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529" w:rsidRDefault="00A84529" w:rsidP="00636B30">
      <w:pPr>
        <w:widowControl w:val="0"/>
        <w:spacing w:after="0"/>
        <w:rPr>
          <w:rFonts w:ascii="Times New Roman" w:hAnsi="Times New Roman" w:cs="Times New Roman"/>
          <w:sz w:val="24"/>
          <w:szCs w:val="24"/>
          <w:lang w:val="bg-BG"/>
        </w:rPr>
      </w:pPr>
      <w:bookmarkStart w:id="0" w:name="_GoBack"/>
      <w:bookmarkEnd w:id="0"/>
    </w:p>
    <w:p w:rsidR="00666004" w:rsidRPr="00636B30" w:rsidRDefault="00666004" w:rsidP="00636B30">
      <w:pPr>
        <w:widowControl w:val="0"/>
        <w:spacing w:after="0"/>
        <w:rPr>
          <w:rFonts w:ascii="Times New Roman" w:hAnsi="Times New Roman" w:cs="Times New Roman"/>
          <w:sz w:val="24"/>
          <w:szCs w:val="24"/>
          <w:lang w:val="bg-BG"/>
        </w:rPr>
      </w:pPr>
    </w:p>
    <w:tbl>
      <w:tblPr>
        <w:tblW w:w="9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655"/>
        <w:gridCol w:w="4961"/>
      </w:tblGrid>
      <w:tr w:rsidR="00076E63" w:rsidRPr="007E07E3" w:rsidTr="0014689E">
        <w:tc>
          <w:tcPr>
            <w:tcW w:w="9616" w:type="dxa"/>
            <w:gridSpan w:val="2"/>
            <w:shd w:val="clear" w:color="auto" w:fill="D9D9D9"/>
          </w:tcPr>
          <w:p w:rsidR="00076E63" w:rsidRPr="00FE55C5" w:rsidRDefault="00FE55C5" w:rsidP="00636B30">
            <w:pPr>
              <w:widowControl w:val="0"/>
              <w:spacing w:before="240" w:after="240" w:line="240" w:lineRule="auto"/>
              <w:jc w:val="center"/>
              <w:rPr>
                <w:rFonts w:ascii="Times New Roman" w:eastAsia="Times New Roman" w:hAnsi="Times New Roman" w:cs="Times New Roman"/>
                <w:b/>
                <w:sz w:val="24"/>
                <w:szCs w:val="24"/>
                <w:lang w:val="bg-BG"/>
              </w:rPr>
            </w:pPr>
            <w:r w:rsidRPr="00FE55C5">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7E07E3" w:rsidTr="0014689E">
        <w:tc>
          <w:tcPr>
            <w:tcW w:w="4655" w:type="dxa"/>
          </w:tcPr>
          <w:p w:rsidR="00076E63" w:rsidRPr="00076E63" w:rsidRDefault="00076E63" w:rsidP="00636B30">
            <w:pPr>
              <w:widowControl w:val="0"/>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Институция:</w:t>
            </w:r>
          </w:p>
          <w:p w:rsidR="007026A1" w:rsidRPr="009041A3" w:rsidRDefault="00AF0845" w:rsidP="00636B3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Министерство н</w:t>
            </w:r>
            <w:r w:rsidR="009041A3">
              <w:rPr>
                <w:rFonts w:ascii="Times New Roman" w:eastAsia="Times New Roman" w:hAnsi="Times New Roman" w:cs="Times New Roman"/>
                <w:sz w:val="24"/>
                <w:szCs w:val="24"/>
                <w:lang w:val="bg-BG"/>
              </w:rPr>
              <w:t>а земеделието</w:t>
            </w:r>
          </w:p>
        </w:tc>
        <w:tc>
          <w:tcPr>
            <w:tcW w:w="4961" w:type="dxa"/>
          </w:tcPr>
          <w:p w:rsidR="00076E63" w:rsidRPr="00076E63" w:rsidRDefault="00076E63" w:rsidP="00636B30">
            <w:pPr>
              <w:widowControl w:val="0"/>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Нормативен акт:</w:t>
            </w:r>
          </w:p>
          <w:p w:rsidR="00076E63" w:rsidRPr="001D7CEC" w:rsidRDefault="00BE5CA2" w:rsidP="00666004">
            <w:pPr>
              <w:widowControl w:val="0"/>
              <w:tabs>
                <w:tab w:val="left" w:pos="1180"/>
                <w:tab w:val="left" w:pos="2300"/>
                <w:tab w:val="left" w:pos="2740"/>
                <w:tab w:val="left" w:pos="4480"/>
              </w:tabs>
              <w:spacing w:after="120" w:line="287" w:lineRule="auto"/>
              <w:jc w:val="both"/>
              <w:rPr>
                <w:rFonts w:ascii="Times New Roman" w:eastAsia="Times New Roman" w:hAnsi="Times New Roman" w:cs="Times New Roman"/>
                <w:spacing w:val="-2"/>
                <w:sz w:val="24"/>
                <w:szCs w:val="24"/>
                <w:lang w:val="bg-BG"/>
              </w:rPr>
            </w:pPr>
            <w:r w:rsidRPr="001D7CEC">
              <w:rPr>
                <w:rFonts w:ascii="Times New Roman" w:eastAsia="Times New Roman" w:hAnsi="Times New Roman" w:cs="Times New Roman"/>
                <w:spacing w:val="-2"/>
                <w:sz w:val="24"/>
                <w:szCs w:val="24"/>
                <w:lang w:val="bg-BG"/>
              </w:rPr>
              <w:t xml:space="preserve">Проект на Постановление на Министерския съвет за приемане на </w:t>
            </w:r>
            <w:r w:rsidR="008E328B" w:rsidRPr="008E328B">
              <w:rPr>
                <w:rFonts w:ascii="Times New Roman" w:eastAsia="Times New Roman" w:hAnsi="Times New Roman" w:cs="Times New Roman"/>
                <w:spacing w:val="-2"/>
                <w:sz w:val="24"/>
                <w:szCs w:val="24"/>
                <w:lang w:val="bg-BG"/>
              </w:rPr>
              <w:t>Наредба за изискванията към използването на екстракционни разтворители при производството на храни и хранителни съставки</w:t>
            </w:r>
          </w:p>
        </w:tc>
      </w:tr>
      <w:tr w:rsidR="00076E63" w:rsidRPr="00076E63" w:rsidTr="0014689E">
        <w:tc>
          <w:tcPr>
            <w:tcW w:w="4655" w:type="dxa"/>
          </w:tcPr>
          <w:p w:rsidR="00076E63" w:rsidRPr="00076E63" w:rsidRDefault="003E5603" w:rsidP="00636B30">
            <w:pPr>
              <w:widowControl w:val="0"/>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3pt;height:40.3pt" o:ole="">
                  <v:imagedata r:id="rId9" o:title=""/>
                </v:shape>
                <w:control r:id="rId10" w:name="OptionButton2" w:shapeid="_x0000_i1059"/>
              </w:object>
            </w:r>
          </w:p>
        </w:tc>
        <w:tc>
          <w:tcPr>
            <w:tcW w:w="4961" w:type="dxa"/>
          </w:tcPr>
          <w:p w:rsidR="00076E63" w:rsidRPr="00076E63" w:rsidRDefault="003E5603" w:rsidP="00636B30">
            <w:pPr>
              <w:widowControl w:val="0"/>
              <w:spacing w:after="0" w:line="240" w:lineRule="auto"/>
              <w:rPr>
                <w:rFonts w:ascii="Times New Roman" w:eastAsia="Times New Roman" w:hAnsi="Times New Roman" w:cs="Times New Roman"/>
                <w:b/>
                <w:lang w:val="bg-BG"/>
              </w:rPr>
            </w:pPr>
            <w:r w:rsidRPr="00076E63">
              <w:rPr>
                <w:rFonts w:ascii="Times New Roman" w:eastAsia="Times New Roman" w:hAnsi="Times New Roman" w:cs="Times New Roman"/>
                <w:b/>
                <w:sz w:val="24"/>
                <w:szCs w:val="20"/>
                <w:lang w:val="en-GB"/>
              </w:rPr>
              <w:object w:dxaOrig="225" w:dyaOrig="225">
                <v:shape id="_x0000_i1061" type="#_x0000_t75" style="width:202.3pt;height:38.55pt" o:ole="">
                  <v:imagedata r:id="rId11" o:title=""/>
                </v:shape>
                <w:control r:id="rId12" w:name="OptionButton1" w:shapeid="_x0000_i1061"/>
              </w:object>
            </w:r>
          </w:p>
          <w:p w:rsidR="007026A1" w:rsidRPr="00076E63" w:rsidRDefault="007026A1" w:rsidP="00636B30">
            <w:pPr>
              <w:widowControl w:val="0"/>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p>
        </w:tc>
      </w:tr>
      <w:tr w:rsidR="00076E63" w:rsidRPr="007E07E3" w:rsidTr="0014689E">
        <w:tc>
          <w:tcPr>
            <w:tcW w:w="4655" w:type="dxa"/>
          </w:tcPr>
          <w:p w:rsidR="00076E63" w:rsidRPr="00076E63" w:rsidRDefault="00076E63" w:rsidP="00636B30">
            <w:pPr>
              <w:widowControl w:val="0"/>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Лице за контакт:</w:t>
            </w:r>
          </w:p>
          <w:p w:rsidR="00207AB9" w:rsidRPr="001D7CEC" w:rsidRDefault="00207AB9" w:rsidP="00636B30">
            <w:pPr>
              <w:widowControl w:val="0"/>
              <w:tabs>
                <w:tab w:val="left" w:pos="1180"/>
                <w:tab w:val="left" w:pos="2300"/>
                <w:tab w:val="left" w:pos="2740"/>
                <w:tab w:val="left" w:pos="4480"/>
              </w:tabs>
              <w:spacing w:after="0" w:line="287" w:lineRule="auto"/>
              <w:jc w:val="both"/>
              <w:rPr>
                <w:rFonts w:ascii="Times New Roman" w:eastAsia="Times New Roman" w:hAnsi="Times New Roman" w:cs="Times New Roman"/>
                <w:spacing w:val="-2"/>
                <w:sz w:val="24"/>
                <w:szCs w:val="24"/>
                <w:lang w:val="bg-BG"/>
              </w:rPr>
            </w:pPr>
            <w:r w:rsidRPr="001D7CEC">
              <w:rPr>
                <w:rFonts w:ascii="Times New Roman" w:eastAsia="Times New Roman" w:hAnsi="Times New Roman" w:cs="Times New Roman"/>
                <w:spacing w:val="-2"/>
                <w:sz w:val="24"/>
                <w:szCs w:val="24"/>
                <w:lang w:val="bg-BG"/>
              </w:rPr>
              <w:t xml:space="preserve">Д-р Димитър Димитров – държавен експерт в дирекция „Политики по агрохранителната верига“ </w:t>
            </w:r>
          </w:p>
          <w:p w:rsidR="00207AB9" w:rsidRPr="00207AB9" w:rsidRDefault="00207AB9" w:rsidP="00636B30">
            <w:pPr>
              <w:widowControl w:val="0"/>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p>
          <w:p w:rsidR="008A679B" w:rsidRPr="001D7CEC" w:rsidRDefault="00207AB9" w:rsidP="00636B30">
            <w:pPr>
              <w:widowControl w:val="0"/>
              <w:tabs>
                <w:tab w:val="left" w:pos="1180"/>
                <w:tab w:val="left" w:pos="2300"/>
                <w:tab w:val="left" w:pos="2740"/>
                <w:tab w:val="left" w:pos="4480"/>
              </w:tabs>
              <w:spacing w:after="0" w:line="287" w:lineRule="auto"/>
              <w:jc w:val="both"/>
              <w:rPr>
                <w:rFonts w:ascii="Times New Roman" w:eastAsia="Times New Roman" w:hAnsi="Times New Roman" w:cs="Times New Roman"/>
                <w:spacing w:val="-2"/>
                <w:sz w:val="24"/>
                <w:szCs w:val="24"/>
                <w:lang w:val="bg-BG"/>
              </w:rPr>
            </w:pPr>
            <w:r w:rsidRPr="001D7CEC">
              <w:rPr>
                <w:rFonts w:ascii="Times New Roman" w:eastAsia="Times New Roman" w:hAnsi="Times New Roman" w:cs="Times New Roman"/>
                <w:spacing w:val="-2"/>
                <w:sz w:val="24"/>
                <w:szCs w:val="24"/>
                <w:lang w:val="bg-BG"/>
              </w:rPr>
              <w:t xml:space="preserve">Д-р </w:t>
            </w:r>
            <w:r w:rsidR="00DF08B9">
              <w:rPr>
                <w:rFonts w:ascii="Times New Roman" w:eastAsia="Times New Roman" w:hAnsi="Times New Roman" w:cs="Times New Roman"/>
                <w:spacing w:val="-2"/>
                <w:sz w:val="24"/>
                <w:szCs w:val="24"/>
                <w:lang w:val="bg-BG"/>
              </w:rPr>
              <w:t>Ивелина Димитрова</w:t>
            </w:r>
            <w:r w:rsidRPr="001D7CEC">
              <w:rPr>
                <w:rFonts w:ascii="Times New Roman" w:eastAsia="Times New Roman" w:hAnsi="Times New Roman" w:cs="Times New Roman"/>
                <w:spacing w:val="-2"/>
                <w:sz w:val="24"/>
                <w:szCs w:val="24"/>
                <w:lang w:val="bg-BG"/>
              </w:rPr>
              <w:t xml:space="preserve"> – главен експерт в дирекция „Политики по агрохранителната верига“</w:t>
            </w:r>
          </w:p>
        </w:tc>
        <w:tc>
          <w:tcPr>
            <w:tcW w:w="4961" w:type="dxa"/>
          </w:tcPr>
          <w:p w:rsidR="00076E63" w:rsidRPr="00076E63" w:rsidRDefault="00076E63" w:rsidP="00636B30">
            <w:pPr>
              <w:widowControl w:val="0"/>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Телефон</w:t>
            </w:r>
            <w:r w:rsidR="0060089B">
              <w:rPr>
                <w:rFonts w:ascii="Times New Roman" w:eastAsia="Times New Roman" w:hAnsi="Times New Roman" w:cs="Times New Roman"/>
                <w:b/>
                <w:sz w:val="24"/>
                <w:szCs w:val="24"/>
                <w:lang w:val="bg-BG"/>
              </w:rPr>
              <w:t xml:space="preserve"> и ел. поща</w:t>
            </w:r>
            <w:r w:rsidRPr="00076E63">
              <w:rPr>
                <w:rFonts w:ascii="Times New Roman" w:eastAsia="Times New Roman" w:hAnsi="Times New Roman" w:cs="Times New Roman"/>
                <w:b/>
                <w:sz w:val="24"/>
                <w:szCs w:val="24"/>
                <w:lang w:val="bg-BG"/>
              </w:rPr>
              <w:t>:</w:t>
            </w:r>
          </w:p>
          <w:p w:rsidR="00207AB9" w:rsidRPr="00207AB9" w:rsidRDefault="001D7CEC" w:rsidP="00636B30">
            <w:pPr>
              <w:widowControl w:val="0"/>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02 </w:t>
            </w:r>
            <w:r w:rsidR="00DA4075">
              <w:rPr>
                <w:rFonts w:ascii="Times New Roman" w:eastAsia="Times New Roman" w:hAnsi="Times New Roman" w:cs="Times New Roman"/>
                <w:sz w:val="24"/>
                <w:szCs w:val="24"/>
                <w:lang w:val="bg-BG"/>
              </w:rPr>
              <w:t>985</w:t>
            </w:r>
            <w:r w:rsidR="00207AB9" w:rsidRPr="00207AB9">
              <w:rPr>
                <w:rFonts w:ascii="Times New Roman" w:eastAsia="Times New Roman" w:hAnsi="Times New Roman" w:cs="Times New Roman"/>
                <w:sz w:val="24"/>
                <w:szCs w:val="24"/>
                <w:lang w:val="bg-BG"/>
              </w:rPr>
              <w:t>11 305</w:t>
            </w:r>
          </w:p>
          <w:p w:rsidR="00207AB9" w:rsidRPr="00207AB9" w:rsidRDefault="00207AB9" w:rsidP="00636B30">
            <w:pPr>
              <w:widowControl w:val="0"/>
              <w:spacing w:after="0" w:line="240" w:lineRule="auto"/>
              <w:jc w:val="both"/>
              <w:rPr>
                <w:rFonts w:ascii="Times New Roman" w:eastAsia="Times New Roman" w:hAnsi="Times New Roman" w:cs="Times New Roman"/>
                <w:sz w:val="24"/>
                <w:szCs w:val="24"/>
                <w:lang w:val="bg-BG"/>
              </w:rPr>
            </w:pPr>
            <w:r w:rsidRPr="00207AB9">
              <w:rPr>
                <w:rFonts w:ascii="Times New Roman" w:eastAsia="Times New Roman" w:hAnsi="Times New Roman" w:cs="Times New Roman"/>
                <w:sz w:val="24"/>
                <w:szCs w:val="24"/>
                <w:lang w:val="bg-BG"/>
              </w:rPr>
              <w:t xml:space="preserve">ел. поща: </w:t>
            </w:r>
            <w:hyperlink r:id="rId13" w:history="1">
              <w:r w:rsidR="00F51A4A" w:rsidRPr="00486C0B">
                <w:rPr>
                  <w:rStyle w:val="Hyperlink"/>
                  <w:rFonts w:ascii="Times New Roman" w:eastAsia="Times New Roman" w:hAnsi="Times New Roman" w:cs="Times New Roman"/>
                  <w:sz w:val="24"/>
                  <w:szCs w:val="24"/>
                  <w:lang w:val="bg-BG"/>
                </w:rPr>
                <w:t>DPDimitrov@mzh.government.bg</w:t>
              </w:r>
            </w:hyperlink>
          </w:p>
          <w:p w:rsidR="00207AB9" w:rsidRPr="00207AB9" w:rsidRDefault="00207AB9" w:rsidP="00636B30">
            <w:pPr>
              <w:widowControl w:val="0"/>
              <w:spacing w:after="0" w:line="240" w:lineRule="auto"/>
              <w:jc w:val="both"/>
              <w:rPr>
                <w:rFonts w:ascii="Times New Roman" w:eastAsia="Times New Roman" w:hAnsi="Times New Roman" w:cs="Times New Roman"/>
                <w:sz w:val="24"/>
                <w:szCs w:val="24"/>
                <w:lang w:val="bg-BG"/>
              </w:rPr>
            </w:pPr>
          </w:p>
          <w:p w:rsidR="00207AB9" w:rsidRDefault="00207AB9" w:rsidP="00636B30">
            <w:pPr>
              <w:widowControl w:val="0"/>
              <w:spacing w:after="0" w:line="240" w:lineRule="auto"/>
              <w:jc w:val="both"/>
              <w:rPr>
                <w:rFonts w:ascii="Times New Roman" w:eastAsia="Times New Roman" w:hAnsi="Times New Roman" w:cs="Times New Roman"/>
                <w:sz w:val="24"/>
                <w:szCs w:val="24"/>
                <w:lang w:val="bg-BG"/>
              </w:rPr>
            </w:pPr>
          </w:p>
          <w:p w:rsidR="00F51A4A" w:rsidRPr="00207AB9" w:rsidRDefault="00F51A4A" w:rsidP="00636B30">
            <w:pPr>
              <w:widowControl w:val="0"/>
              <w:spacing w:after="0" w:line="240" w:lineRule="auto"/>
              <w:jc w:val="both"/>
              <w:rPr>
                <w:rFonts w:ascii="Times New Roman" w:eastAsia="Times New Roman" w:hAnsi="Times New Roman" w:cs="Times New Roman"/>
                <w:sz w:val="24"/>
                <w:szCs w:val="24"/>
                <w:lang w:val="bg-BG"/>
              </w:rPr>
            </w:pPr>
          </w:p>
          <w:p w:rsidR="00207AB9" w:rsidRPr="00207AB9" w:rsidRDefault="001D7CEC" w:rsidP="00636B30">
            <w:pPr>
              <w:widowControl w:val="0"/>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02 </w:t>
            </w:r>
            <w:r w:rsidR="00DA4075">
              <w:rPr>
                <w:rFonts w:ascii="Times New Roman" w:eastAsia="Times New Roman" w:hAnsi="Times New Roman" w:cs="Times New Roman"/>
                <w:sz w:val="24"/>
                <w:szCs w:val="24"/>
                <w:lang w:val="bg-BG"/>
              </w:rPr>
              <w:t>985</w:t>
            </w:r>
            <w:r w:rsidR="00207AB9" w:rsidRPr="00207AB9">
              <w:rPr>
                <w:rFonts w:ascii="Times New Roman" w:eastAsia="Times New Roman" w:hAnsi="Times New Roman" w:cs="Times New Roman"/>
                <w:sz w:val="24"/>
                <w:szCs w:val="24"/>
                <w:lang w:val="bg-BG"/>
              </w:rPr>
              <w:t>11 3</w:t>
            </w:r>
            <w:r w:rsidR="00DF08B9">
              <w:rPr>
                <w:rFonts w:ascii="Times New Roman" w:eastAsia="Times New Roman" w:hAnsi="Times New Roman" w:cs="Times New Roman"/>
                <w:sz w:val="24"/>
                <w:szCs w:val="24"/>
                <w:lang w:val="bg-BG"/>
              </w:rPr>
              <w:t>58</w:t>
            </w:r>
          </w:p>
          <w:p w:rsidR="007026A1" w:rsidRPr="00076E63" w:rsidRDefault="00207AB9" w:rsidP="00636B30">
            <w:pPr>
              <w:widowControl w:val="0"/>
              <w:spacing w:after="0" w:line="240" w:lineRule="auto"/>
              <w:jc w:val="both"/>
              <w:rPr>
                <w:rFonts w:ascii="Times New Roman" w:eastAsia="Times New Roman" w:hAnsi="Times New Roman" w:cs="Times New Roman"/>
                <w:b/>
                <w:sz w:val="24"/>
                <w:szCs w:val="24"/>
                <w:lang w:val="bg-BG"/>
              </w:rPr>
            </w:pPr>
            <w:r w:rsidRPr="00207AB9">
              <w:rPr>
                <w:rFonts w:ascii="Times New Roman" w:eastAsia="Times New Roman" w:hAnsi="Times New Roman" w:cs="Times New Roman"/>
                <w:sz w:val="24"/>
                <w:szCs w:val="24"/>
                <w:lang w:val="bg-BG"/>
              </w:rPr>
              <w:t xml:space="preserve">ел. поща: </w:t>
            </w:r>
            <w:hyperlink r:id="rId14" w:history="1">
              <w:r w:rsidR="00DF08B9" w:rsidRPr="007A0276">
                <w:rPr>
                  <w:rStyle w:val="Hyperlink"/>
                  <w:rFonts w:ascii="Times New Roman" w:eastAsia="Times New Roman" w:hAnsi="Times New Roman" w:cs="Times New Roman"/>
                  <w:sz w:val="24"/>
                  <w:szCs w:val="24"/>
                </w:rPr>
                <w:t>IDimitrova</w:t>
              </w:r>
              <w:r w:rsidR="00DF08B9" w:rsidRPr="007A0276">
                <w:rPr>
                  <w:rStyle w:val="Hyperlink"/>
                  <w:rFonts w:ascii="Times New Roman" w:eastAsia="Times New Roman" w:hAnsi="Times New Roman" w:cs="Times New Roman"/>
                  <w:sz w:val="24"/>
                  <w:szCs w:val="24"/>
                  <w:lang w:val="bg-BG"/>
                </w:rPr>
                <w:t>@mzh.government.bg</w:t>
              </w:r>
            </w:hyperlink>
          </w:p>
        </w:tc>
      </w:tr>
      <w:tr w:rsidR="00076E63" w:rsidRPr="007E07E3" w:rsidTr="0014689E">
        <w:tc>
          <w:tcPr>
            <w:tcW w:w="9616" w:type="dxa"/>
            <w:gridSpan w:val="2"/>
          </w:tcPr>
          <w:p w:rsidR="00076E63" w:rsidRPr="00076E63" w:rsidRDefault="00076E63" w:rsidP="00636B30">
            <w:pPr>
              <w:widowControl w:val="0"/>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1. </w:t>
            </w:r>
            <w:r w:rsidR="001138D1">
              <w:rPr>
                <w:rFonts w:ascii="Times New Roman" w:eastAsia="Times New Roman" w:hAnsi="Times New Roman" w:cs="Times New Roman"/>
                <w:b/>
                <w:sz w:val="24"/>
                <w:szCs w:val="24"/>
                <w:lang w:val="bg-BG"/>
              </w:rPr>
              <w:t>Проблем/</w:t>
            </w:r>
            <w:r w:rsidR="009D4DA5">
              <w:rPr>
                <w:rFonts w:ascii="Times New Roman" w:eastAsia="Times New Roman" w:hAnsi="Times New Roman" w:cs="Times New Roman"/>
                <w:b/>
                <w:sz w:val="24"/>
                <w:szCs w:val="24"/>
                <w:lang w:val="bg-BG"/>
              </w:rPr>
              <w:t>проблем</w:t>
            </w:r>
            <w:r w:rsidR="001138D1">
              <w:rPr>
                <w:rFonts w:ascii="Times New Roman" w:eastAsia="Times New Roman" w:hAnsi="Times New Roman" w:cs="Times New Roman"/>
                <w:b/>
                <w:sz w:val="24"/>
                <w:szCs w:val="24"/>
                <w:lang w:val="bg-BG"/>
              </w:rPr>
              <w:t>и за решаване</w:t>
            </w:r>
            <w:r w:rsidRPr="00076E63">
              <w:rPr>
                <w:rFonts w:ascii="Times New Roman" w:eastAsia="Times New Roman" w:hAnsi="Times New Roman" w:cs="Times New Roman"/>
                <w:b/>
                <w:sz w:val="24"/>
                <w:szCs w:val="24"/>
                <w:lang w:val="bg-BG"/>
              </w:rPr>
              <w:t xml:space="preserve">: </w:t>
            </w:r>
          </w:p>
          <w:p w:rsidR="001A22EA" w:rsidRDefault="001A22EA" w:rsidP="00636B30">
            <w:pPr>
              <w:widowControl w:val="0"/>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Проблем 1 „Необходимост от нова </w:t>
            </w:r>
            <w:r w:rsidR="002D29F9" w:rsidRPr="002D29F9">
              <w:rPr>
                <w:rFonts w:ascii="Times New Roman" w:eastAsia="Times New Roman" w:hAnsi="Times New Roman" w:cs="Times New Roman"/>
                <w:b/>
                <w:sz w:val="24"/>
                <w:szCs w:val="24"/>
                <w:lang w:val="bg-BG"/>
              </w:rPr>
              <w:t>Наредба за изискванията към използването на екстракционни разтворители при производството на храни и хранителни съставки</w:t>
            </w:r>
            <w:r w:rsidRPr="001A22EA">
              <w:rPr>
                <w:rFonts w:ascii="Times New Roman" w:eastAsia="Times New Roman" w:hAnsi="Times New Roman" w:cs="Times New Roman"/>
                <w:b/>
                <w:sz w:val="24"/>
                <w:szCs w:val="24"/>
                <w:lang w:val="bg-BG"/>
              </w:rPr>
              <w:t>“.</w:t>
            </w:r>
          </w:p>
          <w:p w:rsidR="00F51F3E" w:rsidRPr="005F5068" w:rsidRDefault="00F51F3E" w:rsidP="00636B30">
            <w:pPr>
              <w:widowControl w:val="0"/>
              <w:spacing w:before="120" w:after="120" w:line="240" w:lineRule="auto"/>
              <w:jc w:val="both"/>
              <w:rPr>
                <w:rFonts w:ascii="Times New Roman" w:eastAsia="Times New Roman" w:hAnsi="Times New Roman" w:cs="Times New Roman"/>
                <w:sz w:val="24"/>
                <w:szCs w:val="24"/>
                <w:lang w:val="ru-RU"/>
              </w:rPr>
            </w:pPr>
          </w:p>
          <w:p w:rsidR="00F51F3E" w:rsidRDefault="00F51F3E" w:rsidP="00636B30">
            <w:pPr>
              <w:widowControl w:val="0"/>
              <w:spacing w:after="120" w:line="240" w:lineRule="auto"/>
              <w:contextualSpacing/>
              <w:jc w:val="center"/>
              <w:rPr>
                <w:rFonts w:ascii="Times New Roman" w:eastAsia="Times New Roman" w:hAnsi="Times New Roman" w:cs="Times New Roman"/>
                <w:i/>
                <w:sz w:val="20"/>
                <w:szCs w:val="24"/>
                <w:lang w:val="bg-BG"/>
              </w:rPr>
            </w:pPr>
            <w:r w:rsidRPr="00F51F3E">
              <w:rPr>
                <w:rFonts w:ascii="Times New Roman" w:eastAsia="Times New Roman" w:hAnsi="Times New Roman" w:cs="Times New Roman"/>
                <w:i/>
                <w:sz w:val="20"/>
                <w:szCs w:val="24"/>
                <w:lang w:val="bg-BG"/>
              </w:rPr>
              <w:t>1.1 Кратко опишете проблема/проблемите и причините за неговото/тяхното възникване. По възможност посочете числови стойности.</w:t>
            </w:r>
          </w:p>
          <w:p w:rsidR="00AE54BF" w:rsidRDefault="001A22EA" w:rsidP="00636B30">
            <w:pPr>
              <w:widowControl w:val="0"/>
              <w:spacing w:before="240" w:after="120" w:line="240" w:lineRule="auto"/>
              <w:jc w:val="both"/>
              <w:rPr>
                <w:rFonts w:ascii="Times New Roman" w:eastAsia="Times New Roman" w:hAnsi="Times New Roman" w:cs="Times New Roman"/>
                <w:sz w:val="24"/>
                <w:szCs w:val="24"/>
                <w:lang w:val="bg-BG"/>
              </w:rPr>
            </w:pPr>
            <w:r w:rsidRPr="00137518">
              <w:rPr>
                <w:rFonts w:ascii="Times New Roman" w:eastAsia="Times New Roman" w:hAnsi="Times New Roman" w:cs="Times New Roman"/>
                <w:sz w:val="24"/>
                <w:szCs w:val="24"/>
                <w:lang w:val="bg-BG"/>
              </w:rPr>
              <w:t>В „Държаве</w:t>
            </w:r>
            <w:r w:rsidR="007A1110">
              <w:rPr>
                <w:rFonts w:ascii="Times New Roman" w:eastAsia="Times New Roman" w:hAnsi="Times New Roman" w:cs="Times New Roman"/>
                <w:sz w:val="24"/>
                <w:szCs w:val="24"/>
                <w:lang w:val="bg-BG"/>
              </w:rPr>
              <w:t xml:space="preserve">н вестник“ бр. 52 от 2020 г. </w:t>
            </w:r>
            <w:r w:rsidRPr="00137518">
              <w:rPr>
                <w:rFonts w:ascii="Times New Roman" w:eastAsia="Times New Roman" w:hAnsi="Times New Roman" w:cs="Times New Roman"/>
                <w:sz w:val="24"/>
                <w:szCs w:val="24"/>
                <w:lang w:val="bg-BG"/>
              </w:rPr>
              <w:t>е обнародван нов Закон за храните</w:t>
            </w:r>
            <w:r w:rsidR="007A1110">
              <w:rPr>
                <w:rFonts w:ascii="Times New Roman" w:eastAsia="Times New Roman" w:hAnsi="Times New Roman" w:cs="Times New Roman"/>
                <w:sz w:val="24"/>
                <w:szCs w:val="24"/>
                <w:lang w:val="bg-BG"/>
              </w:rPr>
              <w:t>. Законът вл</w:t>
            </w:r>
            <w:r w:rsidR="006D0CA0">
              <w:rPr>
                <w:rFonts w:ascii="Times New Roman" w:eastAsia="Times New Roman" w:hAnsi="Times New Roman" w:cs="Times New Roman"/>
                <w:sz w:val="24"/>
                <w:szCs w:val="24"/>
                <w:lang w:val="bg-BG"/>
              </w:rPr>
              <w:t>езе</w:t>
            </w:r>
            <w:r w:rsidR="007A1110">
              <w:rPr>
                <w:rFonts w:ascii="Times New Roman" w:eastAsia="Times New Roman" w:hAnsi="Times New Roman" w:cs="Times New Roman"/>
                <w:sz w:val="24"/>
                <w:szCs w:val="24"/>
                <w:lang w:val="bg-BG"/>
              </w:rPr>
              <w:t xml:space="preserve"> в сила от деня на обнародването му. </w:t>
            </w:r>
            <w:r w:rsidR="00AE54BF" w:rsidRPr="00AE54BF">
              <w:rPr>
                <w:rFonts w:ascii="Times New Roman" w:eastAsia="Times New Roman" w:hAnsi="Times New Roman" w:cs="Times New Roman"/>
                <w:sz w:val="24"/>
                <w:szCs w:val="24"/>
                <w:lang w:val="bg-BG"/>
              </w:rPr>
              <w:t>Съгласно § 8, ал. 1 от преходн</w:t>
            </w:r>
            <w:r w:rsidR="00664B3A">
              <w:rPr>
                <w:rFonts w:ascii="Times New Roman" w:eastAsia="Times New Roman" w:hAnsi="Times New Roman" w:cs="Times New Roman"/>
                <w:sz w:val="24"/>
                <w:szCs w:val="24"/>
                <w:lang w:val="bg-BG"/>
              </w:rPr>
              <w:t>ите и заключителни разпоредби на</w:t>
            </w:r>
            <w:r w:rsidR="00AE54BF" w:rsidRPr="00AE54BF">
              <w:rPr>
                <w:rFonts w:ascii="Times New Roman" w:eastAsia="Times New Roman" w:hAnsi="Times New Roman" w:cs="Times New Roman"/>
                <w:sz w:val="24"/>
                <w:szCs w:val="24"/>
                <w:lang w:val="bg-BG"/>
              </w:rPr>
              <w:t xml:space="preserve"> Закона за храните, подзаконовите нормативни актове по прилагането му се приемат, съответно издават, в 6-месечен срок от</w:t>
            </w:r>
            <w:r w:rsidR="006D0CA0">
              <w:rPr>
                <w:rFonts w:ascii="Times New Roman" w:eastAsia="Times New Roman" w:hAnsi="Times New Roman" w:cs="Times New Roman"/>
                <w:sz w:val="24"/>
                <w:szCs w:val="24"/>
                <w:lang w:val="bg-BG"/>
              </w:rPr>
              <w:t xml:space="preserve"> неговото</w:t>
            </w:r>
            <w:r w:rsidR="00AE54BF" w:rsidRPr="00AE54BF">
              <w:rPr>
                <w:rFonts w:ascii="Times New Roman" w:eastAsia="Times New Roman" w:hAnsi="Times New Roman" w:cs="Times New Roman"/>
                <w:sz w:val="24"/>
                <w:szCs w:val="24"/>
                <w:lang w:val="bg-BG"/>
              </w:rPr>
              <w:t xml:space="preserve"> влизане в сила, а съгласно ал. 3, до приемането, съответно издаването на актовете по ал. 1</w:t>
            </w:r>
            <w:r w:rsidR="006D0CA0">
              <w:rPr>
                <w:rFonts w:ascii="Times New Roman" w:eastAsia="Times New Roman" w:hAnsi="Times New Roman" w:cs="Times New Roman"/>
                <w:sz w:val="24"/>
                <w:szCs w:val="24"/>
                <w:lang w:val="bg-BG"/>
              </w:rPr>
              <w:t>,</w:t>
            </w:r>
            <w:r w:rsidR="00AE54BF" w:rsidRPr="00AE54BF">
              <w:rPr>
                <w:rFonts w:ascii="Times New Roman" w:eastAsia="Times New Roman" w:hAnsi="Times New Roman" w:cs="Times New Roman"/>
                <w:sz w:val="24"/>
                <w:szCs w:val="24"/>
                <w:lang w:val="bg-BG"/>
              </w:rPr>
              <w:t xml:space="preserve"> се прилагат подзаконовите нормативни актове по прилагането на отменения </w:t>
            </w:r>
            <w:r w:rsidR="00AE54BF" w:rsidRPr="00923590">
              <w:rPr>
                <w:rFonts w:ascii="Times New Roman" w:eastAsia="Times New Roman" w:hAnsi="Times New Roman" w:cs="Times New Roman"/>
                <w:sz w:val="24"/>
                <w:szCs w:val="24"/>
                <w:lang w:val="bg-BG"/>
              </w:rPr>
              <w:t>Закон за храните, доколкото не противоречат на този закон.</w:t>
            </w:r>
          </w:p>
          <w:p w:rsidR="00693E93" w:rsidRDefault="00AC0399" w:rsidP="00636B30">
            <w:pPr>
              <w:widowControl w:val="0"/>
              <w:spacing w:before="120" w:after="120" w:line="240" w:lineRule="auto"/>
              <w:jc w:val="both"/>
              <w:rPr>
                <w:rFonts w:ascii="Times New Roman" w:eastAsia="Times New Roman" w:hAnsi="Times New Roman" w:cs="Times New Roman"/>
                <w:sz w:val="24"/>
                <w:szCs w:val="24"/>
                <w:lang w:val="bg-BG"/>
              </w:rPr>
            </w:pPr>
            <w:r w:rsidRPr="006D0CA0">
              <w:rPr>
                <w:rFonts w:ascii="Times New Roman" w:eastAsia="Times New Roman" w:hAnsi="Times New Roman" w:cs="Times New Roman"/>
                <w:sz w:val="24"/>
                <w:szCs w:val="24"/>
                <w:lang w:val="bg-BG"/>
              </w:rPr>
              <w:t>Сега действащата Наредба за изискванията към използването на екстракционни разтворители при производството на храни и хранителни съставки</w:t>
            </w:r>
            <w:r w:rsidR="00CC0AC8">
              <w:rPr>
                <w:rFonts w:ascii="Times New Roman" w:eastAsia="Times New Roman" w:hAnsi="Times New Roman" w:cs="Times New Roman"/>
                <w:sz w:val="24"/>
                <w:szCs w:val="24"/>
                <w:lang w:val="bg-BG"/>
              </w:rPr>
              <w:t xml:space="preserve"> (о</w:t>
            </w:r>
            <w:r w:rsidR="00CC0AC8" w:rsidRPr="00CC0AC8">
              <w:rPr>
                <w:rFonts w:ascii="Times New Roman" w:eastAsia="Times New Roman" w:hAnsi="Times New Roman" w:cs="Times New Roman"/>
                <w:sz w:val="24"/>
                <w:szCs w:val="24"/>
                <w:lang w:val="bg-BG"/>
              </w:rPr>
              <w:t>бн.</w:t>
            </w:r>
            <w:r w:rsidR="00CC0AC8">
              <w:rPr>
                <w:rFonts w:ascii="Times New Roman" w:eastAsia="Times New Roman" w:hAnsi="Times New Roman" w:cs="Times New Roman"/>
                <w:sz w:val="24"/>
                <w:szCs w:val="24"/>
                <w:lang w:val="bg-BG"/>
              </w:rPr>
              <w:t>, ДВ,</w:t>
            </w:r>
            <w:r w:rsidR="00CC0AC8" w:rsidRPr="00CC0AC8">
              <w:rPr>
                <w:rFonts w:ascii="Times New Roman" w:eastAsia="Times New Roman" w:hAnsi="Times New Roman" w:cs="Times New Roman"/>
                <w:sz w:val="24"/>
                <w:szCs w:val="24"/>
                <w:lang w:val="bg-BG"/>
              </w:rPr>
              <w:t xml:space="preserve"> бр.</w:t>
            </w:r>
            <w:r w:rsidR="00475FD9">
              <w:rPr>
                <w:rFonts w:ascii="Times New Roman" w:eastAsia="Times New Roman" w:hAnsi="Times New Roman" w:cs="Times New Roman"/>
                <w:sz w:val="24"/>
                <w:szCs w:val="24"/>
              </w:rPr>
              <w:t xml:space="preserve"> </w:t>
            </w:r>
            <w:r w:rsidR="00CC0AC8" w:rsidRPr="00CC0AC8">
              <w:rPr>
                <w:rFonts w:ascii="Times New Roman" w:eastAsia="Times New Roman" w:hAnsi="Times New Roman" w:cs="Times New Roman"/>
                <w:sz w:val="24"/>
                <w:szCs w:val="24"/>
                <w:lang w:val="bg-BG"/>
              </w:rPr>
              <w:t xml:space="preserve">44 от </w:t>
            </w:r>
            <w:r w:rsidR="00CC0AC8">
              <w:rPr>
                <w:rFonts w:ascii="Times New Roman" w:eastAsia="Times New Roman" w:hAnsi="Times New Roman" w:cs="Times New Roman"/>
                <w:sz w:val="24"/>
                <w:szCs w:val="24"/>
                <w:lang w:val="bg-BG"/>
              </w:rPr>
              <w:t xml:space="preserve"> 2</w:t>
            </w:r>
            <w:r w:rsidR="00CC0AC8" w:rsidRPr="00CC0AC8">
              <w:rPr>
                <w:rFonts w:ascii="Times New Roman" w:eastAsia="Times New Roman" w:hAnsi="Times New Roman" w:cs="Times New Roman"/>
                <w:sz w:val="24"/>
                <w:szCs w:val="24"/>
                <w:lang w:val="bg-BG"/>
              </w:rPr>
              <w:t>002</w:t>
            </w:r>
            <w:r w:rsidR="00475FD9">
              <w:rPr>
                <w:rFonts w:ascii="Times New Roman" w:eastAsia="Times New Roman" w:hAnsi="Times New Roman" w:cs="Times New Roman"/>
                <w:sz w:val="24"/>
                <w:szCs w:val="24"/>
              </w:rPr>
              <w:t xml:space="preserve"> </w:t>
            </w:r>
            <w:r w:rsidR="00CC0AC8" w:rsidRPr="00CC0AC8">
              <w:rPr>
                <w:rFonts w:ascii="Times New Roman" w:eastAsia="Times New Roman" w:hAnsi="Times New Roman" w:cs="Times New Roman"/>
                <w:sz w:val="24"/>
                <w:szCs w:val="24"/>
                <w:lang w:val="bg-BG"/>
              </w:rPr>
              <w:t xml:space="preserve">г., </w:t>
            </w:r>
            <w:r w:rsidR="00CC0AC8">
              <w:rPr>
                <w:rFonts w:ascii="Times New Roman" w:eastAsia="Times New Roman" w:hAnsi="Times New Roman" w:cs="Times New Roman"/>
                <w:sz w:val="24"/>
                <w:szCs w:val="24"/>
                <w:lang w:val="bg-BG"/>
              </w:rPr>
              <w:t>посл.</w:t>
            </w:r>
            <w:r w:rsidR="00CC0AC8" w:rsidRPr="00CC0AC8">
              <w:rPr>
                <w:rFonts w:ascii="Times New Roman" w:eastAsia="Times New Roman" w:hAnsi="Times New Roman" w:cs="Times New Roman"/>
                <w:sz w:val="24"/>
                <w:szCs w:val="24"/>
                <w:lang w:val="bg-BG"/>
              </w:rPr>
              <w:t xml:space="preserve"> изм. и доп.</w:t>
            </w:r>
            <w:r w:rsidR="00CC0AC8">
              <w:rPr>
                <w:rFonts w:ascii="Times New Roman" w:eastAsia="Times New Roman" w:hAnsi="Times New Roman" w:cs="Times New Roman"/>
                <w:sz w:val="24"/>
                <w:szCs w:val="24"/>
                <w:lang w:val="bg-BG"/>
              </w:rPr>
              <w:t>,</w:t>
            </w:r>
            <w:r w:rsidR="00CC0AC8" w:rsidRPr="00CC0AC8">
              <w:rPr>
                <w:rFonts w:ascii="Times New Roman" w:eastAsia="Times New Roman" w:hAnsi="Times New Roman" w:cs="Times New Roman"/>
                <w:sz w:val="24"/>
                <w:szCs w:val="24"/>
                <w:lang w:val="bg-BG"/>
              </w:rPr>
              <w:t xml:space="preserve"> бр.</w:t>
            </w:r>
            <w:r w:rsidR="00475FD9">
              <w:rPr>
                <w:rFonts w:ascii="Times New Roman" w:eastAsia="Times New Roman" w:hAnsi="Times New Roman" w:cs="Times New Roman"/>
                <w:sz w:val="24"/>
                <w:szCs w:val="24"/>
              </w:rPr>
              <w:t xml:space="preserve"> </w:t>
            </w:r>
            <w:r w:rsidR="00CC0AC8" w:rsidRPr="00CC0AC8">
              <w:rPr>
                <w:rFonts w:ascii="Times New Roman" w:eastAsia="Times New Roman" w:hAnsi="Times New Roman" w:cs="Times New Roman"/>
                <w:sz w:val="24"/>
                <w:szCs w:val="24"/>
                <w:lang w:val="bg-BG"/>
              </w:rPr>
              <w:t>11 от 2018</w:t>
            </w:r>
            <w:r w:rsidR="00475FD9">
              <w:rPr>
                <w:rFonts w:ascii="Times New Roman" w:eastAsia="Times New Roman" w:hAnsi="Times New Roman" w:cs="Times New Roman"/>
                <w:sz w:val="24"/>
                <w:szCs w:val="24"/>
              </w:rPr>
              <w:t xml:space="preserve"> </w:t>
            </w:r>
            <w:r w:rsidR="00CC0AC8" w:rsidRPr="00CC0AC8">
              <w:rPr>
                <w:rFonts w:ascii="Times New Roman" w:eastAsia="Times New Roman" w:hAnsi="Times New Roman" w:cs="Times New Roman"/>
                <w:sz w:val="24"/>
                <w:szCs w:val="24"/>
                <w:lang w:val="bg-BG"/>
              </w:rPr>
              <w:t>г.</w:t>
            </w:r>
            <w:r w:rsidR="00CC0AC8">
              <w:rPr>
                <w:rFonts w:ascii="Times New Roman" w:eastAsia="Times New Roman" w:hAnsi="Times New Roman" w:cs="Times New Roman"/>
                <w:sz w:val="24"/>
                <w:szCs w:val="24"/>
                <w:lang w:val="bg-BG"/>
              </w:rPr>
              <w:t>)</w:t>
            </w:r>
            <w:r w:rsidR="00FB2F47">
              <w:rPr>
                <w:rFonts w:ascii="Times New Roman" w:eastAsia="Times New Roman" w:hAnsi="Times New Roman" w:cs="Times New Roman"/>
                <w:sz w:val="24"/>
                <w:szCs w:val="24"/>
              </w:rPr>
              <w:t xml:space="preserve"> </w:t>
            </w:r>
            <w:r w:rsidRPr="006D0CA0">
              <w:rPr>
                <w:rFonts w:ascii="Times New Roman" w:eastAsia="Times New Roman" w:hAnsi="Times New Roman" w:cs="Times New Roman"/>
                <w:sz w:val="24"/>
                <w:szCs w:val="24"/>
                <w:lang w:val="bg-BG"/>
              </w:rPr>
              <w:t xml:space="preserve">е издадена на основание чл. 6, ал. 2 от отменения Закон за храните. В </w:t>
            </w:r>
            <w:r w:rsidR="00693E93">
              <w:rPr>
                <w:rFonts w:ascii="Times New Roman" w:eastAsia="Times New Roman" w:hAnsi="Times New Roman" w:cs="Times New Roman"/>
                <w:sz w:val="24"/>
                <w:szCs w:val="24"/>
                <w:lang w:val="bg-BG"/>
              </w:rPr>
              <w:t>настоя</w:t>
            </w:r>
            <w:r w:rsidRPr="006D0CA0">
              <w:rPr>
                <w:rFonts w:ascii="Times New Roman" w:eastAsia="Times New Roman" w:hAnsi="Times New Roman" w:cs="Times New Roman"/>
                <w:sz w:val="24"/>
                <w:szCs w:val="24"/>
                <w:lang w:val="bg-BG"/>
              </w:rPr>
              <w:t>щия Закон за храните не съществува разпоредба аналогична на горепосочената. Същевременно, формулировката на чл. 5 от З</w:t>
            </w:r>
            <w:r>
              <w:rPr>
                <w:rFonts w:ascii="Times New Roman" w:eastAsia="Times New Roman" w:hAnsi="Times New Roman" w:cs="Times New Roman"/>
                <w:sz w:val="24"/>
                <w:szCs w:val="24"/>
                <w:lang w:val="bg-BG"/>
              </w:rPr>
              <w:t>акона за храните</w:t>
            </w:r>
            <w:r w:rsidRPr="006D0CA0">
              <w:rPr>
                <w:rFonts w:ascii="Times New Roman" w:eastAsia="Times New Roman" w:hAnsi="Times New Roman" w:cs="Times New Roman"/>
                <w:sz w:val="24"/>
                <w:szCs w:val="24"/>
                <w:lang w:val="bg-BG"/>
              </w:rPr>
              <w:t xml:space="preserve"> изрично предвижда възможност с наредби на Министерския съвет да бъдат определени </w:t>
            </w:r>
            <w:r w:rsidR="001A22EA" w:rsidRPr="00923590">
              <w:rPr>
                <w:rFonts w:ascii="Times New Roman" w:eastAsia="Times New Roman" w:hAnsi="Times New Roman" w:cs="Times New Roman"/>
                <w:sz w:val="24"/>
                <w:szCs w:val="24"/>
                <w:lang w:val="bg-BG"/>
              </w:rPr>
              <w:t>специфични изисквания към групи и подгрупи храни или определена храна от групи или подгрупи храни, тяхното производство, преработка и/или дистрибуция</w:t>
            </w:r>
            <w:r w:rsidR="00693E93">
              <w:rPr>
                <w:rFonts w:ascii="Times New Roman" w:eastAsia="Times New Roman" w:hAnsi="Times New Roman" w:cs="Times New Roman"/>
                <w:sz w:val="24"/>
                <w:szCs w:val="24"/>
                <w:lang w:val="bg-BG"/>
              </w:rPr>
              <w:t>.</w:t>
            </w:r>
          </w:p>
          <w:p w:rsidR="006D0CA0" w:rsidRDefault="00693E93" w:rsidP="00636B30">
            <w:pPr>
              <w:widowControl w:val="0"/>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Съгласно</w:t>
            </w:r>
            <w:r w:rsidRPr="00693E93">
              <w:rPr>
                <w:rFonts w:ascii="Times New Roman" w:eastAsia="Times New Roman" w:hAnsi="Times New Roman" w:cs="Times New Roman"/>
                <w:sz w:val="24"/>
                <w:szCs w:val="24"/>
                <w:lang w:val="bg-BG"/>
              </w:rPr>
              <w:t xml:space="preserve"> чл. 1, т. 1 от наредба</w:t>
            </w:r>
            <w:r w:rsidR="00E82CB8">
              <w:rPr>
                <w:rFonts w:ascii="Times New Roman" w:eastAsia="Times New Roman" w:hAnsi="Times New Roman" w:cs="Times New Roman"/>
                <w:sz w:val="24"/>
                <w:szCs w:val="24"/>
                <w:lang w:val="bg-BG"/>
              </w:rPr>
              <w:t>та</w:t>
            </w:r>
            <w:r w:rsidRPr="00693E93">
              <w:rPr>
                <w:rFonts w:ascii="Times New Roman" w:eastAsia="Times New Roman" w:hAnsi="Times New Roman" w:cs="Times New Roman"/>
                <w:sz w:val="24"/>
                <w:szCs w:val="24"/>
                <w:lang w:val="bg-BG"/>
              </w:rPr>
              <w:t xml:space="preserve">, с нея се определят видовете екстракционни разтворители, които могат да се използват при производството на храни и хранителни </w:t>
            </w:r>
            <w:r w:rsidRPr="00693E93">
              <w:rPr>
                <w:rFonts w:ascii="Times New Roman" w:eastAsia="Times New Roman" w:hAnsi="Times New Roman" w:cs="Times New Roman"/>
                <w:sz w:val="24"/>
                <w:szCs w:val="24"/>
                <w:lang w:val="bg-BG"/>
              </w:rPr>
              <w:lastRenderedPageBreak/>
              <w:t>съставки. Горното означава, че с тази наредба се регламентират изисквания към производството на храните и хранителните съставки, в случаите когато технологичните изисквания в производствения процес налагат използването на екстракционни разтворители</w:t>
            </w:r>
            <w:r w:rsidR="001A22EA" w:rsidRPr="00923590">
              <w:rPr>
                <w:rFonts w:ascii="Times New Roman" w:eastAsia="Times New Roman" w:hAnsi="Times New Roman" w:cs="Times New Roman"/>
                <w:sz w:val="24"/>
                <w:szCs w:val="24"/>
                <w:lang w:val="bg-BG"/>
              </w:rPr>
              <w:t>.</w:t>
            </w:r>
            <w:r w:rsidR="00FB2F47">
              <w:rPr>
                <w:rFonts w:ascii="Times New Roman" w:eastAsia="Times New Roman" w:hAnsi="Times New Roman" w:cs="Times New Roman"/>
                <w:sz w:val="24"/>
                <w:szCs w:val="24"/>
              </w:rPr>
              <w:t xml:space="preserve"> </w:t>
            </w:r>
            <w:r w:rsidR="00DF542A">
              <w:rPr>
                <w:rFonts w:ascii="Times New Roman" w:eastAsia="Times New Roman" w:hAnsi="Times New Roman" w:cs="Times New Roman"/>
                <w:sz w:val="24"/>
                <w:szCs w:val="24"/>
                <w:lang w:val="bg-BG"/>
              </w:rPr>
              <w:t xml:space="preserve">Тези </w:t>
            </w:r>
            <w:r w:rsidR="00DF542A" w:rsidRPr="00DF542A">
              <w:rPr>
                <w:rFonts w:ascii="Times New Roman" w:eastAsia="Times New Roman" w:hAnsi="Times New Roman" w:cs="Times New Roman"/>
                <w:sz w:val="24"/>
                <w:szCs w:val="24"/>
                <w:lang w:val="bg-BG"/>
              </w:rPr>
              <w:t>разтворител</w:t>
            </w:r>
            <w:r w:rsidR="00DF542A">
              <w:rPr>
                <w:rFonts w:ascii="Times New Roman" w:eastAsia="Times New Roman" w:hAnsi="Times New Roman" w:cs="Times New Roman"/>
                <w:sz w:val="24"/>
                <w:szCs w:val="24"/>
                <w:lang w:val="bg-BG"/>
              </w:rPr>
              <w:t>и</w:t>
            </w:r>
            <w:r w:rsidR="00DF542A" w:rsidRPr="00DF542A">
              <w:rPr>
                <w:rFonts w:ascii="Times New Roman" w:eastAsia="Times New Roman" w:hAnsi="Times New Roman" w:cs="Times New Roman"/>
                <w:sz w:val="24"/>
                <w:szCs w:val="24"/>
                <w:lang w:val="bg-BG"/>
              </w:rPr>
              <w:t xml:space="preserve"> с</w:t>
            </w:r>
            <w:r w:rsidR="00FD4573">
              <w:rPr>
                <w:rFonts w:ascii="Times New Roman" w:eastAsia="Times New Roman" w:hAnsi="Times New Roman" w:cs="Times New Roman"/>
                <w:sz w:val="24"/>
                <w:szCs w:val="24"/>
                <w:lang w:val="bg-BG"/>
              </w:rPr>
              <w:t xml:space="preserve">а необходими </w:t>
            </w:r>
            <w:r w:rsidR="00DF542A" w:rsidRPr="00DF542A">
              <w:rPr>
                <w:rFonts w:ascii="Times New Roman" w:eastAsia="Times New Roman" w:hAnsi="Times New Roman" w:cs="Times New Roman"/>
                <w:sz w:val="24"/>
                <w:szCs w:val="24"/>
                <w:lang w:val="bg-BG"/>
              </w:rPr>
              <w:t xml:space="preserve">за извличане на вещества при екстракционен процес по време на преработката на </w:t>
            </w:r>
            <w:r w:rsidR="00DF542A">
              <w:rPr>
                <w:rFonts w:ascii="Times New Roman" w:eastAsia="Times New Roman" w:hAnsi="Times New Roman" w:cs="Times New Roman"/>
                <w:sz w:val="24"/>
                <w:szCs w:val="24"/>
                <w:lang w:val="bg-BG"/>
              </w:rPr>
              <w:t xml:space="preserve">редица </w:t>
            </w:r>
            <w:r w:rsidR="00DF542A" w:rsidRPr="00DF542A">
              <w:rPr>
                <w:rFonts w:ascii="Times New Roman" w:eastAsia="Times New Roman" w:hAnsi="Times New Roman" w:cs="Times New Roman"/>
                <w:sz w:val="24"/>
                <w:szCs w:val="24"/>
                <w:lang w:val="bg-BG"/>
              </w:rPr>
              <w:t xml:space="preserve">суровини, храни или хранителни съставки, след което </w:t>
            </w:r>
            <w:r w:rsidR="00DF542A">
              <w:rPr>
                <w:rFonts w:ascii="Times New Roman" w:eastAsia="Times New Roman" w:hAnsi="Times New Roman" w:cs="Times New Roman"/>
                <w:sz w:val="24"/>
                <w:szCs w:val="24"/>
                <w:lang w:val="bg-BG"/>
              </w:rPr>
              <w:t xml:space="preserve">разтворителите </w:t>
            </w:r>
            <w:r w:rsidR="00DF542A" w:rsidRPr="00DF542A">
              <w:rPr>
                <w:rFonts w:ascii="Times New Roman" w:eastAsia="Times New Roman" w:hAnsi="Times New Roman" w:cs="Times New Roman"/>
                <w:sz w:val="24"/>
                <w:szCs w:val="24"/>
                <w:lang w:val="bg-BG"/>
              </w:rPr>
              <w:t>се отстранява</w:t>
            </w:r>
            <w:r w:rsidR="00DF542A">
              <w:rPr>
                <w:rFonts w:ascii="Times New Roman" w:eastAsia="Times New Roman" w:hAnsi="Times New Roman" w:cs="Times New Roman"/>
                <w:sz w:val="24"/>
                <w:szCs w:val="24"/>
                <w:lang w:val="bg-BG"/>
              </w:rPr>
              <w:t>т</w:t>
            </w:r>
            <w:r w:rsidR="00DF542A" w:rsidRPr="00DF542A">
              <w:rPr>
                <w:rFonts w:ascii="Times New Roman" w:eastAsia="Times New Roman" w:hAnsi="Times New Roman" w:cs="Times New Roman"/>
                <w:sz w:val="24"/>
                <w:szCs w:val="24"/>
                <w:lang w:val="bg-BG"/>
              </w:rPr>
              <w:t>.</w:t>
            </w:r>
            <w:r w:rsidR="00FB2F47">
              <w:rPr>
                <w:rFonts w:ascii="Times New Roman" w:eastAsia="Times New Roman" w:hAnsi="Times New Roman" w:cs="Times New Roman"/>
                <w:sz w:val="24"/>
                <w:szCs w:val="24"/>
              </w:rPr>
              <w:t xml:space="preserve"> </w:t>
            </w:r>
            <w:r w:rsidR="00DF542A">
              <w:rPr>
                <w:rFonts w:ascii="Times New Roman" w:eastAsia="Times New Roman" w:hAnsi="Times New Roman" w:cs="Times New Roman"/>
                <w:sz w:val="24"/>
                <w:szCs w:val="24"/>
                <w:lang w:val="bg-BG"/>
              </w:rPr>
              <w:t xml:space="preserve">Предвид посоченото, изискванията по отношение на </w:t>
            </w:r>
            <w:r w:rsidR="00DF542A" w:rsidRPr="00DF542A">
              <w:rPr>
                <w:rFonts w:ascii="Times New Roman" w:eastAsia="Times New Roman" w:hAnsi="Times New Roman" w:cs="Times New Roman"/>
                <w:sz w:val="24"/>
                <w:szCs w:val="24"/>
                <w:lang w:val="bg-BG"/>
              </w:rPr>
              <w:t>екстракционни</w:t>
            </w:r>
            <w:r w:rsidR="00FD4573">
              <w:rPr>
                <w:rFonts w:ascii="Times New Roman" w:eastAsia="Times New Roman" w:hAnsi="Times New Roman" w:cs="Times New Roman"/>
                <w:sz w:val="24"/>
                <w:szCs w:val="24"/>
                <w:lang w:val="bg-BG"/>
              </w:rPr>
              <w:t>те</w:t>
            </w:r>
            <w:r w:rsidR="00DF542A" w:rsidRPr="00DF542A">
              <w:rPr>
                <w:rFonts w:ascii="Times New Roman" w:eastAsia="Times New Roman" w:hAnsi="Times New Roman" w:cs="Times New Roman"/>
                <w:sz w:val="24"/>
                <w:szCs w:val="24"/>
                <w:lang w:val="bg-BG"/>
              </w:rPr>
              <w:t xml:space="preserve"> разтворители</w:t>
            </w:r>
            <w:r w:rsidR="00FD4573">
              <w:rPr>
                <w:rFonts w:ascii="Times New Roman" w:eastAsia="Times New Roman" w:hAnsi="Times New Roman" w:cs="Times New Roman"/>
                <w:sz w:val="24"/>
                <w:szCs w:val="24"/>
                <w:lang w:val="bg-BG"/>
              </w:rPr>
              <w:t>,</w:t>
            </w:r>
            <w:r w:rsidR="00DF542A">
              <w:rPr>
                <w:rFonts w:ascii="Times New Roman" w:eastAsia="Times New Roman" w:hAnsi="Times New Roman" w:cs="Times New Roman"/>
                <w:sz w:val="24"/>
                <w:szCs w:val="24"/>
                <w:lang w:val="bg-BG"/>
              </w:rPr>
              <w:t xml:space="preserve"> в известен смисъл </w:t>
            </w:r>
            <w:r w:rsidR="00FD4573">
              <w:rPr>
                <w:rFonts w:ascii="Times New Roman" w:eastAsia="Times New Roman" w:hAnsi="Times New Roman" w:cs="Times New Roman"/>
                <w:sz w:val="24"/>
                <w:szCs w:val="24"/>
                <w:lang w:val="bg-BG"/>
              </w:rPr>
              <w:t xml:space="preserve">имат „хоризонтален характер“, тъй като специфичния производствен процес, в който се използват, се прилага при преработката на широк кръг и най-разнообразни видове </w:t>
            </w:r>
            <w:r w:rsidR="00FD4573" w:rsidRPr="00FD4573">
              <w:rPr>
                <w:rFonts w:ascii="Times New Roman" w:eastAsia="Times New Roman" w:hAnsi="Times New Roman" w:cs="Times New Roman"/>
                <w:sz w:val="24"/>
                <w:szCs w:val="24"/>
                <w:lang w:val="bg-BG"/>
              </w:rPr>
              <w:t>суровини, храни или хранителни съставки</w:t>
            </w:r>
            <w:r w:rsidR="00FD4573">
              <w:rPr>
                <w:rFonts w:ascii="Times New Roman" w:eastAsia="Times New Roman" w:hAnsi="Times New Roman" w:cs="Times New Roman"/>
                <w:sz w:val="24"/>
                <w:szCs w:val="24"/>
                <w:lang w:val="bg-BG"/>
              </w:rPr>
              <w:t>.</w:t>
            </w:r>
          </w:p>
          <w:p w:rsidR="00FD4573" w:rsidRDefault="00E82CB8" w:rsidP="00636B30">
            <w:pPr>
              <w:widowControl w:val="0"/>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w:t>
            </w:r>
            <w:r w:rsidR="006F6AAC">
              <w:rPr>
                <w:rFonts w:ascii="Times New Roman" w:eastAsia="Times New Roman" w:hAnsi="Times New Roman" w:cs="Times New Roman"/>
                <w:sz w:val="24"/>
                <w:szCs w:val="24"/>
                <w:lang w:val="bg-BG"/>
              </w:rPr>
              <w:t xml:space="preserve">ормативните изисквания </w:t>
            </w:r>
            <w:r w:rsidR="006F6AAC" w:rsidRPr="006F6AAC">
              <w:rPr>
                <w:rFonts w:ascii="Times New Roman" w:eastAsia="Times New Roman" w:hAnsi="Times New Roman" w:cs="Times New Roman"/>
                <w:sz w:val="24"/>
                <w:szCs w:val="24"/>
                <w:lang w:val="bg-BG"/>
              </w:rPr>
              <w:t>към използването на екстракционни разтворители</w:t>
            </w:r>
            <w:r w:rsidR="005D3D5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са р</w:t>
            </w:r>
            <w:r w:rsidR="006F6AAC">
              <w:rPr>
                <w:rFonts w:ascii="Times New Roman" w:eastAsia="Times New Roman" w:hAnsi="Times New Roman" w:cs="Times New Roman"/>
                <w:sz w:val="24"/>
                <w:szCs w:val="24"/>
                <w:lang w:val="bg-BG"/>
              </w:rPr>
              <w:t>егламентирани в националното и европейското право</w:t>
            </w:r>
            <w:r w:rsidR="005D3D5B">
              <w:rPr>
                <w:rFonts w:ascii="Times New Roman" w:eastAsia="Times New Roman" w:hAnsi="Times New Roman" w:cs="Times New Roman"/>
                <w:sz w:val="24"/>
                <w:szCs w:val="24"/>
                <w:lang w:val="bg-BG"/>
              </w:rPr>
              <w:t xml:space="preserve"> </w:t>
            </w:r>
            <w:r w:rsidR="006F6AAC">
              <w:rPr>
                <w:rFonts w:ascii="Times New Roman" w:eastAsia="Times New Roman" w:hAnsi="Times New Roman" w:cs="Times New Roman"/>
                <w:sz w:val="24"/>
                <w:szCs w:val="24"/>
                <w:lang w:val="bg-BG"/>
              </w:rPr>
              <w:t xml:space="preserve">със самостоятелен нормативен акт, поради техния специфичен характер и относимост към преработката и производството на </w:t>
            </w:r>
            <w:r w:rsidR="006F6AAC" w:rsidRPr="006F6AAC">
              <w:rPr>
                <w:rFonts w:ascii="Times New Roman" w:eastAsia="Times New Roman" w:hAnsi="Times New Roman" w:cs="Times New Roman"/>
                <w:sz w:val="24"/>
                <w:szCs w:val="24"/>
                <w:lang w:val="bg-BG"/>
              </w:rPr>
              <w:t>суровини</w:t>
            </w:r>
            <w:r w:rsidR="006F6AAC">
              <w:rPr>
                <w:rFonts w:ascii="Times New Roman" w:eastAsia="Times New Roman" w:hAnsi="Times New Roman" w:cs="Times New Roman"/>
                <w:sz w:val="24"/>
                <w:szCs w:val="24"/>
                <w:lang w:val="bg-BG"/>
              </w:rPr>
              <w:t>те</w:t>
            </w:r>
            <w:r w:rsidR="006F6AAC" w:rsidRPr="006F6AAC">
              <w:rPr>
                <w:rFonts w:ascii="Times New Roman" w:eastAsia="Times New Roman" w:hAnsi="Times New Roman" w:cs="Times New Roman"/>
                <w:sz w:val="24"/>
                <w:szCs w:val="24"/>
                <w:lang w:val="bg-BG"/>
              </w:rPr>
              <w:t>, храни</w:t>
            </w:r>
            <w:r w:rsidR="00C76C53">
              <w:rPr>
                <w:rFonts w:ascii="Times New Roman" w:eastAsia="Times New Roman" w:hAnsi="Times New Roman" w:cs="Times New Roman"/>
                <w:sz w:val="24"/>
                <w:szCs w:val="24"/>
                <w:lang w:val="bg-BG"/>
              </w:rPr>
              <w:t>те</w:t>
            </w:r>
            <w:r w:rsidR="006F6AAC" w:rsidRPr="006F6AAC">
              <w:rPr>
                <w:rFonts w:ascii="Times New Roman" w:eastAsia="Times New Roman" w:hAnsi="Times New Roman" w:cs="Times New Roman"/>
                <w:sz w:val="24"/>
                <w:szCs w:val="24"/>
                <w:lang w:val="bg-BG"/>
              </w:rPr>
              <w:t xml:space="preserve"> или хранителни</w:t>
            </w:r>
            <w:r w:rsidR="00C76C53">
              <w:rPr>
                <w:rFonts w:ascii="Times New Roman" w:eastAsia="Times New Roman" w:hAnsi="Times New Roman" w:cs="Times New Roman"/>
                <w:sz w:val="24"/>
                <w:szCs w:val="24"/>
                <w:lang w:val="bg-BG"/>
              </w:rPr>
              <w:t>те</w:t>
            </w:r>
            <w:r w:rsidR="006F6AAC" w:rsidRPr="006F6AAC">
              <w:rPr>
                <w:rFonts w:ascii="Times New Roman" w:eastAsia="Times New Roman" w:hAnsi="Times New Roman" w:cs="Times New Roman"/>
                <w:sz w:val="24"/>
                <w:szCs w:val="24"/>
                <w:lang w:val="bg-BG"/>
              </w:rPr>
              <w:t xml:space="preserve"> съставки</w:t>
            </w:r>
            <w:r w:rsidR="00C76C53">
              <w:rPr>
                <w:rFonts w:ascii="Times New Roman" w:eastAsia="Times New Roman" w:hAnsi="Times New Roman" w:cs="Times New Roman"/>
                <w:sz w:val="24"/>
                <w:szCs w:val="24"/>
                <w:lang w:val="bg-BG"/>
              </w:rPr>
              <w:t xml:space="preserve"> като цяло</w:t>
            </w:r>
            <w:r w:rsidR="006F6AAC">
              <w:rPr>
                <w:rFonts w:ascii="Times New Roman" w:eastAsia="Times New Roman" w:hAnsi="Times New Roman" w:cs="Times New Roman"/>
                <w:sz w:val="24"/>
                <w:szCs w:val="24"/>
                <w:lang w:val="bg-BG"/>
              </w:rPr>
              <w:t>.</w:t>
            </w:r>
          </w:p>
          <w:p w:rsidR="005650C3" w:rsidRPr="00923590" w:rsidRDefault="007A1110" w:rsidP="00636B30">
            <w:pPr>
              <w:widowControl w:val="0"/>
              <w:spacing w:before="120" w:after="120" w:line="240" w:lineRule="auto"/>
              <w:jc w:val="both"/>
              <w:rPr>
                <w:rFonts w:ascii="Times New Roman" w:eastAsia="Times New Roman" w:hAnsi="Times New Roman" w:cs="Times New Roman"/>
                <w:spacing w:val="2"/>
                <w:sz w:val="24"/>
                <w:szCs w:val="24"/>
                <w:lang w:val="bg-BG"/>
              </w:rPr>
            </w:pPr>
            <w:r>
              <w:rPr>
                <w:rFonts w:ascii="Times New Roman" w:eastAsia="Times New Roman" w:hAnsi="Times New Roman" w:cs="Times New Roman"/>
                <w:spacing w:val="2"/>
                <w:sz w:val="24"/>
                <w:szCs w:val="24"/>
                <w:lang w:val="bg-BG"/>
              </w:rPr>
              <w:t>В тази връзка</w:t>
            </w:r>
            <w:r w:rsidR="005650C3" w:rsidRPr="00923590">
              <w:rPr>
                <w:rFonts w:ascii="Times New Roman" w:eastAsia="Times New Roman" w:hAnsi="Times New Roman" w:cs="Times New Roman"/>
                <w:spacing w:val="2"/>
                <w:sz w:val="24"/>
                <w:szCs w:val="24"/>
                <w:lang w:val="bg-BG"/>
              </w:rPr>
              <w:t xml:space="preserve"> е необходимо да бъде </w:t>
            </w:r>
            <w:r w:rsidR="00441931" w:rsidRPr="00923590">
              <w:rPr>
                <w:rFonts w:ascii="Times New Roman" w:eastAsia="Times New Roman" w:hAnsi="Times New Roman" w:cs="Times New Roman"/>
                <w:spacing w:val="2"/>
                <w:sz w:val="24"/>
                <w:szCs w:val="24"/>
                <w:lang w:val="bg-BG"/>
              </w:rPr>
              <w:t>приета</w:t>
            </w:r>
            <w:r>
              <w:rPr>
                <w:rFonts w:ascii="Times New Roman" w:eastAsia="Times New Roman" w:hAnsi="Times New Roman" w:cs="Times New Roman"/>
                <w:spacing w:val="2"/>
                <w:sz w:val="24"/>
                <w:szCs w:val="24"/>
                <w:lang w:val="bg-BG"/>
              </w:rPr>
              <w:t xml:space="preserve"> с постановление </w:t>
            </w:r>
            <w:r w:rsidR="00E82CB8">
              <w:rPr>
                <w:rFonts w:ascii="Times New Roman" w:eastAsia="Times New Roman" w:hAnsi="Times New Roman" w:cs="Times New Roman"/>
                <w:spacing w:val="2"/>
                <w:sz w:val="24"/>
                <w:szCs w:val="24"/>
                <w:lang w:val="bg-BG"/>
              </w:rPr>
              <w:t>на</w:t>
            </w:r>
            <w:r>
              <w:rPr>
                <w:rFonts w:ascii="Times New Roman" w:eastAsia="Times New Roman" w:hAnsi="Times New Roman" w:cs="Times New Roman"/>
                <w:spacing w:val="2"/>
                <w:sz w:val="24"/>
                <w:szCs w:val="24"/>
                <w:lang w:val="bg-BG"/>
              </w:rPr>
              <w:t xml:space="preserve"> Министерския съвет</w:t>
            </w:r>
            <w:r w:rsidR="005650C3" w:rsidRPr="00923590">
              <w:rPr>
                <w:rFonts w:ascii="Times New Roman" w:eastAsia="Times New Roman" w:hAnsi="Times New Roman" w:cs="Times New Roman"/>
                <w:spacing w:val="2"/>
                <w:sz w:val="24"/>
                <w:szCs w:val="24"/>
                <w:lang w:val="bg-BG"/>
              </w:rPr>
              <w:t xml:space="preserve"> нова </w:t>
            </w:r>
            <w:r w:rsidR="0087387B" w:rsidRPr="00923590">
              <w:rPr>
                <w:rFonts w:ascii="Times New Roman" w:eastAsia="Times New Roman" w:hAnsi="Times New Roman" w:cs="Times New Roman"/>
                <w:spacing w:val="2"/>
                <w:sz w:val="24"/>
                <w:szCs w:val="24"/>
                <w:lang w:val="bg-BG"/>
              </w:rPr>
              <w:t>н</w:t>
            </w:r>
            <w:r w:rsidR="005650C3" w:rsidRPr="00923590">
              <w:rPr>
                <w:rFonts w:ascii="Times New Roman" w:eastAsia="Times New Roman" w:hAnsi="Times New Roman" w:cs="Times New Roman"/>
                <w:spacing w:val="2"/>
                <w:sz w:val="24"/>
                <w:szCs w:val="24"/>
                <w:lang w:val="bg-BG"/>
              </w:rPr>
              <w:t xml:space="preserve">аредба, на основание чл. </w:t>
            </w:r>
            <w:r w:rsidR="00DF08B9" w:rsidRPr="00923590">
              <w:rPr>
                <w:rFonts w:ascii="Times New Roman" w:eastAsia="Times New Roman" w:hAnsi="Times New Roman" w:cs="Times New Roman"/>
                <w:spacing w:val="2"/>
                <w:sz w:val="24"/>
                <w:szCs w:val="24"/>
                <w:lang w:val="bg-BG"/>
              </w:rPr>
              <w:t xml:space="preserve">5 от </w:t>
            </w:r>
            <w:r w:rsidR="00E82CB8">
              <w:rPr>
                <w:rFonts w:ascii="Times New Roman" w:eastAsia="Times New Roman" w:hAnsi="Times New Roman" w:cs="Times New Roman"/>
                <w:spacing w:val="2"/>
                <w:sz w:val="24"/>
                <w:szCs w:val="24"/>
                <w:lang w:val="bg-BG"/>
              </w:rPr>
              <w:t>действащия</w:t>
            </w:r>
            <w:r w:rsidR="00DF08B9" w:rsidRPr="00923590">
              <w:rPr>
                <w:rFonts w:ascii="Times New Roman" w:eastAsia="Times New Roman" w:hAnsi="Times New Roman" w:cs="Times New Roman"/>
                <w:spacing w:val="2"/>
                <w:sz w:val="24"/>
                <w:szCs w:val="24"/>
                <w:lang w:val="bg-BG"/>
              </w:rPr>
              <w:t xml:space="preserve"> Закон за храните, за изискванията към </w:t>
            </w:r>
            <w:r w:rsidR="002D29F9" w:rsidRPr="00923590">
              <w:rPr>
                <w:rFonts w:ascii="Times New Roman" w:eastAsia="Times New Roman" w:hAnsi="Times New Roman" w:cs="Times New Roman"/>
                <w:spacing w:val="-2"/>
                <w:sz w:val="24"/>
                <w:szCs w:val="24"/>
                <w:lang w:val="bg-BG"/>
              </w:rPr>
              <w:t>използването на екстракционни разтворители при производството на храни и хранителни съставки</w:t>
            </w:r>
            <w:r w:rsidR="00DF08B9" w:rsidRPr="00923590">
              <w:rPr>
                <w:rFonts w:ascii="Times New Roman" w:eastAsia="Times New Roman" w:hAnsi="Times New Roman" w:cs="Times New Roman"/>
                <w:spacing w:val="2"/>
                <w:sz w:val="24"/>
                <w:szCs w:val="24"/>
                <w:lang w:val="bg-BG"/>
              </w:rPr>
              <w:t>.</w:t>
            </w:r>
          </w:p>
          <w:p w:rsidR="00FB0658" w:rsidRPr="00923590" w:rsidRDefault="00FB0658" w:rsidP="00636B30">
            <w:pPr>
              <w:widowControl w:val="0"/>
              <w:spacing w:before="120" w:after="120" w:line="240" w:lineRule="auto"/>
              <w:jc w:val="both"/>
              <w:rPr>
                <w:rFonts w:ascii="Times New Roman" w:eastAsia="Times New Roman" w:hAnsi="Times New Roman" w:cs="Times New Roman"/>
                <w:spacing w:val="2"/>
                <w:sz w:val="24"/>
                <w:szCs w:val="24"/>
                <w:lang w:val="bg-BG"/>
              </w:rPr>
            </w:pPr>
            <w:r w:rsidRPr="00923590">
              <w:rPr>
                <w:rFonts w:ascii="Times New Roman" w:eastAsia="Times New Roman" w:hAnsi="Times New Roman" w:cs="Times New Roman"/>
                <w:spacing w:val="2"/>
                <w:sz w:val="24"/>
                <w:szCs w:val="24"/>
                <w:lang w:val="bg-BG"/>
              </w:rPr>
              <w:t>Действащата Наредба № 9 от 2002 г. за изискванията към използването на екстракционни разтворители при производството на храни и хранителни съставки следва да бъде отменена от министъра на здравеопазването след приемането на настоящата наредба.</w:t>
            </w:r>
          </w:p>
          <w:p w:rsidR="005650C3" w:rsidRPr="000322A7" w:rsidRDefault="00925F27" w:rsidP="00636B30">
            <w:pPr>
              <w:widowControl w:val="0"/>
              <w:spacing w:before="120" w:after="120" w:line="240" w:lineRule="auto"/>
              <w:jc w:val="both"/>
              <w:rPr>
                <w:rFonts w:ascii="Times New Roman" w:eastAsia="Times New Roman" w:hAnsi="Times New Roman" w:cs="Times New Roman"/>
                <w:sz w:val="24"/>
                <w:szCs w:val="24"/>
                <w:lang w:val="bg-BG"/>
              </w:rPr>
            </w:pPr>
            <w:r w:rsidRPr="000C322A">
              <w:rPr>
                <w:rFonts w:ascii="Times New Roman" w:eastAsia="Times New Roman" w:hAnsi="Times New Roman" w:cs="Times New Roman"/>
                <w:spacing w:val="2"/>
                <w:sz w:val="24"/>
                <w:szCs w:val="24"/>
                <w:lang w:val="bg-BG"/>
              </w:rPr>
              <w:t>Проектът на наредба следва структурата</w:t>
            </w:r>
            <w:r w:rsidR="00E82CB8">
              <w:rPr>
                <w:rFonts w:ascii="Times New Roman" w:eastAsia="Times New Roman" w:hAnsi="Times New Roman" w:cs="Times New Roman"/>
                <w:spacing w:val="2"/>
                <w:sz w:val="24"/>
                <w:szCs w:val="24"/>
                <w:lang w:val="bg-BG"/>
              </w:rPr>
              <w:t>,</w:t>
            </w:r>
            <w:r w:rsidRPr="000C322A">
              <w:rPr>
                <w:rFonts w:ascii="Times New Roman" w:eastAsia="Times New Roman" w:hAnsi="Times New Roman" w:cs="Times New Roman"/>
                <w:spacing w:val="2"/>
                <w:sz w:val="24"/>
                <w:szCs w:val="24"/>
                <w:lang w:val="bg-BG"/>
              </w:rPr>
              <w:t xml:space="preserve"> съдържанието</w:t>
            </w:r>
            <w:r w:rsidR="00E82CB8">
              <w:rPr>
                <w:rFonts w:ascii="Times New Roman" w:eastAsia="Times New Roman" w:hAnsi="Times New Roman" w:cs="Times New Roman"/>
                <w:spacing w:val="2"/>
                <w:sz w:val="24"/>
                <w:szCs w:val="24"/>
                <w:lang w:val="bg-BG"/>
              </w:rPr>
              <w:t xml:space="preserve"> и обхвата</w:t>
            </w:r>
            <w:r w:rsidRPr="000C322A">
              <w:rPr>
                <w:rFonts w:ascii="Times New Roman" w:eastAsia="Times New Roman" w:hAnsi="Times New Roman" w:cs="Times New Roman"/>
                <w:spacing w:val="2"/>
                <w:sz w:val="24"/>
                <w:szCs w:val="24"/>
                <w:lang w:val="bg-BG"/>
              </w:rPr>
              <w:t xml:space="preserve"> на съществуващата </w:t>
            </w:r>
            <w:r w:rsidRPr="00923590">
              <w:rPr>
                <w:rFonts w:ascii="Times New Roman" w:eastAsia="Times New Roman" w:hAnsi="Times New Roman" w:cs="Times New Roman"/>
                <w:spacing w:val="2"/>
                <w:sz w:val="24"/>
                <w:szCs w:val="24"/>
                <w:lang w:val="bg-BG"/>
              </w:rPr>
              <w:t xml:space="preserve">Наредба № 9 от 2002 г. </w:t>
            </w:r>
            <w:r w:rsidR="005650C3" w:rsidRPr="000C322A">
              <w:rPr>
                <w:rFonts w:ascii="Times New Roman" w:eastAsia="Times New Roman" w:hAnsi="Times New Roman" w:cs="Times New Roman"/>
                <w:spacing w:val="2"/>
                <w:sz w:val="24"/>
                <w:szCs w:val="24"/>
                <w:lang w:val="bg-BG"/>
              </w:rPr>
              <w:t>Разпоредбите</w:t>
            </w:r>
            <w:r w:rsidR="005650C3" w:rsidRPr="00923590">
              <w:rPr>
                <w:rFonts w:ascii="Times New Roman" w:eastAsia="Times New Roman" w:hAnsi="Times New Roman" w:cs="Times New Roman"/>
                <w:sz w:val="24"/>
                <w:szCs w:val="24"/>
                <w:lang w:val="bg-BG"/>
              </w:rPr>
              <w:t xml:space="preserve"> в проекта на наредба са прецизирани и</w:t>
            </w:r>
            <w:r w:rsidR="00E62226">
              <w:rPr>
                <w:rFonts w:ascii="Times New Roman" w:eastAsia="Times New Roman" w:hAnsi="Times New Roman" w:cs="Times New Roman"/>
                <w:sz w:val="24"/>
                <w:szCs w:val="24"/>
                <w:lang w:val="bg-BG"/>
              </w:rPr>
              <w:t xml:space="preserve"> </w:t>
            </w:r>
            <w:r w:rsidR="005650C3" w:rsidRPr="00923590">
              <w:rPr>
                <w:rFonts w:ascii="Times New Roman" w:eastAsia="Times New Roman" w:hAnsi="Times New Roman" w:cs="Times New Roman"/>
                <w:sz w:val="24"/>
                <w:szCs w:val="24"/>
                <w:lang w:val="bg-BG"/>
              </w:rPr>
              <w:t>са съобразени с настъпи</w:t>
            </w:r>
            <w:r w:rsidR="007A1110">
              <w:rPr>
                <w:rFonts w:ascii="Times New Roman" w:eastAsia="Times New Roman" w:hAnsi="Times New Roman" w:cs="Times New Roman"/>
                <w:sz w:val="24"/>
                <w:szCs w:val="24"/>
                <w:lang w:val="bg-BG"/>
              </w:rPr>
              <w:t>лите промени в правото</w:t>
            </w:r>
            <w:r w:rsidR="005650C3" w:rsidRPr="00923590">
              <w:rPr>
                <w:rFonts w:ascii="Times New Roman" w:eastAsia="Times New Roman" w:hAnsi="Times New Roman" w:cs="Times New Roman"/>
                <w:sz w:val="24"/>
                <w:szCs w:val="24"/>
                <w:lang w:val="bg-BG"/>
              </w:rPr>
              <w:t xml:space="preserve"> на Европейския съюз, както и в националното законодателство, и по-специално Закона за храните и Закона за управление на агрохранителната верига</w:t>
            </w:r>
            <w:r w:rsidR="005650C3" w:rsidRPr="00F51F3E">
              <w:rPr>
                <w:rFonts w:ascii="Times New Roman" w:eastAsia="Times New Roman" w:hAnsi="Times New Roman" w:cs="Times New Roman"/>
                <w:sz w:val="24"/>
                <w:szCs w:val="24"/>
                <w:lang w:val="bg-BG"/>
              </w:rPr>
              <w:t>.</w:t>
            </w:r>
            <w:r w:rsidR="000322A7">
              <w:rPr>
                <w:rFonts w:ascii="Times New Roman" w:eastAsia="Times New Roman" w:hAnsi="Times New Roman" w:cs="Times New Roman"/>
                <w:sz w:val="24"/>
                <w:szCs w:val="24"/>
                <w:lang w:val="bg-BG"/>
              </w:rPr>
              <w:t xml:space="preserve"> Коригирани са допуснати пропуски</w:t>
            </w:r>
            <w:r w:rsidR="00E62226">
              <w:rPr>
                <w:rFonts w:ascii="Times New Roman" w:eastAsia="Times New Roman" w:hAnsi="Times New Roman" w:cs="Times New Roman"/>
                <w:sz w:val="24"/>
                <w:szCs w:val="24"/>
                <w:lang w:val="bg-BG"/>
              </w:rPr>
              <w:t xml:space="preserve"> </w:t>
            </w:r>
            <w:r w:rsidR="000322A7">
              <w:rPr>
                <w:rFonts w:ascii="Times New Roman" w:eastAsia="Times New Roman" w:hAnsi="Times New Roman" w:cs="Times New Roman"/>
                <w:sz w:val="24"/>
                <w:szCs w:val="24"/>
                <w:lang w:val="bg-BG"/>
              </w:rPr>
              <w:t xml:space="preserve">в </w:t>
            </w:r>
            <w:r w:rsidR="000322A7" w:rsidRPr="000322A7">
              <w:rPr>
                <w:rFonts w:ascii="Times New Roman" w:eastAsia="Times New Roman" w:hAnsi="Times New Roman" w:cs="Times New Roman"/>
                <w:sz w:val="24"/>
                <w:szCs w:val="24"/>
                <w:lang w:val="bg-BG"/>
              </w:rPr>
              <w:t>Наредба № 9 от 2002 г.</w:t>
            </w:r>
            <w:r w:rsidR="000322A7">
              <w:rPr>
                <w:rFonts w:ascii="Times New Roman" w:eastAsia="Times New Roman" w:hAnsi="Times New Roman" w:cs="Times New Roman"/>
                <w:sz w:val="24"/>
                <w:szCs w:val="24"/>
                <w:lang w:val="bg-BG"/>
              </w:rPr>
              <w:t xml:space="preserve"> при транспонирането правото на ЕС</w:t>
            </w:r>
            <w:r w:rsidR="00FB2F47">
              <w:rPr>
                <w:rFonts w:ascii="Times New Roman" w:eastAsia="Times New Roman" w:hAnsi="Times New Roman" w:cs="Times New Roman"/>
                <w:sz w:val="24"/>
                <w:szCs w:val="24"/>
              </w:rPr>
              <w:t xml:space="preserve"> </w:t>
            </w:r>
            <w:r w:rsidR="000322A7">
              <w:rPr>
                <w:rFonts w:ascii="Times New Roman" w:eastAsia="Times New Roman" w:hAnsi="Times New Roman" w:cs="Times New Roman"/>
                <w:sz w:val="24"/>
                <w:szCs w:val="24"/>
              </w:rPr>
              <w:t>(</w:t>
            </w:r>
            <w:r w:rsidR="000322A7">
              <w:rPr>
                <w:rFonts w:ascii="Times New Roman" w:eastAsia="Times New Roman" w:hAnsi="Times New Roman" w:cs="Times New Roman"/>
                <w:sz w:val="24"/>
                <w:szCs w:val="24"/>
                <w:lang w:val="bg-BG"/>
              </w:rPr>
              <w:t>чл. 2, ал. 1, т. 2</w:t>
            </w:r>
            <w:r w:rsidR="000322A7">
              <w:rPr>
                <w:rFonts w:ascii="Times New Roman" w:eastAsia="Times New Roman" w:hAnsi="Times New Roman" w:cs="Times New Roman"/>
                <w:sz w:val="24"/>
                <w:szCs w:val="24"/>
              </w:rPr>
              <w:t>)</w:t>
            </w:r>
            <w:r w:rsidR="000322A7">
              <w:rPr>
                <w:rFonts w:ascii="Times New Roman" w:eastAsia="Times New Roman" w:hAnsi="Times New Roman" w:cs="Times New Roman"/>
                <w:sz w:val="24"/>
                <w:szCs w:val="24"/>
                <w:lang w:val="bg-BG"/>
              </w:rPr>
              <w:t xml:space="preserve"> и са регламентирани отговорностите и взаимодействието между институциите, когато от </w:t>
            </w:r>
            <w:r w:rsidR="000322A7" w:rsidRPr="000322A7">
              <w:rPr>
                <w:rFonts w:ascii="Times New Roman" w:eastAsia="Times New Roman" w:hAnsi="Times New Roman" w:cs="Times New Roman"/>
                <w:sz w:val="24"/>
                <w:szCs w:val="24"/>
                <w:lang w:val="bg-BG"/>
              </w:rPr>
              <w:t>нова информация или</w:t>
            </w:r>
            <w:r w:rsidR="000322A7">
              <w:rPr>
                <w:rFonts w:ascii="Times New Roman" w:eastAsia="Times New Roman" w:hAnsi="Times New Roman" w:cs="Times New Roman"/>
                <w:sz w:val="24"/>
                <w:szCs w:val="24"/>
                <w:lang w:val="bg-BG"/>
              </w:rPr>
              <w:t xml:space="preserve"> от</w:t>
            </w:r>
            <w:r w:rsidR="000322A7" w:rsidRPr="000322A7">
              <w:rPr>
                <w:rFonts w:ascii="Times New Roman" w:eastAsia="Times New Roman" w:hAnsi="Times New Roman" w:cs="Times New Roman"/>
                <w:sz w:val="24"/>
                <w:szCs w:val="24"/>
                <w:lang w:val="bg-BG"/>
              </w:rPr>
              <w:t xml:space="preserve"> преоценка на съществуващата</w:t>
            </w:r>
            <w:r w:rsidR="00E62226">
              <w:rPr>
                <w:rFonts w:ascii="Times New Roman" w:eastAsia="Times New Roman" w:hAnsi="Times New Roman" w:cs="Times New Roman"/>
                <w:sz w:val="24"/>
                <w:szCs w:val="24"/>
                <w:lang w:val="bg-BG"/>
              </w:rPr>
              <w:t xml:space="preserve"> </w:t>
            </w:r>
            <w:r w:rsidR="000322A7">
              <w:rPr>
                <w:rFonts w:ascii="Times New Roman" w:eastAsia="Times New Roman" w:hAnsi="Times New Roman" w:cs="Times New Roman"/>
                <w:sz w:val="24"/>
                <w:szCs w:val="24"/>
                <w:lang w:val="bg-BG"/>
              </w:rPr>
              <w:t xml:space="preserve">се </w:t>
            </w:r>
            <w:r w:rsidR="000322A7" w:rsidRPr="000322A7">
              <w:rPr>
                <w:rFonts w:ascii="Times New Roman" w:eastAsia="Times New Roman" w:hAnsi="Times New Roman" w:cs="Times New Roman"/>
                <w:sz w:val="24"/>
                <w:szCs w:val="24"/>
                <w:lang w:val="bg-BG"/>
              </w:rPr>
              <w:t>установи, че екстракционен разтворител, който се използва при производството на храни и хранителни съставки, въпреки съответствието си с изискванията на тази наредба, създава опасност за здравето на потребителите</w:t>
            </w:r>
            <w:r w:rsidR="000322A7">
              <w:rPr>
                <w:rFonts w:ascii="Times New Roman" w:eastAsia="Times New Roman" w:hAnsi="Times New Roman" w:cs="Times New Roman"/>
                <w:sz w:val="24"/>
                <w:szCs w:val="24"/>
                <w:lang w:val="bg-BG"/>
              </w:rPr>
              <w:t>.</w:t>
            </w:r>
          </w:p>
          <w:p w:rsidR="00CD1486" w:rsidRDefault="00CD1486" w:rsidP="00636B30">
            <w:pPr>
              <w:widowControl w:val="0"/>
              <w:spacing w:after="0" w:line="240" w:lineRule="auto"/>
              <w:jc w:val="center"/>
              <w:rPr>
                <w:rFonts w:ascii="Times New Roman" w:eastAsia="Times New Roman" w:hAnsi="Times New Roman" w:cs="Times New Roman"/>
                <w:i/>
                <w:sz w:val="20"/>
                <w:szCs w:val="24"/>
                <w:lang w:val="bg-BG"/>
              </w:rPr>
            </w:pPr>
          </w:p>
          <w:p w:rsidR="00F51F3E" w:rsidRPr="00F51F3E" w:rsidRDefault="00F51F3E" w:rsidP="00636B30">
            <w:pPr>
              <w:widowControl w:val="0"/>
              <w:spacing w:after="120" w:line="240" w:lineRule="auto"/>
              <w:jc w:val="center"/>
              <w:rPr>
                <w:rFonts w:ascii="Times New Roman" w:eastAsia="Times New Roman" w:hAnsi="Times New Roman" w:cs="Times New Roman"/>
                <w:i/>
                <w:sz w:val="24"/>
                <w:szCs w:val="24"/>
                <w:lang w:val="bg-BG"/>
              </w:rPr>
            </w:pPr>
            <w:r w:rsidRPr="00F51F3E">
              <w:rPr>
                <w:rFonts w:ascii="Times New Roman" w:eastAsia="Times New Roman" w:hAnsi="Times New Roman" w:cs="Times New Roman"/>
                <w:i/>
                <w:sz w:val="20"/>
                <w:szCs w:val="24"/>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r w:rsidRPr="00F51F3E">
              <w:rPr>
                <w:rFonts w:ascii="Times New Roman" w:eastAsia="Times New Roman" w:hAnsi="Times New Roman" w:cs="Times New Roman"/>
                <w:i/>
                <w:sz w:val="24"/>
                <w:szCs w:val="24"/>
                <w:lang w:val="bg-BG"/>
              </w:rPr>
              <w:t>.</w:t>
            </w:r>
          </w:p>
          <w:p w:rsidR="00F51F3E" w:rsidRDefault="005650C3" w:rsidP="00636B30">
            <w:pPr>
              <w:widowControl w:val="0"/>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Проблемът не може да се реши</w:t>
            </w:r>
            <w:r w:rsidRPr="005650C3">
              <w:rPr>
                <w:rFonts w:ascii="Times New Roman" w:eastAsia="Times New Roman" w:hAnsi="Times New Roman" w:cs="Times New Roman"/>
                <w:sz w:val="24"/>
                <w:szCs w:val="24"/>
                <w:lang w:val="bg-BG"/>
              </w:rPr>
              <w:t xml:space="preserve"> в рамките на съществуващата нормативна уредба</w:t>
            </w:r>
            <w:r>
              <w:rPr>
                <w:rFonts w:ascii="Times New Roman" w:eastAsia="Times New Roman" w:hAnsi="Times New Roman" w:cs="Times New Roman"/>
                <w:sz w:val="24"/>
                <w:szCs w:val="24"/>
                <w:lang w:val="bg-BG"/>
              </w:rPr>
              <w:t>,</w:t>
            </w:r>
            <w:r w:rsidRPr="005650C3">
              <w:rPr>
                <w:rFonts w:ascii="Times New Roman" w:eastAsia="Times New Roman" w:hAnsi="Times New Roman" w:cs="Times New Roman"/>
                <w:sz w:val="24"/>
                <w:szCs w:val="24"/>
                <w:lang w:val="bg-BG"/>
              </w:rPr>
              <w:t xml:space="preserve"> чрез промяна в организацията на работа и/или чрез въвеждане на нови технологични възможности.</w:t>
            </w:r>
          </w:p>
          <w:p w:rsidR="005650C3" w:rsidRPr="00F51F3E" w:rsidRDefault="005650C3" w:rsidP="00636B30">
            <w:pPr>
              <w:widowControl w:val="0"/>
              <w:spacing w:after="0" w:line="240" w:lineRule="auto"/>
              <w:jc w:val="both"/>
              <w:rPr>
                <w:rFonts w:ascii="Times New Roman" w:eastAsia="Times New Roman" w:hAnsi="Times New Roman" w:cs="Times New Roman"/>
                <w:sz w:val="24"/>
                <w:szCs w:val="24"/>
                <w:lang w:val="bg-BG"/>
              </w:rPr>
            </w:pPr>
          </w:p>
          <w:p w:rsidR="00F51F3E" w:rsidRPr="00F51F3E" w:rsidRDefault="00F51F3E" w:rsidP="00636B30">
            <w:pPr>
              <w:widowControl w:val="0"/>
              <w:spacing w:after="120" w:line="240" w:lineRule="auto"/>
              <w:jc w:val="center"/>
              <w:rPr>
                <w:rFonts w:ascii="Times New Roman" w:eastAsia="Times New Roman" w:hAnsi="Times New Roman" w:cs="Times New Roman"/>
                <w:i/>
                <w:sz w:val="24"/>
                <w:szCs w:val="24"/>
                <w:lang w:val="bg-BG"/>
              </w:rPr>
            </w:pPr>
            <w:r w:rsidRPr="00F51F3E">
              <w:rPr>
                <w:rFonts w:ascii="Times New Roman" w:eastAsia="Times New Roman" w:hAnsi="Times New Roman" w:cs="Times New Roman"/>
                <w:i/>
                <w:sz w:val="20"/>
                <w:szCs w:val="24"/>
                <w:lang w:val="bg-BG"/>
              </w:rPr>
              <w:t>1.3. Посочете защо действащата нормативна рамка не позволява решаване на проблема/проблемите.</w:t>
            </w:r>
          </w:p>
          <w:p w:rsidR="00F51F3E" w:rsidRDefault="00F51F3E" w:rsidP="00636B30">
            <w:pPr>
              <w:widowControl w:val="0"/>
              <w:spacing w:after="120" w:line="240" w:lineRule="auto"/>
              <w:jc w:val="both"/>
              <w:rPr>
                <w:rFonts w:ascii="Times New Roman" w:eastAsia="Times New Roman" w:hAnsi="Times New Roman" w:cs="Times New Roman"/>
                <w:sz w:val="24"/>
                <w:szCs w:val="24"/>
                <w:lang w:val="bg-BG"/>
              </w:rPr>
            </w:pPr>
            <w:r w:rsidRPr="00F51F3E">
              <w:rPr>
                <w:rFonts w:ascii="Times New Roman" w:eastAsia="Times New Roman" w:hAnsi="Times New Roman" w:cs="Times New Roman"/>
                <w:sz w:val="24"/>
                <w:szCs w:val="24"/>
                <w:lang w:val="bg-BG"/>
              </w:rPr>
              <w:t>Приет е нов Закон за хра</w:t>
            </w:r>
            <w:r w:rsidR="005650C3">
              <w:rPr>
                <w:rFonts w:ascii="Times New Roman" w:eastAsia="Times New Roman" w:hAnsi="Times New Roman" w:cs="Times New Roman"/>
                <w:sz w:val="24"/>
                <w:szCs w:val="24"/>
                <w:lang w:val="bg-BG"/>
              </w:rPr>
              <w:t>ните и е</w:t>
            </w:r>
            <w:r w:rsidRPr="00F51F3E">
              <w:rPr>
                <w:rFonts w:ascii="Times New Roman" w:eastAsia="Times New Roman" w:hAnsi="Times New Roman" w:cs="Times New Roman"/>
                <w:sz w:val="24"/>
                <w:szCs w:val="24"/>
                <w:lang w:val="bg-BG"/>
              </w:rPr>
              <w:t xml:space="preserve"> променена законовата делегация за </w:t>
            </w:r>
            <w:r w:rsidR="00441931">
              <w:rPr>
                <w:rFonts w:ascii="Times New Roman" w:eastAsia="Times New Roman" w:hAnsi="Times New Roman" w:cs="Times New Roman"/>
                <w:sz w:val="24"/>
                <w:szCs w:val="24"/>
                <w:lang w:val="bg-BG"/>
              </w:rPr>
              <w:t>приемане</w:t>
            </w:r>
            <w:r w:rsidR="005650C3">
              <w:rPr>
                <w:rFonts w:ascii="Times New Roman" w:eastAsia="Times New Roman" w:hAnsi="Times New Roman" w:cs="Times New Roman"/>
                <w:sz w:val="24"/>
                <w:szCs w:val="24"/>
                <w:lang w:val="bg-BG"/>
              </w:rPr>
              <w:t xml:space="preserve"> на </w:t>
            </w:r>
            <w:r w:rsidRPr="00F51F3E">
              <w:rPr>
                <w:rFonts w:ascii="Times New Roman" w:eastAsia="Times New Roman" w:hAnsi="Times New Roman" w:cs="Times New Roman"/>
                <w:sz w:val="24"/>
                <w:szCs w:val="24"/>
                <w:lang w:val="bg-BG"/>
              </w:rPr>
              <w:t>н</w:t>
            </w:r>
            <w:r w:rsidR="005650C3">
              <w:rPr>
                <w:rFonts w:ascii="Times New Roman" w:eastAsia="Times New Roman" w:hAnsi="Times New Roman" w:cs="Times New Roman"/>
                <w:sz w:val="24"/>
                <w:szCs w:val="24"/>
                <w:lang w:val="bg-BG"/>
              </w:rPr>
              <w:t>аредбата</w:t>
            </w:r>
            <w:r w:rsidRPr="00F51F3E">
              <w:rPr>
                <w:rFonts w:ascii="Times New Roman" w:eastAsia="Times New Roman" w:hAnsi="Times New Roman" w:cs="Times New Roman"/>
                <w:sz w:val="24"/>
                <w:szCs w:val="24"/>
                <w:lang w:val="bg-BG"/>
              </w:rPr>
              <w:t>.</w:t>
            </w:r>
          </w:p>
          <w:p w:rsidR="00F51F3E" w:rsidRDefault="00F51F3E" w:rsidP="00636B30">
            <w:pPr>
              <w:widowControl w:val="0"/>
              <w:spacing w:after="0" w:line="240" w:lineRule="auto"/>
              <w:rPr>
                <w:rFonts w:ascii="Times New Roman" w:eastAsia="Times New Roman" w:hAnsi="Times New Roman" w:cs="Times New Roman"/>
                <w:sz w:val="24"/>
                <w:szCs w:val="24"/>
                <w:lang w:val="bg-BG"/>
              </w:rPr>
            </w:pPr>
          </w:p>
          <w:p w:rsidR="00F51F3E" w:rsidRPr="00F51F3E" w:rsidRDefault="00F51F3E" w:rsidP="00636B30">
            <w:pPr>
              <w:widowControl w:val="0"/>
              <w:spacing w:after="120" w:line="240" w:lineRule="auto"/>
              <w:jc w:val="center"/>
              <w:rPr>
                <w:rFonts w:ascii="Times New Roman" w:eastAsia="Times New Roman" w:hAnsi="Times New Roman" w:cs="Times New Roman"/>
                <w:i/>
                <w:sz w:val="24"/>
                <w:szCs w:val="24"/>
                <w:lang w:val="bg-BG"/>
              </w:rPr>
            </w:pPr>
            <w:r w:rsidRPr="00F51F3E">
              <w:rPr>
                <w:rFonts w:ascii="Times New Roman" w:eastAsia="Times New Roman" w:hAnsi="Times New Roman" w:cs="Times New Roman"/>
                <w:i/>
                <w:sz w:val="20"/>
                <w:szCs w:val="24"/>
                <w:lang w:val="bg-BG"/>
              </w:rPr>
              <w:t>1.4. Посочете задължителните действия, произтичащи от нормативни актове от по-висока степен или актове от правото на ЕС.</w:t>
            </w:r>
          </w:p>
          <w:p w:rsidR="002D29F9" w:rsidRPr="002D29F9" w:rsidRDefault="001E2C26" w:rsidP="00636B30">
            <w:pPr>
              <w:widowControl w:val="0"/>
              <w:spacing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Необходимо е в националната</w:t>
            </w:r>
            <w:r w:rsidR="00FB2F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bg-BG"/>
              </w:rPr>
              <w:t xml:space="preserve">нормативна уредба </w:t>
            </w:r>
            <w:r w:rsidR="003B1556" w:rsidRPr="00F51F3E">
              <w:rPr>
                <w:rFonts w:ascii="Times New Roman" w:eastAsia="Times New Roman" w:hAnsi="Times New Roman" w:cs="Times New Roman"/>
                <w:sz w:val="24"/>
                <w:szCs w:val="24"/>
                <w:lang w:val="bg-BG"/>
              </w:rPr>
              <w:t>да</w:t>
            </w:r>
            <w:r w:rsidR="00B83497" w:rsidRPr="00F51F3E">
              <w:rPr>
                <w:rFonts w:ascii="Times New Roman" w:eastAsia="Times New Roman" w:hAnsi="Times New Roman" w:cs="Times New Roman"/>
                <w:sz w:val="24"/>
                <w:szCs w:val="24"/>
                <w:lang w:val="bg-BG"/>
              </w:rPr>
              <w:t xml:space="preserve"> се </w:t>
            </w:r>
            <w:r w:rsidR="004230B1">
              <w:rPr>
                <w:rFonts w:ascii="Times New Roman" w:eastAsia="Times New Roman" w:hAnsi="Times New Roman" w:cs="Times New Roman"/>
                <w:sz w:val="24"/>
                <w:szCs w:val="24"/>
                <w:lang w:val="bg-BG"/>
              </w:rPr>
              <w:t xml:space="preserve">запази транспонирането на </w:t>
            </w:r>
            <w:r w:rsidR="00B83497" w:rsidRPr="00F51F3E">
              <w:rPr>
                <w:rFonts w:ascii="Times New Roman" w:eastAsia="Times New Roman" w:hAnsi="Times New Roman" w:cs="Times New Roman"/>
                <w:sz w:val="24"/>
                <w:szCs w:val="24"/>
                <w:lang w:val="bg-BG"/>
              </w:rPr>
              <w:t xml:space="preserve"> изискванията на </w:t>
            </w:r>
            <w:r w:rsidR="002D29F9" w:rsidRPr="002D29F9">
              <w:rPr>
                <w:rFonts w:ascii="Times New Roman" w:eastAsia="Times New Roman" w:hAnsi="Times New Roman" w:cs="Times New Roman"/>
                <w:sz w:val="24"/>
                <w:szCs w:val="24"/>
                <w:lang w:val="bg-BG"/>
              </w:rPr>
              <w:t xml:space="preserve">Директива 2009/32/ЕО на Европейския парламент и на Съвета от 23 април 2009 г. за сближаване на законодателствата на държавите членки относно екстракционните разтворители, използвани в производството на храни и съставките на храни (ОВ, L 141 от </w:t>
            </w:r>
            <w:r w:rsidR="002D29F9" w:rsidRPr="002D29F9">
              <w:rPr>
                <w:rFonts w:ascii="Times New Roman" w:eastAsia="Times New Roman" w:hAnsi="Times New Roman" w:cs="Times New Roman"/>
                <w:sz w:val="24"/>
                <w:szCs w:val="24"/>
                <w:lang w:val="bg-BG"/>
              </w:rPr>
              <w:lastRenderedPageBreak/>
              <w:t>6.06.2009 г.).</w:t>
            </w:r>
          </w:p>
          <w:p w:rsidR="002B5CB9" w:rsidRDefault="002B5CB9" w:rsidP="00636B30">
            <w:pPr>
              <w:widowControl w:val="0"/>
              <w:spacing w:after="0" w:line="240" w:lineRule="auto"/>
              <w:jc w:val="center"/>
              <w:rPr>
                <w:rFonts w:ascii="Times New Roman" w:eastAsia="Times New Roman" w:hAnsi="Times New Roman" w:cs="Times New Roman"/>
                <w:i/>
                <w:sz w:val="20"/>
                <w:szCs w:val="24"/>
              </w:rPr>
            </w:pPr>
          </w:p>
          <w:p w:rsidR="00F51F3E" w:rsidRPr="00F51F3E" w:rsidRDefault="00F51F3E" w:rsidP="00636B30">
            <w:pPr>
              <w:widowControl w:val="0"/>
              <w:spacing w:after="120" w:line="240" w:lineRule="auto"/>
              <w:jc w:val="center"/>
              <w:rPr>
                <w:rFonts w:ascii="Times New Roman" w:eastAsia="Times New Roman" w:hAnsi="Times New Roman" w:cs="Times New Roman"/>
                <w:i/>
                <w:sz w:val="20"/>
                <w:szCs w:val="24"/>
                <w:lang w:val="bg-BG"/>
              </w:rPr>
            </w:pPr>
            <w:r w:rsidRPr="00F51F3E">
              <w:rPr>
                <w:rFonts w:ascii="Times New Roman" w:eastAsia="Times New Roman" w:hAnsi="Times New Roman" w:cs="Times New Roman"/>
                <w:i/>
                <w:sz w:val="20"/>
                <w:szCs w:val="24"/>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rsidR="00A84529" w:rsidRDefault="00512BE8" w:rsidP="00636B30">
            <w:pPr>
              <w:widowControl w:val="0"/>
              <w:spacing w:before="120" w:after="120" w:line="240" w:lineRule="auto"/>
              <w:jc w:val="both"/>
              <w:rPr>
                <w:rFonts w:ascii="Times New Roman" w:eastAsia="Times New Roman" w:hAnsi="Times New Roman" w:cs="Times New Roman"/>
                <w:sz w:val="24"/>
                <w:szCs w:val="24"/>
                <w:lang w:val="bg-BG"/>
              </w:rPr>
            </w:pPr>
            <w:r w:rsidRPr="00F51F3E">
              <w:rPr>
                <w:rFonts w:ascii="Times New Roman" w:eastAsia="Times New Roman" w:hAnsi="Times New Roman" w:cs="Times New Roman"/>
                <w:sz w:val="24"/>
                <w:szCs w:val="24"/>
                <w:lang w:val="bg-BG"/>
              </w:rPr>
              <w:t>Последваща оценка на въздействие не е извършвана</w:t>
            </w:r>
            <w:r w:rsidR="003172E4" w:rsidRPr="003172E4">
              <w:rPr>
                <w:rFonts w:ascii="Times New Roman" w:eastAsia="Times New Roman" w:hAnsi="Times New Roman" w:cs="Times New Roman"/>
                <w:sz w:val="24"/>
                <w:szCs w:val="24"/>
                <w:lang w:val="bg-BG"/>
              </w:rPr>
              <w:t>, както и анализи за изпълнението на политиката.</w:t>
            </w:r>
          </w:p>
          <w:p w:rsidR="00666004" w:rsidRPr="002B5CB9" w:rsidRDefault="00666004" w:rsidP="00636B30">
            <w:pPr>
              <w:widowControl w:val="0"/>
              <w:spacing w:before="120" w:after="120" w:line="240" w:lineRule="auto"/>
              <w:jc w:val="both"/>
              <w:rPr>
                <w:rFonts w:ascii="Times New Roman" w:eastAsia="Times New Roman" w:hAnsi="Times New Roman" w:cs="Times New Roman"/>
                <w:i/>
                <w:sz w:val="24"/>
                <w:szCs w:val="24"/>
              </w:rPr>
            </w:pPr>
          </w:p>
        </w:tc>
      </w:tr>
      <w:tr w:rsidR="00076E63" w:rsidRPr="007E07E3" w:rsidTr="0014689E">
        <w:tc>
          <w:tcPr>
            <w:tcW w:w="9616" w:type="dxa"/>
            <w:gridSpan w:val="2"/>
          </w:tcPr>
          <w:p w:rsidR="00076E63" w:rsidRPr="00076E63" w:rsidRDefault="00076E63" w:rsidP="00636B30">
            <w:pPr>
              <w:widowControl w:val="0"/>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2. Цели:</w:t>
            </w:r>
          </w:p>
          <w:p w:rsidR="00076E63" w:rsidRPr="00485F5C" w:rsidRDefault="00076E63" w:rsidP="00636B30">
            <w:pPr>
              <w:widowControl w:val="0"/>
              <w:spacing w:before="120" w:after="120" w:line="240" w:lineRule="auto"/>
              <w:jc w:val="both"/>
              <w:rPr>
                <w:rFonts w:ascii="Times New Roman" w:eastAsia="Times New Roman" w:hAnsi="Times New Roman" w:cs="Times New Roman"/>
                <w:sz w:val="24"/>
                <w:szCs w:val="24"/>
                <w:lang w:val="bg-BG"/>
              </w:rPr>
            </w:pPr>
            <w:r w:rsidRPr="00485F5C">
              <w:rPr>
                <w:rFonts w:ascii="Times New Roman" w:eastAsia="Times New Roman" w:hAnsi="Times New Roman" w:cs="Times New Roman"/>
                <w:b/>
                <w:sz w:val="24"/>
                <w:szCs w:val="24"/>
                <w:lang w:val="bg-BG"/>
              </w:rPr>
              <w:t>Цел 1</w:t>
            </w:r>
            <w:r w:rsidRPr="00485F5C">
              <w:rPr>
                <w:rFonts w:ascii="Times New Roman" w:eastAsia="Times New Roman" w:hAnsi="Times New Roman" w:cs="Times New Roman"/>
                <w:sz w:val="24"/>
                <w:szCs w:val="24"/>
                <w:lang w:val="bg-BG"/>
              </w:rPr>
              <w:t xml:space="preserve"> „</w:t>
            </w:r>
            <w:r w:rsidR="009B44A8" w:rsidRPr="00485F5C">
              <w:rPr>
                <w:rFonts w:ascii="Times New Roman" w:eastAsia="Times New Roman" w:hAnsi="Times New Roman" w:cs="Times New Roman"/>
                <w:sz w:val="24"/>
                <w:szCs w:val="24"/>
                <w:lang w:val="bg-BG"/>
              </w:rPr>
              <w:t xml:space="preserve">Определяне </w:t>
            </w:r>
            <w:r w:rsidR="00AC0FEC" w:rsidRPr="00485F5C">
              <w:rPr>
                <w:rFonts w:ascii="Times New Roman" w:eastAsia="Times New Roman" w:hAnsi="Times New Roman" w:cs="Times New Roman"/>
                <w:sz w:val="24"/>
                <w:szCs w:val="24"/>
                <w:lang w:val="bg-BG"/>
              </w:rPr>
              <w:t xml:space="preserve">на </w:t>
            </w:r>
            <w:r w:rsidR="00485F5C" w:rsidRPr="00485F5C">
              <w:rPr>
                <w:rFonts w:ascii="Times New Roman" w:eastAsia="Times New Roman" w:hAnsi="Times New Roman" w:cs="Times New Roman"/>
                <w:sz w:val="24"/>
                <w:szCs w:val="24"/>
                <w:lang w:val="bg-BG"/>
              </w:rPr>
              <w:t>видовете екстракционни разтворители, които могат да се използват при производството на храни и хранителни съставки, критериите за чистота на екстракционните разтворители, максимално допустимите количества на остатъци от екстракционни разтворители във или върху храни или хранителни съставки, както и информацията, свързана с разтворителите, която се отбелязва върху опаковката на продуктите и в съпровождащата ги документация</w:t>
            </w:r>
            <w:r w:rsidR="00EE14E4" w:rsidRPr="00485F5C">
              <w:rPr>
                <w:rFonts w:ascii="Times New Roman" w:eastAsia="Times New Roman" w:hAnsi="Times New Roman" w:cs="Times New Roman"/>
                <w:sz w:val="24"/>
                <w:szCs w:val="24"/>
                <w:lang w:val="bg-BG"/>
              </w:rPr>
              <w:t>.</w:t>
            </w:r>
            <w:r w:rsidR="00764703" w:rsidRPr="00485F5C">
              <w:rPr>
                <w:rFonts w:ascii="Times New Roman" w:eastAsia="Times New Roman" w:hAnsi="Times New Roman" w:cs="Times New Roman"/>
                <w:sz w:val="24"/>
                <w:szCs w:val="24"/>
                <w:lang w:val="bg-BG"/>
              </w:rPr>
              <w:t>“</w:t>
            </w:r>
          </w:p>
          <w:p w:rsidR="00A451D0" w:rsidRDefault="00076E63" w:rsidP="00636B30">
            <w:pPr>
              <w:widowControl w:val="0"/>
              <w:spacing w:before="120" w:after="120" w:line="240" w:lineRule="auto"/>
              <w:jc w:val="both"/>
            </w:pPr>
            <w:r w:rsidRPr="00485F5C">
              <w:rPr>
                <w:rFonts w:ascii="Times New Roman" w:eastAsia="Times New Roman" w:hAnsi="Times New Roman" w:cs="Times New Roman"/>
                <w:b/>
                <w:sz w:val="24"/>
                <w:szCs w:val="24"/>
                <w:lang w:val="bg-BG"/>
              </w:rPr>
              <w:t>Цел 2</w:t>
            </w:r>
            <w:r w:rsidR="00666FED">
              <w:rPr>
                <w:rFonts w:ascii="Times New Roman" w:eastAsia="Times New Roman" w:hAnsi="Times New Roman" w:cs="Times New Roman"/>
                <w:b/>
                <w:sz w:val="24"/>
                <w:szCs w:val="24"/>
                <w:lang w:val="bg-BG"/>
              </w:rPr>
              <w:t xml:space="preserve"> </w:t>
            </w:r>
            <w:r w:rsidR="00CA0369" w:rsidRPr="00485F5C">
              <w:rPr>
                <w:rFonts w:ascii="Times New Roman" w:eastAsia="Times New Roman" w:hAnsi="Times New Roman" w:cs="Times New Roman"/>
                <w:sz w:val="24"/>
                <w:szCs w:val="24"/>
                <w:lang w:val="bg-BG"/>
              </w:rPr>
              <w:t>„Прецизиране и съобразяване на разпоредбите с</w:t>
            </w:r>
            <w:r w:rsidR="009654E9">
              <w:rPr>
                <w:rFonts w:ascii="Times New Roman" w:eastAsia="Times New Roman" w:hAnsi="Times New Roman" w:cs="Times New Roman"/>
                <w:sz w:val="24"/>
                <w:szCs w:val="24"/>
              </w:rPr>
              <w:t xml:space="preserve"> </w:t>
            </w:r>
            <w:r w:rsidR="00CA0369" w:rsidRPr="007074DC">
              <w:rPr>
                <w:rFonts w:ascii="Times New Roman" w:eastAsia="Times New Roman" w:hAnsi="Times New Roman" w:cs="Times New Roman"/>
                <w:sz w:val="24"/>
                <w:szCs w:val="24"/>
                <w:lang w:val="bg-BG"/>
              </w:rPr>
              <w:t xml:space="preserve">настъпилите </w:t>
            </w:r>
            <w:r w:rsidR="00CA0369" w:rsidRPr="00765C4A">
              <w:rPr>
                <w:rFonts w:ascii="Times New Roman" w:eastAsia="Times New Roman" w:hAnsi="Times New Roman" w:cs="Times New Roman"/>
                <w:sz w:val="24"/>
                <w:szCs w:val="24"/>
                <w:lang w:val="bg-BG"/>
              </w:rPr>
              <w:t xml:space="preserve">промени в </w:t>
            </w:r>
            <w:r w:rsidR="001E0D0D" w:rsidRPr="00765C4A">
              <w:rPr>
                <w:rFonts w:ascii="Times New Roman" w:eastAsia="Times New Roman" w:hAnsi="Times New Roman" w:cs="Times New Roman"/>
                <w:sz w:val="24"/>
                <w:szCs w:val="24"/>
                <w:lang w:val="bg-BG"/>
              </w:rPr>
              <w:t>правото</w:t>
            </w:r>
            <w:r w:rsidR="009654E9">
              <w:rPr>
                <w:rFonts w:ascii="Times New Roman" w:eastAsia="Times New Roman" w:hAnsi="Times New Roman" w:cs="Times New Roman"/>
                <w:sz w:val="24"/>
                <w:szCs w:val="24"/>
              </w:rPr>
              <w:t xml:space="preserve"> </w:t>
            </w:r>
            <w:r w:rsidR="00CA0369" w:rsidRPr="007074DC">
              <w:rPr>
                <w:rFonts w:ascii="Times New Roman" w:eastAsia="Times New Roman" w:hAnsi="Times New Roman" w:cs="Times New Roman"/>
                <w:sz w:val="24"/>
                <w:szCs w:val="24"/>
                <w:lang w:val="bg-BG"/>
              </w:rPr>
              <w:t>на Европейския съюз, както и в националното законодателство, и</w:t>
            </w:r>
            <w:r w:rsidR="00C552E9">
              <w:rPr>
                <w:rFonts w:ascii="Times New Roman" w:eastAsia="Times New Roman" w:hAnsi="Times New Roman" w:cs="Times New Roman"/>
                <w:sz w:val="24"/>
                <w:szCs w:val="24"/>
                <w:lang w:val="bg-BG"/>
              </w:rPr>
              <w:t xml:space="preserve"> по-специално Закона за храните и</w:t>
            </w:r>
            <w:r w:rsidR="00CA0369" w:rsidRPr="007074DC">
              <w:rPr>
                <w:rFonts w:ascii="Times New Roman" w:eastAsia="Times New Roman" w:hAnsi="Times New Roman" w:cs="Times New Roman"/>
                <w:sz w:val="24"/>
                <w:szCs w:val="24"/>
                <w:lang w:val="bg-BG"/>
              </w:rPr>
              <w:t xml:space="preserve"> Закона за управление на агрохранителната верига</w:t>
            </w:r>
            <w:r w:rsidR="00C552E9">
              <w:rPr>
                <w:rFonts w:ascii="Times New Roman" w:eastAsia="Times New Roman" w:hAnsi="Times New Roman" w:cs="Times New Roman"/>
                <w:sz w:val="24"/>
                <w:szCs w:val="24"/>
                <w:lang w:val="bg-BG"/>
              </w:rPr>
              <w:t>“</w:t>
            </w:r>
            <w:r w:rsidR="00CA0369">
              <w:rPr>
                <w:rFonts w:ascii="Times New Roman" w:eastAsia="Times New Roman" w:hAnsi="Times New Roman" w:cs="Times New Roman"/>
                <w:sz w:val="24"/>
                <w:szCs w:val="24"/>
                <w:lang w:val="bg-BG"/>
              </w:rPr>
              <w:t>.</w:t>
            </w:r>
          </w:p>
          <w:p w:rsidR="00076E63" w:rsidRPr="002B5CB9" w:rsidRDefault="00CA0369" w:rsidP="00636B30">
            <w:pPr>
              <w:widowControl w:val="0"/>
              <w:spacing w:before="120" w:after="120" w:line="240" w:lineRule="auto"/>
              <w:jc w:val="both"/>
              <w:rPr>
                <w:rFonts w:ascii="Times New Roman" w:eastAsia="Times New Roman" w:hAnsi="Times New Roman" w:cs="Times New Roman"/>
                <w:sz w:val="24"/>
                <w:szCs w:val="24"/>
              </w:rPr>
            </w:pPr>
            <w:r w:rsidRPr="005345A1">
              <w:rPr>
                <w:rFonts w:ascii="Times New Roman" w:eastAsia="Times New Roman" w:hAnsi="Times New Roman" w:cs="Times New Roman"/>
                <w:b/>
                <w:sz w:val="24"/>
                <w:szCs w:val="24"/>
                <w:lang w:val="bg-BG"/>
              </w:rPr>
              <w:t xml:space="preserve">Цел 3 </w:t>
            </w:r>
            <w:r w:rsidR="00076E63" w:rsidRPr="005345A1">
              <w:rPr>
                <w:rFonts w:ascii="Times New Roman" w:eastAsia="Times New Roman" w:hAnsi="Times New Roman" w:cs="Times New Roman"/>
                <w:sz w:val="24"/>
                <w:szCs w:val="24"/>
                <w:lang w:val="bg-BG"/>
              </w:rPr>
              <w:t>„</w:t>
            </w:r>
            <w:r w:rsidR="009B44A8" w:rsidRPr="005345A1">
              <w:rPr>
                <w:rFonts w:ascii="Times New Roman" w:eastAsia="Times New Roman" w:hAnsi="Times New Roman" w:cs="Times New Roman"/>
                <w:sz w:val="24"/>
                <w:szCs w:val="24"/>
                <w:lang w:val="bg-BG"/>
              </w:rPr>
              <w:t xml:space="preserve">Гарантиране висока степен на защита на здравето </w:t>
            </w:r>
            <w:r w:rsidR="009B44A8">
              <w:rPr>
                <w:rFonts w:ascii="Times New Roman" w:eastAsia="Times New Roman" w:hAnsi="Times New Roman" w:cs="Times New Roman"/>
                <w:sz w:val="24"/>
                <w:szCs w:val="24"/>
                <w:lang w:val="bg-BG"/>
              </w:rPr>
              <w:t xml:space="preserve">и правата </w:t>
            </w:r>
            <w:r w:rsidR="009B44A8" w:rsidRPr="009B44A8">
              <w:rPr>
                <w:rFonts w:ascii="Times New Roman" w:eastAsia="Times New Roman" w:hAnsi="Times New Roman" w:cs="Times New Roman"/>
                <w:sz w:val="24"/>
                <w:szCs w:val="24"/>
                <w:lang w:val="bg-BG"/>
              </w:rPr>
              <w:t>на потребителите на територията на Република България</w:t>
            </w:r>
            <w:r w:rsidR="009B22E7">
              <w:rPr>
                <w:rFonts w:ascii="Times New Roman" w:eastAsia="Times New Roman" w:hAnsi="Times New Roman" w:cs="Times New Roman"/>
                <w:sz w:val="24"/>
                <w:szCs w:val="24"/>
                <w:lang w:val="bg-BG"/>
              </w:rPr>
              <w:t>,</w:t>
            </w:r>
            <w:r w:rsidR="00485F5C">
              <w:rPr>
                <w:rFonts w:ascii="Times New Roman" w:eastAsia="Times New Roman" w:hAnsi="Times New Roman" w:cs="Times New Roman"/>
                <w:sz w:val="24"/>
                <w:szCs w:val="24"/>
                <w:lang w:val="bg-BG"/>
              </w:rPr>
              <w:t xml:space="preserve"> чрез </w:t>
            </w:r>
            <w:r w:rsidR="00485F5C" w:rsidRPr="00485F5C">
              <w:rPr>
                <w:rFonts w:ascii="Times New Roman" w:eastAsia="Times New Roman" w:hAnsi="Times New Roman" w:cs="Times New Roman"/>
                <w:sz w:val="24"/>
                <w:szCs w:val="24"/>
                <w:lang w:val="bg-BG"/>
              </w:rPr>
              <w:t>регламентиране на критериите за чистота на екстракционните разтворители и максимално допустимите количества на остатъци от екстракционни разтворители във или върху храни или хранителни съставки, както и на информацията, свързана с разтворителите, която се отбелязва върху опаковката на продуктите и в съпровождащата ги документация.</w:t>
            </w:r>
            <w:r w:rsidR="00076E63" w:rsidRPr="00BA5D30">
              <w:rPr>
                <w:rFonts w:ascii="Times New Roman" w:eastAsia="Times New Roman" w:hAnsi="Times New Roman" w:cs="Times New Roman"/>
                <w:sz w:val="24"/>
                <w:szCs w:val="24"/>
                <w:lang w:val="bg-BG"/>
              </w:rPr>
              <w:t>“</w:t>
            </w:r>
          </w:p>
          <w:p w:rsidR="00076E63" w:rsidRDefault="00076E63" w:rsidP="00636B30">
            <w:pPr>
              <w:widowControl w:val="0"/>
              <w:spacing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Цел</w:t>
            </w:r>
            <w:r w:rsidR="00CA0369">
              <w:rPr>
                <w:rFonts w:ascii="Times New Roman" w:eastAsia="Times New Roman" w:hAnsi="Times New Roman" w:cs="Times New Roman"/>
                <w:b/>
                <w:sz w:val="24"/>
                <w:szCs w:val="24"/>
                <w:lang w:val="bg-BG"/>
              </w:rPr>
              <w:t xml:space="preserve"> 4</w:t>
            </w:r>
            <w:r w:rsidR="00666FED">
              <w:rPr>
                <w:rFonts w:ascii="Times New Roman" w:eastAsia="Times New Roman" w:hAnsi="Times New Roman" w:cs="Times New Roman"/>
                <w:b/>
                <w:sz w:val="24"/>
                <w:szCs w:val="24"/>
                <w:lang w:val="bg-BG"/>
              </w:rPr>
              <w:t xml:space="preserve"> </w:t>
            </w:r>
            <w:r w:rsidRPr="00A7228C">
              <w:rPr>
                <w:rFonts w:ascii="Times New Roman" w:eastAsia="Times New Roman" w:hAnsi="Times New Roman" w:cs="Times New Roman"/>
                <w:sz w:val="24"/>
                <w:szCs w:val="24"/>
                <w:lang w:val="bg-BG"/>
              </w:rPr>
              <w:t>„</w:t>
            </w:r>
            <w:r w:rsidR="00622936">
              <w:rPr>
                <w:rFonts w:ascii="Times New Roman" w:eastAsia="Times New Roman" w:hAnsi="Times New Roman" w:cs="Times New Roman"/>
                <w:sz w:val="24"/>
                <w:szCs w:val="24"/>
                <w:lang w:val="bg-BG"/>
              </w:rPr>
              <w:t>Улесняване</w:t>
            </w:r>
            <w:r w:rsidR="009654E9">
              <w:rPr>
                <w:rFonts w:ascii="Times New Roman" w:eastAsia="Times New Roman" w:hAnsi="Times New Roman" w:cs="Times New Roman"/>
                <w:sz w:val="24"/>
                <w:szCs w:val="24"/>
              </w:rPr>
              <w:t xml:space="preserve"> </w:t>
            </w:r>
            <w:r w:rsidR="003B1265">
              <w:rPr>
                <w:rFonts w:ascii="Times New Roman" w:eastAsia="Times New Roman" w:hAnsi="Times New Roman" w:cs="Times New Roman"/>
                <w:sz w:val="24"/>
                <w:szCs w:val="24"/>
                <w:lang w:val="bg-BG"/>
              </w:rPr>
              <w:t xml:space="preserve">на </w:t>
            </w:r>
            <w:r w:rsidR="008E0DF3" w:rsidRPr="008E0DF3">
              <w:rPr>
                <w:rFonts w:ascii="Times New Roman" w:eastAsia="Times New Roman" w:hAnsi="Times New Roman" w:cs="Times New Roman"/>
                <w:sz w:val="24"/>
                <w:szCs w:val="24"/>
                <w:lang w:val="bg-BG"/>
              </w:rPr>
              <w:t>свободното дв</w:t>
            </w:r>
            <w:r w:rsidR="00513AA8">
              <w:rPr>
                <w:rFonts w:ascii="Times New Roman" w:eastAsia="Times New Roman" w:hAnsi="Times New Roman" w:cs="Times New Roman"/>
                <w:sz w:val="24"/>
                <w:szCs w:val="24"/>
                <w:lang w:val="bg-BG"/>
              </w:rPr>
              <w:t>и</w:t>
            </w:r>
            <w:r w:rsidR="008E0DF3" w:rsidRPr="008E0DF3">
              <w:rPr>
                <w:rFonts w:ascii="Times New Roman" w:eastAsia="Times New Roman" w:hAnsi="Times New Roman" w:cs="Times New Roman"/>
                <w:sz w:val="24"/>
                <w:szCs w:val="24"/>
                <w:lang w:val="bg-BG"/>
              </w:rPr>
              <w:t xml:space="preserve">жение на </w:t>
            </w:r>
            <w:r w:rsidR="00F24F74" w:rsidRPr="00F24F74">
              <w:rPr>
                <w:rFonts w:ascii="Times New Roman" w:eastAsia="Times New Roman" w:hAnsi="Times New Roman" w:cs="Times New Roman"/>
                <w:sz w:val="24"/>
                <w:szCs w:val="24"/>
                <w:lang w:val="bg-BG"/>
              </w:rPr>
              <w:t>екстракционни разтворители</w:t>
            </w:r>
            <w:r w:rsidR="00F24F74">
              <w:rPr>
                <w:rFonts w:ascii="Times New Roman" w:eastAsia="Times New Roman" w:hAnsi="Times New Roman" w:cs="Times New Roman"/>
                <w:sz w:val="24"/>
                <w:szCs w:val="24"/>
                <w:lang w:val="bg-BG"/>
              </w:rPr>
              <w:t>, използвани</w:t>
            </w:r>
            <w:r w:rsidR="00F24F74" w:rsidRPr="00F24F74">
              <w:rPr>
                <w:rFonts w:ascii="Times New Roman" w:eastAsia="Times New Roman" w:hAnsi="Times New Roman" w:cs="Times New Roman"/>
                <w:sz w:val="24"/>
                <w:szCs w:val="24"/>
                <w:lang w:val="bg-BG"/>
              </w:rPr>
              <w:t xml:space="preserve"> при производството на храни и хранителни съставки</w:t>
            </w:r>
            <w:r w:rsidR="009654E9">
              <w:rPr>
                <w:rFonts w:ascii="Times New Roman" w:eastAsia="Times New Roman" w:hAnsi="Times New Roman" w:cs="Times New Roman"/>
                <w:sz w:val="24"/>
                <w:szCs w:val="24"/>
              </w:rPr>
              <w:t xml:space="preserve"> </w:t>
            </w:r>
            <w:r w:rsidR="008E0DF3">
              <w:rPr>
                <w:rFonts w:ascii="Times New Roman" w:eastAsia="Times New Roman" w:hAnsi="Times New Roman" w:cs="Times New Roman"/>
                <w:sz w:val="24"/>
                <w:szCs w:val="24"/>
                <w:lang w:val="bg-BG"/>
              </w:rPr>
              <w:t xml:space="preserve">и осигуряване на </w:t>
            </w:r>
            <w:r w:rsidR="008E0DF3" w:rsidRPr="008E0DF3">
              <w:rPr>
                <w:rFonts w:ascii="Times New Roman" w:eastAsia="Times New Roman" w:hAnsi="Times New Roman" w:cs="Times New Roman"/>
                <w:sz w:val="24"/>
                <w:szCs w:val="24"/>
                <w:lang w:val="bg-BG"/>
              </w:rPr>
              <w:t>лесен дост</w:t>
            </w:r>
            <w:r w:rsidR="008E0DF3">
              <w:rPr>
                <w:rFonts w:ascii="Times New Roman" w:eastAsia="Times New Roman" w:hAnsi="Times New Roman" w:cs="Times New Roman"/>
                <w:sz w:val="24"/>
                <w:szCs w:val="24"/>
                <w:lang w:val="bg-BG"/>
              </w:rPr>
              <w:t>ъп до висококачествени продукти.</w:t>
            </w:r>
            <w:r w:rsidR="009654E9">
              <w:rPr>
                <w:rFonts w:ascii="Times New Roman" w:eastAsia="Times New Roman" w:hAnsi="Times New Roman" w:cs="Times New Roman"/>
                <w:sz w:val="24"/>
                <w:szCs w:val="24"/>
              </w:rPr>
              <w:t xml:space="preserve"> </w:t>
            </w:r>
            <w:r w:rsidR="002B5CB9">
              <w:rPr>
                <w:rFonts w:ascii="Times New Roman" w:eastAsia="Times New Roman" w:hAnsi="Times New Roman" w:cs="Times New Roman"/>
                <w:sz w:val="24"/>
                <w:szCs w:val="24"/>
                <w:lang w:val="bg-BG"/>
              </w:rPr>
              <w:t>„</w:t>
            </w:r>
            <w:r w:rsidR="008E0DF3" w:rsidRPr="008E0DF3">
              <w:rPr>
                <w:rFonts w:ascii="Times New Roman" w:eastAsia="Times New Roman" w:hAnsi="Times New Roman" w:cs="Times New Roman"/>
                <w:sz w:val="24"/>
                <w:szCs w:val="24"/>
                <w:lang w:val="bg-BG"/>
              </w:rPr>
              <w:t>Принципът на свободното движение на стоки е кл</w:t>
            </w:r>
            <w:r w:rsidR="008E0DF3">
              <w:rPr>
                <w:rFonts w:ascii="Times New Roman" w:eastAsia="Times New Roman" w:hAnsi="Times New Roman" w:cs="Times New Roman"/>
                <w:sz w:val="24"/>
                <w:szCs w:val="24"/>
                <w:lang w:val="bg-BG"/>
              </w:rPr>
              <w:t xml:space="preserve">ючов елемент при създаването на </w:t>
            </w:r>
            <w:r w:rsidR="008E0DF3" w:rsidRPr="008E0DF3">
              <w:rPr>
                <w:rFonts w:ascii="Times New Roman" w:eastAsia="Times New Roman" w:hAnsi="Times New Roman" w:cs="Times New Roman"/>
                <w:sz w:val="24"/>
                <w:szCs w:val="24"/>
                <w:lang w:val="bg-BG"/>
              </w:rPr>
              <w:t>отворен вътрешен пазар</w:t>
            </w:r>
            <w:r w:rsidR="004230B1">
              <w:rPr>
                <w:rFonts w:ascii="Times New Roman" w:eastAsia="Times New Roman" w:hAnsi="Times New Roman" w:cs="Times New Roman"/>
                <w:sz w:val="24"/>
                <w:szCs w:val="24"/>
                <w:lang w:val="bg-BG"/>
              </w:rPr>
              <w:t xml:space="preserve"> в ЕС</w:t>
            </w:r>
            <w:r w:rsidR="008E0DF3" w:rsidRPr="008E0DF3">
              <w:rPr>
                <w:rFonts w:ascii="Times New Roman" w:eastAsia="Times New Roman" w:hAnsi="Times New Roman" w:cs="Times New Roman"/>
                <w:sz w:val="24"/>
                <w:szCs w:val="24"/>
                <w:lang w:val="bg-BG"/>
              </w:rPr>
              <w:t>. Единният европейски паза</w:t>
            </w:r>
            <w:r w:rsidR="008E0DF3">
              <w:rPr>
                <w:rFonts w:ascii="Times New Roman" w:eastAsia="Times New Roman" w:hAnsi="Times New Roman" w:cs="Times New Roman"/>
                <w:sz w:val="24"/>
                <w:szCs w:val="24"/>
                <w:lang w:val="bg-BG"/>
              </w:rPr>
              <w:t>р помага на предприятията в ЕС</w:t>
            </w:r>
            <w:r w:rsidR="009654E9">
              <w:rPr>
                <w:rFonts w:ascii="Times New Roman" w:eastAsia="Times New Roman" w:hAnsi="Times New Roman" w:cs="Times New Roman"/>
                <w:sz w:val="24"/>
                <w:szCs w:val="24"/>
              </w:rPr>
              <w:t xml:space="preserve"> </w:t>
            </w:r>
            <w:r w:rsidR="00BA5D30">
              <w:rPr>
                <w:rFonts w:ascii="Times New Roman" w:eastAsia="Times New Roman" w:hAnsi="Times New Roman" w:cs="Times New Roman"/>
                <w:sz w:val="24"/>
                <w:szCs w:val="24"/>
                <w:lang w:val="bg-BG"/>
              </w:rPr>
              <w:t>като цяло, да изград</w:t>
            </w:r>
            <w:r w:rsidR="008E0DF3" w:rsidRPr="008E0DF3">
              <w:rPr>
                <w:rFonts w:ascii="Times New Roman" w:eastAsia="Times New Roman" w:hAnsi="Times New Roman" w:cs="Times New Roman"/>
                <w:sz w:val="24"/>
                <w:szCs w:val="24"/>
                <w:lang w:val="bg-BG"/>
              </w:rPr>
              <w:t>ят стабилна платформа в откр</w:t>
            </w:r>
            <w:r w:rsidR="008E0DF3">
              <w:rPr>
                <w:rFonts w:ascii="Times New Roman" w:eastAsia="Times New Roman" w:hAnsi="Times New Roman" w:cs="Times New Roman"/>
                <w:sz w:val="24"/>
                <w:szCs w:val="24"/>
                <w:lang w:val="bg-BG"/>
              </w:rPr>
              <w:t xml:space="preserve">ита, разнообразна и конкурентна </w:t>
            </w:r>
            <w:r w:rsidR="008E0DF3" w:rsidRPr="008E0DF3">
              <w:rPr>
                <w:rFonts w:ascii="Times New Roman" w:eastAsia="Times New Roman" w:hAnsi="Times New Roman" w:cs="Times New Roman"/>
                <w:sz w:val="24"/>
                <w:szCs w:val="24"/>
                <w:lang w:val="bg-BG"/>
              </w:rPr>
              <w:t>среда.</w:t>
            </w:r>
            <w:r w:rsidR="005E59CD">
              <w:rPr>
                <w:rFonts w:ascii="Times New Roman" w:eastAsia="Times New Roman" w:hAnsi="Times New Roman" w:cs="Times New Roman"/>
                <w:sz w:val="24"/>
                <w:szCs w:val="24"/>
                <w:lang w:val="bg-BG"/>
              </w:rPr>
              <w:t>”</w:t>
            </w:r>
          </w:p>
          <w:p w:rsidR="00A84529" w:rsidRDefault="003341D7" w:rsidP="00636B30">
            <w:pPr>
              <w:widowControl w:val="0"/>
              <w:spacing w:after="0" w:line="240" w:lineRule="auto"/>
              <w:jc w:val="both"/>
              <w:rPr>
                <w:rFonts w:ascii="Times New Roman" w:eastAsia="Times New Roman" w:hAnsi="Times New Roman" w:cs="Times New Roman"/>
                <w:sz w:val="24"/>
                <w:szCs w:val="24"/>
                <w:lang w:val="bg-BG"/>
              </w:rPr>
            </w:pPr>
            <w:r w:rsidRPr="003341D7">
              <w:rPr>
                <w:rFonts w:ascii="Times New Roman" w:eastAsia="Times New Roman" w:hAnsi="Times New Roman" w:cs="Times New Roman"/>
                <w:b/>
                <w:sz w:val="24"/>
                <w:szCs w:val="24"/>
                <w:lang w:val="bg-BG"/>
              </w:rPr>
              <w:t>Цел 5</w:t>
            </w:r>
            <w:r>
              <w:rPr>
                <w:rFonts w:ascii="Times New Roman" w:eastAsia="Times New Roman" w:hAnsi="Times New Roman" w:cs="Times New Roman"/>
                <w:sz w:val="24"/>
                <w:szCs w:val="24"/>
                <w:lang w:val="bg-BG"/>
              </w:rPr>
              <w:t xml:space="preserve"> „</w:t>
            </w:r>
            <w:r w:rsidRPr="003341D7">
              <w:rPr>
                <w:rFonts w:ascii="Times New Roman" w:eastAsia="Times New Roman" w:hAnsi="Times New Roman" w:cs="Times New Roman"/>
                <w:sz w:val="24"/>
                <w:szCs w:val="24"/>
                <w:lang w:val="bg-BG"/>
              </w:rPr>
              <w:t>Ограничаване на възможностите за системни нарушения и повишаване на ефективността на контрола</w:t>
            </w:r>
            <w:r>
              <w:rPr>
                <w:rFonts w:ascii="Times New Roman" w:eastAsia="Times New Roman" w:hAnsi="Times New Roman" w:cs="Times New Roman"/>
                <w:sz w:val="24"/>
                <w:szCs w:val="24"/>
                <w:lang w:val="bg-BG"/>
              </w:rPr>
              <w:t>“.</w:t>
            </w:r>
          </w:p>
          <w:p w:rsidR="00666004" w:rsidRPr="00076E63" w:rsidRDefault="00666004" w:rsidP="00636B30">
            <w:pPr>
              <w:widowControl w:val="0"/>
              <w:spacing w:after="0" w:line="240" w:lineRule="auto"/>
              <w:jc w:val="both"/>
              <w:rPr>
                <w:rFonts w:ascii="Times New Roman" w:eastAsia="Times New Roman" w:hAnsi="Times New Roman" w:cs="Times New Roman"/>
                <w:sz w:val="24"/>
                <w:szCs w:val="24"/>
                <w:lang w:val="bg-BG"/>
              </w:rPr>
            </w:pPr>
          </w:p>
        </w:tc>
      </w:tr>
      <w:tr w:rsidR="00076E63" w:rsidRPr="007E07E3" w:rsidTr="0014689E">
        <w:tc>
          <w:tcPr>
            <w:tcW w:w="9616" w:type="dxa"/>
            <w:gridSpan w:val="2"/>
          </w:tcPr>
          <w:p w:rsidR="00076E63" w:rsidRPr="00076E63" w:rsidRDefault="00076E63" w:rsidP="00636B30">
            <w:pPr>
              <w:widowControl w:val="0"/>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 xml:space="preserve">3. </w:t>
            </w:r>
            <w:r w:rsidR="007108A0">
              <w:rPr>
                <w:rFonts w:ascii="Times New Roman" w:eastAsia="Times New Roman" w:hAnsi="Times New Roman" w:cs="Times New Roman"/>
                <w:b/>
                <w:sz w:val="24"/>
                <w:szCs w:val="24"/>
                <w:lang w:val="bg-BG"/>
              </w:rPr>
              <w:t>З</w:t>
            </w:r>
            <w:r w:rsidRPr="00076E63">
              <w:rPr>
                <w:rFonts w:ascii="Times New Roman" w:eastAsia="Times New Roman" w:hAnsi="Times New Roman" w:cs="Times New Roman"/>
                <w:b/>
                <w:sz w:val="24"/>
                <w:szCs w:val="24"/>
                <w:lang w:val="bg-BG"/>
              </w:rPr>
              <w:t>а</w:t>
            </w:r>
            <w:r w:rsidR="00E653D3">
              <w:rPr>
                <w:rFonts w:ascii="Times New Roman" w:eastAsia="Times New Roman" w:hAnsi="Times New Roman" w:cs="Times New Roman"/>
                <w:b/>
                <w:sz w:val="24"/>
                <w:szCs w:val="24"/>
                <w:lang w:val="bg-BG"/>
              </w:rPr>
              <w:t>интересовани</w:t>
            </w:r>
            <w:r w:rsidRPr="00076E63">
              <w:rPr>
                <w:rFonts w:ascii="Times New Roman" w:eastAsia="Times New Roman" w:hAnsi="Times New Roman" w:cs="Times New Roman"/>
                <w:b/>
                <w:sz w:val="24"/>
                <w:szCs w:val="24"/>
                <w:lang w:val="bg-BG"/>
              </w:rPr>
              <w:t xml:space="preserve"> страни: </w:t>
            </w:r>
          </w:p>
          <w:p w:rsidR="00076E63" w:rsidRPr="005A654B" w:rsidRDefault="00076E63" w:rsidP="00636B30">
            <w:pPr>
              <w:widowControl w:val="0"/>
              <w:spacing w:before="120" w:after="120" w:line="240" w:lineRule="auto"/>
              <w:jc w:val="both"/>
              <w:rPr>
                <w:rFonts w:ascii="Times New Roman" w:eastAsia="Times New Roman" w:hAnsi="Times New Roman" w:cs="Times New Roman"/>
                <w:sz w:val="24"/>
                <w:szCs w:val="24"/>
                <w:lang w:val="bg-BG"/>
              </w:rPr>
            </w:pPr>
            <w:r w:rsidRPr="005A654B">
              <w:rPr>
                <w:rFonts w:ascii="Times New Roman" w:eastAsia="Times New Roman" w:hAnsi="Times New Roman" w:cs="Times New Roman"/>
                <w:sz w:val="24"/>
                <w:szCs w:val="24"/>
                <w:lang w:val="bg-BG"/>
              </w:rPr>
              <w:t>1.</w:t>
            </w:r>
            <w:r w:rsidR="00145412" w:rsidRPr="005A654B">
              <w:rPr>
                <w:rFonts w:ascii="Times New Roman" w:eastAsia="Times New Roman" w:hAnsi="Times New Roman" w:cs="Times New Roman"/>
                <w:sz w:val="24"/>
                <w:szCs w:val="24"/>
                <w:lang w:val="bg-BG"/>
              </w:rPr>
              <w:t xml:space="preserve"> Министерство </w:t>
            </w:r>
            <w:r w:rsidR="009041A3">
              <w:rPr>
                <w:rFonts w:ascii="Times New Roman" w:eastAsia="Times New Roman" w:hAnsi="Times New Roman" w:cs="Times New Roman"/>
                <w:sz w:val="24"/>
                <w:szCs w:val="24"/>
                <w:lang w:val="bg-BG"/>
              </w:rPr>
              <w:t>на земеделието</w:t>
            </w:r>
            <w:r w:rsidR="005345A1">
              <w:rPr>
                <w:rFonts w:ascii="Times New Roman" w:eastAsia="Times New Roman" w:hAnsi="Times New Roman" w:cs="Times New Roman"/>
                <w:sz w:val="24"/>
                <w:szCs w:val="24"/>
                <w:lang w:val="bg-BG"/>
              </w:rPr>
              <w:t>;</w:t>
            </w:r>
          </w:p>
          <w:p w:rsidR="00076E63" w:rsidRPr="005A654B" w:rsidRDefault="00076E63" w:rsidP="00636B30">
            <w:pPr>
              <w:widowControl w:val="0"/>
              <w:spacing w:before="120" w:after="120" w:line="240" w:lineRule="auto"/>
              <w:jc w:val="both"/>
              <w:rPr>
                <w:rFonts w:ascii="Times New Roman" w:eastAsia="Times New Roman" w:hAnsi="Times New Roman" w:cs="Times New Roman"/>
                <w:sz w:val="24"/>
                <w:szCs w:val="24"/>
                <w:lang w:val="bg-BG"/>
              </w:rPr>
            </w:pPr>
            <w:r w:rsidRPr="005A654B">
              <w:rPr>
                <w:rFonts w:ascii="Times New Roman" w:eastAsia="Times New Roman" w:hAnsi="Times New Roman" w:cs="Times New Roman"/>
                <w:sz w:val="24"/>
                <w:szCs w:val="24"/>
                <w:lang w:val="bg-BG"/>
              </w:rPr>
              <w:t xml:space="preserve">2. </w:t>
            </w:r>
            <w:r w:rsidR="00145412" w:rsidRPr="005A654B">
              <w:rPr>
                <w:rFonts w:ascii="Times New Roman" w:eastAsia="Times New Roman" w:hAnsi="Times New Roman" w:cs="Times New Roman"/>
                <w:sz w:val="24"/>
                <w:szCs w:val="24"/>
                <w:lang w:val="bg-BG"/>
              </w:rPr>
              <w:t>Българска агенция по безопасност на храните</w:t>
            </w:r>
            <w:r w:rsidR="005345A1">
              <w:rPr>
                <w:rFonts w:ascii="Times New Roman" w:eastAsia="Times New Roman" w:hAnsi="Times New Roman" w:cs="Times New Roman"/>
                <w:sz w:val="24"/>
                <w:szCs w:val="24"/>
                <w:lang w:val="bg-BG"/>
              </w:rPr>
              <w:t>;</w:t>
            </w:r>
          </w:p>
          <w:p w:rsidR="00145412" w:rsidRDefault="00145412" w:rsidP="00636B30">
            <w:pPr>
              <w:widowControl w:val="0"/>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 Бизнес оператори</w:t>
            </w:r>
            <w:r w:rsidR="009B5C9F">
              <w:rPr>
                <w:rFonts w:ascii="Times New Roman" w:eastAsia="Times New Roman" w:hAnsi="Times New Roman" w:cs="Times New Roman"/>
                <w:sz w:val="24"/>
                <w:szCs w:val="24"/>
                <w:lang w:val="bg-BG"/>
              </w:rPr>
              <w:t>, които произвеждат или преработват</w:t>
            </w:r>
            <w:r>
              <w:rPr>
                <w:rFonts w:ascii="Times New Roman" w:eastAsia="Times New Roman" w:hAnsi="Times New Roman" w:cs="Times New Roman"/>
                <w:sz w:val="24"/>
                <w:szCs w:val="24"/>
                <w:lang w:val="bg-BG"/>
              </w:rPr>
              <w:t xml:space="preserve"> храни</w:t>
            </w:r>
            <w:r w:rsidR="005345A1">
              <w:rPr>
                <w:rFonts w:ascii="Times New Roman" w:eastAsia="Times New Roman" w:hAnsi="Times New Roman" w:cs="Times New Roman"/>
                <w:sz w:val="24"/>
                <w:szCs w:val="24"/>
                <w:lang w:val="bg-BG"/>
              </w:rPr>
              <w:t>;</w:t>
            </w:r>
          </w:p>
          <w:p w:rsidR="00D874BE" w:rsidRDefault="00A408B7" w:rsidP="00636B30">
            <w:pPr>
              <w:widowControl w:val="0"/>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4.</w:t>
            </w:r>
            <w:r w:rsidR="005B4C24">
              <w:rPr>
                <w:rFonts w:ascii="Times New Roman" w:eastAsia="Times New Roman" w:hAnsi="Times New Roman" w:cs="Times New Roman"/>
                <w:sz w:val="24"/>
                <w:szCs w:val="24"/>
              </w:rPr>
              <w:t xml:space="preserve"> </w:t>
            </w:r>
            <w:r w:rsidR="00606179" w:rsidRPr="00606179">
              <w:rPr>
                <w:rFonts w:ascii="Times New Roman" w:eastAsia="Times New Roman" w:hAnsi="Times New Roman" w:cs="Times New Roman"/>
                <w:sz w:val="24"/>
                <w:szCs w:val="24"/>
                <w:lang w:val="bg-BG"/>
              </w:rPr>
              <w:t xml:space="preserve">Бизнес оператори, които извършват </w:t>
            </w:r>
            <w:r w:rsidR="00606179">
              <w:rPr>
                <w:rFonts w:ascii="Times New Roman" w:eastAsia="Times New Roman" w:hAnsi="Times New Roman" w:cs="Times New Roman"/>
                <w:sz w:val="24"/>
                <w:szCs w:val="24"/>
                <w:lang w:val="bg-BG"/>
              </w:rPr>
              <w:t>дистрибуция</w:t>
            </w:r>
            <w:r w:rsidR="00606179" w:rsidRPr="00606179">
              <w:rPr>
                <w:rFonts w:ascii="Times New Roman" w:eastAsia="Times New Roman" w:hAnsi="Times New Roman" w:cs="Times New Roman"/>
                <w:sz w:val="24"/>
                <w:szCs w:val="24"/>
                <w:lang w:val="bg-BG"/>
              </w:rPr>
              <w:t xml:space="preserve"> на </w:t>
            </w:r>
            <w:r w:rsidR="009B5C9F" w:rsidRPr="00F24F74">
              <w:rPr>
                <w:rFonts w:ascii="Times New Roman" w:eastAsia="Times New Roman" w:hAnsi="Times New Roman" w:cs="Times New Roman"/>
                <w:sz w:val="24"/>
                <w:szCs w:val="24"/>
                <w:lang w:val="bg-BG"/>
              </w:rPr>
              <w:t>екстракционни разтворители</w:t>
            </w:r>
            <w:r w:rsidR="009B5C9F">
              <w:rPr>
                <w:rFonts w:ascii="Times New Roman" w:eastAsia="Times New Roman" w:hAnsi="Times New Roman" w:cs="Times New Roman"/>
                <w:sz w:val="24"/>
                <w:szCs w:val="24"/>
                <w:lang w:val="bg-BG"/>
              </w:rPr>
              <w:t>, използвани</w:t>
            </w:r>
            <w:r w:rsidR="009B5C9F" w:rsidRPr="00F24F74">
              <w:rPr>
                <w:rFonts w:ascii="Times New Roman" w:eastAsia="Times New Roman" w:hAnsi="Times New Roman" w:cs="Times New Roman"/>
                <w:sz w:val="24"/>
                <w:szCs w:val="24"/>
                <w:lang w:val="bg-BG"/>
              </w:rPr>
              <w:t xml:space="preserve"> при производството на храни и хранителни съставки</w:t>
            </w:r>
            <w:r w:rsidR="003F7763">
              <w:rPr>
                <w:rFonts w:ascii="Times New Roman" w:eastAsia="Times New Roman" w:hAnsi="Times New Roman" w:cs="Times New Roman"/>
                <w:sz w:val="24"/>
                <w:szCs w:val="24"/>
                <w:lang w:val="bg-BG"/>
              </w:rPr>
              <w:t>;</w:t>
            </w:r>
          </w:p>
          <w:p w:rsidR="00801158" w:rsidRPr="002B07AD" w:rsidRDefault="00801158" w:rsidP="00636B30">
            <w:pPr>
              <w:widowControl w:val="0"/>
              <w:spacing w:before="120" w:after="120"/>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По </w:t>
            </w:r>
            <w:r w:rsidRPr="002B07AD">
              <w:rPr>
                <w:rFonts w:ascii="Times New Roman" w:eastAsia="Times New Roman" w:hAnsi="Times New Roman" w:cs="Times New Roman"/>
                <w:sz w:val="24"/>
                <w:szCs w:val="24"/>
                <w:lang w:val="bg-BG"/>
              </w:rPr>
              <w:t xml:space="preserve">данни на Българската агенция по безопасност на храните към </w:t>
            </w:r>
            <w:r>
              <w:rPr>
                <w:rFonts w:ascii="Times New Roman" w:eastAsia="Times New Roman" w:hAnsi="Times New Roman" w:cs="Times New Roman"/>
                <w:sz w:val="24"/>
                <w:szCs w:val="24"/>
                <w:lang w:val="bg-BG"/>
              </w:rPr>
              <w:t>м. октомври</w:t>
            </w:r>
            <w:r w:rsidRPr="002B07AD">
              <w:rPr>
                <w:rFonts w:ascii="Times New Roman" w:eastAsia="Times New Roman" w:hAnsi="Times New Roman" w:cs="Times New Roman"/>
                <w:sz w:val="24"/>
                <w:szCs w:val="24"/>
                <w:lang w:val="bg-BG"/>
              </w:rPr>
              <w:t xml:space="preserve"> 2021 г.:</w:t>
            </w:r>
          </w:p>
          <w:p w:rsidR="0041498D" w:rsidRDefault="00801158" w:rsidP="00636B30">
            <w:pPr>
              <w:widowControl w:val="0"/>
              <w:spacing w:before="120" w:after="120" w:line="240" w:lineRule="auto"/>
              <w:jc w:val="both"/>
              <w:rPr>
                <w:rFonts w:ascii="Times New Roman" w:eastAsia="Times New Roman" w:hAnsi="Times New Roman" w:cs="Times New Roman"/>
                <w:sz w:val="24"/>
                <w:szCs w:val="24"/>
                <w:lang w:val="bg-BG"/>
              </w:rPr>
            </w:pPr>
            <w:r w:rsidRPr="00801158">
              <w:rPr>
                <w:rFonts w:ascii="Times New Roman" w:eastAsia="Times New Roman" w:hAnsi="Times New Roman" w:cs="Times New Roman"/>
                <w:sz w:val="24"/>
                <w:szCs w:val="24"/>
                <w:lang w:val="bg-BG"/>
              </w:rPr>
              <w:t xml:space="preserve">В страната няма обекти за производство на </w:t>
            </w:r>
            <w:r w:rsidR="0041498D" w:rsidRPr="00485F5C">
              <w:rPr>
                <w:rFonts w:ascii="Times New Roman" w:eastAsia="Times New Roman" w:hAnsi="Times New Roman" w:cs="Times New Roman"/>
                <w:sz w:val="24"/>
                <w:szCs w:val="24"/>
                <w:lang w:val="bg-BG"/>
              </w:rPr>
              <w:t>екстракционни разтворители, които се използват при производството на храни и хранителни съставки</w:t>
            </w:r>
            <w:r w:rsidR="002A4515">
              <w:rPr>
                <w:rFonts w:ascii="Times New Roman" w:eastAsia="Times New Roman" w:hAnsi="Times New Roman" w:cs="Times New Roman"/>
                <w:sz w:val="24"/>
                <w:szCs w:val="24"/>
                <w:lang w:val="bg-BG"/>
              </w:rPr>
              <w:t>.</w:t>
            </w:r>
          </w:p>
          <w:p w:rsidR="008A679B" w:rsidRPr="001D7CEC" w:rsidRDefault="00A408B7" w:rsidP="00636B30">
            <w:pPr>
              <w:widowControl w:val="0"/>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5</w:t>
            </w:r>
            <w:r w:rsidR="00D874BE">
              <w:rPr>
                <w:rFonts w:ascii="Times New Roman" w:eastAsia="Times New Roman" w:hAnsi="Times New Roman" w:cs="Times New Roman"/>
                <w:sz w:val="24"/>
                <w:szCs w:val="24"/>
                <w:lang w:val="bg-BG"/>
              </w:rPr>
              <w:t xml:space="preserve">. </w:t>
            </w:r>
            <w:r w:rsidR="00145412" w:rsidRPr="00207AB9">
              <w:rPr>
                <w:rFonts w:ascii="Times New Roman" w:eastAsia="Times New Roman" w:hAnsi="Times New Roman" w:cs="Times New Roman"/>
                <w:sz w:val="24"/>
                <w:szCs w:val="24"/>
                <w:lang w:val="bg-BG"/>
              </w:rPr>
              <w:t>Потребители</w:t>
            </w:r>
            <w:r w:rsidR="009654E9">
              <w:rPr>
                <w:rFonts w:ascii="Times New Roman" w:eastAsia="Times New Roman" w:hAnsi="Times New Roman" w:cs="Times New Roman"/>
                <w:sz w:val="24"/>
                <w:szCs w:val="24"/>
              </w:rPr>
              <w:t xml:space="preserve"> </w:t>
            </w:r>
            <w:r w:rsidR="00455C43" w:rsidRPr="00207AB9">
              <w:rPr>
                <w:rFonts w:ascii="Times New Roman" w:eastAsia="Times New Roman" w:hAnsi="Times New Roman" w:cs="Times New Roman"/>
                <w:sz w:val="24"/>
                <w:szCs w:val="24"/>
                <w:lang w:val="bg-BG"/>
              </w:rPr>
              <w:t xml:space="preserve">на </w:t>
            </w:r>
            <w:r w:rsidR="005E59CD">
              <w:rPr>
                <w:rFonts w:ascii="Times New Roman" w:eastAsia="Times New Roman" w:hAnsi="Times New Roman" w:cs="Times New Roman"/>
                <w:sz w:val="24"/>
                <w:szCs w:val="24"/>
                <w:lang w:val="bg-BG"/>
              </w:rPr>
              <w:t xml:space="preserve">храни, във или върху които са използвани </w:t>
            </w:r>
            <w:r w:rsidR="009B5C9F">
              <w:rPr>
                <w:rFonts w:ascii="Times New Roman" w:eastAsia="Times New Roman" w:hAnsi="Times New Roman" w:cs="Times New Roman"/>
                <w:sz w:val="24"/>
                <w:szCs w:val="24"/>
                <w:lang w:val="bg-BG"/>
              </w:rPr>
              <w:t>екстракционни</w:t>
            </w:r>
            <w:r w:rsidR="009654E9">
              <w:rPr>
                <w:rFonts w:ascii="Times New Roman" w:eastAsia="Times New Roman" w:hAnsi="Times New Roman" w:cs="Times New Roman"/>
                <w:sz w:val="24"/>
                <w:szCs w:val="24"/>
              </w:rPr>
              <w:t xml:space="preserve"> </w:t>
            </w:r>
            <w:r w:rsidR="005E59CD">
              <w:rPr>
                <w:rFonts w:ascii="Times New Roman" w:eastAsia="Times New Roman" w:hAnsi="Times New Roman" w:cs="Times New Roman"/>
                <w:sz w:val="24"/>
                <w:szCs w:val="24"/>
                <w:lang w:val="bg-BG"/>
              </w:rPr>
              <w:t>разтворители при производството им.</w:t>
            </w:r>
          </w:p>
        </w:tc>
      </w:tr>
      <w:tr w:rsidR="00076E63" w:rsidRPr="007E07E3" w:rsidTr="0014689E">
        <w:tc>
          <w:tcPr>
            <w:tcW w:w="9616" w:type="dxa"/>
            <w:gridSpan w:val="2"/>
          </w:tcPr>
          <w:p w:rsidR="00076E63" w:rsidRPr="00076E63" w:rsidRDefault="00076E63" w:rsidP="00636B30">
            <w:pPr>
              <w:widowControl w:val="0"/>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4. Варианти на действие. Анализ на въздействията:</w:t>
            </w:r>
          </w:p>
        </w:tc>
      </w:tr>
      <w:tr w:rsidR="00042D08" w:rsidRPr="00076E63" w:rsidTr="0014689E">
        <w:tc>
          <w:tcPr>
            <w:tcW w:w="9616" w:type="dxa"/>
            <w:gridSpan w:val="2"/>
          </w:tcPr>
          <w:p w:rsidR="00042D08" w:rsidRPr="00C93DF1" w:rsidRDefault="00042D08" w:rsidP="00636B30">
            <w:pPr>
              <w:widowControl w:val="0"/>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4.1. По проблем 1:</w:t>
            </w:r>
          </w:p>
        </w:tc>
      </w:tr>
      <w:tr w:rsidR="00076E63" w:rsidRPr="007E07E3" w:rsidTr="0014689E">
        <w:tc>
          <w:tcPr>
            <w:tcW w:w="9616" w:type="dxa"/>
            <w:gridSpan w:val="2"/>
          </w:tcPr>
          <w:p w:rsidR="00076E63" w:rsidRPr="00076E63" w:rsidRDefault="00076E63" w:rsidP="00636B30">
            <w:pPr>
              <w:widowControl w:val="0"/>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sidR="00042D08" w:rsidRPr="005F5068">
              <w:rPr>
                <w:rFonts w:ascii="Times New Roman" w:eastAsia="Times New Roman" w:hAnsi="Times New Roman" w:cs="Times New Roman"/>
                <w:b/>
                <w:sz w:val="24"/>
                <w:szCs w:val="24"/>
                <w:lang w:val="ru-RU"/>
              </w:rPr>
              <w:t xml:space="preserve">1 </w:t>
            </w:r>
            <w:r w:rsidRPr="00076E63">
              <w:rPr>
                <w:rFonts w:ascii="Times New Roman" w:eastAsia="Times New Roman" w:hAnsi="Times New Roman" w:cs="Times New Roman"/>
                <w:b/>
                <w:sz w:val="24"/>
                <w:szCs w:val="24"/>
                <w:lang w:val="bg-BG"/>
              </w:rPr>
              <w:t>„Без действие“:</w:t>
            </w:r>
          </w:p>
          <w:p w:rsidR="00076E63" w:rsidRPr="00076E63" w:rsidRDefault="00076E63" w:rsidP="00636B30">
            <w:pPr>
              <w:widowControl w:val="0"/>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p>
          <w:p w:rsidR="00DA3091" w:rsidRPr="00EE419E" w:rsidRDefault="00145412" w:rsidP="00636B30">
            <w:pPr>
              <w:widowControl w:val="0"/>
              <w:spacing w:before="120" w:after="120" w:line="240" w:lineRule="auto"/>
              <w:jc w:val="both"/>
              <w:rPr>
                <w:rFonts w:ascii="Times New Roman" w:eastAsia="Times New Roman" w:hAnsi="Times New Roman" w:cs="Times New Roman"/>
                <w:sz w:val="24"/>
                <w:szCs w:val="24"/>
                <w:lang w:val="bg-BG"/>
              </w:rPr>
            </w:pPr>
            <w:r w:rsidRPr="00145412">
              <w:rPr>
                <w:rFonts w:ascii="Times New Roman" w:eastAsia="Times New Roman" w:hAnsi="Times New Roman" w:cs="Times New Roman"/>
                <w:sz w:val="24"/>
                <w:szCs w:val="24"/>
                <w:lang w:val="bg-BG"/>
              </w:rPr>
              <w:t xml:space="preserve">Не се </w:t>
            </w:r>
            <w:r w:rsidR="00D874BE">
              <w:rPr>
                <w:rFonts w:ascii="Times New Roman" w:eastAsia="Times New Roman" w:hAnsi="Times New Roman" w:cs="Times New Roman"/>
                <w:sz w:val="24"/>
                <w:szCs w:val="24"/>
                <w:lang w:val="bg-BG"/>
              </w:rPr>
              <w:t>приема нова</w:t>
            </w:r>
            <w:r w:rsidR="00FB2F47">
              <w:rPr>
                <w:rFonts w:ascii="Times New Roman" w:eastAsia="Times New Roman" w:hAnsi="Times New Roman" w:cs="Times New Roman"/>
                <w:sz w:val="24"/>
                <w:szCs w:val="24"/>
              </w:rPr>
              <w:t xml:space="preserve"> </w:t>
            </w:r>
            <w:r w:rsidR="005E59CD" w:rsidRPr="008E328B">
              <w:rPr>
                <w:rFonts w:ascii="Times New Roman" w:eastAsia="Times New Roman" w:hAnsi="Times New Roman" w:cs="Times New Roman"/>
                <w:spacing w:val="-2"/>
                <w:sz w:val="24"/>
                <w:szCs w:val="24"/>
                <w:lang w:val="bg-BG"/>
              </w:rPr>
              <w:t>Наредба за изискванията към използването на екстракционни разтворители при производството на храни и хранителни съставки</w:t>
            </w:r>
            <w:r w:rsidR="00455C43" w:rsidRPr="00EE419E">
              <w:rPr>
                <w:rFonts w:ascii="Times New Roman" w:eastAsia="Times New Roman" w:hAnsi="Times New Roman" w:cs="Times New Roman"/>
                <w:sz w:val="24"/>
                <w:szCs w:val="24"/>
                <w:lang w:val="bg-BG"/>
              </w:rPr>
              <w:t>.</w:t>
            </w:r>
          </w:p>
          <w:p w:rsidR="004D4B75" w:rsidRDefault="004D4B75" w:rsidP="00636B30">
            <w:pPr>
              <w:widowControl w:val="0"/>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При този вариант няма да се постигне актуализиране и съответствие на подзаконовата нормативна уредба с настъпилите промени в </w:t>
            </w:r>
            <w:r w:rsidR="007A1110">
              <w:rPr>
                <w:rFonts w:ascii="Times New Roman" w:eastAsia="Times New Roman" w:hAnsi="Times New Roman" w:cs="Times New Roman"/>
                <w:sz w:val="24"/>
                <w:szCs w:val="24"/>
                <w:lang w:val="bg-BG"/>
              </w:rPr>
              <w:t>правото</w:t>
            </w:r>
            <w:r w:rsidRPr="00D874BE">
              <w:rPr>
                <w:rFonts w:ascii="Times New Roman" w:eastAsia="Times New Roman" w:hAnsi="Times New Roman" w:cs="Times New Roman"/>
                <w:sz w:val="24"/>
                <w:szCs w:val="24"/>
                <w:lang w:val="bg-BG"/>
              </w:rPr>
              <w:t xml:space="preserve"> на Е</w:t>
            </w:r>
            <w:r>
              <w:rPr>
                <w:rFonts w:ascii="Times New Roman" w:eastAsia="Times New Roman" w:hAnsi="Times New Roman" w:cs="Times New Roman"/>
                <w:sz w:val="24"/>
                <w:szCs w:val="24"/>
                <w:lang w:val="bg-BG"/>
              </w:rPr>
              <w:t xml:space="preserve">С, </w:t>
            </w:r>
            <w:r w:rsidRPr="00D874BE">
              <w:rPr>
                <w:rFonts w:ascii="Times New Roman" w:eastAsia="Times New Roman" w:hAnsi="Times New Roman" w:cs="Times New Roman"/>
                <w:sz w:val="24"/>
                <w:szCs w:val="24"/>
                <w:lang w:val="bg-BG"/>
              </w:rPr>
              <w:t>както и в националното законодателство, и по-специално Закона за храните</w:t>
            </w:r>
            <w:r w:rsidR="00535458">
              <w:rPr>
                <w:rFonts w:ascii="Times New Roman" w:eastAsia="Times New Roman" w:hAnsi="Times New Roman" w:cs="Times New Roman"/>
                <w:sz w:val="24"/>
                <w:szCs w:val="24"/>
                <w:lang w:val="bg-BG"/>
              </w:rPr>
              <w:t xml:space="preserve"> и</w:t>
            </w:r>
            <w:r w:rsidRPr="00D874BE">
              <w:rPr>
                <w:rFonts w:ascii="Times New Roman" w:eastAsia="Times New Roman" w:hAnsi="Times New Roman" w:cs="Times New Roman"/>
                <w:sz w:val="24"/>
                <w:szCs w:val="24"/>
                <w:lang w:val="bg-BG"/>
              </w:rPr>
              <w:t xml:space="preserve"> Закона за управление на агрохранителната верига</w:t>
            </w:r>
            <w:r w:rsidR="00E50918">
              <w:rPr>
                <w:rFonts w:ascii="Times New Roman" w:eastAsia="Times New Roman" w:hAnsi="Times New Roman" w:cs="Times New Roman"/>
                <w:sz w:val="24"/>
                <w:szCs w:val="24"/>
                <w:lang w:val="bg-BG"/>
              </w:rPr>
              <w:t>.</w:t>
            </w:r>
          </w:p>
          <w:p w:rsidR="00C02FD7" w:rsidRDefault="00C02FD7" w:rsidP="00636B30">
            <w:pPr>
              <w:widowControl w:val="0"/>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Националната нормативна уредба няма да бъде хармонизирана с правото на ЕС, тъй като</w:t>
            </w:r>
            <w:r w:rsidR="00FB2F47">
              <w:rPr>
                <w:rFonts w:ascii="Times New Roman" w:eastAsia="Times New Roman" w:hAnsi="Times New Roman" w:cs="Times New Roman"/>
                <w:sz w:val="24"/>
                <w:szCs w:val="24"/>
              </w:rPr>
              <w:t xml:space="preserve"> </w:t>
            </w:r>
            <w:r w:rsidR="00D32050" w:rsidRPr="00D32050">
              <w:rPr>
                <w:rFonts w:ascii="Times New Roman" w:eastAsia="Times New Roman" w:hAnsi="Times New Roman" w:cs="Times New Roman"/>
                <w:sz w:val="24"/>
                <w:szCs w:val="24"/>
                <w:lang w:val="bg-BG"/>
              </w:rPr>
              <w:t>съществуващата Наредба № 9 от 2002 г. е издадена на основание разпоредба на отменения Закон за храните, к</w:t>
            </w:r>
            <w:r w:rsidR="00D32050">
              <w:rPr>
                <w:rFonts w:ascii="Times New Roman" w:eastAsia="Times New Roman" w:hAnsi="Times New Roman" w:cs="Times New Roman"/>
                <w:sz w:val="24"/>
                <w:szCs w:val="24"/>
                <w:lang w:val="bg-BG"/>
              </w:rPr>
              <w:t>акват</w:t>
            </w:r>
            <w:r w:rsidR="00D32050" w:rsidRPr="00D32050">
              <w:rPr>
                <w:rFonts w:ascii="Times New Roman" w:eastAsia="Times New Roman" w:hAnsi="Times New Roman" w:cs="Times New Roman"/>
                <w:sz w:val="24"/>
                <w:szCs w:val="24"/>
                <w:lang w:val="bg-BG"/>
              </w:rPr>
              <w:t>о не е предвидена в сегашния ЗХ. На практика това означава, че тази наредба към момента е с отпаднало правно основание. Съгласно § 8, ал. 3 от ПЗР на настоящия ЗХ, до приемането, съответно издаването на актовете по ал. 1 се прилагат подзаконовите нормативни актове по прилагането на отменения Закон за храните, доколкото не противоречат на този закон.</w:t>
            </w:r>
          </w:p>
          <w:p w:rsidR="0023249D" w:rsidRDefault="0023249D" w:rsidP="00636B30">
            <w:pPr>
              <w:widowControl w:val="0"/>
              <w:spacing w:after="0" w:line="240" w:lineRule="auto"/>
              <w:jc w:val="both"/>
              <w:rPr>
                <w:rFonts w:ascii="Times New Roman" w:eastAsia="Times New Roman" w:hAnsi="Times New Roman" w:cs="Times New Roman"/>
                <w:b/>
                <w:sz w:val="24"/>
                <w:szCs w:val="24"/>
                <w:lang w:val="bg-BG"/>
              </w:rPr>
            </w:pPr>
          </w:p>
          <w:p w:rsidR="00076E63" w:rsidRPr="00076E63" w:rsidRDefault="00076E63" w:rsidP="00636B30">
            <w:pPr>
              <w:widowControl w:val="0"/>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sidR="00064387">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744E16" w:rsidRDefault="00744E16" w:rsidP="00636B30">
            <w:pPr>
              <w:widowControl w:val="0"/>
              <w:spacing w:before="120" w:after="120" w:line="240" w:lineRule="auto"/>
              <w:jc w:val="both"/>
              <w:rPr>
                <w:rFonts w:ascii="Times New Roman" w:eastAsia="Times New Roman" w:hAnsi="Times New Roman" w:cs="Times New Roman"/>
                <w:sz w:val="24"/>
                <w:szCs w:val="24"/>
                <w:lang w:val="bg-BG"/>
              </w:rPr>
            </w:pPr>
            <w:r w:rsidRPr="00744E16">
              <w:rPr>
                <w:rFonts w:ascii="Times New Roman" w:eastAsia="Times New Roman" w:hAnsi="Times New Roman" w:cs="Times New Roman"/>
                <w:sz w:val="24"/>
                <w:szCs w:val="24"/>
                <w:lang w:val="bg-BG"/>
              </w:rPr>
              <w:t>Няма положителни въздействия</w:t>
            </w:r>
            <w:r>
              <w:rPr>
                <w:rFonts w:ascii="Times New Roman" w:eastAsia="Times New Roman" w:hAnsi="Times New Roman" w:cs="Times New Roman"/>
                <w:sz w:val="24"/>
                <w:szCs w:val="24"/>
                <w:lang w:val="bg-BG"/>
              </w:rPr>
              <w:t>.</w:t>
            </w:r>
          </w:p>
          <w:p w:rsidR="0023249D" w:rsidRDefault="0023249D" w:rsidP="00636B30">
            <w:pPr>
              <w:widowControl w:val="0"/>
              <w:spacing w:after="0" w:line="240" w:lineRule="auto"/>
              <w:jc w:val="both"/>
              <w:rPr>
                <w:rFonts w:ascii="Times New Roman" w:eastAsia="Times New Roman" w:hAnsi="Times New Roman" w:cs="Times New Roman"/>
                <w:b/>
                <w:sz w:val="24"/>
                <w:szCs w:val="24"/>
                <w:lang w:val="bg-BG"/>
              </w:rPr>
            </w:pPr>
          </w:p>
          <w:p w:rsidR="0051369A" w:rsidRDefault="0051369A" w:rsidP="00636B30">
            <w:pPr>
              <w:widowControl w:val="0"/>
              <w:spacing w:after="0" w:line="240" w:lineRule="auto"/>
              <w:jc w:val="both"/>
              <w:rPr>
                <w:rFonts w:ascii="Times New Roman" w:eastAsia="Times New Roman" w:hAnsi="Times New Roman" w:cs="Times New Roman"/>
                <w:b/>
                <w:sz w:val="24"/>
                <w:szCs w:val="24"/>
                <w:lang w:val="bg-BG"/>
              </w:rPr>
            </w:pPr>
            <w:r w:rsidRPr="0051369A">
              <w:rPr>
                <w:rFonts w:ascii="Times New Roman" w:eastAsia="Times New Roman" w:hAnsi="Times New Roman" w:cs="Times New Roman"/>
                <w:b/>
                <w:sz w:val="24"/>
                <w:szCs w:val="24"/>
                <w:lang w:val="bg-BG"/>
              </w:rPr>
              <w:t>Отрицателни (икономически/социални/екологични) въздействия:</w:t>
            </w:r>
          </w:p>
          <w:p w:rsidR="0023249D" w:rsidRPr="0051369A" w:rsidRDefault="0023249D" w:rsidP="00636B30">
            <w:pPr>
              <w:widowControl w:val="0"/>
              <w:spacing w:after="0" w:line="240" w:lineRule="auto"/>
              <w:jc w:val="both"/>
              <w:rPr>
                <w:rFonts w:ascii="Times New Roman" w:eastAsia="Times New Roman" w:hAnsi="Times New Roman" w:cs="Times New Roman"/>
                <w:b/>
                <w:sz w:val="24"/>
                <w:szCs w:val="24"/>
                <w:lang w:val="bg-BG"/>
              </w:rPr>
            </w:pPr>
          </w:p>
          <w:p w:rsidR="0051369A" w:rsidRPr="0051369A" w:rsidRDefault="00202FC5" w:rsidP="00636B30">
            <w:pPr>
              <w:widowControl w:val="0"/>
              <w:spacing w:after="0" w:line="240" w:lineRule="auto"/>
              <w:ind w:right="113"/>
              <w:contextualSpacing/>
              <w:jc w:val="both"/>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 xml:space="preserve">1. </w:t>
            </w:r>
            <w:r w:rsidR="0051369A" w:rsidRPr="0051369A">
              <w:rPr>
                <w:rFonts w:ascii="Times New Roman" w:eastAsia="Calibri" w:hAnsi="Times New Roman" w:cs="Times New Roman"/>
                <w:b/>
                <w:sz w:val="24"/>
                <w:szCs w:val="24"/>
                <w:lang w:val="bg-BG"/>
              </w:rPr>
              <w:t>По отношение на органите, осъществяващи официален контрол:</w:t>
            </w:r>
          </w:p>
          <w:p w:rsidR="0051369A" w:rsidRPr="0051369A" w:rsidRDefault="0051369A" w:rsidP="00636B30">
            <w:pPr>
              <w:widowControl w:val="0"/>
              <w:spacing w:after="120" w:line="240" w:lineRule="auto"/>
              <w:jc w:val="both"/>
              <w:rPr>
                <w:rFonts w:ascii="Times New Roman" w:eastAsia="Calibri" w:hAnsi="Times New Roman" w:cs="Times New Roman"/>
                <w:sz w:val="24"/>
                <w:szCs w:val="24"/>
                <w:lang w:val="bg-BG"/>
              </w:rPr>
            </w:pPr>
            <w:r w:rsidRPr="0051369A">
              <w:rPr>
                <w:rFonts w:ascii="Times New Roman" w:eastAsia="Calibri" w:hAnsi="Times New Roman" w:cs="Times New Roman"/>
                <w:sz w:val="24"/>
                <w:szCs w:val="24"/>
                <w:lang w:val="bg-BG"/>
              </w:rPr>
              <w:t>Липса на ак</w:t>
            </w:r>
            <w:r w:rsidR="001747FD">
              <w:rPr>
                <w:rFonts w:ascii="Times New Roman" w:eastAsia="Calibri" w:hAnsi="Times New Roman" w:cs="Times New Roman"/>
                <w:sz w:val="24"/>
                <w:szCs w:val="24"/>
                <w:lang w:val="bg-BG"/>
              </w:rPr>
              <w:t xml:space="preserve">туални изисквания и критерии </w:t>
            </w:r>
            <w:r w:rsidR="001747FD" w:rsidRPr="000E022B">
              <w:rPr>
                <w:rFonts w:ascii="Times New Roman" w:eastAsia="Calibri" w:hAnsi="Times New Roman" w:cs="Times New Roman"/>
                <w:sz w:val="24"/>
                <w:szCs w:val="24"/>
                <w:lang w:val="bg-BG"/>
              </w:rPr>
              <w:t xml:space="preserve">към </w:t>
            </w:r>
            <w:r w:rsidR="000E022B" w:rsidRPr="000E022B">
              <w:rPr>
                <w:rFonts w:ascii="Times New Roman" w:eastAsia="Calibri" w:hAnsi="Times New Roman" w:cs="Times New Roman"/>
                <w:sz w:val="24"/>
                <w:szCs w:val="24"/>
                <w:lang w:val="bg-BG"/>
              </w:rPr>
              <w:t>видовете екстракционни разтворители, които могат да се използват при производството на храни и хранителни съставки</w:t>
            </w:r>
            <w:r w:rsidR="002A4515">
              <w:rPr>
                <w:rFonts w:ascii="Times New Roman" w:eastAsia="Calibri" w:hAnsi="Times New Roman" w:cs="Times New Roman"/>
                <w:sz w:val="24"/>
                <w:szCs w:val="24"/>
                <w:lang w:val="bg-BG"/>
              </w:rPr>
              <w:t>.</w:t>
            </w:r>
          </w:p>
          <w:p w:rsidR="0051369A" w:rsidRDefault="0051369A" w:rsidP="00636B30">
            <w:pPr>
              <w:widowControl w:val="0"/>
              <w:spacing w:after="120" w:line="240" w:lineRule="auto"/>
              <w:jc w:val="both"/>
              <w:rPr>
                <w:rFonts w:ascii="Times New Roman" w:eastAsia="Calibri" w:hAnsi="Times New Roman" w:cs="Times New Roman"/>
                <w:sz w:val="24"/>
                <w:szCs w:val="24"/>
                <w:lang w:val="bg-BG"/>
              </w:rPr>
            </w:pPr>
            <w:r w:rsidRPr="0051369A">
              <w:rPr>
                <w:rFonts w:ascii="Times New Roman" w:eastAsia="Calibri" w:hAnsi="Times New Roman" w:cs="Times New Roman"/>
                <w:sz w:val="24"/>
                <w:szCs w:val="24"/>
                <w:lang w:val="bg-BG"/>
              </w:rPr>
              <w:t xml:space="preserve">Липса на </w:t>
            </w:r>
            <w:r w:rsidR="003B1265">
              <w:rPr>
                <w:rFonts w:ascii="Times New Roman" w:eastAsia="Calibri" w:hAnsi="Times New Roman" w:cs="Times New Roman"/>
                <w:sz w:val="24"/>
                <w:szCs w:val="24"/>
                <w:lang w:val="bg-BG"/>
              </w:rPr>
              <w:t>актуални</w:t>
            </w:r>
            <w:r w:rsidRPr="0051369A">
              <w:rPr>
                <w:rFonts w:ascii="Times New Roman" w:eastAsia="Calibri" w:hAnsi="Times New Roman" w:cs="Times New Roman"/>
                <w:sz w:val="24"/>
                <w:szCs w:val="24"/>
                <w:lang w:val="bg-BG"/>
              </w:rPr>
              <w:t xml:space="preserve"> критерии </w:t>
            </w:r>
            <w:r w:rsidR="000E022B" w:rsidRPr="000E022B">
              <w:rPr>
                <w:rFonts w:ascii="Times New Roman" w:eastAsia="Calibri" w:hAnsi="Times New Roman" w:cs="Times New Roman"/>
                <w:sz w:val="24"/>
                <w:szCs w:val="24"/>
                <w:lang w:val="bg-BG"/>
              </w:rPr>
              <w:t>за чистота на екстракционните разтворители, максимално допустимите количества на остатъци от екстракционни разтворители във или върху храни или хранителни съставки</w:t>
            </w:r>
            <w:r w:rsidR="00E96158">
              <w:rPr>
                <w:rFonts w:ascii="Times New Roman" w:eastAsia="Calibri" w:hAnsi="Times New Roman" w:cs="Times New Roman"/>
                <w:sz w:val="24"/>
                <w:szCs w:val="24"/>
                <w:lang w:val="bg-BG"/>
              </w:rPr>
              <w:t>.</w:t>
            </w:r>
          </w:p>
          <w:p w:rsidR="001155AA" w:rsidRDefault="001155AA" w:rsidP="00636B30">
            <w:pPr>
              <w:widowControl w:val="0"/>
              <w:spacing w:after="12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Липса на актуални изисквания към </w:t>
            </w:r>
            <w:r w:rsidRPr="001155AA">
              <w:rPr>
                <w:rFonts w:ascii="Times New Roman" w:eastAsia="Calibri" w:hAnsi="Times New Roman" w:cs="Times New Roman"/>
                <w:sz w:val="24"/>
                <w:szCs w:val="24"/>
                <w:lang w:val="bg-BG"/>
              </w:rPr>
              <w:t>информацията, свързана с разтворителите, която се отбелязва върху опаковката на продуктите и в съпровождащата ги документация</w:t>
            </w:r>
            <w:r>
              <w:rPr>
                <w:rFonts w:ascii="Times New Roman" w:eastAsia="Calibri" w:hAnsi="Times New Roman" w:cs="Times New Roman"/>
                <w:sz w:val="24"/>
                <w:szCs w:val="24"/>
                <w:lang w:val="bg-BG"/>
              </w:rPr>
              <w:t>.</w:t>
            </w:r>
          </w:p>
          <w:p w:rsidR="000E022B" w:rsidRDefault="0051369A" w:rsidP="00636B30">
            <w:pPr>
              <w:widowControl w:val="0"/>
              <w:spacing w:after="120" w:line="240" w:lineRule="auto"/>
              <w:jc w:val="both"/>
              <w:rPr>
                <w:rFonts w:ascii="Times New Roman" w:eastAsia="Calibri" w:hAnsi="Times New Roman" w:cs="Times New Roman"/>
                <w:sz w:val="24"/>
                <w:szCs w:val="24"/>
                <w:lang w:val="bg-BG"/>
              </w:rPr>
            </w:pPr>
            <w:r w:rsidRPr="0051369A">
              <w:rPr>
                <w:rFonts w:ascii="Times New Roman" w:eastAsia="Calibri" w:hAnsi="Times New Roman" w:cs="Times New Roman"/>
                <w:sz w:val="24"/>
                <w:szCs w:val="24"/>
                <w:lang w:val="bg-BG"/>
              </w:rPr>
              <w:t xml:space="preserve">Трудности при извършване на ефективен контрол и проследяване на </w:t>
            </w:r>
            <w:r w:rsidR="000E022B" w:rsidRPr="000E022B">
              <w:rPr>
                <w:rFonts w:ascii="Times New Roman" w:eastAsia="Calibri" w:hAnsi="Times New Roman" w:cs="Times New Roman"/>
                <w:sz w:val="24"/>
                <w:szCs w:val="24"/>
                <w:lang w:val="bg-BG"/>
              </w:rPr>
              <w:t>екстракционни разтворители</w:t>
            </w:r>
            <w:r w:rsidR="000E022B">
              <w:rPr>
                <w:rFonts w:ascii="Times New Roman" w:eastAsia="Calibri" w:hAnsi="Times New Roman" w:cs="Times New Roman"/>
                <w:sz w:val="24"/>
                <w:szCs w:val="24"/>
                <w:lang w:val="bg-BG"/>
              </w:rPr>
              <w:t>, използвани</w:t>
            </w:r>
            <w:r w:rsidR="000E022B" w:rsidRPr="000E022B">
              <w:rPr>
                <w:rFonts w:ascii="Times New Roman" w:eastAsia="Calibri" w:hAnsi="Times New Roman" w:cs="Times New Roman"/>
                <w:sz w:val="24"/>
                <w:szCs w:val="24"/>
                <w:lang w:val="bg-BG"/>
              </w:rPr>
              <w:t xml:space="preserve"> във или върху храни или хранителни съставки</w:t>
            </w:r>
            <w:r w:rsidR="000E022B">
              <w:rPr>
                <w:rFonts w:ascii="Times New Roman" w:eastAsia="Calibri" w:hAnsi="Times New Roman" w:cs="Times New Roman"/>
                <w:sz w:val="24"/>
                <w:szCs w:val="24"/>
                <w:lang w:val="bg-BG"/>
              </w:rPr>
              <w:t>.</w:t>
            </w:r>
          </w:p>
          <w:p w:rsidR="0051369A" w:rsidRPr="0051369A" w:rsidRDefault="0051369A" w:rsidP="00636B30">
            <w:pPr>
              <w:widowControl w:val="0"/>
              <w:spacing w:after="0" w:line="240" w:lineRule="auto"/>
              <w:ind w:right="113"/>
              <w:jc w:val="both"/>
              <w:rPr>
                <w:rFonts w:ascii="Times New Roman" w:eastAsia="Calibri" w:hAnsi="Times New Roman" w:cs="Times New Roman"/>
                <w:sz w:val="24"/>
                <w:szCs w:val="24"/>
                <w:lang w:val="bg-BG"/>
              </w:rPr>
            </w:pPr>
          </w:p>
          <w:p w:rsidR="0051369A" w:rsidRPr="0051369A" w:rsidRDefault="0051369A" w:rsidP="00636B30">
            <w:pPr>
              <w:widowControl w:val="0"/>
              <w:spacing w:after="120" w:line="240" w:lineRule="auto"/>
              <w:jc w:val="both"/>
              <w:rPr>
                <w:rFonts w:ascii="Times New Roman" w:eastAsia="Times New Roman" w:hAnsi="Times New Roman" w:cs="Times New Roman"/>
                <w:b/>
                <w:sz w:val="24"/>
                <w:szCs w:val="24"/>
                <w:lang w:val="bg-BG"/>
              </w:rPr>
            </w:pPr>
            <w:r w:rsidRPr="0051369A">
              <w:rPr>
                <w:rFonts w:ascii="Times New Roman" w:eastAsia="Times New Roman" w:hAnsi="Times New Roman" w:cs="Times New Roman"/>
                <w:b/>
                <w:sz w:val="24"/>
                <w:szCs w:val="24"/>
                <w:lang w:val="bg-BG"/>
              </w:rPr>
              <w:t>2.</w:t>
            </w:r>
            <w:r w:rsidR="00666FED">
              <w:rPr>
                <w:rFonts w:ascii="Times New Roman" w:eastAsia="Times New Roman" w:hAnsi="Times New Roman" w:cs="Times New Roman"/>
                <w:b/>
                <w:sz w:val="24"/>
                <w:szCs w:val="24"/>
                <w:lang w:val="bg-BG"/>
              </w:rPr>
              <w:t xml:space="preserve"> </w:t>
            </w:r>
            <w:r w:rsidRPr="0051369A">
              <w:rPr>
                <w:rFonts w:ascii="Times New Roman" w:eastAsia="Times New Roman" w:hAnsi="Times New Roman" w:cs="Times New Roman"/>
                <w:b/>
                <w:sz w:val="24"/>
                <w:szCs w:val="24"/>
                <w:lang w:val="bg-BG"/>
              </w:rPr>
              <w:t>По отношение на бизнес оператори</w:t>
            </w:r>
            <w:r w:rsidRPr="002A4515">
              <w:rPr>
                <w:rFonts w:ascii="Times New Roman" w:eastAsia="Times New Roman" w:hAnsi="Times New Roman" w:cs="Times New Roman"/>
                <w:b/>
                <w:sz w:val="24"/>
                <w:szCs w:val="24"/>
                <w:lang w:val="bg-BG"/>
              </w:rPr>
              <w:t xml:space="preserve"> производители</w:t>
            </w:r>
            <w:r w:rsidR="006B2FC6" w:rsidRPr="002A4515">
              <w:rPr>
                <w:rFonts w:ascii="Times New Roman" w:eastAsia="Times New Roman" w:hAnsi="Times New Roman" w:cs="Times New Roman"/>
                <w:b/>
                <w:sz w:val="24"/>
                <w:szCs w:val="24"/>
                <w:lang w:val="bg-BG"/>
              </w:rPr>
              <w:t>, преработватели</w:t>
            </w:r>
            <w:r w:rsidRPr="002A4515">
              <w:rPr>
                <w:rFonts w:ascii="Times New Roman" w:eastAsia="Times New Roman" w:hAnsi="Times New Roman" w:cs="Times New Roman"/>
                <w:b/>
                <w:sz w:val="24"/>
                <w:szCs w:val="24"/>
                <w:lang w:val="bg-BG"/>
              </w:rPr>
              <w:t xml:space="preserve"> и/или вносители</w:t>
            </w:r>
            <w:r w:rsidR="00D51226" w:rsidRPr="002A4515">
              <w:rPr>
                <w:rFonts w:ascii="Times New Roman" w:eastAsia="Times New Roman" w:hAnsi="Times New Roman" w:cs="Times New Roman"/>
                <w:b/>
                <w:sz w:val="24"/>
                <w:szCs w:val="24"/>
                <w:lang w:val="bg-BG"/>
              </w:rPr>
              <w:t xml:space="preserve"> и</w:t>
            </w:r>
            <w:r w:rsidR="00FB2F47">
              <w:rPr>
                <w:rFonts w:ascii="Times New Roman" w:eastAsia="Times New Roman" w:hAnsi="Times New Roman" w:cs="Times New Roman"/>
                <w:b/>
                <w:sz w:val="24"/>
                <w:szCs w:val="24"/>
              </w:rPr>
              <w:t xml:space="preserve"> </w:t>
            </w:r>
            <w:r w:rsidR="00140381" w:rsidRPr="002A4515">
              <w:rPr>
                <w:rFonts w:ascii="Times New Roman" w:eastAsia="Times New Roman" w:hAnsi="Times New Roman" w:cs="Times New Roman"/>
                <w:b/>
                <w:sz w:val="24"/>
                <w:szCs w:val="24"/>
                <w:lang w:val="bg-BG"/>
              </w:rPr>
              <w:t>бизнес оператори, извършващи</w:t>
            </w:r>
            <w:r w:rsidR="00140381">
              <w:rPr>
                <w:rFonts w:ascii="Times New Roman" w:eastAsia="Times New Roman" w:hAnsi="Times New Roman" w:cs="Times New Roman"/>
                <w:b/>
                <w:sz w:val="24"/>
                <w:szCs w:val="24"/>
                <w:lang w:val="bg-BG"/>
              </w:rPr>
              <w:t xml:space="preserve"> дистрибуция </w:t>
            </w:r>
            <w:r w:rsidR="00140381" w:rsidRPr="00140381">
              <w:rPr>
                <w:rFonts w:ascii="Times New Roman" w:eastAsia="Times New Roman" w:hAnsi="Times New Roman" w:cs="Times New Roman"/>
                <w:b/>
                <w:sz w:val="24"/>
                <w:szCs w:val="24"/>
                <w:lang w:val="bg-BG"/>
              </w:rPr>
              <w:t xml:space="preserve">на </w:t>
            </w:r>
            <w:r w:rsidR="002A4515" w:rsidRPr="002A4515">
              <w:rPr>
                <w:rFonts w:ascii="Times New Roman" w:eastAsia="Times New Roman" w:hAnsi="Times New Roman" w:cs="Times New Roman"/>
                <w:b/>
                <w:sz w:val="24"/>
                <w:szCs w:val="24"/>
                <w:lang w:val="bg-BG"/>
              </w:rPr>
              <w:t>екстракционни разтворители, които могат да се използват при производството на храни и хранителни съставки</w:t>
            </w:r>
            <w:r>
              <w:rPr>
                <w:rFonts w:ascii="Times New Roman" w:eastAsia="Times New Roman" w:hAnsi="Times New Roman" w:cs="Times New Roman"/>
                <w:b/>
                <w:sz w:val="24"/>
                <w:szCs w:val="24"/>
                <w:lang w:val="bg-BG"/>
              </w:rPr>
              <w:t>:</w:t>
            </w:r>
          </w:p>
          <w:p w:rsidR="00473162" w:rsidRDefault="006B2FC6" w:rsidP="00636B30">
            <w:pPr>
              <w:widowControl w:val="0"/>
              <w:spacing w:before="120" w:after="120" w:line="240" w:lineRule="auto"/>
              <w:jc w:val="both"/>
              <w:rPr>
                <w:rFonts w:ascii="Times New Roman" w:eastAsia="Times New Roman" w:hAnsi="Times New Roman" w:cs="Times New Roman"/>
                <w:sz w:val="24"/>
                <w:szCs w:val="24"/>
                <w:lang w:val="bg-BG"/>
              </w:rPr>
            </w:pPr>
            <w:r w:rsidRPr="006B2FC6">
              <w:rPr>
                <w:rFonts w:ascii="Times New Roman" w:eastAsia="Times New Roman" w:hAnsi="Times New Roman" w:cs="Times New Roman"/>
                <w:sz w:val="24"/>
                <w:szCs w:val="24"/>
                <w:lang w:val="bg-BG"/>
              </w:rPr>
              <w:t>Неправилно етике</w:t>
            </w:r>
            <w:r w:rsidR="00CD1486">
              <w:rPr>
                <w:rFonts w:ascii="Times New Roman" w:eastAsia="Times New Roman" w:hAnsi="Times New Roman" w:cs="Times New Roman"/>
                <w:sz w:val="24"/>
                <w:szCs w:val="24"/>
                <w:lang w:val="bg-BG"/>
              </w:rPr>
              <w:t>тиране и</w:t>
            </w:r>
            <w:r w:rsidRPr="006B2FC6">
              <w:rPr>
                <w:rFonts w:ascii="Times New Roman" w:eastAsia="Times New Roman" w:hAnsi="Times New Roman" w:cs="Times New Roman"/>
                <w:sz w:val="24"/>
                <w:szCs w:val="24"/>
                <w:lang w:val="bg-BG"/>
              </w:rPr>
              <w:t xml:space="preserve"> неправилно използване на </w:t>
            </w:r>
            <w:r w:rsidR="00CD1486">
              <w:rPr>
                <w:rFonts w:ascii="Times New Roman" w:eastAsia="Times New Roman" w:hAnsi="Times New Roman" w:cs="Times New Roman"/>
                <w:sz w:val="24"/>
                <w:szCs w:val="24"/>
                <w:lang w:val="bg-BG"/>
              </w:rPr>
              <w:t>продуктите, регламентирани</w:t>
            </w:r>
            <w:r w:rsidR="007A1110">
              <w:rPr>
                <w:rFonts w:ascii="Times New Roman" w:eastAsia="Times New Roman" w:hAnsi="Times New Roman" w:cs="Times New Roman"/>
                <w:sz w:val="24"/>
                <w:szCs w:val="24"/>
                <w:lang w:val="bg-BG"/>
              </w:rPr>
              <w:t xml:space="preserve"> в нормативния акт, което </w:t>
            </w:r>
            <w:r w:rsidR="00D51226">
              <w:rPr>
                <w:rFonts w:ascii="Times New Roman" w:eastAsia="Times New Roman" w:hAnsi="Times New Roman" w:cs="Times New Roman"/>
                <w:sz w:val="24"/>
                <w:szCs w:val="24"/>
                <w:lang w:val="bg-BG"/>
              </w:rPr>
              <w:t>ще затрудни бизнес операторите,</w:t>
            </w:r>
            <w:r w:rsidR="00D51226" w:rsidRPr="00D51226">
              <w:rPr>
                <w:rFonts w:ascii="Times New Roman" w:eastAsia="Times New Roman" w:hAnsi="Times New Roman" w:cs="Times New Roman"/>
                <w:sz w:val="24"/>
                <w:szCs w:val="24"/>
                <w:lang w:val="bg-BG"/>
              </w:rPr>
              <w:t xml:space="preserve"> по отношение на </w:t>
            </w:r>
            <w:r w:rsidR="002A4515">
              <w:rPr>
                <w:rFonts w:ascii="Times New Roman" w:eastAsia="Times New Roman" w:hAnsi="Times New Roman" w:cs="Times New Roman"/>
                <w:sz w:val="24"/>
                <w:szCs w:val="24"/>
                <w:lang w:val="bg-BG"/>
              </w:rPr>
              <w:t xml:space="preserve">използването на </w:t>
            </w:r>
            <w:r w:rsidR="002A4515" w:rsidRPr="000E022B">
              <w:rPr>
                <w:rFonts w:ascii="Times New Roman" w:eastAsia="Calibri" w:hAnsi="Times New Roman" w:cs="Times New Roman"/>
                <w:sz w:val="24"/>
                <w:szCs w:val="24"/>
                <w:lang w:val="bg-BG"/>
              </w:rPr>
              <w:t>екстракционни</w:t>
            </w:r>
            <w:r w:rsidR="009654E9">
              <w:rPr>
                <w:rFonts w:ascii="Times New Roman" w:eastAsia="Calibri" w:hAnsi="Times New Roman" w:cs="Times New Roman"/>
                <w:sz w:val="24"/>
                <w:szCs w:val="24"/>
              </w:rPr>
              <w:t xml:space="preserve"> </w:t>
            </w:r>
            <w:r w:rsidR="002A4515">
              <w:rPr>
                <w:rFonts w:ascii="Times New Roman" w:eastAsia="Calibri" w:hAnsi="Times New Roman" w:cs="Times New Roman"/>
                <w:sz w:val="24"/>
                <w:szCs w:val="24"/>
                <w:lang w:val="bg-BG"/>
              </w:rPr>
              <w:t xml:space="preserve">разтворители </w:t>
            </w:r>
            <w:r w:rsidR="002A4515" w:rsidRPr="000E022B">
              <w:rPr>
                <w:rFonts w:ascii="Times New Roman" w:eastAsia="Calibri" w:hAnsi="Times New Roman" w:cs="Times New Roman"/>
                <w:sz w:val="24"/>
                <w:szCs w:val="24"/>
                <w:lang w:val="bg-BG"/>
              </w:rPr>
              <w:t>при производството на храни и хранителни съставки</w:t>
            </w:r>
            <w:r w:rsidR="00CD1486">
              <w:rPr>
                <w:rFonts w:ascii="Times New Roman" w:eastAsia="Times New Roman" w:hAnsi="Times New Roman" w:cs="Times New Roman"/>
                <w:sz w:val="24"/>
                <w:szCs w:val="24"/>
                <w:lang w:val="bg-BG"/>
              </w:rPr>
              <w:t xml:space="preserve"> и</w:t>
            </w:r>
            <w:r w:rsidR="002A4515">
              <w:rPr>
                <w:rFonts w:ascii="Times New Roman" w:eastAsia="Times New Roman" w:hAnsi="Times New Roman" w:cs="Times New Roman"/>
                <w:sz w:val="24"/>
                <w:szCs w:val="24"/>
                <w:lang w:val="bg-BG"/>
              </w:rPr>
              <w:t xml:space="preserve"> при </w:t>
            </w:r>
            <w:r w:rsidR="0051369A" w:rsidRPr="0051369A">
              <w:rPr>
                <w:rFonts w:ascii="Times New Roman" w:eastAsia="Times New Roman" w:hAnsi="Times New Roman" w:cs="Times New Roman"/>
                <w:sz w:val="24"/>
                <w:szCs w:val="24"/>
                <w:lang w:val="bg-BG"/>
              </w:rPr>
              <w:t>обезпечаване на високо нив</w:t>
            </w:r>
            <w:r w:rsidR="00CD1486">
              <w:rPr>
                <w:rFonts w:ascii="Times New Roman" w:eastAsia="Times New Roman" w:hAnsi="Times New Roman" w:cs="Times New Roman"/>
                <w:sz w:val="24"/>
                <w:szCs w:val="24"/>
                <w:lang w:val="bg-BG"/>
              </w:rPr>
              <w:t>о на защита на потребителите</w:t>
            </w:r>
            <w:r w:rsidR="00473162">
              <w:rPr>
                <w:rFonts w:ascii="Times New Roman" w:eastAsia="Times New Roman" w:hAnsi="Times New Roman" w:cs="Times New Roman"/>
                <w:sz w:val="24"/>
                <w:szCs w:val="24"/>
                <w:lang w:val="bg-BG"/>
              </w:rPr>
              <w:t>.</w:t>
            </w:r>
          </w:p>
          <w:p w:rsidR="0051369A" w:rsidRPr="0051369A" w:rsidRDefault="00D51226" w:rsidP="00636B30">
            <w:pPr>
              <w:widowControl w:val="0"/>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Щ</w:t>
            </w:r>
            <w:r w:rsidR="00473162">
              <w:rPr>
                <w:rFonts w:ascii="Times New Roman" w:eastAsia="Times New Roman" w:hAnsi="Times New Roman" w:cs="Times New Roman"/>
                <w:sz w:val="24"/>
                <w:szCs w:val="24"/>
                <w:lang w:val="bg-BG"/>
              </w:rPr>
              <w:t>е</w:t>
            </w:r>
            <w:r>
              <w:rPr>
                <w:rFonts w:ascii="Times New Roman" w:eastAsia="Times New Roman" w:hAnsi="Times New Roman" w:cs="Times New Roman"/>
                <w:sz w:val="24"/>
                <w:szCs w:val="24"/>
                <w:lang w:val="bg-BG"/>
              </w:rPr>
              <w:t xml:space="preserve"> се</w:t>
            </w:r>
            <w:r w:rsidR="009B22E7">
              <w:rPr>
                <w:rFonts w:ascii="Times New Roman" w:eastAsia="Times New Roman" w:hAnsi="Times New Roman" w:cs="Times New Roman"/>
                <w:sz w:val="24"/>
                <w:szCs w:val="24"/>
                <w:lang w:val="bg-BG"/>
              </w:rPr>
              <w:t xml:space="preserve"> затрудни</w:t>
            </w:r>
            <w:r w:rsidR="00FB2F47">
              <w:rPr>
                <w:rFonts w:ascii="Times New Roman" w:eastAsia="Times New Roman" w:hAnsi="Times New Roman" w:cs="Times New Roman"/>
                <w:sz w:val="24"/>
                <w:szCs w:val="24"/>
              </w:rPr>
              <w:t xml:space="preserve"> </w:t>
            </w:r>
            <w:r w:rsidR="00473162" w:rsidRPr="00473162">
              <w:rPr>
                <w:rFonts w:ascii="Times New Roman" w:eastAsia="Times New Roman" w:hAnsi="Times New Roman" w:cs="Times New Roman"/>
                <w:sz w:val="24"/>
                <w:szCs w:val="24"/>
                <w:lang w:val="bg-BG"/>
              </w:rPr>
              <w:t xml:space="preserve">свободното </w:t>
            </w:r>
            <w:r w:rsidR="0036263D" w:rsidRPr="00473162">
              <w:rPr>
                <w:rFonts w:ascii="Times New Roman" w:eastAsia="Times New Roman" w:hAnsi="Times New Roman" w:cs="Times New Roman"/>
                <w:sz w:val="24"/>
                <w:szCs w:val="24"/>
                <w:lang w:val="bg-BG"/>
              </w:rPr>
              <w:t>движение</w:t>
            </w:r>
            <w:r w:rsidR="00473162" w:rsidRPr="00473162">
              <w:rPr>
                <w:rFonts w:ascii="Times New Roman" w:eastAsia="Times New Roman" w:hAnsi="Times New Roman" w:cs="Times New Roman"/>
                <w:sz w:val="24"/>
                <w:szCs w:val="24"/>
                <w:lang w:val="bg-BG"/>
              </w:rPr>
              <w:t xml:space="preserve"> на </w:t>
            </w:r>
            <w:r w:rsidR="00FB4C40" w:rsidRPr="00FB4C40">
              <w:rPr>
                <w:rFonts w:ascii="Times New Roman" w:eastAsia="Times New Roman" w:hAnsi="Times New Roman" w:cs="Times New Roman"/>
                <w:sz w:val="24"/>
                <w:szCs w:val="24"/>
                <w:lang w:val="bg-BG"/>
              </w:rPr>
              <w:t>екстракционни разтворители, които се използват при производството на храни и хранителни съставки</w:t>
            </w:r>
            <w:r w:rsidR="00473162" w:rsidRPr="00473162">
              <w:rPr>
                <w:rFonts w:ascii="Times New Roman" w:eastAsia="Times New Roman" w:hAnsi="Times New Roman" w:cs="Times New Roman"/>
                <w:sz w:val="24"/>
                <w:szCs w:val="24"/>
                <w:lang w:val="bg-BG"/>
              </w:rPr>
              <w:t xml:space="preserve"> и осигуряване</w:t>
            </w:r>
            <w:r w:rsidR="00473162">
              <w:rPr>
                <w:rFonts w:ascii="Times New Roman" w:eastAsia="Times New Roman" w:hAnsi="Times New Roman" w:cs="Times New Roman"/>
                <w:sz w:val="24"/>
                <w:szCs w:val="24"/>
                <w:lang w:val="bg-BG"/>
              </w:rPr>
              <w:t>то</w:t>
            </w:r>
            <w:r w:rsidR="00473162" w:rsidRPr="00473162">
              <w:rPr>
                <w:rFonts w:ascii="Times New Roman" w:eastAsia="Times New Roman" w:hAnsi="Times New Roman" w:cs="Times New Roman"/>
                <w:sz w:val="24"/>
                <w:szCs w:val="24"/>
                <w:lang w:val="bg-BG"/>
              </w:rPr>
              <w:t xml:space="preserve"> на лесен достъп до </w:t>
            </w:r>
            <w:r w:rsidR="00473162" w:rsidRPr="00473162">
              <w:rPr>
                <w:rFonts w:ascii="Times New Roman" w:eastAsia="Times New Roman" w:hAnsi="Times New Roman" w:cs="Times New Roman"/>
                <w:sz w:val="24"/>
                <w:szCs w:val="24"/>
                <w:lang w:val="bg-BG"/>
              </w:rPr>
              <w:lastRenderedPageBreak/>
              <w:t>висококачествени продукти.</w:t>
            </w:r>
          </w:p>
          <w:p w:rsidR="0051369A" w:rsidRDefault="0051369A" w:rsidP="00726AC8">
            <w:pPr>
              <w:widowControl w:val="0"/>
              <w:spacing w:after="0" w:line="240" w:lineRule="auto"/>
              <w:jc w:val="both"/>
              <w:rPr>
                <w:rFonts w:ascii="Times New Roman" w:eastAsia="Times New Roman" w:hAnsi="Times New Roman" w:cs="Times New Roman"/>
                <w:sz w:val="24"/>
                <w:szCs w:val="24"/>
                <w:lang w:val="bg-BG"/>
              </w:rPr>
            </w:pPr>
          </w:p>
          <w:p w:rsidR="0051369A" w:rsidRPr="00583163" w:rsidRDefault="0051369A" w:rsidP="00636B30">
            <w:pPr>
              <w:widowControl w:val="0"/>
              <w:spacing w:after="120" w:line="240" w:lineRule="auto"/>
              <w:jc w:val="both"/>
              <w:rPr>
                <w:rFonts w:ascii="Times New Roman" w:eastAsia="Times New Roman" w:hAnsi="Times New Roman" w:cs="Times New Roman"/>
                <w:b/>
                <w:sz w:val="24"/>
                <w:szCs w:val="24"/>
                <w:lang w:val="bg-BG"/>
              </w:rPr>
            </w:pPr>
            <w:r w:rsidRPr="00583163">
              <w:rPr>
                <w:rFonts w:ascii="Times New Roman" w:eastAsia="Times New Roman" w:hAnsi="Times New Roman" w:cs="Times New Roman"/>
                <w:b/>
                <w:sz w:val="24"/>
                <w:szCs w:val="24"/>
                <w:lang w:val="bg-BG"/>
              </w:rPr>
              <w:t>3.</w:t>
            </w:r>
            <w:r w:rsidR="00666FED">
              <w:rPr>
                <w:rFonts w:ascii="Times New Roman" w:eastAsia="Times New Roman" w:hAnsi="Times New Roman" w:cs="Times New Roman"/>
                <w:b/>
                <w:sz w:val="24"/>
                <w:szCs w:val="24"/>
                <w:lang w:val="bg-BG"/>
              </w:rPr>
              <w:t xml:space="preserve"> </w:t>
            </w:r>
            <w:r w:rsidRPr="00583163">
              <w:rPr>
                <w:rFonts w:ascii="Times New Roman" w:eastAsia="Times New Roman" w:hAnsi="Times New Roman" w:cs="Times New Roman"/>
                <w:b/>
                <w:sz w:val="24"/>
                <w:szCs w:val="24"/>
                <w:lang w:val="bg-BG"/>
              </w:rPr>
              <w:t>По отношение на потребителите:</w:t>
            </w:r>
          </w:p>
          <w:p w:rsidR="0051369A" w:rsidRPr="0051369A" w:rsidRDefault="007A1110" w:rsidP="00636B30">
            <w:pPr>
              <w:widowControl w:val="0"/>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Няма да бъде осигурено</w:t>
            </w:r>
            <w:r w:rsidR="0051369A" w:rsidRPr="0051369A">
              <w:rPr>
                <w:rFonts w:ascii="Times New Roman" w:eastAsia="Times New Roman" w:hAnsi="Times New Roman" w:cs="Times New Roman"/>
                <w:sz w:val="24"/>
                <w:szCs w:val="24"/>
                <w:lang w:val="bg-BG"/>
              </w:rPr>
              <w:t xml:space="preserve"> изпълнението на общата цел, а именно гарантиране на висока степен на защита на здравето на потребителите на територията на Репуб</w:t>
            </w:r>
            <w:r w:rsidR="002A4515">
              <w:rPr>
                <w:rFonts w:ascii="Times New Roman" w:eastAsia="Times New Roman" w:hAnsi="Times New Roman" w:cs="Times New Roman"/>
                <w:sz w:val="24"/>
                <w:szCs w:val="24"/>
                <w:lang w:val="bg-BG"/>
              </w:rPr>
              <w:t>лика България</w:t>
            </w:r>
            <w:r w:rsidR="0051369A" w:rsidRPr="0051369A">
              <w:rPr>
                <w:rFonts w:ascii="Times New Roman" w:eastAsia="Times New Roman" w:hAnsi="Times New Roman" w:cs="Times New Roman"/>
                <w:sz w:val="24"/>
                <w:szCs w:val="24"/>
                <w:lang w:val="bg-BG"/>
              </w:rPr>
              <w:t xml:space="preserve">. </w:t>
            </w:r>
          </w:p>
          <w:p w:rsidR="0051369A" w:rsidRDefault="0051369A" w:rsidP="00726AC8">
            <w:pPr>
              <w:widowControl w:val="0"/>
              <w:spacing w:after="0" w:line="240" w:lineRule="auto"/>
              <w:jc w:val="both"/>
              <w:rPr>
                <w:rFonts w:ascii="Times New Roman" w:eastAsia="Times New Roman" w:hAnsi="Times New Roman" w:cs="Times New Roman"/>
                <w:sz w:val="24"/>
                <w:szCs w:val="24"/>
                <w:lang w:val="bg-BG"/>
              </w:rPr>
            </w:pPr>
            <w:r w:rsidRPr="0051369A">
              <w:rPr>
                <w:rFonts w:ascii="Times New Roman" w:eastAsia="Times New Roman" w:hAnsi="Times New Roman" w:cs="Times New Roman"/>
                <w:sz w:val="24"/>
                <w:szCs w:val="24"/>
                <w:lang w:val="bg-BG"/>
              </w:rPr>
              <w:t>Предлагането</w:t>
            </w:r>
            <w:r w:rsidR="00583163">
              <w:rPr>
                <w:rFonts w:ascii="Times New Roman" w:eastAsia="Times New Roman" w:hAnsi="Times New Roman" w:cs="Times New Roman"/>
                <w:sz w:val="24"/>
                <w:szCs w:val="24"/>
                <w:lang w:val="bg-BG"/>
              </w:rPr>
              <w:t xml:space="preserve"> на пазара на </w:t>
            </w:r>
            <w:r w:rsidR="002A4515">
              <w:rPr>
                <w:rFonts w:ascii="Times New Roman" w:eastAsia="Times New Roman" w:hAnsi="Times New Roman" w:cs="Times New Roman"/>
                <w:sz w:val="24"/>
                <w:szCs w:val="24"/>
                <w:lang w:val="bg-BG"/>
              </w:rPr>
              <w:t>храни</w:t>
            </w:r>
            <w:r w:rsidRPr="0051369A">
              <w:rPr>
                <w:rFonts w:ascii="Times New Roman" w:eastAsia="Times New Roman" w:hAnsi="Times New Roman" w:cs="Times New Roman"/>
                <w:sz w:val="24"/>
                <w:szCs w:val="24"/>
                <w:lang w:val="bg-BG"/>
              </w:rPr>
              <w:t>, криещи риск за здравето на потребителите.</w:t>
            </w:r>
          </w:p>
          <w:p w:rsidR="000200F4" w:rsidRPr="006B2FC6" w:rsidRDefault="000200F4" w:rsidP="00636B30">
            <w:pPr>
              <w:widowControl w:val="0"/>
              <w:spacing w:after="0" w:line="240" w:lineRule="auto"/>
              <w:jc w:val="both"/>
              <w:rPr>
                <w:rFonts w:ascii="Times New Roman" w:eastAsia="Times New Roman" w:hAnsi="Times New Roman" w:cs="Times New Roman"/>
                <w:sz w:val="24"/>
                <w:szCs w:val="24"/>
                <w:lang w:val="bg-BG"/>
              </w:rPr>
            </w:pPr>
          </w:p>
          <w:p w:rsidR="00076E63" w:rsidRPr="00076E63" w:rsidRDefault="00076E63" w:rsidP="00636B30">
            <w:pPr>
              <w:widowControl w:val="0"/>
              <w:spacing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Специфични въздействия:</w:t>
            </w:r>
          </w:p>
          <w:p w:rsidR="00DC2E29" w:rsidRDefault="00076E63" w:rsidP="00636B30">
            <w:pPr>
              <w:widowControl w:val="0"/>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Въздействия върху малките и средните предприятия:</w:t>
            </w:r>
          </w:p>
          <w:p w:rsidR="006B2FC6" w:rsidRDefault="006B2FC6" w:rsidP="00636B30">
            <w:pPr>
              <w:widowControl w:val="0"/>
              <w:spacing w:before="120" w:after="120" w:line="240" w:lineRule="auto"/>
              <w:jc w:val="both"/>
              <w:rPr>
                <w:rFonts w:ascii="Times New Roman" w:eastAsia="Times New Roman" w:hAnsi="Times New Roman" w:cs="Times New Roman"/>
                <w:sz w:val="24"/>
                <w:szCs w:val="24"/>
                <w:lang w:val="bg-BG"/>
              </w:rPr>
            </w:pPr>
            <w:r w:rsidRPr="006B2FC6">
              <w:rPr>
                <w:rFonts w:ascii="Times New Roman" w:eastAsia="Times New Roman" w:hAnsi="Times New Roman" w:cs="Times New Roman"/>
                <w:sz w:val="24"/>
                <w:szCs w:val="24"/>
                <w:lang w:val="bg-BG"/>
              </w:rPr>
              <w:t>Съвпадат с въздействията по от</w:t>
            </w:r>
            <w:r w:rsidR="002A4515">
              <w:rPr>
                <w:rFonts w:ascii="Times New Roman" w:eastAsia="Times New Roman" w:hAnsi="Times New Roman" w:cs="Times New Roman"/>
                <w:sz w:val="24"/>
                <w:szCs w:val="24"/>
                <w:lang w:val="bg-BG"/>
              </w:rPr>
              <w:t>ношение на бизнес операторите.</w:t>
            </w:r>
          </w:p>
          <w:p w:rsidR="00DE50B1" w:rsidRPr="00DE50B1" w:rsidRDefault="00DE50B1" w:rsidP="00636B30">
            <w:pPr>
              <w:widowControl w:val="0"/>
              <w:spacing w:after="0" w:line="240" w:lineRule="auto"/>
              <w:rPr>
                <w:rFonts w:ascii="Times New Roman" w:eastAsia="Times New Roman" w:hAnsi="Times New Roman" w:cs="Times New Roman"/>
                <w:b/>
                <w:sz w:val="24"/>
                <w:szCs w:val="24"/>
              </w:rPr>
            </w:pPr>
          </w:p>
          <w:p w:rsidR="00DC2E29" w:rsidRDefault="00076E63" w:rsidP="00636B30">
            <w:pPr>
              <w:widowControl w:val="0"/>
              <w:spacing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Административна тежест:</w:t>
            </w:r>
          </w:p>
          <w:p w:rsidR="00F04B4E" w:rsidRDefault="007A1110" w:rsidP="00636B30">
            <w:pPr>
              <w:widowControl w:val="0"/>
              <w:pBdr>
                <w:bottom w:val="single" w:sz="6" w:space="1" w:color="auto"/>
              </w:pBdr>
              <w:spacing w:after="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w:t>
            </w:r>
            <w:r w:rsidR="00E77B1A">
              <w:rPr>
                <w:rFonts w:ascii="Times New Roman" w:eastAsia="Times New Roman" w:hAnsi="Times New Roman" w:cs="Times New Roman"/>
                <w:sz w:val="24"/>
                <w:szCs w:val="24"/>
                <w:lang w:val="bg-BG"/>
              </w:rPr>
              <w:t>яма ефект</w:t>
            </w:r>
            <w:r>
              <w:rPr>
                <w:rFonts w:ascii="Times New Roman" w:eastAsia="Times New Roman" w:hAnsi="Times New Roman" w:cs="Times New Roman"/>
                <w:sz w:val="24"/>
                <w:szCs w:val="24"/>
                <w:lang w:val="bg-BG"/>
              </w:rPr>
              <w:t>.</w:t>
            </w:r>
          </w:p>
          <w:p w:rsidR="00A84529" w:rsidRPr="002A4515" w:rsidRDefault="00A84529" w:rsidP="00636B30">
            <w:pPr>
              <w:widowControl w:val="0"/>
              <w:pBdr>
                <w:bottom w:val="single" w:sz="6" w:space="1" w:color="auto"/>
              </w:pBdr>
              <w:spacing w:after="0" w:line="240" w:lineRule="auto"/>
              <w:rPr>
                <w:rFonts w:ascii="Times New Roman" w:eastAsia="Times New Roman" w:hAnsi="Times New Roman" w:cs="Times New Roman"/>
                <w:b/>
                <w:sz w:val="24"/>
                <w:szCs w:val="24"/>
                <w:lang w:val="bg-BG"/>
              </w:rPr>
            </w:pPr>
          </w:p>
          <w:p w:rsidR="00E44DE0" w:rsidRPr="00F51BC5" w:rsidRDefault="00E44DE0" w:rsidP="00636B30">
            <w:pPr>
              <w:widowControl w:val="0"/>
              <w:spacing w:before="120" w:after="120" w:line="240" w:lineRule="auto"/>
              <w:jc w:val="both"/>
              <w:rPr>
                <w:rFonts w:ascii="Times New Roman" w:eastAsia="Times New Roman" w:hAnsi="Times New Roman" w:cs="Times New Roman"/>
                <w:b/>
                <w:sz w:val="24"/>
                <w:szCs w:val="24"/>
                <w:lang w:val="bg-BG"/>
              </w:rPr>
            </w:pPr>
            <w:r w:rsidRPr="00F51BC5">
              <w:rPr>
                <w:rFonts w:ascii="Times New Roman" w:eastAsia="Times New Roman" w:hAnsi="Times New Roman" w:cs="Times New Roman"/>
                <w:b/>
                <w:sz w:val="24"/>
                <w:szCs w:val="24"/>
                <w:lang w:val="bg-BG"/>
              </w:rPr>
              <w:t>Вариант 2 „</w:t>
            </w:r>
            <w:r w:rsidR="004C2853" w:rsidRPr="00F51BC5">
              <w:rPr>
                <w:rFonts w:ascii="Times New Roman" w:eastAsia="Times New Roman" w:hAnsi="Times New Roman" w:cs="Times New Roman"/>
                <w:b/>
                <w:sz w:val="24"/>
                <w:szCs w:val="24"/>
                <w:lang w:val="bg-BG"/>
              </w:rPr>
              <w:t>Приемане на п</w:t>
            </w:r>
            <w:r w:rsidR="004C2853" w:rsidRPr="002A4515">
              <w:rPr>
                <w:rFonts w:ascii="Times New Roman" w:eastAsia="Times New Roman" w:hAnsi="Times New Roman" w:cs="Times New Roman"/>
                <w:b/>
                <w:sz w:val="24"/>
                <w:szCs w:val="24"/>
                <w:lang w:val="bg-BG"/>
              </w:rPr>
              <w:t>роек</w:t>
            </w:r>
            <w:r w:rsidR="004C2853" w:rsidRPr="00F51BC5">
              <w:rPr>
                <w:rFonts w:ascii="Times New Roman" w:eastAsia="Times New Roman" w:hAnsi="Times New Roman" w:cs="Times New Roman"/>
                <w:b/>
                <w:sz w:val="24"/>
                <w:szCs w:val="24"/>
                <w:lang w:val="bg-BG"/>
              </w:rPr>
              <w:t xml:space="preserve">т на ПМС за приемане на </w:t>
            </w:r>
            <w:r w:rsidR="002A4515" w:rsidRPr="002A4515">
              <w:rPr>
                <w:rFonts w:ascii="Times New Roman" w:eastAsia="Times New Roman" w:hAnsi="Times New Roman" w:cs="Times New Roman"/>
                <w:b/>
                <w:sz w:val="24"/>
                <w:szCs w:val="24"/>
                <w:lang w:val="bg-BG"/>
              </w:rPr>
              <w:t>Наредба за изискванията към използването на екстракционни разтворители при производството на храни и хранителни съставки</w:t>
            </w:r>
            <w:r w:rsidRPr="00F51BC5">
              <w:rPr>
                <w:rFonts w:ascii="Times New Roman" w:eastAsia="Times New Roman" w:hAnsi="Times New Roman" w:cs="Times New Roman"/>
                <w:b/>
                <w:sz w:val="24"/>
                <w:szCs w:val="24"/>
                <w:lang w:val="bg-BG"/>
              </w:rPr>
              <w:t>“</w:t>
            </w:r>
          </w:p>
          <w:p w:rsidR="00FA557D" w:rsidRDefault="00FA557D" w:rsidP="00636B30">
            <w:pPr>
              <w:widowControl w:val="0"/>
              <w:spacing w:after="0" w:line="240" w:lineRule="auto"/>
              <w:jc w:val="both"/>
              <w:rPr>
                <w:rFonts w:ascii="Times New Roman" w:eastAsia="Times New Roman" w:hAnsi="Times New Roman" w:cs="Times New Roman"/>
                <w:b/>
                <w:sz w:val="24"/>
                <w:szCs w:val="24"/>
                <w:lang w:val="bg-BG"/>
              </w:rPr>
            </w:pPr>
          </w:p>
          <w:p w:rsidR="00E44DE0" w:rsidRPr="00F51BC5" w:rsidRDefault="00E44DE0" w:rsidP="00636B30">
            <w:pPr>
              <w:widowControl w:val="0"/>
              <w:spacing w:after="120" w:line="240" w:lineRule="auto"/>
              <w:jc w:val="both"/>
              <w:rPr>
                <w:rFonts w:ascii="Times New Roman" w:eastAsia="Times New Roman" w:hAnsi="Times New Roman" w:cs="Times New Roman"/>
                <w:b/>
                <w:sz w:val="24"/>
                <w:szCs w:val="24"/>
                <w:lang w:val="bg-BG"/>
              </w:rPr>
            </w:pPr>
            <w:r w:rsidRPr="00F51BC5">
              <w:rPr>
                <w:rFonts w:ascii="Times New Roman" w:eastAsia="Times New Roman" w:hAnsi="Times New Roman" w:cs="Times New Roman"/>
                <w:b/>
                <w:sz w:val="24"/>
                <w:szCs w:val="24"/>
                <w:lang w:val="bg-BG"/>
              </w:rPr>
              <w:t>Описание:</w:t>
            </w:r>
          </w:p>
          <w:p w:rsidR="004C2853" w:rsidRPr="001905A5" w:rsidRDefault="00E77B1A" w:rsidP="00636B30">
            <w:pPr>
              <w:widowControl w:val="0"/>
              <w:spacing w:before="120" w:after="120" w:line="240" w:lineRule="auto"/>
              <w:jc w:val="both"/>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lang w:val="bg-BG"/>
              </w:rPr>
              <w:t>Министерския</w:t>
            </w:r>
            <w:r w:rsidR="007C2993">
              <w:rPr>
                <w:rFonts w:ascii="Times New Roman" w:eastAsia="Times New Roman" w:hAnsi="Times New Roman" w:cs="Times New Roman"/>
                <w:bCs/>
                <w:sz w:val="24"/>
                <w:szCs w:val="24"/>
                <w:lang w:val="bg-BG"/>
              </w:rPr>
              <w:t>т</w:t>
            </w:r>
            <w:r>
              <w:rPr>
                <w:rFonts w:ascii="Times New Roman" w:eastAsia="Times New Roman" w:hAnsi="Times New Roman" w:cs="Times New Roman"/>
                <w:bCs/>
                <w:sz w:val="24"/>
                <w:szCs w:val="24"/>
                <w:lang w:val="bg-BG"/>
              </w:rPr>
              <w:t xml:space="preserve"> съвет приема </w:t>
            </w:r>
            <w:r w:rsidR="004C2853" w:rsidRPr="00F51BC5">
              <w:rPr>
                <w:rFonts w:ascii="Times New Roman" w:eastAsia="Times New Roman" w:hAnsi="Times New Roman" w:cs="Times New Roman"/>
                <w:bCs/>
                <w:sz w:val="24"/>
                <w:szCs w:val="24"/>
                <w:lang w:val="bg-BG"/>
              </w:rPr>
              <w:t xml:space="preserve">нова </w:t>
            </w:r>
            <w:r w:rsidR="007C2993">
              <w:rPr>
                <w:rFonts w:ascii="Times New Roman" w:eastAsia="Times New Roman" w:hAnsi="Times New Roman" w:cs="Times New Roman"/>
                <w:bCs/>
                <w:sz w:val="24"/>
                <w:szCs w:val="24"/>
                <w:lang w:val="bg-BG"/>
              </w:rPr>
              <w:t>Н</w:t>
            </w:r>
            <w:r w:rsidR="00337B12" w:rsidRPr="00F51BC5">
              <w:rPr>
                <w:rFonts w:ascii="Times New Roman" w:eastAsia="Times New Roman" w:hAnsi="Times New Roman" w:cs="Times New Roman"/>
                <w:bCs/>
                <w:sz w:val="24"/>
                <w:szCs w:val="24"/>
                <w:lang w:val="bg-BG"/>
              </w:rPr>
              <w:t xml:space="preserve">аредба </w:t>
            </w:r>
            <w:r w:rsidR="00605FE6" w:rsidRPr="00F51BC5">
              <w:rPr>
                <w:rFonts w:ascii="Times New Roman" w:eastAsia="Times New Roman" w:hAnsi="Times New Roman" w:cs="Times New Roman"/>
                <w:bCs/>
                <w:sz w:val="24"/>
                <w:szCs w:val="24"/>
                <w:lang w:val="bg-BG"/>
              </w:rPr>
              <w:t xml:space="preserve">за изискванията към </w:t>
            </w:r>
            <w:r w:rsidR="00FA557D" w:rsidRPr="001905A5">
              <w:rPr>
                <w:rFonts w:ascii="Times New Roman" w:eastAsia="Times New Roman" w:hAnsi="Times New Roman" w:cs="Times New Roman"/>
                <w:bCs/>
                <w:sz w:val="24"/>
                <w:szCs w:val="24"/>
                <w:lang w:val="bg-BG"/>
              </w:rPr>
              <w:t>екстракционните разтворители, използвани в производството на храни и съставките на хр</w:t>
            </w:r>
            <w:r w:rsidR="00FA557D">
              <w:rPr>
                <w:rFonts w:ascii="Times New Roman" w:eastAsia="Times New Roman" w:hAnsi="Times New Roman" w:cs="Times New Roman"/>
                <w:bCs/>
                <w:sz w:val="24"/>
                <w:szCs w:val="24"/>
                <w:lang w:val="bg-BG"/>
              </w:rPr>
              <w:t>ани,</w:t>
            </w:r>
            <w:r w:rsidR="004C2853" w:rsidRPr="00F51BC5">
              <w:rPr>
                <w:rFonts w:ascii="Times New Roman" w:eastAsia="Times New Roman" w:hAnsi="Times New Roman" w:cs="Times New Roman"/>
                <w:bCs/>
                <w:sz w:val="24"/>
                <w:szCs w:val="24"/>
                <w:lang w:val="bg-BG"/>
              </w:rPr>
              <w:t xml:space="preserve"> в която да бъдат актуализирани изискванията към </w:t>
            </w:r>
            <w:r w:rsidR="00FA557D">
              <w:rPr>
                <w:rFonts w:ascii="Times New Roman" w:eastAsia="Times New Roman" w:hAnsi="Times New Roman" w:cs="Times New Roman"/>
                <w:bCs/>
                <w:sz w:val="24"/>
                <w:szCs w:val="24"/>
                <w:lang w:val="bg-BG"/>
              </w:rPr>
              <w:t>тези продукти.</w:t>
            </w:r>
          </w:p>
          <w:p w:rsidR="001905A5" w:rsidRPr="001905A5" w:rsidRDefault="00DE795C" w:rsidP="00636B30">
            <w:pPr>
              <w:widowControl w:val="0"/>
              <w:spacing w:line="240" w:lineRule="auto"/>
              <w:jc w:val="both"/>
              <w:rPr>
                <w:rFonts w:ascii="Times New Roman" w:eastAsia="Times New Roman" w:hAnsi="Times New Roman" w:cs="Times New Roman"/>
                <w:bCs/>
                <w:sz w:val="24"/>
                <w:szCs w:val="24"/>
                <w:lang w:val="bg-BG"/>
              </w:rPr>
            </w:pPr>
            <w:r w:rsidRPr="001905A5">
              <w:rPr>
                <w:rFonts w:ascii="Times New Roman" w:eastAsia="Times New Roman" w:hAnsi="Times New Roman" w:cs="Times New Roman"/>
                <w:bCs/>
                <w:sz w:val="24"/>
                <w:szCs w:val="24"/>
                <w:lang w:val="bg-BG"/>
              </w:rPr>
              <w:t xml:space="preserve">С </w:t>
            </w:r>
            <w:r w:rsidR="00023C31" w:rsidRPr="001905A5">
              <w:rPr>
                <w:rFonts w:ascii="Times New Roman" w:eastAsia="Times New Roman" w:hAnsi="Times New Roman" w:cs="Times New Roman"/>
                <w:bCs/>
                <w:sz w:val="24"/>
                <w:szCs w:val="24"/>
                <w:lang w:val="bg-BG"/>
              </w:rPr>
              <w:t xml:space="preserve">проекта на </w:t>
            </w:r>
            <w:r w:rsidR="006F637C" w:rsidRPr="001905A5">
              <w:rPr>
                <w:rFonts w:ascii="Times New Roman" w:eastAsia="Times New Roman" w:hAnsi="Times New Roman" w:cs="Times New Roman"/>
                <w:bCs/>
                <w:sz w:val="24"/>
                <w:szCs w:val="24"/>
                <w:lang w:val="bg-BG"/>
              </w:rPr>
              <w:t>н</w:t>
            </w:r>
            <w:r w:rsidRPr="001905A5">
              <w:rPr>
                <w:rFonts w:ascii="Times New Roman" w:eastAsia="Times New Roman" w:hAnsi="Times New Roman" w:cs="Times New Roman"/>
                <w:bCs/>
                <w:sz w:val="24"/>
                <w:szCs w:val="24"/>
                <w:lang w:val="bg-BG"/>
              </w:rPr>
              <w:t xml:space="preserve">аредба се </w:t>
            </w:r>
            <w:r w:rsidR="007C2993">
              <w:rPr>
                <w:rFonts w:ascii="Times New Roman" w:eastAsia="Times New Roman" w:hAnsi="Times New Roman" w:cs="Times New Roman"/>
                <w:bCs/>
                <w:sz w:val="24"/>
                <w:szCs w:val="24"/>
                <w:lang w:val="bg-BG"/>
              </w:rPr>
              <w:t xml:space="preserve">запазва </w:t>
            </w:r>
            <w:r w:rsidR="001905A5" w:rsidRPr="001905A5">
              <w:rPr>
                <w:rFonts w:ascii="Times New Roman" w:eastAsia="Times New Roman" w:hAnsi="Times New Roman" w:cs="Times New Roman"/>
                <w:bCs/>
                <w:sz w:val="24"/>
                <w:szCs w:val="24"/>
                <w:lang w:val="bg-BG"/>
              </w:rPr>
              <w:t>транспонира</w:t>
            </w:r>
            <w:r w:rsidR="007C2993">
              <w:rPr>
                <w:rFonts w:ascii="Times New Roman" w:eastAsia="Times New Roman" w:hAnsi="Times New Roman" w:cs="Times New Roman"/>
                <w:bCs/>
                <w:sz w:val="24"/>
                <w:szCs w:val="24"/>
                <w:lang w:val="bg-BG"/>
              </w:rPr>
              <w:t xml:space="preserve">нето </w:t>
            </w:r>
            <w:r w:rsidR="00416913">
              <w:rPr>
                <w:rFonts w:ascii="Times New Roman" w:eastAsia="Times New Roman" w:hAnsi="Times New Roman" w:cs="Times New Roman"/>
                <w:bCs/>
                <w:sz w:val="24"/>
                <w:szCs w:val="24"/>
                <w:lang w:val="bg-BG"/>
              </w:rPr>
              <w:t xml:space="preserve">в националното законодателство на </w:t>
            </w:r>
            <w:r w:rsidR="001905A5" w:rsidRPr="001905A5">
              <w:rPr>
                <w:rFonts w:ascii="Times New Roman" w:eastAsia="Times New Roman" w:hAnsi="Times New Roman" w:cs="Times New Roman"/>
                <w:bCs/>
                <w:sz w:val="24"/>
                <w:szCs w:val="24"/>
                <w:lang w:val="bg-BG"/>
              </w:rPr>
              <w:t>Директива 2009/32/ЕО на Европейския парламент и на Съвета от 23 април 2009 г. за сближаване на законодателствата на държавите членки относно екстракционните разтворители, използвани в производството на храни и съставките на хр</w:t>
            </w:r>
            <w:r w:rsidR="001905A5">
              <w:rPr>
                <w:rFonts w:ascii="Times New Roman" w:eastAsia="Times New Roman" w:hAnsi="Times New Roman" w:cs="Times New Roman"/>
                <w:bCs/>
                <w:sz w:val="24"/>
                <w:szCs w:val="24"/>
                <w:lang w:val="bg-BG"/>
              </w:rPr>
              <w:t>ани.</w:t>
            </w:r>
          </w:p>
          <w:p w:rsidR="001905A5" w:rsidRPr="001905A5" w:rsidRDefault="001905A5" w:rsidP="00636B30">
            <w:pPr>
              <w:widowControl w:val="0"/>
              <w:spacing w:line="240" w:lineRule="auto"/>
              <w:jc w:val="both"/>
              <w:rPr>
                <w:rFonts w:ascii="Times New Roman" w:eastAsia="Times New Roman" w:hAnsi="Times New Roman" w:cs="Times New Roman"/>
                <w:bCs/>
                <w:sz w:val="24"/>
                <w:szCs w:val="24"/>
                <w:lang w:val="bg-BG"/>
              </w:rPr>
            </w:pPr>
            <w:r w:rsidRPr="001905A5">
              <w:rPr>
                <w:rFonts w:ascii="Times New Roman" w:eastAsia="Times New Roman" w:hAnsi="Times New Roman" w:cs="Times New Roman"/>
                <w:bCs/>
                <w:sz w:val="24"/>
                <w:szCs w:val="24"/>
                <w:lang w:val="bg-BG"/>
              </w:rPr>
              <w:t>С проекта се цели определяне на видовете екстракционни разтворители, които могат да се използват при производството на храни и хранителни съставки, критериите за чистота на екстракционните разтворители, максимално допустимите количества на остатъци от екстракционни разтворители във или върху храни или хранителни съставки, както и информацията, свързана с разтворителите, която се отбелязва върху опаковката на продуктите и в съпровождащата ги документация.</w:t>
            </w:r>
          </w:p>
          <w:p w:rsidR="001905A5" w:rsidRPr="001905A5" w:rsidRDefault="001905A5" w:rsidP="00636B30">
            <w:pPr>
              <w:widowControl w:val="0"/>
              <w:spacing w:line="240" w:lineRule="auto"/>
              <w:jc w:val="both"/>
              <w:rPr>
                <w:rFonts w:ascii="Times New Roman" w:eastAsia="Times New Roman" w:hAnsi="Times New Roman" w:cs="Times New Roman"/>
                <w:bCs/>
                <w:sz w:val="24"/>
                <w:szCs w:val="24"/>
                <w:lang w:val="bg-BG"/>
              </w:rPr>
            </w:pPr>
            <w:r w:rsidRPr="001905A5">
              <w:rPr>
                <w:rFonts w:ascii="Times New Roman" w:eastAsia="Times New Roman" w:hAnsi="Times New Roman" w:cs="Times New Roman"/>
                <w:bCs/>
                <w:sz w:val="24"/>
                <w:szCs w:val="24"/>
                <w:lang w:val="bg-BG"/>
              </w:rPr>
              <w:t>Съгласно проекта, екстракционен разтворител е разтворител, който се използва за извличане на вещества при екстракционен процес по време на преработката на суровини, храни или хранителни съставки, след което се отстранява. При този процес остатъци от разтворителя или негови разпадни продукти могат да останат във или върху храните или хранителните съставки неволно по технически неизбежни причини.</w:t>
            </w:r>
          </w:p>
          <w:p w:rsidR="001905A5" w:rsidRPr="001905A5" w:rsidRDefault="001905A5" w:rsidP="00636B30">
            <w:pPr>
              <w:widowControl w:val="0"/>
              <w:spacing w:line="240" w:lineRule="auto"/>
              <w:jc w:val="both"/>
              <w:rPr>
                <w:rFonts w:ascii="Times New Roman" w:eastAsia="Times New Roman" w:hAnsi="Times New Roman" w:cs="Times New Roman"/>
                <w:bCs/>
                <w:sz w:val="24"/>
                <w:szCs w:val="24"/>
                <w:lang w:val="bg-BG"/>
              </w:rPr>
            </w:pPr>
            <w:r w:rsidRPr="001905A5">
              <w:rPr>
                <w:rFonts w:ascii="Times New Roman" w:eastAsia="Times New Roman" w:hAnsi="Times New Roman" w:cs="Times New Roman"/>
                <w:bCs/>
                <w:sz w:val="24"/>
                <w:szCs w:val="24"/>
                <w:lang w:val="bg-BG"/>
              </w:rPr>
              <w:t>В проекта на наредба са посочени екстракционните разтворители, които могат да се използват при производството на храни и хранителни съставки, като тяхната употреба не трябва да води до наличие на остатъци от тях или техни разпадни продукти в храните в количества, опасни за здравето на потребителя.</w:t>
            </w:r>
          </w:p>
          <w:p w:rsidR="001905A5" w:rsidRPr="001905A5" w:rsidRDefault="001905A5" w:rsidP="00636B30">
            <w:pPr>
              <w:widowControl w:val="0"/>
              <w:spacing w:line="240" w:lineRule="auto"/>
              <w:jc w:val="both"/>
              <w:rPr>
                <w:rFonts w:ascii="Times New Roman" w:eastAsia="Times New Roman" w:hAnsi="Times New Roman" w:cs="Times New Roman"/>
                <w:bCs/>
                <w:sz w:val="24"/>
                <w:szCs w:val="24"/>
                <w:lang w:val="bg-BG"/>
              </w:rPr>
            </w:pPr>
            <w:r w:rsidRPr="001905A5">
              <w:rPr>
                <w:rFonts w:ascii="Times New Roman" w:eastAsia="Times New Roman" w:hAnsi="Times New Roman" w:cs="Times New Roman"/>
                <w:bCs/>
                <w:sz w:val="24"/>
                <w:szCs w:val="24"/>
                <w:lang w:val="bg-BG"/>
              </w:rPr>
              <w:t>Проектът на наредба не се прилага по отношение на екстракционни разтворители, използвани при производството на добавки в храни, витамини или други добавки за храни, освен ако тези добавки и витамини са посочени в приложенията, както и екстракционни разтворители и храни, предназначени за износ за трети страни.</w:t>
            </w:r>
          </w:p>
          <w:p w:rsidR="001905A5" w:rsidRPr="001905A5" w:rsidRDefault="001905A5" w:rsidP="00636B30">
            <w:pPr>
              <w:widowControl w:val="0"/>
              <w:spacing w:line="240" w:lineRule="auto"/>
              <w:jc w:val="both"/>
              <w:rPr>
                <w:rFonts w:ascii="Times New Roman" w:eastAsia="Times New Roman" w:hAnsi="Times New Roman" w:cs="Times New Roman"/>
                <w:bCs/>
                <w:sz w:val="24"/>
                <w:szCs w:val="24"/>
                <w:lang w:val="bg-BG"/>
              </w:rPr>
            </w:pPr>
            <w:r w:rsidRPr="001905A5">
              <w:rPr>
                <w:rFonts w:ascii="Times New Roman" w:eastAsia="Times New Roman" w:hAnsi="Times New Roman" w:cs="Times New Roman"/>
                <w:bCs/>
                <w:sz w:val="24"/>
                <w:szCs w:val="24"/>
                <w:lang w:val="bg-BG"/>
              </w:rPr>
              <w:lastRenderedPageBreak/>
              <w:t>В проекта са регламентирани и изискванията към етикетирането на екстракционни разтворители, които могат да се използват при производството на храни и хранителни съставки.</w:t>
            </w:r>
          </w:p>
          <w:p w:rsidR="004D4B75" w:rsidRDefault="00C83C44" w:rsidP="00636B30">
            <w:pPr>
              <w:widowControl w:val="0"/>
              <w:spacing w:before="120" w:after="120" w:line="240" w:lineRule="auto"/>
              <w:jc w:val="both"/>
              <w:rPr>
                <w:rFonts w:ascii="Times New Roman" w:eastAsia="Times New Roman" w:hAnsi="Times New Roman" w:cs="Times New Roman"/>
                <w:sz w:val="24"/>
                <w:szCs w:val="24"/>
                <w:lang w:val="bg-BG"/>
              </w:rPr>
            </w:pPr>
            <w:r w:rsidRPr="00F51BC5">
              <w:rPr>
                <w:rFonts w:ascii="Times New Roman" w:eastAsia="Times New Roman" w:hAnsi="Times New Roman" w:cs="Times New Roman"/>
                <w:sz w:val="24"/>
                <w:szCs w:val="24"/>
                <w:lang w:val="bg-BG"/>
              </w:rPr>
              <w:t>Постига се</w:t>
            </w:r>
            <w:r w:rsidR="004D4B75" w:rsidRPr="00F51BC5">
              <w:rPr>
                <w:rFonts w:ascii="Times New Roman" w:eastAsia="Times New Roman" w:hAnsi="Times New Roman" w:cs="Times New Roman"/>
                <w:sz w:val="24"/>
                <w:szCs w:val="24"/>
                <w:lang w:val="bg-BG"/>
              </w:rPr>
              <w:t xml:space="preserve"> актуализиране и съответствие на подзаконовата нормативна уредба с настъпилите промени в </w:t>
            </w:r>
            <w:r w:rsidR="001E0D0D" w:rsidRPr="00F51BC5">
              <w:rPr>
                <w:rFonts w:ascii="Times New Roman" w:eastAsia="Times New Roman" w:hAnsi="Times New Roman" w:cs="Times New Roman"/>
                <w:sz w:val="24"/>
                <w:szCs w:val="24"/>
                <w:lang w:val="bg-BG"/>
              </w:rPr>
              <w:t>правото</w:t>
            </w:r>
            <w:r w:rsidR="004D4B75" w:rsidRPr="00F51BC5">
              <w:rPr>
                <w:rFonts w:ascii="Times New Roman" w:eastAsia="Times New Roman" w:hAnsi="Times New Roman" w:cs="Times New Roman"/>
                <w:sz w:val="24"/>
                <w:szCs w:val="24"/>
                <w:lang w:val="bg-BG"/>
              </w:rPr>
              <w:t xml:space="preserve"> на ЕС, както и в националното законодателство.</w:t>
            </w:r>
          </w:p>
          <w:p w:rsidR="00FB5ED6" w:rsidRDefault="00FB5ED6" w:rsidP="00636B30">
            <w:pPr>
              <w:widowControl w:val="0"/>
              <w:spacing w:after="0" w:line="240" w:lineRule="auto"/>
              <w:jc w:val="both"/>
              <w:rPr>
                <w:rFonts w:ascii="Times New Roman" w:eastAsia="Times New Roman" w:hAnsi="Times New Roman" w:cs="Times New Roman"/>
                <w:b/>
                <w:sz w:val="24"/>
                <w:szCs w:val="24"/>
                <w:lang w:val="bg-BG"/>
              </w:rPr>
            </w:pPr>
            <w:r w:rsidRPr="00FB5ED6">
              <w:rPr>
                <w:rFonts w:ascii="Times New Roman" w:eastAsia="Times New Roman" w:hAnsi="Times New Roman" w:cs="Times New Roman"/>
                <w:b/>
                <w:sz w:val="24"/>
                <w:szCs w:val="24"/>
                <w:lang w:val="bg-BG"/>
              </w:rPr>
              <w:t>Положителни (икономически/социални/екологични) въздействия:</w:t>
            </w:r>
          </w:p>
          <w:p w:rsidR="0023249D" w:rsidRPr="00FB5ED6" w:rsidRDefault="0023249D" w:rsidP="00636B30">
            <w:pPr>
              <w:widowControl w:val="0"/>
              <w:spacing w:after="0" w:line="240" w:lineRule="auto"/>
              <w:jc w:val="both"/>
              <w:rPr>
                <w:rFonts w:ascii="Times New Roman" w:eastAsia="Times New Roman" w:hAnsi="Times New Roman" w:cs="Times New Roman"/>
                <w:b/>
                <w:sz w:val="24"/>
                <w:szCs w:val="24"/>
                <w:lang w:val="bg-BG"/>
              </w:rPr>
            </w:pPr>
          </w:p>
          <w:p w:rsidR="00FB5ED6" w:rsidRPr="00FB5ED6" w:rsidRDefault="00FB5ED6" w:rsidP="00636B30">
            <w:pPr>
              <w:widowControl w:val="0"/>
              <w:spacing w:after="0" w:line="240" w:lineRule="auto"/>
              <w:jc w:val="both"/>
              <w:rPr>
                <w:rFonts w:ascii="Times New Roman" w:eastAsia="Times New Roman" w:hAnsi="Times New Roman" w:cs="Times New Roman"/>
                <w:sz w:val="24"/>
                <w:szCs w:val="24"/>
                <w:lang w:val="bg-BG"/>
              </w:rPr>
            </w:pPr>
            <w:r w:rsidRPr="00FB5ED6">
              <w:rPr>
                <w:rFonts w:ascii="Times New Roman" w:eastAsia="Times New Roman" w:hAnsi="Times New Roman" w:cs="Times New Roman"/>
                <w:b/>
                <w:sz w:val="24"/>
                <w:szCs w:val="24"/>
                <w:lang w:val="bg-BG"/>
              </w:rPr>
              <w:t>1</w:t>
            </w:r>
            <w:r w:rsidRPr="00FB5ED6">
              <w:rPr>
                <w:rFonts w:ascii="Times New Roman" w:eastAsia="Times New Roman" w:hAnsi="Times New Roman" w:cs="Times New Roman"/>
                <w:sz w:val="24"/>
                <w:szCs w:val="24"/>
                <w:lang w:val="bg-BG"/>
              </w:rPr>
              <w:t>.</w:t>
            </w:r>
            <w:r w:rsidR="00666FED">
              <w:rPr>
                <w:rFonts w:ascii="Times New Roman" w:eastAsia="Times New Roman" w:hAnsi="Times New Roman" w:cs="Times New Roman"/>
                <w:sz w:val="24"/>
                <w:szCs w:val="24"/>
                <w:lang w:val="bg-BG"/>
              </w:rPr>
              <w:t xml:space="preserve"> </w:t>
            </w:r>
            <w:r w:rsidRPr="00FB5ED6">
              <w:rPr>
                <w:rFonts w:ascii="Times New Roman" w:eastAsia="Times New Roman" w:hAnsi="Times New Roman" w:cs="Times New Roman"/>
                <w:b/>
                <w:sz w:val="24"/>
                <w:szCs w:val="24"/>
                <w:lang w:val="bg-BG"/>
              </w:rPr>
              <w:t xml:space="preserve">По отношение на органите, осъществяващи официален контрол: </w:t>
            </w:r>
          </w:p>
          <w:p w:rsidR="00CD3FEB" w:rsidRDefault="001006F8" w:rsidP="00636B30">
            <w:pPr>
              <w:widowControl w:val="0"/>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w:t>
            </w:r>
            <w:r w:rsidR="00FB5ED6" w:rsidRPr="00FB5ED6">
              <w:rPr>
                <w:rFonts w:ascii="Times New Roman" w:eastAsia="Times New Roman" w:hAnsi="Times New Roman" w:cs="Times New Roman"/>
                <w:sz w:val="24"/>
                <w:szCs w:val="24"/>
                <w:lang w:val="bg-BG"/>
              </w:rPr>
              <w:t>пределяне</w:t>
            </w:r>
            <w:r>
              <w:rPr>
                <w:rFonts w:ascii="Times New Roman" w:eastAsia="Times New Roman" w:hAnsi="Times New Roman" w:cs="Times New Roman"/>
                <w:sz w:val="24"/>
                <w:szCs w:val="24"/>
                <w:lang w:val="bg-BG"/>
              </w:rPr>
              <w:t>то</w:t>
            </w:r>
            <w:r w:rsidR="00E461CA">
              <w:rPr>
                <w:rFonts w:ascii="Times New Roman" w:eastAsia="Times New Roman" w:hAnsi="Times New Roman" w:cs="Times New Roman"/>
                <w:sz w:val="24"/>
                <w:szCs w:val="24"/>
                <w:lang w:val="bg-BG"/>
              </w:rPr>
              <w:t xml:space="preserve"> на ясни критерии </w:t>
            </w:r>
            <w:r w:rsidR="00E461CA" w:rsidRPr="008E328B">
              <w:rPr>
                <w:rFonts w:ascii="Times New Roman" w:eastAsia="Times New Roman" w:hAnsi="Times New Roman" w:cs="Times New Roman"/>
                <w:spacing w:val="-2"/>
                <w:sz w:val="24"/>
                <w:szCs w:val="24"/>
                <w:lang w:val="bg-BG"/>
              </w:rPr>
              <w:t>към използването на екстракционни разтворители при производството на храни и хранителни съставки</w:t>
            </w:r>
            <w:r w:rsidR="00E461CA">
              <w:rPr>
                <w:rFonts w:ascii="Times New Roman" w:eastAsia="Times New Roman" w:hAnsi="Times New Roman" w:cs="Times New Roman"/>
                <w:sz w:val="24"/>
                <w:szCs w:val="24"/>
                <w:lang w:val="bg-BG"/>
              </w:rPr>
              <w:t xml:space="preserve"> и </w:t>
            </w:r>
            <w:r>
              <w:rPr>
                <w:rFonts w:ascii="Times New Roman" w:eastAsia="Times New Roman" w:hAnsi="Times New Roman" w:cs="Times New Roman"/>
                <w:sz w:val="24"/>
                <w:szCs w:val="24"/>
                <w:lang w:val="bg-BG"/>
              </w:rPr>
              <w:t>о</w:t>
            </w:r>
            <w:r w:rsidRPr="001006F8">
              <w:rPr>
                <w:rFonts w:ascii="Times New Roman" w:eastAsia="Times New Roman" w:hAnsi="Times New Roman" w:cs="Times New Roman"/>
                <w:sz w:val="24"/>
                <w:szCs w:val="24"/>
                <w:lang w:val="bg-BG"/>
              </w:rPr>
              <w:t>граничаване на възмож</w:t>
            </w:r>
            <w:r w:rsidR="00E461CA">
              <w:rPr>
                <w:rFonts w:ascii="Times New Roman" w:eastAsia="Times New Roman" w:hAnsi="Times New Roman" w:cs="Times New Roman"/>
                <w:sz w:val="24"/>
                <w:szCs w:val="24"/>
                <w:lang w:val="bg-BG"/>
              </w:rPr>
              <w:t xml:space="preserve">ностите за системни нарушения, </w:t>
            </w:r>
            <w:r w:rsidRPr="001006F8">
              <w:rPr>
                <w:rFonts w:ascii="Times New Roman" w:eastAsia="Times New Roman" w:hAnsi="Times New Roman" w:cs="Times New Roman"/>
                <w:sz w:val="24"/>
                <w:szCs w:val="24"/>
                <w:lang w:val="bg-BG"/>
              </w:rPr>
              <w:t>повишаване ефективността на контрола</w:t>
            </w:r>
            <w:r w:rsidR="003F7763">
              <w:rPr>
                <w:rFonts w:ascii="Times New Roman" w:eastAsia="Times New Roman" w:hAnsi="Times New Roman" w:cs="Times New Roman"/>
                <w:sz w:val="24"/>
                <w:szCs w:val="24"/>
                <w:lang w:val="bg-BG"/>
              </w:rPr>
              <w:t>,</w:t>
            </w:r>
            <w:r w:rsidR="00CD3FEB">
              <w:rPr>
                <w:rFonts w:ascii="Times New Roman" w:eastAsia="Times New Roman" w:hAnsi="Times New Roman" w:cs="Times New Roman"/>
                <w:sz w:val="24"/>
                <w:szCs w:val="24"/>
                <w:lang w:val="bg-BG"/>
              </w:rPr>
              <w:t xml:space="preserve"> посредством у</w:t>
            </w:r>
            <w:r w:rsidR="00CD3FEB" w:rsidRPr="00FB5ED6">
              <w:rPr>
                <w:rFonts w:ascii="Times New Roman" w:eastAsia="Times New Roman" w:hAnsi="Times New Roman" w:cs="Times New Roman"/>
                <w:sz w:val="24"/>
                <w:szCs w:val="24"/>
                <w:lang w:val="bg-BG"/>
              </w:rPr>
              <w:t>лесняване дейностите по извършване на официален контрол в обект</w:t>
            </w:r>
            <w:r w:rsidR="00CD3FEB">
              <w:rPr>
                <w:rFonts w:ascii="Times New Roman" w:eastAsia="Times New Roman" w:hAnsi="Times New Roman" w:cs="Times New Roman"/>
                <w:sz w:val="24"/>
                <w:szCs w:val="24"/>
                <w:lang w:val="bg-BG"/>
              </w:rPr>
              <w:t>ите за преработка и дистрибуция</w:t>
            </w:r>
            <w:r w:rsidR="00E461CA">
              <w:rPr>
                <w:rFonts w:ascii="Times New Roman" w:eastAsia="Times New Roman" w:hAnsi="Times New Roman" w:cs="Times New Roman"/>
                <w:sz w:val="24"/>
                <w:szCs w:val="24"/>
                <w:lang w:val="bg-BG"/>
              </w:rPr>
              <w:t xml:space="preserve"> на</w:t>
            </w:r>
            <w:r w:rsidR="00CD3FEB" w:rsidRPr="00FB5ED6">
              <w:rPr>
                <w:rFonts w:ascii="Times New Roman" w:eastAsia="Times New Roman" w:hAnsi="Times New Roman" w:cs="Times New Roman"/>
                <w:sz w:val="24"/>
                <w:szCs w:val="24"/>
                <w:lang w:val="bg-BG"/>
              </w:rPr>
              <w:t xml:space="preserve"> храни</w:t>
            </w:r>
            <w:r w:rsidR="003F7763">
              <w:rPr>
                <w:rFonts w:ascii="Times New Roman" w:eastAsia="Times New Roman" w:hAnsi="Times New Roman" w:cs="Times New Roman"/>
                <w:sz w:val="24"/>
                <w:szCs w:val="24"/>
                <w:lang w:val="bg-BG"/>
              </w:rPr>
              <w:t>.</w:t>
            </w:r>
          </w:p>
          <w:p w:rsidR="00FB5ED6" w:rsidRDefault="003F60B4" w:rsidP="00636B30">
            <w:pPr>
              <w:widowControl w:val="0"/>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Осъществява</w:t>
            </w:r>
            <w:r w:rsidR="007C2993">
              <w:rPr>
                <w:rFonts w:ascii="Times New Roman" w:eastAsia="Times New Roman" w:hAnsi="Times New Roman" w:cs="Times New Roman"/>
                <w:sz w:val="24"/>
                <w:szCs w:val="24"/>
                <w:lang w:val="bg-BG"/>
              </w:rPr>
              <w:t>не на</w:t>
            </w:r>
            <w:r>
              <w:rPr>
                <w:rFonts w:ascii="Times New Roman" w:eastAsia="Times New Roman" w:hAnsi="Times New Roman" w:cs="Times New Roman"/>
                <w:sz w:val="24"/>
                <w:szCs w:val="24"/>
                <w:lang w:val="bg-BG"/>
              </w:rPr>
              <w:t xml:space="preserve"> п</w:t>
            </w:r>
            <w:r w:rsidR="00FB5ED6" w:rsidRPr="00FB5ED6">
              <w:rPr>
                <w:rFonts w:ascii="Times New Roman" w:eastAsia="Times New Roman" w:hAnsi="Times New Roman" w:cs="Times New Roman"/>
                <w:sz w:val="24"/>
                <w:szCs w:val="24"/>
                <w:lang w:val="bg-BG"/>
              </w:rPr>
              <w:t>о-</w:t>
            </w:r>
            <w:r w:rsidR="007C2993">
              <w:rPr>
                <w:rFonts w:ascii="Times New Roman" w:eastAsia="Times New Roman" w:hAnsi="Times New Roman" w:cs="Times New Roman"/>
                <w:sz w:val="24"/>
                <w:szCs w:val="24"/>
                <w:lang w:val="bg-BG"/>
              </w:rPr>
              <w:t>ефективен</w:t>
            </w:r>
            <w:r w:rsidR="00FB5ED6" w:rsidRPr="00FB5ED6">
              <w:rPr>
                <w:rFonts w:ascii="Times New Roman" w:eastAsia="Times New Roman" w:hAnsi="Times New Roman" w:cs="Times New Roman"/>
                <w:sz w:val="24"/>
                <w:szCs w:val="24"/>
                <w:lang w:val="bg-BG"/>
              </w:rPr>
              <w:t xml:space="preserve"> контрол срещу подвеждащи практики за заблуда на потребителя.</w:t>
            </w:r>
          </w:p>
          <w:p w:rsidR="00573C38" w:rsidRDefault="00573C38" w:rsidP="00636B30">
            <w:pPr>
              <w:widowControl w:val="0"/>
              <w:spacing w:before="120" w:after="120" w:line="240" w:lineRule="auto"/>
              <w:jc w:val="both"/>
              <w:rPr>
                <w:rFonts w:ascii="Times New Roman" w:eastAsia="Times New Roman" w:hAnsi="Times New Roman" w:cs="Times New Roman"/>
                <w:sz w:val="24"/>
                <w:szCs w:val="24"/>
                <w:lang w:val="bg-BG"/>
              </w:rPr>
            </w:pPr>
            <w:r w:rsidRPr="00573C38">
              <w:rPr>
                <w:rFonts w:ascii="Times New Roman" w:eastAsia="Times New Roman" w:hAnsi="Times New Roman" w:cs="Times New Roman"/>
                <w:sz w:val="24"/>
                <w:szCs w:val="24"/>
                <w:lang w:val="bg-BG"/>
              </w:rPr>
              <w:t>Опазване на общественото здраве на те</w:t>
            </w:r>
            <w:r>
              <w:rPr>
                <w:rFonts w:ascii="Times New Roman" w:eastAsia="Times New Roman" w:hAnsi="Times New Roman" w:cs="Times New Roman"/>
                <w:sz w:val="24"/>
                <w:szCs w:val="24"/>
                <w:lang w:val="bg-BG"/>
              </w:rPr>
              <w:t>риторията на Република България.</w:t>
            </w:r>
          </w:p>
          <w:p w:rsidR="00FB5ED6" w:rsidRDefault="00FB5ED6" w:rsidP="00726AC8">
            <w:pPr>
              <w:widowControl w:val="0"/>
              <w:spacing w:before="120" w:after="0" w:line="240" w:lineRule="auto"/>
              <w:jc w:val="both"/>
              <w:rPr>
                <w:rFonts w:ascii="Times New Roman" w:eastAsia="Times New Roman" w:hAnsi="Times New Roman" w:cs="Times New Roman"/>
                <w:sz w:val="24"/>
                <w:szCs w:val="24"/>
                <w:lang w:val="bg-BG"/>
              </w:rPr>
            </w:pPr>
            <w:r w:rsidRPr="00FB5ED6">
              <w:rPr>
                <w:rFonts w:ascii="Times New Roman" w:eastAsia="Times New Roman" w:hAnsi="Times New Roman" w:cs="Times New Roman"/>
                <w:sz w:val="24"/>
                <w:szCs w:val="24"/>
                <w:lang w:val="bg-BG"/>
              </w:rPr>
              <w:t>Осигурява</w:t>
            </w:r>
            <w:r>
              <w:rPr>
                <w:rFonts w:ascii="Times New Roman" w:eastAsia="Times New Roman" w:hAnsi="Times New Roman" w:cs="Times New Roman"/>
                <w:sz w:val="24"/>
                <w:szCs w:val="24"/>
                <w:lang w:val="bg-BG"/>
              </w:rPr>
              <w:t xml:space="preserve">не на </w:t>
            </w:r>
            <w:r w:rsidRPr="00FB5ED6">
              <w:rPr>
                <w:rFonts w:ascii="Times New Roman" w:eastAsia="Times New Roman" w:hAnsi="Times New Roman" w:cs="Times New Roman"/>
                <w:sz w:val="24"/>
                <w:szCs w:val="24"/>
                <w:lang w:val="bg-BG"/>
              </w:rPr>
              <w:t>пълно</w:t>
            </w:r>
            <w:r w:rsidR="007C2993">
              <w:rPr>
                <w:rFonts w:ascii="Times New Roman" w:eastAsia="Times New Roman" w:hAnsi="Times New Roman" w:cs="Times New Roman"/>
                <w:sz w:val="24"/>
                <w:szCs w:val="24"/>
                <w:lang w:val="bg-BG"/>
              </w:rPr>
              <w:t xml:space="preserve"> и правилно</w:t>
            </w:r>
            <w:r w:rsidR="009654E9">
              <w:rPr>
                <w:rFonts w:ascii="Times New Roman" w:eastAsia="Times New Roman" w:hAnsi="Times New Roman" w:cs="Times New Roman"/>
                <w:sz w:val="24"/>
                <w:szCs w:val="24"/>
              </w:rPr>
              <w:t xml:space="preserve"> </w:t>
            </w:r>
            <w:r w:rsidR="00C97159">
              <w:rPr>
                <w:rFonts w:ascii="Times New Roman" w:eastAsia="Times New Roman" w:hAnsi="Times New Roman" w:cs="Times New Roman"/>
                <w:sz w:val="24"/>
                <w:szCs w:val="24"/>
                <w:lang w:val="bg-BG"/>
              </w:rPr>
              <w:t xml:space="preserve">въвеждане на разпоредбите на </w:t>
            </w:r>
            <w:r w:rsidR="00E461CA" w:rsidRPr="001905A5">
              <w:rPr>
                <w:rFonts w:ascii="Times New Roman" w:eastAsia="Times New Roman" w:hAnsi="Times New Roman" w:cs="Times New Roman"/>
                <w:bCs/>
                <w:sz w:val="24"/>
                <w:szCs w:val="24"/>
                <w:lang w:val="bg-BG"/>
              </w:rPr>
              <w:t>Директива 2009/32/ЕО</w:t>
            </w:r>
            <w:r w:rsidR="00264D24">
              <w:rPr>
                <w:rFonts w:ascii="Times New Roman" w:eastAsia="Times New Roman" w:hAnsi="Times New Roman" w:cs="Times New Roman"/>
                <w:sz w:val="24"/>
                <w:szCs w:val="24"/>
                <w:lang w:val="bg-BG"/>
              </w:rPr>
              <w:t>.</w:t>
            </w:r>
          </w:p>
          <w:p w:rsidR="00DE50B1" w:rsidRDefault="00DE50B1" w:rsidP="00636B30">
            <w:pPr>
              <w:widowControl w:val="0"/>
              <w:spacing w:after="0" w:line="240" w:lineRule="auto"/>
              <w:jc w:val="both"/>
              <w:rPr>
                <w:rFonts w:ascii="Times New Roman" w:eastAsia="Times New Roman" w:hAnsi="Times New Roman" w:cs="Times New Roman"/>
                <w:b/>
                <w:sz w:val="24"/>
                <w:szCs w:val="24"/>
              </w:rPr>
            </w:pPr>
          </w:p>
          <w:p w:rsidR="004910F7" w:rsidRPr="00573C38" w:rsidRDefault="00573C38" w:rsidP="00636B30">
            <w:pPr>
              <w:widowControl w:val="0"/>
              <w:spacing w:after="120" w:line="240" w:lineRule="auto"/>
              <w:jc w:val="both"/>
              <w:rPr>
                <w:rFonts w:ascii="Times New Roman" w:eastAsia="Times New Roman" w:hAnsi="Times New Roman" w:cs="Times New Roman"/>
                <w:b/>
                <w:sz w:val="24"/>
                <w:szCs w:val="24"/>
                <w:lang w:val="bg-BG"/>
              </w:rPr>
            </w:pPr>
            <w:r w:rsidRPr="00573C38">
              <w:rPr>
                <w:rFonts w:ascii="Times New Roman" w:eastAsia="Times New Roman" w:hAnsi="Times New Roman" w:cs="Times New Roman"/>
                <w:b/>
                <w:sz w:val="24"/>
                <w:szCs w:val="24"/>
                <w:lang w:val="bg-BG"/>
              </w:rPr>
              <w:t>2.</w:t>
            </w:r>
            <w:r w:rsidR="00666FED">
              <w:rPr>
                <w:rFonts w:ascii="Times New Roman" w:eastAsia="Times New Roman" w:hAnsi="Times New Roman" w:cs="Times New Roman"/>
                <w:b/>
                <w:sz w:val="24"/>
                <w:szCs w:val="24"/>
                <w:lang w:val="bg-BG"/>
              </w:rPr>
              <w:t xml:space="preserve"> </w:t>
            </w:r>
            <w:r w:rsidR="004910F7" w:rsidRPr="004910F7">
              <w:rPr>
                <w:rFonts w:ascii="Times New Roman" w:eastAsia="Times New Roman" w:hAnsi="Times New Roman" w:cs="Times New Roman"/>
                <w:b/>
                <w:sz w:val="24"/>
                <w:szCs w:val="24"/>
                <w:lang w:val="bg-BG"/>
              </w:rPr>
              <w:t xml:space="preserve">По отношение на бизнес оператори производители, преработватели и/или вносители и бизнес оператори, извършващи дистрибуция </w:t>
            </w:r>
            <w:r w:rsidR="00E461CA">
              <w:rPr>
                <w:rFonts w:ascii="Times New Roman" w:eastAsia="Times New Roman" w:hAnsi="Times New Roman" w:cs="Times New Roman"/>
                <w:b/>
                <w:sz w:val="24"/>
                <w:szCs w:val="24"/>
                <w:lang w:val="bg-BG"/>
              </w:rPr>
              <w:t xml:space="preserve">на </w:t>
            </w:r>
            <w:r w:rsidR="00FB4C40" w:rsidRPr="002A4515">
              <w:rPr>
                <w:rFonts w:ascii="Times New Roman" w:eastAsia="Times New Roman" w:hAnsi="Times New Roman" w:cs="Times New Roman"/>
                <w:b/>
                <w:sz w:val="24"/>
                <w:szCs w:val="24"/>
                <w:lang w:val="bg-BG"/>
              </w:rPr>
              <w:t>екстракционни разтворители, които могат да се използват при производството на храни и хранителни съставки</w:t>
            </w:r>
            <w:r w:rsidR="00FB4C40">
              <w:rPr>
                <w:rFonts w:ascii="Times New Roman" w:eastAsia="Times New Roman" w:hAnsi="Times New Roman" w:cs="Times New Roman"/>
                <w:b/>
                <w:sz w:val="24"/>
                <w:szCs w:val="24"/>
                <w:lang w:val="bg-BG"/>
              </w:rPr>
              <w:t>:</w:t>
            </w:r>
          </w:p>
          <w:p w:rsidR="00E461CA" w:rsidRDefault="00573C38" w:rsidP="00636B30">
            <w:pPr>
              <w:widowControl w:val="0"/>
              <w:spacing w:before="120" w:after="120" w:line="240" w:lineRule="auto"/>
              <w:jc w:val="both"/>
              <w:rPr>
                <w:rFonts w:ascii="Times New Roman" w:eastAsia="Times New Roman" w:hAnsi="Times New Roman" w:cs="Times New Roman"/>
                <w:sz w:val="24"/>
                <w:szCs w:val="24"/>
                <w:lang w:val="bg-BG"/>
              </w:rPr>
            </w:pPr>
            <w:r w:rsidRPr="00573C38">
              <w:rPr>
                <w:rFonts w:ascii="Times New Roman" w:eastAsia="Times New Roman" w:hAnsi="Times New Roman" w:cs="Times New Roman"/>
                <w:sz w:val="24"/>
                <w:szCs w:val="24"/>
                <w:lang w:val="bg-BG"/>
              </w:rPr>
              <w:t xml:space="preserve">Определяне на ясни изисквания </w:t>
            </w:r>
            <w:r w:rsidR="003F7763">
              <w:rPr>
                <w:rFonts w:ascii="Times New Roman" w:eastAsia="Times New Roman" w:hAnsi="Times New Roman" w:cs="Times New Roman"/>
                <w:sz w:val="24"/>
                <w:szCs w:val="24"/>
                <w:lang w:val="bg-BG"/>
              </w:rPr>
              <w:t>към използваните</w:t>
            </w:r>
            <w:r w:rsidR="00FB2F47">
              <w:rPr>
                <w:rFonts w:ascii="Times New Roman" w:eastAsia="Times New Roman" w:hAnsi="Times New Roman" w:cs="Times New Roman"/>
                <w:sz w:val="24"/>
                <w:szCs w:val="24"/>
              </w:rPr>
              <w:t xml:space="preserve"> </w:t>
            </w:r>
            <w:r w:rsidR="00E461CA" w:rsidRPr="00E461CA">
              <w:rPr>
                <w:rFonts w:ascii="Times New Roman" w:eastAsia="Times New Roman" w:hAnsi="Times New Roman" w:cs="Times New Roman"/>
                <w:sz w:val="24"/>
                <w:szCs w:val="24"/>
                <w:lang w:val="bg-BG"/>
              </w:rPr>
              <w:t>екстракционни разтворители при производството на храни и хранителни съставки</w:t>
            </w:r>
            <w:r w:rsidR="00E461CA">
              <w:rPr>
                <w:rFonts w:ascii="Times New Roman" w:eastAsia="Times New Roman" w:hAnsi="Times New Roman" w:cs="Times New Roman"/>
                <w:sz w:val="24"/>
                <w:szCs w:val="24"/>
                <w:lang w:val="bg-BG"/>
              </w:rPr>
              <w:t>.</w:t>
            </w:r>
          </w:p>
          <w:p w:rsidR="00573C38" w:rsidRPr="00573C38" w:rsidRDefault="00573C38" w:rsidP="00636B30">
            <w:pPr>
              <w:widowControl w:val="0"/>
              <w:spacing w:before="120" w:after="120" w:line="240" w:lineRule="auto"/>
              <w:jc w:val="both"/>
              <w:rPr>
                <w:rFonts w:ascii="Times New Roman" w:eastAsia="Times New Roman" w:hAnsi="Times New Roman" w:cs="Times New Roman"/>
                <w:sz w:val="24"/>
                <w:szCs w:val="24"/>
                <w:lang w:val="bg-BG"/>
              </w:rPr>
            </w:pPr>
            <w:r w:rsidRPr="00573C38">
              <w:rPr>
                <w:rFonts w:ascii="Times New Roman" w:eastAsia="Times New Roman" w:hAnsi="Times New Roman" w:cs="Times New Roman"/>
                <w:sz w:val="24"/>
                <w:szCs w:val="24"/>
                <w:lang w:val="bg-BG"/>
              </w:rPr>
              <w:t>Опазване на общественото здраве на територията на Републик</w:t>
            </w:r>
            <w:r>
              <w:rPr>
                <w:rFonts w:ascii="Times New Roman" w:eastAsia="Times New Roman" w:hAnsi="Times New Roman" w:cs="Times New Roman"/>
                <w:sz w:val="24"/>
                <w:szCs w:val="24"/>
                <w:lang w:val="bg-BG"/>
              </w:rPr>
              <w:t>а България.</w:t>
            </w:r>
          </w:p>
          <w:p w:rsidR="00FB5ED6" w:rsidRDefault="00573C38" w:rsidP="00636B30">
            <w:pPr>
              <w:widowControl w:val="0"/>
              <w:spacing w:before="120" w:after="120" w:line="240" w:lineRule="auto"/>
              <w:jc w:val="both"/>
              <w:rPr>
                <w:rFonts w:ascii="Times New Roman" w:eastAsia="Times New Roman" w:hAnsi="Times New Roman" w:cs="Times New Roman"/>
                <w:sz w:val="24"/>
                <w:szCs w:val="24"/>
                <w:lang w:val="bg-BG"/>
              </w:rPr>
            </w:pPr>
            <w:r w:rsidRPr="00573C38">
              <w:rPr>
                <w:rFonts w:ascii="Times New Roman" w:eastAsia="Times New Roman" w:hAnsi="Times New Roman" w:cs="Times New Roman"/>
                <w:sz w:val="24"/>
                <w:szCs w:val="24"/>
                <w:lang w:val="bg-BG"/>
              </w:rPr>
              <w:t xml:space="preserve">Еднозначното тълкуване на </w:t>
            </w:r>
            <w:r w:rsidR="00E461CA" w:rsidRPr="00E461CA">
              <w:rPr>
                <w:rFonts w:ascii="Times New Roman" w:eastAsia="Times New Roman" w:hAnsi="Times New Roman" w:cs="Times New Roman"/>
                <w:sz w:val="24"/>
                <w:szCs w:val="24"/>
                <w:lang w:val="bg-BG"/>
              </w:rPr>
              <w:t>видовете екстракционни разтворители, които могат да се използват при производството на храни и хранителни съставки, критериите за чистота на екстракционните разтворители, максимално допустимите количества на остатъци от екстракционни разтворители във или върху храни или хранителни съставки, както и информацията, свързана с разтворителите, която се отбелязва върху опаковката на продуктите и в съпровождащата ги документация</w:t>
            </w:r>
            <w:r w:rsidR="007C2993">
              <w:rPr>
                <w:rFonts w:ascii="Times New Roman" w:eastAsia="Times New Roman" w:hAnsi="Times New Roman" w:cs="Times New Roman"/>
                <w:sz w:val="24"/>
                <w:szCs w:val="24"/>
                <w:lang w:val="bg-BG"/>
              </w:rPr>
              <w:t>,</w:t>
            </w:r>
            <w:r w:rsidRPr="00573C38">
              <w:rPr>
                <w:rFonts w:ascii="Times New Roman" w:eastAsia="Times New Roman" w:hAnsi="Times New Roman" w:cs="Times New Roman"/>
                <w:sz w:val="24"/>
                <w:szCs w:val="24"/>
                <w:lang w:val="bg-BG"/>
              </w:rPr>
              <w:t>ще гарантират свободното придвижване на продуктите от една част на Съюза към друга по същия начин, по който това става в границите на отделните държави, в съответствие с чл. 114 от Договора за функциониране на Европейския съюз, който предвижда приемането на мерки за сближаване на законовите, подзаконовите или административните разпоредби на държавите-членки, които имат за цел създаването или функционирането на вътрешния пазар.</w:t>
            </w:r>
          </w:p>
          <w:p w:rsidR="00573C38" w:rsidRPr="00573C38" w:rsidRDefault="00573C38" w:rsidP="00636B30">
            <w:pPr>
              <w:widowControl w:val="0"/>
              <w:spacing w:before="120" w:after="120" w:line="240" w:lineRule="auto"/>
              <w:jc w:val="both"/>
              <w:rPr>
                <w:rFonts w:ascii="Times New Roman" w:eastAsia="Times New Roman" w:hAnsi="Times New Roman" w:cs="Times New Roman"/>
                <w:sz w:val="24"/>
                <w:szCs w:val="24"/>
                <w:lang w:val="bg-BG"/>
              </w:rPr>
            </w:pPr>
            <w:r w:rsidRPr="00573C38">
              <w:rPr>
                <w:rFonts w:ascii="Times New Roman" w:eastAsia="Times New Roman" w:hAnsi="Times New Roman" w:cs="Times New Roman"/>
                <w:sz w:val="24"/>
                <w:szCs w:val="24"/>
                <w:lang w:val="bg-BG"/>
              </w:rPr>
              <w:t>Улесняване</w:t>
            </w:r>
            <w:r>
              <w:rPr>
                <w:rFonts w:ascii="Times New Roman" w:eastAsia="Times New Roman" w:hAnsi="Times New Roman" w:cs="Times New Roman"/>
                <w:sz w:val="24"/>
                <w:szCs w:val="24"/>
                <w:lang w:val="bg-BG"/>
              </w:rPr>
              <w:t>то на</w:t>
            </w:r>
            <w:r w:rsidRPr="00573C38">
              <w:rPr>
                <w:rFonts w:ascii="Times New Roman" w:eastAsia="Times New Roman" w:hAnsi="Times New Roman" w:cs="Times New Roman"/>
                <w:sz w:val="24"/>
                <w:szCs w:val="24"/>
                <w:lang w:val="bg-BG"/>
              </w:rPr>
              <w:t xml:space="preserve"> свободното </w:t>
            </w:r>
            <w:r w:rsidR="00761975" w:rsidRPr="00573C38">
              <w:rPr>
                <w:rFonts w:ascii="Times New Roman" w:eastAsia="Times New Roman" w:hAnsi="Times New Roman" w:cs="Times New Roman"/>
                <w:sz w:val="24"/>
                <w:szCs w:val="24"/>
                <w:lang w:val="bg-BG"/>
              </w:rPr>
              <w:t>движение</w:t>
            </w:r>
            <w:r w:rsidRPr="00573C38">
              <w:rPr>
                <w:rFonts w:ascii="Times New Roman" w:eastAsia="Times New Roman" w:hAnsi="Times New Roman" w:cs="Times New Roman"/>
                <w:sz w:val="24"/>
                <w:szCs w:val="24"/>
                <w:lang w:val="bg-BG"/>
              </w:rPr>
              <w:t xml:space="preserve"> на </w:t>
            </w:r>
            <w:r w:rsidR="00FB4C40" w:rsidRPr="00E461CA">
              <w:rPr>
                <w:rFonts w:ascii="Times New Roman" w:eastAsia="Times New Roman" w:hAnsi="Times New Roman" w:cs="Times New Roman"/>
                <w:sz w:val="24"/>
                <w:szCs w:val="24"/>
                <w:lang w:val="bg-BG"/>
              </w:rPr>
              <w:t>екстракционните разтворители</w:t>
            </w:r>
            <w:r w:rsidR="00666FED">
              <w:rPr>
                <w:rFonts w:ascii="Times New Roman" w:eastAsia="Times New Roman" w:hAnsi="Times New Roman" w:cs="Times New Roman"/>
                <w:sz w:val="24"/>
                <w:szCs w:val="24"/>
                <w:lang w:val="bg-BG"/>
              </w:rPr>
              <w:t xml:space="preserve"> </w:t>
            </w:r>
            <w:r w:rsidRPr="00573C38">
              <w:rPr>
                <w:rFonts w:ascii="Times New Roman" w:eastAsia="Times New Roman" w:hAnsi="Times New Roman" w:cs="Times New Roman"/>
                <w:sz w:val="24"/>
                <w:szCs w:val="24"/>
                <w:lang w:val="bg-BG"/>
              </w:rPr>
              <w:t>и осигуряване</w:t>
            </w:r>
            <w:r>
              <w:rPr>
                <w:rFonts w:ascii="Times New Roman" w:eastAsia="Times New Roman" w:hAnsi="Times New Roman" w:cs="Times New Roman"/>
                <w:sz w:val="24"/>
                <w:szCs w:val="24"/>
                <w:lang w:val="bg-BG"/>
              </w:rPr>
              <w:t>то</w:t>
            </w:r>
            <w:r w:rsidRPr="00573C38">
              <w:rPr>
                <w:rFonts w:ascii="Times New Roman" w:eastAsia="Times New Roman" w:hAnsi="Times New Roman" w:cs="Times New Roman"/>
                <w:sz w:val="24"/>
                <w:szCs w:val="24"/>
                <w:lang w:val="bg-BG"/>
              </w:rPr>
              <w:t xml:space="preserve"> на лесен достъп до</w:t>
            </w:r>
            <w:r>
              <w:rPr>
                <w:rFonts w:ascii="Times New Roman" w:eastAsia="Times New Roman" w:hAnsi="Times New Roman" w:cs="Times New Roman"/>
                <w:sz w:val="24"/>
                <w:szCs w:val="24"/>
                <w:lang w:val="bg-BG"/>
              </w:rPr>
              <w:t xml:space="preserve"> висококачествени продукти </w:t>
            </w:r>
            <w:r w:rsidRPr="00573C38">
              <w:rPr>
                <w:rFonts w:ascii="Times New Roman" w:eastAsia="Times New Roman" w:hAnsi="Times New Roman" w:cs="Times New Roman"/>
                <w:sz w:val="24"/>
                <w:szCs w:val="24"/>
                <w:lang w:val="bg-BG"/>
              </w:rPr>
              <w:t>е ключов елемент при създаването на отворен вътрешен пазар. Единният европейски пазар помага на предприят</w:t>
            </w:r>
            <w:r w:rsidR="005345A1">
              <w:rPr>
                <w:rFonts w:ascii="Times New Roman" w:eastAsia="Times New Roman" w:hAnsi="Times New Roman" w:cs="Times New Roman"/>
                <w:sz w:val="24"/>
                <w:szCs w:val="24"/>
                <w:lang w:val="bg-BG"/>
              </w:rPr>
              <w:t>ията в ЕС като цяло, да изград</w:t>
            </w:r>
            <w:r w:rsidRPr="00573C38">
              <w:rPr>
                <w:rFonts w:ascii="Times New Roman" w:eastAsia="Times New Roman" w:hAnsi="Times New Roman" w:cs="Times New Roman"/>
                <w:sz w:val="24"/>
                <w:szCs w:val="24"/>
                <w:lang w:val="bg-BG"/>
              </w:rPr>
              <w:t>ят стабилна платформа в открита, разнообразна и конкурентна среда.</w:t>
            </w:r>
            <w:r w:rsidR="007C2993">
              <w:rPr>
                <w:rFonts w:ascii="Times New Roman" w:eastAsia="Times New Roman" w:hAnsi="Times New Roman" w:cs="Times New Roman"/>
                <w:sz w:val="24"/>
                <w:szCs w:val="24"/>
                <w:lang w:val="bg-BG"/>
              </w:rPr>
              <w:t>Посоченото щ</w:t>
            </w:r>
            <w:r w:rsidRPr="00573C38">
              <w:rPr>
                <w:rFonts w:ascii="Times New Roman" w:eastAsia="Times New Roman" w:hAnsi="Times New Roman" w:cs="Times New Roman"/>
                <w:sz w:val="24"/>
                <w:szCs w:val="24"/>
                <w:lang w:val="bg-BG"/>
              </w:rPr>
              <w:t xml:space="preserve">е способства за увеличаване на производството и предлагането на безопасни </w:t>
            </w:r>
            <w:r w:rsidR="004A0915">
              <w:rPr>
                <w:rFonts w:ascii="Times New Roman" w:eastAsia="Times New Roman" w:hAnsi="Times New Roman" w:cs="Times New Roman"/>
                <w:sz w:val="24"/>
                <w:szCs w:val="24"/>
                <w:lang w:val="bg-BG"/>
              </w:rPr>
              <w:t>храни и за</w:t>
            </w:r>
            <w:r w:rsidRPr="00573C38">
              <w:rPr>
                <w:rFonts w:ascii="Times New Roman" w:eastAsia="Times New Roman" w:hAnsi="Times New Roman" w:cs="Times New Roman"/>
                <w:sz w:val="24"/>
                <w:szCs w:val="24"/>
                <w:lang w:val="bg-BG"/>
              </w:rPr>
              <w:t xml:space="preserve"> обезпечаване на високо ниво на защита на потребителите.</w:t>
            </w:r>
          </w:p>
          <w:p w:rsidR="00573C38" w:rsidRPr="00573C38" w:rsidRDefault="005345A1" w:rsidP="00636B30">
            <w:pPr>
              <w:widowControl w:val="0"/>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Това</w:t>
            </w:r>
            <w:r w:rsidR="00573C38" w:rsidRPr="00573C38">
              <w:rPr>
                <w:rFonts w:ascii="Times New Roman" w:eastAsia="Times New Roman" w:hAnsi="Times New Roman" w:cs="Times New Roman"/>
                <w:sz w:val="24"/>
                <w:szCs w:val="24"/>
                <w:lang w:val="bg-BG"/>
              </w:rPr>
              <w:t xml:space="preserve"> ще доведе до по-устойчиво производство и потребление.</w:t>
            </w:r>
          </w:p>
          <w:p w:rsidR="00573C38" w:rsidRPr="00573C38" w:rsidRDefault="00573C38" w:rsidP="00636B30">
            <w:pPr>
              <w:widowControl w:val="0"/>
              <w:spacing w:before="120" w:after="120" w:line="240" w:lineRule="auto"/>
              <w:jc w:val="both"/>
              <w:rPr>
                <w:rFonts w:ascii="Times New Roman" w:eastAsia="Times New Roman" w:hAnsi="Times New Roman" w:cs="Times New Roman"/>
                <w:sz w:val="24"/>
                <w:szCs w:val="24"/>
                <w:lang w:val="bg-BG"/>
              </w:rPr>
            </w:pPr>
            <w:r w:rsidRPr="00573C38">
              <w:rPr>
                <w:rFonts w:ascii="Times New Roman" w:eastAsia="Times New Roman" w:hAnsi="Times New Roman" w:cs="Times New Roman"/>
                <w:sz w:val="24"/>
                <w:szCs w:val="24"/>
                <w:lang w:val="bg-BG"/>
              </w:rPr>
              <w:t xml:space="preserve">Основно засегнати от прилагането </w:t>
            </w:r>
            <w:r w:rsidR="007C2993">
              <w:rPr>
                <w:rFonts w:ascii="Times New Roman" w:eastAsia="Times New Roman" w:hAnsi="Times New Roman" w:cs="Times New Roman"/>
                <w:sz w:val="24"/>
                <w:szCs w:val="24"/>
                <w:lang w:val="bg-BG"/>
              </w:rPr>
              <w:t xml:space="preserve">на наредбата </w:t>
            </w:r>
            <w:r w:rsidRPr="00573C38">
              <w:rPr>
                <w:rFonts w:ascii="Times New Roman" w:eastAsia="Times New Roman" w:hAnsi="Times New Roman" w:cs="Times New Roman"/>
                <w:sz w:val="24"/>
                <w:szCs w:val="24"/>
                <w:lang w:val="bg-BG"/>
              </w:rPr>
              <w:t>са бизнес оператори</w:t>
            </w:r>
            <w:r w:rsidR="00FB2F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bg-BG"/>
              </w:rPr>
              <w:t xml:space="preserve">производители на </w:t>
            </w:r>
            <w:r w:rsidR="00FB4C40">
              <w:rPr>
                <w:rFonts w:ascii="Times New Roman" w:eastAsia="Times New Roman" w:hAnsi="Times New Roman" w:cs="Times New Roman"/>
                <w:sz w:val="24"/>
                <w:szCs w:val="24"/>
                <w:lang w:val="bg-BG"/>
              </w:rPr>
              <w:t>екстракционни</w:t>
            </w:r>
            <w:r w:rsidR="00FB4C40" w:rsidRPr="00E461CA">
              <w:rPr>
                <w:rFonts w:ascii="Times New Roman" w:eastAsia="Times New Roman" w:hAnsi="Times New Roman" w:cs="Times New Roman"/>
                <w:sz w:val="24"/>
                <w:szCs w:val="24"/>
                <w:lang w:val="bg-BG"/>
              </w:rPr>
              <w:t xml:space="preserve"> разтворители</w:t>
            </w:r>
            <w:r w:rsidR="00FB4C40" w:rsidRPr="00FB4C40">
              <w:rPr>
                <w:rFonts w:ascii="Times New Roman" w:eastAsia="Times New Roman" w:hAnsi="Times New Roman" w:cs="Times New Roman"/>
                <w:sz w:val="24"/>
                <w:szCs w:val="24"/>
                <w:lang w:val="bg-BG"/>
              </w:rPr>
              <w:t>, използвани при производството на храни и хранителни съставки</w:t>
            </w:r>
            <w:r w:rsidRPr="00573C38">
              <w:rPr>
                <w:rFonts w:ascii="Times New Roman" w:eastAsia="Times New Roman" w:hAnsi="Times New Roman" w:cs="Times New Roman"/>
                <w:sz w:val="24"/>
                <w:szCs w:val="24"/>
                <w:lang w:val="bg-BG"/>
              </w:rPr>
              <w:t>.</w:t>
            </w:r>
          </w:p>
          <w:p w:rsidR="00573C38" w:rsidRPr="00573C38" w:rsidRDefault="00573C38" w:rsidP="00636B30">
            <w:pPr>
              <w:widowControl w:val="0"/>
              <w:spacing w:after="120" w:line="240" w:lineRule="auto"/>
              <w:jc w:val="both"/>
              <w:rPr>
                <w:rFonts w:ascii="Times New Roman" w:eastAsia="Times New Roman" w:hAnsi="Times New Roman" w:cs="Times New Roman"/>
                <w:b/>
                <w:sz w:val="24"/>
                <w:szCs w:val="24"/>
                <w:lang w:val="bg-BG"/>
              </w:rPr>
            </w:pPr>
            <w:r w:rsidRPr="00573C38">
              <w:rPr>
                <w:rFonts w:ascii="Times New Roman" w:eastAsia="Times New Roman" w:hAnsi="Times New Roman" w:cs="Times New Roman"/>
                <w:b/>
                <w:sz w:val="24"/>
                <w:szCs w:val="24"/>
                <w:lang w:val="bg-BG"/>
              </w:rPr>
              <w:lastRenderedPageBreak/>
              <w:t>3.</w:t>
            </w:r>
            <w:r w:rsidR="00666FED">
              <w:rPr>
                <w:rFonts w:ascii="Times New Roman" w:eastAsia="Times New Roman" w:hAnsi="Times New Roman" w:cs="Times New Roman"/>
                <w:b/>
                <w:sz w:val="24"/>
                <w:szCs w:val="24"/>
                <w:lang w:val="bg-BG"/>
              </w:rPr>
              <w:t xml:space="preserve"> </w:t>
            </w:r>
            <w:r w:rsidRPr="00573C38">
              <w:rPr>
                <w:rFonts w:ascii="Times New Roman" w:eastAsia="Times New Roman" w:hAnsi="Times New Roman" w:cs="Times New Roman"/>
                <w:b/>
                <w:sz w:val="24"/>
                <w:szCs w:val="24"/>
                <w:lang w:val="bg-BG"/>
              </w:rPr>
              <w:t>По отношение на потребителите:</w:t>
            </w:r>
          </w:p>
          <w:p w:rsidR="00573C38" w:rsidRPr="00573C38" w:rsidRDefault="00573C38" w:rsidP="00636B30">
            <w:pPr>
              <w:widowControl w:val="0"/>
              <w:spacing w:before="120" w:after="120" w:line="240" w:lineRule="auto"/>
              <w:jc w:val="both"/>
              <w:rPr>
                <w:rFonts w:ascii="Times New Roman" w:eastAsia="Times New Roman" w:hAnsi="Times New Roman" w:cs="Times New Roman"/>
                <w:sz w:val="24"/>
                <w:szCs w:val="24"/>
                <w:lang w:val="bg-BG"/>
              </w:rPr>
            </w:pPr>
            <w:r w:rsidRPr="00573C38">
              <w:rPr>
                <w:rFonts w:ascii="Times New Roman" w:eastAsia="Times New Roman" w:hAnsi="Times New Roman" w:cs="Times New Roman"/>
                <w:sz w:val="24"/>
                <w:szCs w:val="24"/>
                <w:lang w:val="bg-BG"/>
              </w:rPr>
              <w:t xml:space="preserve">Гарантиране висока степен на защита на здравето и правата на потребителите на територията на Република България. </w:t>
            </w:r>
          </w:p>
          <w:p w:rsidR="00573C38" w:rsidRDefault="00573C38" w:rsidP="00636B30">
            <w:pPr>
              <w:widowControl w:val="0"/>
              <w:spacing w:before="120" w:after="120" w:line="240" w:lineRule="auto"/>
              <w:jc w:val="both"/>
              <w:rPr>
                <w:rFonts w:ascii="Times New Roman" w:eastAsia="Times New Roman" w:hAnsi="Times New Roman" w:cs="Times New Roman"/>
                <w:sz w:val="24"/>
                <w:szCs w:val="24"/>
                <w:lang w:val="bg-BG"/>
              </w:rPr>
            </w:pPr>
            <w:r w:rsidRPr="00573C38">
              <w:rPr>
                <w:rFonts w:ascii="Times New Roman" w:eastAsia="Times New Roman" w:hAnsi="Times New Roman" w:cs="Times New Roman"/>
                <w:sz w:val="24"/>
                <w:szCs w:val="24"/>
                <w:lang w:val="bg-BG"/>
              </w:rPr>
              <w:t>С приема</w:t>
            </w:r>
            <w:r w:rsidR="003F7763">
              <w:rPr>
                <w:rFonts w:ascii="Times New Roman" w:eastAsia="Times New Roman" w:hAnsi="Times New Roman" w:cs="Times New Roman"/>
                <w:sz w:val="24"/>
                <w:szCs w:val="24"/>
                <w:lang w:val="bg-BG"/>
              </w:rPr>
              <w:t xml:space="preserve">нето на наредбата ще се подобрят </w:t>
            </w:r>
            <w:r w:rsidRPr="00573C38">
              <w:rPr>
                <w:rFonts w:ascii="Times New Roman" w:eastAsia="Times New Roman" w:hAnsi="Times New Roman" w:cs="Times New Roman"/>
                <w:sz w:val="24"/>
                <w:szCs w:val="24"/>
                <w:lang w:val="bg-BG"/>
              </w:rPr>
              <w:t>възможностите</w:t>
            </w:r>
            <w:r w:rsidR="00451AF0">
              <w:rPr>
                <w:rFonts w:ascii="Times New Roman" w:eastAsia="Times New Roman" w:hAnsi="Times New Roman" w:cs="Times New Roman"/>
                <w:sz w:val="24"/>
                <w:szCs w:val="24"/>
                <w:lang w:val="bg-BG"/>
              </w:rPr>
              <w:t xml:space="preserve"> за контрол върху безопасността </w:t>
            </w:r>
            <w:r w:rsidRPr="00573C38">
              <w:rPr>
                <w:rFonts w:ascii="Times New Roman" w:eastAsia="Times New Roman" w:hAnsi="Times New Roman" w:cs="Times New Roman"/>
                <w:sz w:val="24"/>
                <w:szCs w:val="24"/>
                <w:lang w:val="bg-BG"/>
              </w:rPr>
              <w:t xml:space="preserve">и качеството на предлаганите на пазара </w:t>
            </w:r>
            <w:r w:rsidR="003953E8">
              <w:rPr>
                <w:rFonts w:ascii="Times New Roman" w:eastAsia="Times New Roman" w:hAnsi="Times New Roman" w:cs="Times New Roman"/>
                <w:sz w:val="24"/>
                <w:szCs w:val="24"/>
                <w:lang w:val="bg-BG"/>
              </w:rPr>
              <w:t>храни</w:t>
            </w:r>
            <w:r w:rsidRPr="00573C38">
              <w:rPr>
                <w:rFonts w:ascii="Times New Roman" w:eastAsia="Times New Roman" w:hAnsi="Times New Roman" w:cs="Times New Roman"/>
                <w:sz w:val="24"/>
                <w:szCs w:val="24"/>
                <w:lang w:val="bg-BG"/>
              </w:rPr>
              <w:t xml:space="preserve">. При ефективното й прилагане може да се очаква по-надежден контрол </w:t>
            </w:r>
            <w:r w:rsidR="003F7763">
              <w:rPr>
                <w:rFonts w:ascii="Times New Roman" w:eastAsia="Times New Roman" w:hAnsi="Times New Roman" w:cs="Times New Roman"/>
                <w:sz w:val="24"/>
                <w:szCs w:val="24"/>
                <w:lang w:val="bg-BG"/>
              </w:rPr>
              <w:t>при използване на екстракционните разтворители</w:t>
            </w:r>
            <w:r w:rsidRPr="00573C38">
              <w:rPr>
                <w:rFonts w:ascii="Times New Roman" w:eastAsia="Times New Roman" w:hAnsi="Times New Roman" w:cs="Times New Roman"/>
                <w:sz w:val="24"/>
                <w:szCs w:val="24"/>
                <w:lang w:val="bg-BG"/>
              </w:rPr>
              <w:t xml:space="preserve"> и увеличаване на дела на качествените и </w:t>
            </w:r>
            <w:r w:rsidR="003F7763">
              <w:rPr>
                <w:rFonts w:ascii="Times New Roman" w:eastAsia="Times New Roman" w:hAnsi="Times New Roman" w:cs="Times New Roman"/>
                <w:sz w:val="24"/>
                <w:szCs w:val="24"/>
                <w:lang w:val="bg-BG"/>
              </w:rPr>
              <w:t>безопасни</w:t>
            </w:r>
            <w:r w:rsidRPr="00573C38">
              <w:rPr>
                <w:rFonts w:ascii="Times New Roman" w:eastAsia="Times New Roman" w:hAnsi="Times New Roman" w:cs="Times New Roman"/>
                <w:sz w:val="24"/>
                <w:szCs w:val="24"/>
                <w:lang w:val="bg-BG"/>
              </w:rPr>
              <w:t xml:space="preserve"> продукти, предлагани на пазара. Това от своя страна ще окаже положително влияние върху </w:t>
            </w:r>
            <w:r w:rsidRPr="002B07AD">
              <w:rPr>
                <w:rFonts w:ascii="Times New Roman" w:eastAsia="Times New Roman" w:hAnsi="Times New Roman" w:cs="Times New Roman"/>
                <w:sz w:val="24"/>
                <w:szCs w:val="24"/>
                <w:lang w:val="bg-BG"/>
              </w:rPr>
              <w:t>оп</w:t>
            </w:r>
            <w:r w:rsidR="00125E95" w:rsidRPr="002B07AD">
              <w:rPr>
                <w:rFonts w:ascii="Times New Roman" w:eastAsia="Times New Roman" w:hAnsi="Times New Roman" w:cs="Times New Roman"/>
                <w:sz w:val="24"/>
                <w:szCs w:val="24"/>
                <w:lang w:val="bg-BG"/>
              </w:rPr>
              <w:t>азването на общественото здраве</w:t>
            </w:r>
            <w:r w:rsidRPr="002B07AD">
              <w:rPr>
                <w:rFonts w:ascii="Times New Roman" w:eastAsia="Times New Roman" w:hAnsi="Times New Roman" w:cs="Times New Roman"/>
                <w:sz w:val="24"/>
                <w:szCs w:val="24"/>
                <w:lang w:val="bg-BG"/>
              </w:rPr>
              <w:t>.</w:t>
            </w:r>
          </w:p>
          <w:p w:rsidR="00FB4C40" w:rsidRPr="00FB4C40" w:rsidRDefault="00FB4C40" w:rsidP="00636B30">
            <w:pPr>
              <w:widowControl w:val="0"/>
              <w:spacing w:after="0" w:line="240" w:lineRule="auto"/>
              <w:jc w:val="both"/>
              <w:rPr>
                <w:rFonts w:ascii="Times New Roman" w:eastAsia="Times New Roman" w:hAnsi="Times New Roman" w:cs="Times New Roman"/>
                <w:sz w:val="24"/>
                <w:szCs w:val="24"/>
                <w:lang w:val="bg-BG"/>
              </w:rPr>
            </w:pPr>
          </w:p>
          <w:p w:rsidR="00E44DE0" w:rsidRPr="002B07AD" w:rsidRDefault="00E44DE0" w:rsidP="00636B30">
            <w:pPr>
              <w:widowControl w:val="0"/>
              <w:spacing w:after="120" w:line="240" w:lineRule="auto"/>
              <w:jc w:val="both"/>
              <w:rPr>
                <w:rFonts w:ascii="Times New Roman" w:eastAsia="Times New Roman" w:hAnsi="Times New Roman" w:cs="Times New Roman"/>
                <w:b/>
                <w:sz w:val="24"/>
                <w:szCs w:val="24"/>
                <w:lang w:val="bg-BG"/>
              </w:rPr>
            </w:pPr>
            <w:r w:rsidRPr="002B07AD">
              <w:rPr>
                <w:rFonts w:ascii="Times New Roman" w:eastAsia="Times New Roman" w:hAnsi="Times New Roman" w:cs="Times New Roman"/>
                <w:b/>
                <w:sz w:val="24"/>
                <w:szCs w:val="24"/>
                <w:lang w:val="bg-BG"/>
              </w:rPr>
              <w:t>Отрицателни (икономически/социални/екологични) въздействия:</w:t>
            </w:r>
          </w:p>
          <w:p w:rsidR="005F3B14" w:rsidRDefault="005F3B14" w:rsidP="00636B30">
            <w:pPr>
              <w:widowControl w:val="0"/>
              <w:spacing w:before="120" w:after="120" w:line="240" w:lineRule="auto"/>
              <w:jc w:val="both"/>
              <w:rPr>
                <w:rFonts w:ascii="Times New Roman" w:eastAsia="Times New Roman" w:hAnsi="Times New Roman" w:cs="Times New Roman"/>
                <w:sz w:val="24"/>
                <w:szCs w:val="24"/>
                <w:lang w:val="bg-BG"/>
              </w:rPr>
            </w:pPr>
            <w:r w:rsidRPr="002B07AD">
              <w:rPr>
                <w:rFonts w:ascii="Times New Roman" w:eastAsia="Times New Roman" w:hAnsi="Times New Roman" w:cs="Times New Roman"/>
                <w:sz w:val="24"/>
                <w:szCs w:val="24"/>
                <w:lang w:val="bg-BG"/>
              </w:rPr>
              <w:t>Не се</w:t>
            </w:r>
            <w:r>
              <w:rPr>
                <w:rFonts w:ascii="Times New Roman" w:eastAsia="Times New Roman" w:hAnsi="Times New Roman" w:cs="Times New Roman"/>
                <w:sz w:val="24"/>
                <w:szCs w:val="24"/>
                <w:lang w:val="bg-BG"/>
              </w:rPr>
              <w:t xml:space="preserve"> очакват отрицателни въздействия.</w:t>
            </w:r>
          </w:p>
          <w:p w:rsidR="00E44DE0" w:rsidRPr="00076E63" w:rsidRDefault="00E44DE0" w:rsidP="00636B30">
            <w:pPr>
              <w:widowControl w:val="0"/>
              <w:spacing w:after="0" w:line="240" w:lineRule="auto"/>
              <w:jc w:val="center"/>
              <w:rPr>
                <w:rFonts w:ascii="Times New Roman" w:eastAsia="Times New Roman" w:hAnsi="Times New Roman" w:cs="Times New Roman"/>
                <w:i/>
                <w:sz w:val="16"/>
                <w:szCs w:val="16"/>
                <w:lang w:val="bg-BG"/>
              </w:rPr>
            </w:pPr>
          </w:p>
          <w:p w:rsidR="00E44DE0" w:rsidRPr="00076E63" w:rsidRDefault="00E44DE0" w:rsidP="00636B30">
            <w:pPr>
              <w:widowControl w:val="0"/>
              <w:spacing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Специфични въздействия:</w:t>
            </w:r>
          </w:p>
          <w:p w:rsidR="00E44DE0" w:rsidRPr="00FB4C40" w:rsidRDefault="00E44DE0" w:rsidP="00636B30">
            <w:pPr>
              <w:widowControl w:val="0"/>
              <w:spacing w:before="120" w:after="120" w:line="240" w:lineRule="auto"/>
              <w:rPr>
                <w:rFonts w:ascii="Times New Roman" w:eastAsia="Times New Roman" w:hAnsi="Times New Roman" w:cs="Times New Roman"/>
                <w:sz w:val="24"/>
                <w:szCs w:val="24"/>
                <w:lang w:val="bg-BG"/>
              </w:rPr>
            </w:pPr>
            <w:r w:rsidRPr="00FB4C40">
              <w:rPr>
                <w:rFonts w:ascii="Times New Roman" w:eastAsia="Times New Roman" w:hAnsi="Times New Roman" w:cs="Times New Roman"/>
                <w:b/>
                <w:sz w:val="24"/>
                <w:szCs w:val="24"/>
                <w:lang w:val="bg-BG"/>
              </w:rPr>
              <w:t>Въздействия върху малките и средните предприятия:</w:t>
            </w:r>
          </w:p>
          <w:p w:rsidR="00EA2858" w:rsidRDefault="00EA2858" w:rsidP="00636B30">
            <w:pPr>
              <w:widowControl w:val="0"/>
              <w:spacing w:before="120" w:after="120" w:line="240" w:lineRule="auto"/>
              <w:jc w:val="both"/>
              <w:rPr>
                <w:rFonts w:ascii="Times New Roman" w:eastAsia="Times New Roman" w:hAnsi="Times New Roman" w:cs="Times New Roman"/>
                <w:sz w:val="24"/>
                <w:szCs w:val="24"/>
                <w:lang w:val="bg-BG"/>
              </w:rPr>
            </w:pPr>
            <w:r w:rsidRPr="006B2FC6">
              <w:rPr>
                <w:rFonts w:ascii="Times New Roman" w:eastAsia="Times New Roman" w:hAnsi="Times New Roman" w:cs="Times New Roman"/>
                <w:sz w:val="24"/>
                <w:szCs w:val="24"/>
                <w:lang w:val="bg-BG"/>
              </w:rPr>
              <w:t>Съвпадат с въздействията по от</w:t>
            </w:r>
            <w:r>
              <w:rPr>
                <w:rFonts w:ascii="Times New Roman" w:eastAsia="Times New Roman" w:hAnsi="Times New Roman" w:cs="Times New Roman"/>
                <w:sz w:val="24"/>
                <w:szCs w:val="24"/>
                <w:lang w:val="bg-BG"/>
              </w:rPr>
              <w:t>ношение на бизнес операторите.</w:t>
            </w:r>
          </w:p>
          <w:p w:rsidR="00E44DE0" w:rsidRPr="00076E63" w:rsidRDefault="00E44DE0" w:rsidP="00636B30">
            <w:pPr>
              <w:widowControl w:val="0"/>
              <w:spacing w:before="120" w:after="120" w:line="240" w:lineRule="auto"/>
              <w:rPr>
                <w:rFonts w:ascii="Times New Roman" w:eastAsia="Times New Roman" w:hAnsi="Times New Roman" w:cs="Times New Roman"/>
                <w:sz w:val="24"/>
                <w:szCs w:val="24"/>
                <w:lang w:val="bg-BG"/>
              </w:rPr>
            </w:pPr>
            <w:r w:rsidRPr="00FB4C40">
              <w:rPr>
                <w:rFonts w:ascii="Times New Roman" w:eastAsia="Times New Roman" w:hAnsi="Times New Roman" w:cs="Times New Roman"/>
                <w:b/>
                <w:sz w:val="24"/>
                <w:szCs w:val="24"/>
                <w:lang w:val="bg-BG"/>
              </w:rPr>
              <w:t>Административна тежест:</w:t>
            </w:r>
          </w:p>
          <w:p w:rsidR="00A84529" w:rsidRPr="00EA79FE" w:rsidRDefault="00E77B1A" w:rsidP="00636B30">
            <w:pPr>
              <w:widowControl w:val="0"/>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Няма ефект.</w:t>
            </w:r>
          </w:p>
        </w:tc>
      </w:tr>
      <w:tr w:rsidR="00076E63" w:rsidRPr="003C124D" w:rsidTr="00636B30">
        <w:tc>
          <w:tcPr>
            <w:tcW w:w="9616" w:type="dxa"/>
            <w:gridSpan w:val="2"/>
          </w:tcPr>
          <w:p w:rsidR="00076E63" w:rsidRPr="00076E63" w:rsidRDefault="00076E63" w:rsidP="00636B30">
            <w:pPr>
              <w:widowControl w:val="0"/>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5. Сравняване на вариантите:</w:t>
            </w:r>
          </w:p>
          <w:p w:rsidR="00076E63" w:rsidRDefault="00064387" w:rsidP="00636B30">
            <w:pPr>
              <w:widowControl w:val="0"/>
              <w:spacing w:before="120" w:after="120" w:line="240" w:lineRule="auto"/>
              <w:jc w:val="both"/>
              <w:rPr>
                <w:rFonts w:ascii="Times New Roman" w:eastAsia="Times New Roman" w:hAnsi="Times New Roman" w:cs="Times New Roman"/>
                <w:sz w:val="24"/>
                <w:szCs w:val="24"/>
                <w:lang w:val="bg-BG"/>
              </w:rPr>
            </w:pPr>
            <w:r w:rsidRPr="00C93DF1">
              <w:rPr>
                <w:rFonts w:ascii="Times New Roman" w:eastAsia="Times New Roman" w:hAnsi="Times New Roman" w:cs="Times New Roman"/>
                <w:b/>
                <w:sz w:val="24"/>
                <w:szCs w:val="24"/>
                <w:lang w:val="bg-BG"/>
              </w:rPr>
              <w:t xml:space="preserve">Степени на </w:t>
            </w:r>
            <w:r w:rsidR="00512211">
              <w:rPr>
                <w:rFonts w:ascii="Times New Roman" w:eastAsia="Times New Roman" w:hAnsi="Times New Roman" w:cs="Times New Roman"/>
                <w:b/>
                <w:sz w:val="24"/>
                <w:szCs w:val="24"/>
                <w:lang w:val="bg-BG"/>
              </w:rPr>
              <w:t>изпълнение по критерии</w:t>
            </w:r>
            <w:r w:rsidRPr="00C93DF1">
              <w:rPr>
                <w:rFonts w:ascii="Times New Roman" w:eastAsia="Times New Roman" w:hAnsi="Times New Roman" w:cs="Times New Roman"/>
                <w:b/>
                <w:sz w:val="24"/>
                <w:szCs w:val="24"/>
                <w:lang w:val="bg-BG"/>
              </w:rPr>
              <w:t>:</w:t>
            </w:r>
            <w:r>
              <w:rPr>
                <w:rFonts w:ascii="Times New Roman" w:eastAsia="Times New Roman" w:hAnsi="Times New Roman" w:cs="Times New Roman"/>
                <w:sz w:val="24"/>
                <w:szCs w:val="24"/>
                <w:lang w:val="bg-BG"/>
              </w:rPr>
              <w:t xml:space="preserve"> 1) висока; 2) средна; 3) ниска.</w:t>
            </w:r>
          </w:p>
          <w:p w:rsidR="004E4FD6" w:rsidRPr="00C93DF1" w:rsidRDefault="00E44DE0" w:rsidP="00636B30">
            <w:pPr>
              <w:widowControl w:val="0"/>
              <w:spacing w:before="120" w:after="120" w:line="240" w:lineRule="auto"/>
              <w:jc w:val="both"/>
              <w:rPr>
                <w:rFonts w:ascii="Times New Roman" w:eastAsia="Times New Roman" w:hAnsi="Times New Roman" w:cs="Times New Roman"/>
                <w:b/>
                <w:sz w:val="24"/>
                <w:szCs w:val="24"/>
                <w:lang w:val="bg-BG"/>
              </w:rPr>
            </w:pPr>
            <w:r w:rsidRPr="00C93DF1">
              <w:rPr>
                <w:rFonts w:ascii="Times New Roman" w:eastAsia="Times New Roman" w:hAnsi="Times New Roman" w:cs="Times New Roman"/>
                <w:b/>
                <w:sz w:val="24"/>
                <w:szCs w:val="24"/>
                <w:lang w:val="bg-BG"/>
              </w:rPr>
              <w:t>5.1. По проблем 1:</w:t>
            </w:r>
          </w:p>
          <w:p w:rsidR="005A21CE" w:rsidRDefault="005A21CE" w:rsidP="00636B30">
            <w:pPr>
              <w:widowControl w:val="0"/>
            </w:pPr>
          </w:p>
          <w:tbl>
            <w:tblPr>
              <w:tblW w:w="71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71"/>
              <w:gridCol w:w="2414"/>
              <w:gridCol w:w="2126"/>
              <w:gridCol w:w="2126"/>
            </w:tblGrid>
            <w:tr w:rsidR="00E77B1A" w:rsidRPr="003C124D" w:rsidTr="008A679B">
              <w:trPr>
                <w:trHeight w:val="20"/>
                <w:jc w:val="center"/>
              </w:trPr>
              <w:tc>
                <w:tcPr>
                  <w:tcW w:w="2885"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E77B1A" w:rsidRPr="00076E63" w:rsidRDefault="00E77B1A" w:rsidP="00636B30">
                  <w:pPr>
                    <w:widowControl w:val="0"/>
                    <w:spacing w:after="0" w:line="240" w:lineRule="auto"/>
                    <w:contextualSpacing/>
                    <w:jc w:val="center"/>
                    <w:rPr>
                      <w:rFonts w:ascii="Times New Roman" w:eastAsia="Times New Roman" w:hAnsi="Times New Roman" w:cs="Times New Roman"/>
                      <w:b/>
                      <w:sz w:val="20"/>
                      <w:szCs w:val="20"/>
                      <w:lang w:val="bg-BG"/>
                    </w:rPr>
                  </w:pP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rsidR="00E77B1A" w:rsidRPr="00076E63" w:rsidRDefault="00E77B1A" w:rsidP="00636B30">
                  <w:pPr>
                    <w:widowControl w:val="0"/>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Вариант</w:t>
                  </w:r>
                  <w:r>
                    <w:rPr>
                      <w:rFonts w:ascii="Times New Roman" w:eastAsia="Times New Roman" w:hAnsi="Times New Roman" w:cs="Times New Roman"/>
                      <w:b/>
                      <w:sz w:val="20"/>
                      <w:szCs w:val="20"/>
                      <w:lang w:val="bg-BG"/>
                    </w:rPr>
                    <w:t xml:space="preserve"> 1</w:t>
                  </w:r>
                </w:p>
                <w:p w:rsidR="00E77B1A" w:rsidRPr="00076E63" w:rsidRDefault="00E77B1A" w:rsidP="00636B30">
                  <w:pPr>
                    <w:widowControl w:val="0"/>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 xml:space="preserve"> „Без действие“</w:t>
                  </w: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rsidR="00E77B1A" w:rsidRPr="00076E63" w:rsidRDefault="00E77B1A" w:rsidP="00636B30">
                  <w:pPr>
                    <w:widowControl w:val="0"/>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 xml:space="preserve">Вариант </w:t>
                  </w:r>
                  <w:r>
                    <w:rPr>
                      <w:rFonts w:ascii="Times New Roman" w:eastAsia="Times New Roman" w:hAnsi="Times New Roman" w:cs="Times New Roman"/>
                      <w:b/>
                      <w:sz w:val="20"/>
                      <w:szCs w:val="20"/>
                      <w:lang w:val="bg-BG"/>
                    </w:rPr>
                    <w:t>2</w:t>
                  </w:r>
                </w:p>
              </w:tc>
            </w:tr>
            <w:tr w:rsidR="00E77B1A" w:rsidRPr="003C124D" w:rsidTr="008A679B">
              <w:trPr>
                <w:trHeight w:val="20"/>
                <w:jc w:val="center"/>
              </w:trPr>
              <w:tc>
                <w:tcPr>
                  <w:tcW w:w="471"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E77B1A" w:rsidRPr="00076E63" w:rsidRDefault="00E77B1A" w:rsidP="00636B30">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b/>
                      <w:bCs/>
                      <w:i/>
                      <w:iCs/>
                      <w:sz w:val="20"/>
                      <w:szCs w:val="20"/>
                      <w:lang w:val="bg-BG"/>
                    </w:rPr>
                    <w:t>Ефективност</w:t>
                  </w: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spacing w:before="120" w:after="120" w:line="240" w:lineRule="auto"/>
                    <w:ind w:left="170"/>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1</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51"/>
                      <w:sz w:val="20"/>
                      <w:szCs w:val="20"/>
                      <w:lang w:val="bg-BG"/>
                    </w:rPr>
                  </w:pPr>
                  <w:r w:rsidRPr="00B550C8">
                    <w:rPr>
                      <w:rFonts w:ascii="Times New Roman" w:eastAsia="Times New Roman" w:hAnsi="Times New Roman" w:cs="Times New Roman"/>
                      <w:w w:val="111"/>
                      <w:sz w:val="20"/>
                      <w:szCs w:val="20"/>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 xml:space="preserve">Висока </w:t>
                  </w:r>
                </w:p>
              </w:tc>
            </w:tr>
            <w:tr w:rsidR="00E77B1A" w:rsidRPr="003C124D" w:rsidTr="008A679B">
              <w:trPr>
                <w:trHeight w:val="20"/>
                <w:jc w:val="center"/>
              </w:trPr>
              <w:tc>
                <w:tcPr>
                  <w:tcW w:w="471" w:type="dxa"/>
                  <w:vMerge/>
                  <w:tcBorders>
                    <w:left w:val="single" w:sz="12" w:space="0" w:color="auto"/>
                    <w:right w:val="single" w:sz="12" w:space="0" w:color="auto"/>
                  </w:tcBorders>
                  <w:shd w:val="clear" w:color="auto" w:fill="D9D9D9" w:themeFill="background1" w:themeFillShade="D9"/>
                  <w:vAlign w:val="center"/>
                </w:tcPr>
                <w:p w:rsidR="00E77B1A" w:rsidRPr="00076E63" w:rsidRDefault="00E77B1A" w:rsidP="00636B30">
                  <w:pPr>
                    <w:widowControl w:val="0"/>
                    <w:kinsoku w:val="0"/>
                    <w:overflowPunct w:val="0"/>
                    <w:autoSpaceDE w:val="0"/>
                    <w:autoSpaceDN w:val="0"/>
                    <w:adjustRightInd w:val="0"/>
                    <w:spacing w:before="28" w:after="0" w:line="240" w:lineRule="auto"/>
                    <w:ind w:left="113"/>
                    <w:jc w:val="center"/>
                    <w:rPr>
                      <w:rFonts w:ascii="Times New Roman" w:eastAsia="Times New Roman" w:hAnsi="Times New Roman" w:cs="Times New Roman"/>
                      <w:w w:val="105"/>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3567CD" w:rsidRDefault="00E77B1A" w:rsidP="00636B30">
                  <w:pPr>
                    <w:widowControl w:val="0"/>
                    <w:kinsoku w:val="0"/>
                    <w:overflowPunct w:val="0"/>
                    <w:autoSpaceDE w:val="0"/>
                    <w:autoSpaceDN w:val="0"/>
                    <w:adjustRightInd w:val="0"/>
                    <w:spacing w:before="40" w:after="40" w:line="240" w:lineRule="auto"/>
                    <w:ind w:left="170"/>
                    <w:rPr>
                      <w:rFonts w:ascii="Times New Roman" w:eastAsia="Times New Roman" w:hAnsi="Times New Roman" w:cs="Times New Roman"/>
                      <w:w w:val="105"/>
                      <w:sz w:val="20"/>
                      <w:szCs w:val="20"/>
                    </w:rPr>
                  </w:pPr>
                  <w:r>
                    <w:rPr>
                      <w:rFonts w:ascii="Times New Roman" w:eastAsia="Times New Roman" w:hAnsi="Times New Roman" w:cs="Times New Roman"/>
                      <w:w w:val="105"/>
                      <w:sz w:val="20"/>
                      <w:szCs w:val="20"/>
                      <w:lang w:val="bg-BG"/>
                    </w:rPr>
                    <w:t>Цел 2</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51"/>
                      <w:sz w:val="20"/>
                      <w:szCs w:val="20"/>
                      <w:lang w:val="bg-BG"/>
                    </w:rPr>
                  </w:pPr>
                  <w:r w:rsidRPr="00B550C8">
                    <w:rPr>
                      <w:rFonts w:ascii="Times New Roman" w:eastAsia="Times New Roman" w:hAnsi="Times New Roman" w:cs="Times New Roman"/>
                      <w:w w:val="111"/>
                      <w:sz w:val="20"/>
                      <w:szCs w:val="20"/>
                      <w:lang w:val="bg-BG"/>
                    </w:rPr>
                    <w:t xml:space="preserve">Ниска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 xml:space="preserve">Висока </w:t>
                  </w:r>
                </w:p>
              </w:tc>
            </w:tr>
            <w:tr w:rsidR="00E77B1A" w:rsidRPr="003C124D" w:rsidTr="008A679B">
              <w:trPr>
                <w:trHeight w:val="20"/>
                <w:jc w:val="center"/>
              </w:trPr>
              <w:tc>
                <w:tcPr>
                  <w:tcW w:w="471" w:type="dxa"/>
                  <w:vMerge/>
                  <w:tcBorders>
                    <w:left w:val="single" w:sz="12" w:space="0" w:color="auto"/>
                    <w:right w:val="single" w:sz="12" w:space="0" w:color="auto"/>
                  </w:tcBorders>
                  <w:shd w:val="clear" w:color="auto" w:fill="D9D9D9" w:themeFill="background1" w:themeFillShade="D9"/>
                  <w:vAlign w:val="center"/>
                </w:tcPr>
                <w:p w:rsidR="00E77B1A" w:rsidRPr="00076E63" w:rsidRDefault="00E77B1A" w:rsidP="00636B30">
                  <w:pPr>
                    <w:widowControl w:val="0"/>
                    <w:kinsoku w:val="0"/>
                    <w:overflowPunct w:val="0"/>
                    <w:autoSpaceDE w:val="0"/>
                    <w:autoSpaceDN w:val="0"/>
                    <w:adjustRightInd w:val="0"/>
                    <w:spacing w:before="33" w:after="0" w:line="240" w:lineRule="auto"/>
                    <w:ind w:left="113"/>
                    <w:jc w:val="center"/>
                    <w:rPr>
                      <w:rFonts w:ascii="Times New Roman" w:eastAsia="Times New Roman" w:hAnsi="Times New Roman" w:cs="Times New Roman"/>
                      <w:w w:val="105"/>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961711" w:rsidRDefault="00E77B1A" w:rsidP="00636B30">
                  <w:pPr>
                    <w:widowControl w:val="0"/>
                    <w:kinsoku w:val="0"/>
                    <w:overflowPunct w:val="0"/>
                    <w:autoSpaceDE w:val="0"/>
                    <w:autoSpaceDN w:val="0"/>
                    <w:adjustRightInd w:val="0"/>
                    <w:spacing w:before="40" w:after="40" w:line="240" w:lineRule="auto"/>
                    <w:ind w:left="170"/>
                    <w:rPr>
                      <w:rFonts w:ascii="Times New Roman" w:eastAsia="Times New Roman" w:hAnsi="Times New Roman" w:cs="Times New Roman"/>
                      <w:w w:val="105"/>
                      <w:sz w:val="20"/>
                      <w:szCs w:val="20"/>
                    </w:rPr>
                  </w:pPr>
                  <w:r w:rsidRPr="00076E63">
                    <w:rPr>
                      <w:rFonts w:ascii="Times New Roman" w:eastAsia="Times New Roman" w:hAnsi="Times New Roman" w:cs="Times New Roman"/>
                      <w:w w:val="105"/>
                      <w:sz w:val="20"/>
                      <w:szCs w:val="20"/>
                      <w:lang w:val="bg-BG"/>
                    </w:rPr>
                    <w:t>Цел 3</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Средна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 xml:space="preserve">Висока </w:t>
                  </w:r>
                </w:p>
              </w:tc>
            </w:tr>
            <w:tr w:rsidR="00E77B1A" w:rsidRPr="003C124D" w:rsidTr="008A679B">
              <w:trPr>
                <w:trHeight w:val="20"/>
                <w:jc w:val="center"/>
              </w:trPr>
              <w:tc>
                <w:tcPr>
                  <w:tcW w:w="471" w:type="dxa"/>
                  <w:vMerge/>
                  <w:tcBorders>
                    <w:left w:val="single" w:sz="12" w:space="0" w:color="auto"/>
                    <w:right w:val="single" w:sz="12" w:space="0" w:color="auto"/>
                  </w:tcBorders>
                  <w:shd w:val="clear" w:color="auto" w:fill="D9D9D9" w:themeFill="background1" w:themeFillShade="D9"/>
                  <w:vAlign w:val="center"/>
                </w:tcPr>
                <w:p w:rsidR="00E77B1A" w:rsidRPr="00076E63" w:rsidRDefault="00E77B1A" w:rsidP="00636B30">
                  <w:pPr>
                    <w:widowControl w:val="0"/>
                    <w:kinsoku w:val="0"/>
                    <w:overflowPunct w:val="0"/>
                    <w:autoSpaceDE w:val="0"/>
                    <w:autoSpaceDN w:val="0"/>
                    <w:adjustRightInd w:val="0"/>
                    <w:spacing w:before="33" w:after="0" w:line="240" w:lineRule="auto"/>
                    <w:ind w:left="113"/>
                    <w:jc w:val="center"/>
                    <w:rPr>
                      <w:rFonts w:ascii="Times New Roman" w:eastAsia="Times New Roman" w:hAnsi="Times New Roman" w:cs="Times New Roman"/>
                      <w:w w:val="105"/>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961711" w:rsidRDefault="00E77B1A" w:rsidP="00636B30">
                  <w:pPr>
                    <w:widowControl w:val="0"/>
                    <w:kinsoku w:val="0"/>
                    <w:overflowPunct w:val="0"/>
                    <w:autoSpaceDE w:val="0"/>
                    <w:autoSpaceDN w:val="0"/>
                    <w:adjustRightInd w:val="0"/>
                    <w:spacing w:before="40" w:after="40" w:line="240" w:lineRule="auto"/>
                    <w:ind w:left="170"/>
                    <w:rPr>
                      <w:rFonts w:ascii="Times New Roman" w:eastAsia="Times New Roman" w:hAnsi="Times New Roman" w:cs="Times New Roman"/>
                      <w:w w:val="105"/>
                      <w:sz w:val="20"/>
                      <w:szCs w:val="20"/>
                    </w:rPr>
                  </w:pPr>
                  <w:r>
                    <w:rPr>
                      <w:rFonts w:ascii="Times New Roman" w:eastAsia="Times New Roman" w:hAnsi="Times New Roman" w:cs="Times New Roman"/>
                      <w:w w:val="105"/>
                      <w:sz w:val="20"/>
                      <w:szCs w:val="20"/>
                      <w:lang w:val="bg-BG"/>
                    </w:rPr>
                    <w:t>Цел 4</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Default="00E77B1A" w:rsidP="00636B30">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 xml:space="preserve">Ниска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Default="00E77B1A" w:rsidP="00636B30">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 xml:space="preserve">Висока </w:t>
                  </w:r>
                </w:p>
              </w:tc>
            </w:tr>
            <w:tr w:rsidR="00E77B1A" w:rsidRPr="003C124D" w:rsidTr="008A679B">
              <w:trPr>
                <w:trHeight w:val="20"/>
                <w:jc w:val="center"/>
              </w:trPr>
              <w:tc>
                <w:tcPr>
                  <w:tcW w:w="471"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E77B1A" w:rsidRPr="00076E63" w:rsidRDefault="00E77B1A" w:rsidP="00636B30">
                  <w:pPr>
                    <w:widowControl w:val="0"/>
                    <w:kinsoku w:val="0"/>
                    <w:overflowPunct w:val="0"/>
                    <w:autoSpaceDE w:val="0"/>
                    <w:autoSpaceDN w:val="0"/>
                    <w:adjustRightInd w:val="0"/>
                    <w:spacing w:before="33" w:after="0" w:line="240" w:lineRule="auto"/>
                    <w:ind w:left="113"/>
                    <w:jc w:val="center"/>
                    <w:rPr>
                      <w:rFonts w:ascii="Times New Roman" w:eastAsia="Times New Roman" w:hAnsi="Times New Roman" w:cs="Times New Roman"/>
                      <w:w w:val="105"/>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B01864" w:rsidRDefault="00E77B1A" w:rsidP="00636B30">
                  <w:pPr>
                    <w:widowControl w:val="0"/>
                    <w:kinsoku w:val="0"/>
                    <w:overflowPunct w:val="0"/>
                    <w:autoSpaceDE w:val="0"/>
                    <w:autoSpaceDN w:val="0"/>
                    <w:adjustRightInd w:val="0"/>
                    <w:spacing w:before="40" w:after="40" w:line="240" w:lineRule="auto"/>
                    <w:ind w:left="170"/>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5</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Default="00E77B1A" w:rsidP="00636B30">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Default="00E77B1A" w:rsidP="00636B30">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Висока</w:t>
                  </w:r>
                </w:p>
              </w:tc>
            </w:tr>
            <w:tr w:rsidR="00E77B1A" w:rsidRPr="003C124D" w:rsidTr="008A679B">
              <w:trPr>
                <w:trHeight w:val="20"/>
                <w:jc w:val="center"/>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rsidR="00E77B1A" w:rsidRPr="00076E63" w:rsidRDefault="00E77B1A" w:rsidP="00636B30">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b/>
                      <w:bCs/>
                      <w:i/>
                      <w:iCs/>
                      <w:sz w:val="20"/>
                      <w:szCs w:val="20"/>
                      <w:lang w:val="bg-BG"/>
                    </w:rPr>
                    <w:t>Ефикасност</w:t>
                  </w: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80" w:after="120" w:line="240" w:lineRule="auto"/>
                    <w:ind w:left="170"/>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1</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B550C8">
                    <w:rPr>
                      <w:rFonts w:ascii="Times New Roman" w:eastAsia="Times New Roman" w:hAnsi="Times New Roman" w:cs="Times New Roman"/>
                      <w:w w:val="111"/>
                      <w:sz w:val="20"/>
                      <w:szCs w:val="20"/>
                      <w:lang w:val="bg-BG"/>
                    </w:rPr>
                    <w:t>Средна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 xml:space="preserve">Висока </w:t>
                  </w:r>
                </w:p>
              </w:tc>
            </w:tr>
            <w:tr w:rsidR="00E77B1A" w:rsidRPr="003C124D" w:rsidTr="008A679B">
              <w:trPr>
                <w:trHeight w:val="20"/>
                <w:jc w:val="center"/>
              </w:trPr>
              <w:tc>
                <w:tcPr>
                  <w:tcW w:w="471" w:type="dxa"/>
                  <w:vMerge/>
                  <w:tcBorders>
                    <w:left w:val="single" w:sz="12" w:space="0" w:color="auto"/>
                    <w:right w:val="single" w:sz="12" w:space="0" w:color="auto"/>
                  </w:tcBorders>
                  <w:shd w:val="clear" w:color="auto" w:fill="D9D9D9"/>
                  <w:vAlign w:val="center"/>
                </w:tcPr>
                <w:p w:rsidR="00E77B1A" w:rsidRPr="00076E63" w:rsidRDefault="00E77B1A" w:rsidP="00636B30">
                  <w:pPr>
                    <w:widowControl w:val="0"/>
                    <w:kinsoku w:val="0"/>
                    <w:overflowPunct w:val="0"/>
                    <w:autoSpaceDE w:val="0"/>
                    <w:autoSpaceDN w:val="0"/>
                    <w:adjustRightInd w:val="0"/>
                    <w:spacing w:before="18" w:after="0" w:line="240" w:lineRule="auto"/>
                    <w:ind w:left="113"/>
                    <w:jc w:val="center"/>
                    <w:rPr>
                      <w:rFonts w:ascii="Times New Roman" w:eastAsia="Times New Roman" w:hAnsi="Times New Roman" w:cs="Times New Roman"/>
                      <w:b/>
                      <w:bCs/>
                      <w:i/>
                      <w:iCs/>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3567CD" w:rsidRDefault="00E77B1A" w:rsidP="00636B30">
                  <w:pPr>
                    <w:widowControl w:val="0"/>
                    <w:kinsoku w:val="0"/>
                    <w:overflowPunct w:val="0"/>
                    <w:autoSpaceDE w:val="0"/>
                    <w:autoSpaceDN w:val="0"/>
                    <w:adjustRightInd w:val="0"/>
                    <w:spacing w:before="40" w:after="40" w:line="240" w:lineRule="auto"/>
                    <w:ind w:left="170"/>
                    <w:rPr>
                      <w:rFonts w:ascii="Times New Roman" w:eastAsia="Times New Roman" w:hAnsi="Times New Roman" w:cs="Times New Roman"/>
                      <w:w w:val="105"/>
                      <w:sz w:val="20"/>
                      <w:szCs w:val="20"/>
                    </w:rPr>
                  </w:pPr>
                  <w:r>
                    <w:rPr>
                      <w:rFonts w:ascii="Times New Roman" w:eastAsia="Times New Roman" w:hAnsi="Times New Roman" w:cs="Times New Roman"/>
                      <w:w w:val="105"/>
                      <w:sz w:val="20"/>
                      <w:szCs w:val="20"/>
                      <w:lang w:val="bg-BG"/>
                    </w:rPr>
                    <w:t>Цел 2</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B550C8">
                    <w:rPr>
                      <w:rFonts w:ascii="Times New Roman" w:eastAsia="Times New Roman" w:hAnsi="Times New Roman" w:cs="Times New Roman"/>
                      <w:w w:val="111"/>
                      <w:sz w:val="20"/>
                      <w:szCs w:val="20"/>
                      <w:lang w:val="bg-BG"/>
                    </w:rPr>
                    <w:t>Ниска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 xml:space="preserve">Висока </w:t>
                  </w:r>
                </w:p>
              </w:tc>
            </w:tr>
            <w:tr w:rsidR="00E77B1A" w:rsidRPr="003C124D" w:rsidTr="008A679B">
              <w:trPr>
                <w:trHeight w:val="20"/>
                <w:jc w:val="center"/>
              </w:trPr>
              <w:tc>
                <w:tcPr>
                  <w:tcW w:w="471" w:type="dxa"/>
                  <w:vMerge/>
                  <w:tcBorders>
                    <w:left w:val="single" w:sz="12" w:space="0" w:color="auto"/>
                    <w:right w:val="single" w:sz="12" w:space="0" w:color="auto"/>
                  </w:tcBorders>
                  <w:shd w:val="clear" w:color="auto" w:fill="D9D9D9"/>
                  <w:vAlign w:val="center"/>
                </w:tcPr>
                <w:p w:rsidR="00E77B1A" w:rsidRPr="00076E63" w:rsidRDefault="00E77B1A" w:rsidP="00636B30">
                  <w:pPr>
                    <w:widowControl w:val="0"/>
                    <w:kinsoku w:val="0"/>
                    <w:overflowPunct w:val="0"/>
                    <w:autoSpaceDE w:val="0"/>
                    <w:autoSpaceDN w:val="0"/>
                    <w:adjustRightInd w:val="0"/>
                    <w:spacing w:before="18" w:after="0" w:line="240" w:lineRule="auto"/>
                    <w:ind w:left="113"/>
                    <w:jc w:val="center"/>
                    <w:rPr>
                      <w:rFonts w:ascii="Times New Roman" w:eastAsia="Times New Roman" w:hAnsi="Times New Roman" w:cs="Times New Roman"/>
                      <w:b/>
                      <w:bCs/>
                      <w:i/>
                      <w:iCs/>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961711" w:rsidRDefault="00E77B1A" w:rsidP="00636B30">
                  <w:pPr>
                    <w:widowControl w:val="0"/>
                    <w:kinsoku w:val="0"/>
                    <w:overflowPunct w:val="0"/>
                    <w:autoSpaceDE w:val="0"/>
                    <w:autoSpaceDN w:val="0"/>
                    <w:adjustRightInd w:val="0"/>
                    <w:spacing w:before="40" w:after="40" w:line="240" w:lineRule="auto"/>
                    <w:ind w:left="170"/>
                    <w:rPr>
                      <w:rFonts w:ascii="Times New Roman" w:eastAsia="Times New Roman" w:hAnsi="Times New Roman" w:cs="Times New Roman"/>
                      <w:w w:val="105"/>
                      <w:sz w:val="20"/>
                      <w:szCs w:val="20"/>
                    </w:rPr>
                  </w:pPr>
                  <w:r w:rsidRPr="00076E63">
                    <w:rPr>
                      <w:rFonts w:ascii="Times New Roman" w:eastAsia="Times New Roman" w:hAnsi="Times New Roman" w:cs="Times New Roman"/>
                      <w:w w:val="105"/>
                      <w:sz w:val="20"/>
                      <w:szCs w:val="20"/>
                      <w:lang w:val="bg-BG"/>
                    </w:rPr>
                    <w:t>Цел 3</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B550C8">
                    <w:rPr>
                      <w:rFonts w:ascii="Times New Roman" w:eastAsia="Times New Roman" w:hAnsi="Times New Roman" w:cs="Times New Roman"/>
                      <w:w w:val="111"/>
                      <w:sz w:val="20"/>
                      <w:szCs w:val="20"/>
                      <w:lang w:val="bg-BG"/>
                    </w:rPr>
                    <w:t>Средна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 xml:space="preserve">Висока </w:t>
                  </w:r>
                </w:p>
              </w:tc>
            </w:tr>
            <w:tr w:rsidR="00E77B1A" w:rsidRPr="003C124D" w:rsidTr="008A679B">
              <w:trPr>
                <w:trHeight w:val="20"/>
                <w:jc w:val="center"/>
              </w:trPr>
              <w:tc>
                <w:tcPr>
                  <w:tcW w:w="471" w:type="dxa"/>
                  <w:vMerge/>
                  <w:tcBorders>
                    <w:left w:val="single" w:sz="12" w:space="0" w:color="auto"/>
                    <w:right w:val="single" w:sz="12" w:space="0" w:color="auto"/>
                  </w:tcBorders>
                  <w:shd w:val="clear" w:color="auto" w:fill="D9D9D9"/>
                  <w:vAlign w:val="center"/>
                </w:tcPr>
                <w:p w:rsidR="00E77B1A" w:rsidRPr="00076E63" w:rsidRDefault="00E77B1A" w:rsidP="00636B30">
                  <w:pPr>
                    <w:widowControl w:val="0"/>
                    <w:kinsoku w:val="0"/>
                    <w:overflowPunct w:val="0"/>
                    <w:autoSpaceDE w:val="0"/>
                    <w:autoSpaceDN w:val="0"/>
                    <w:adjustRightInd w:val="0"/>
                    <w:spacing w:before="18" w:after="0" w:line="240" w:lineRule="auto"/>
                    <w:ind w:left="113"/>
                    <w:jc w:val="center"/>
                    <w:rPr>
                      <w:rFonts w:ascii="Times New Roman" w:eastAsia="Times New Roman" w:hAnsi="Times New Roman" w:cs="Times New Roman"/>
                      <w:b/>
                      <w:bCs/>
                      <w:i/>
                      <w:iCs/>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961711" w:rsidRDefault="00E77B1A" w:rsidP="00636B30">
                  <w:pPr>
                    <w:widowControl w:val="0"/>
                    <w:kinsoku w:val="0"/>
                    <w:overflowPunct w:val="0"/>
                    <w:autoSpaceDE w:val="0"/>
                    <w:autoSpaceDN w:val="0"/>
                    <w:adjustRightInd w:val="0"/>
                    <w:spacing w:before="40" w:after="40" w:line="240" w:lineRule="auto"/>
                    <w:ind w:left="170"/>
                    <w:rPr>
                      <w:rFonts w:ascii="Times New Roman" w:eastAsia="Times New Roman" w:hAnsi="Times New Roman" w:cs="Times New Roman"/>
                      <w:w w:val="105"/>
                      <w:sz w:val="20"/>
                      <w:szCs w:val="20"/>
                    </w:rPr>
                  </w:pPr>
                  <w:r>
                    <w:rPr>
                      <w:rFonts w:ascii="Times New Roman" w:eastAsia="Times New Roman" w:hAnsi="Times New Roman" w:cs="Times New Roman"/>
                      <w:w w:val="105"/>
                      <w:sz w:val="20"/>
                      <w:szCs w:val="20"/>
                      <w:lang w:val="bg-BG"/>
                    </w:rPr>
                    <w:t>Цел 4</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B550C8">
                    <w:rPr>
                      <w:rFonts w:ascii="Times New Roman" w:eastAsia="Times New Roman" w:hAnsi="Times New Roman" w:cs="Times New Roman"/>
                      <w:w w:val="111"/>
                      <w:sz w:val="20"/>
                      <w:szCs w:val="20"/>
                      <w:lang w:val="bg-BG"/>
                    </w:rPr>
                    <w:t>Средна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 xml:space="preserve">Висока </w:t>
                  </w:r>
                </w:p>
              </w:tc>
            </w:tr>
            <w:tr w:rsidR="00E77B1A" w:rsidRPr="003C124D" w:rsidTr="008A679B">
              <w:trPr>
                <w:trHeight w:val="20"/>
                <w:jc w:val="center"/>
              </w:trPr>
              <w:tc>
                <w:tcPr>
                  <w:tcW w:w="471" w:type="dxa"/>
                  <w:vMerge/>
                  <w:tcBorders>
                    <w:left w:val="single" w:sz="12" w:space="0" w:color="auto"/>
                    <w:bottom w:val="single" w:sz="12" w:space="0" w:color="auto"/>
                    <w:right w:val="single" w:sz="12" w:space="0" w:color="auto"/>
                  </w:tcBorders>
                  <w:shd w:val="clear" w:color="auto" w:fill="D9D9D9"/>
                  <w:vAlign w:val="center"/>
                </w:tcPr>
                <w:p w:rsidR="00E77B1A" w:rsidRPr="00076E63" w:rsidRDefault="00E77B1A" w:rsidP="00636B30">
                  <w:pPr>
                    <w:widowControl w:val="0"/>
                    <w:kinsoku w:val="0"/>
                    <w:overflowPunct w:val="0"/>
                    <w:autoSpaceDE w:val="0"/>
                    <w:autoSpaceDN w:val="0"/>
                    <w:adjustRightInd w:val="0"/>
                    <w:spacing w:before="33" w:after="0" w:line="240" w:lineRule="auto"/>
                    <w:ind w:left="113"/>
                    <w:jc w:val="center"/>
                    <w:rPr>
                      <w:rFonts w:ascii="Times New Roman" w:eastAsia="Times New Roman" w:hAnsi="Times New Roman" w:cs="Times New Roman"/>
                      <w:w w:val="105"/>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DE50B1" w:rsidRDefault="00E77B1A" w:rsidP="00636B30">
                  <w:pPr>
                    <w:widowControl w:val="0"/>
                    <w:kinsoku w:val="0"/>
                    <w:overflowPunct w:val="0"/>
                    <w:autoSpaceDE w:val="0"/>
                    <w:autoSpaceDN w:val="0"/>
                    <w:adjustRightInd w:val="0"/>
                    <w:spacing w:before="40" w:after="40" w:line="240" w:lineRule="auto"/>
                    <w:ind w:left="170"/>
                    <w:rPr>
                      <w:rFonts w:ascii="Times New Roman" w:eastAsia="Times New Roman" w:hAnsi="Times New Roman" w:cs="Times New Roman"/>
                      <w:w w:val="105"/>
                      <w:sz w:val="20"/>
                      <w:szCs w:val="20"/>
                    </w:rPr>
                  </w:pPr>
                  <w:r>
                    <w:rPr>
                      <w:rFonts w:ascii="Times New Roman" w:eastAsia="Times New Roman" w:hAnsi="Times New Roman" w:cs="Times New Roman"/>
                      <w:w w:val="105"/>
                      <w:sz w:val="20"/>
                      <w:szCs w:val="20"/>
                      <w:lang w:val="bg-BG"/>
                    </w:rPr>
                    <w:t>Цел 5</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Default="00E77B1A" w:rsidP="00636B30">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Средна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Default="00E77B1A" w:rsidP="00636B30">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Висока</w:t>
                  </w:r>
                </w:p>
              </w:tc>
            </w:tr>
            <w:tr w:rsidR="00E77B1A" w:rsidRPr="003C124D" w:rsidTr="008A679B">
              <w:trPr>
                <w:trHeight w:val="20"/>
                <w:jc w:val="center"/>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rsidR="00E77B1A" w:rsidRPr="00076E63" w:rsidRDefault="00E77B1A" w:rsidP="00636B30">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b/>
                      <w:bCs/>
                      <w:i/>
                      <w:iCs/>
                      <w:sz w:val="20"/>
                      <w:szCs w:val="20"/>
                      <w:lang w:val="bg-BG"/>
                    </w:rPr>
                    <w:t>Съгласуваност</w:t>
                  </w: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80" w:after="120" w:line="240" w:lineRule="auto"/>
                    <w:ind w:left="170"/>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1</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Средна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 xml:space="preserve">Висока </w:t>
                  </w:r>
                </w:p>
              </w:tc>
            </w:tr>
            <w:tr w:rsidR="00E77B1A" w:rsidRPr="003C124D" w:rsidTr="008A679B">
              <w:trPr>
                <w:trHeight w:val="20"/>
                <w:jc w:val="center"/>
              </w:trPr>
              <w:tc>
                <w:tcPr>
                  <w:tcW w:w="471" w:type="dxa"/>
                  <w:vMerge/>
                  <w:tcBorders>
                    <w:left w:val="single" w:sz="12" w:space="0" w:color="auto"/>
                    <w:right w:val="single" w:sz="12" w:space="0" w:color="auto"/>
                  </w:tcBorders>
                  <w:shd w:val="clear" w:color="auto" w:fill="D9D9D9"/>
                </w:tcPr>
                <w:p w:rsidR="00E77B1A" w:rsidRPr="00076E63" w:rsidRDefault="00E77B1A" w:rsidP="00636B30">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40" w:after="40" w:line="240" w:lineRule="auto"/>
                    <w:ind w:left="170"/>
                    <w:rPr>
                      <w:rFonts w:ascii="Times New Roman" w:eastAsia="Times New Roman" w:hAnsi="Times New Roman" w:cs="Times New Roman"/>
                      <w:w w:val="105"/>
                      <w:sz w:val="20"/>
                      <w:szCs w:val="20"/>
                      <w:lang w:val="bg-BG"/>
                    </w:rPr>
                  </w:pPr>
                  <w:r>
                    <w:rPr>
                      <w:rFonts w:ascii="Times New Roman" w:eastAsia="Times New Roman" w:hAnsi="Times New Roman" w:cs="Times New Roman"/>
                      <w:w w:val="105"/>
                      <w:sz w:val="20"/>
                      <w:szCs w:val="20"/>
                      <w:lang w:val="bg-BG"/>
                    </w:rPr>
                    <w:t>Цел 2</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 xml:space="preserve">Средна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 xml:space="preserve">Висока </w:t>
                  </w:r>
                </w:p>
              </w:tc>
            </w:tr>
            <w:tr w:rsidR="00E77B1A" w:rsidRPr="003C124D" w:rsidTr="008A679B">
              <w:trPr>
                <w:trHeight w:val="20"/>
                <w:jc w:val="center"/>
              </w:trPr>
              <w:tc>
                <w:tcPr>
                  <w:tcW w:w="471" w:type="dxa"/>
                  <w:vMerge/>
                  <w:tcBorders>
                    <w:left w:val="single" w:sz="12" w:space="0" w:color="auto"/>
                    <w:right w:val="single" w:sz="12" w:space="0" w:color="auto"/>
                  </w:tcBorders>
                  <w:shd w:val="clear" w:color="auto" w:fill="D9D9D9"/>
                </w:tcPr>
                <w:p w:rsidR="00E77B1A" w:rsidRPr="00076E63" w:rsidRDefault="00E77B1A" w:rsidP="00636B30">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961711" w:rsidRDefault="00E77B1A" w:rsidP="00636B30">
                  <w:pPr>
                    <w:widowControl w:val="0"/>
                    <w:kinsoku w:val="0"/>
                    <w:overflowPunct w:val="0"/>
                    <w:autoSpaceDE w:val="0"/>
                    <w:autoSpaceDN w:val="0"/>
                    <w:adjustRightInd w:val="0"/>
                    <w:spacing w:before="40" w:after="40" w:line="240" w:lineRule="auto"/>
                    <w:ind w:left="170"/>
                    <w:rPr>
                      <w:rFonts w:ascii="Times New Roman" w:eastAsia="Times New Roman" w:hAnsi="Times New Roman" w:cs="Times New Roman"/>
                      <w:w w:val="105"/>
                      <w:sz w:val="20"/>
                      <w:szCs w:val="20"/>
                    </w:rPr>
                  </w:pPr>
                  <w:r w:rsidRPr="00076E63">
                    <w:rPr>
                      <w:rFonts w:ascii="Times New Roman" w:eastAsia="Times New Roman" w:hAnsi="Times New Roman" w:cs="Times New Roman"/>
                      <w:w w:val="105"/>
                      <w:sz w:val="20"/>
                      <w:szCs w:val="20"/>
                      <w:lang w:val="bg-BG"/>
                    </w:rPr>
                    <w:t>Цел 3</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 xml:space="preserve">Средна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 xml:space="preserve">Висока </w:t>
                  </w:r>
                </w:p>
              </w:tc>
            </w:tr>
            <w:tr w:rsidR="00E77B1A" w:rsidRPr="003C124D" w:rsidTr="008A679B">
              <w:trPr>
                <w:trHeight w:val="20"/>
                <w:jc w:val="center"/>
              </w:trPr>
              <w:tc>
                <w:tcPr>
                  <w:tcW w:w="471" w:type="dxa"/>
                  <w:vMerge/>
                  <w:tcBorders>
                    <w:left w:val="single" w:sz="12" w:space="0" w:color="auto"/>
                    <w:right w:val="single" w:sz="12" w:space="0" w:color="auto"/>
                  </w:tcBorders>
                  <w:shd w:val="clear" w:color="auto" w:fill="D9D9D9"/>
                </w:tcPr>
                <w:p w:rsidR="00E77B1A" w:rsidRPr="00076E63" w:rsidRDefault="00E77B1A" w:rsidP="00636B30">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961711" w:rsidRDefault="00E77B1A" w:rsidP="00636B30">
                  <w:pPr>
                    <w:widowControl w:val="0"/>
                    <w:kinsoku w:val="0"/>
                    <w:overflowPunct w:val="0"/>
                    <w:autoSpaceDE w:val="0"/>
                    <w:autoSpaceDN w:val="0"/>
                    <w:adjustRightInd w:val="0"/>
                    <w:spacing w:before="40" w:after="40" w:line="240" w:lineRule="auto"/>
                    <w:ind w:left="170"/>
                    <w:rPr>
                      <w:rFonts w:ascii="Times New Roman" w:eastAsia="Times New Roman" w:hAnsi="Times New Roman" w:cs="Times New Roman"/>
                      <w:w w:val="105"/>
                      <w:sz w:val="20"/>
                      <w:szCs w:val="20"/>
                    </w:rPr>
                  </w:pPr>
                  <w:r>
                    <w:rPr>
                      <w:rFonts w:ascii="Times New Roman" w:eastAsia="Times New Roman" w:hAnsi="Times New Roman" w:cs="Times New Roman"/>
                      <w:w w:val="105"/>
                      <w:sz w:val="20"/>
                      <w:szCs w:val="20"/>
                      <w:lang w:val="bg-BG"/>
                    </w:rPr>
                    <w:t>Цел 4</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076E63" w:rsidRDefault="00E77B1A" w:rsidP="00636B30">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 xml:space="preserve">Средна </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Default="00E77B1A" w:rsidP="00636B30">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 xml:space="preserve">Висока </w:t>
                  </w:r>
                </w:p>
              </w:tc>
            </w:tr>
            <w:tr w:rsidR="00E77B1A" w:rsidRPr="003C124D" w:rsidTr="008A679B">
              <w:trPr>
                <w:trHeight w:val="20"/>
                <w:jc w:val="center"/>
              </w:trPr>
              <w:tc>
                <w:tcPr>
                  <w:tcW w:w="471" w:type="dxa"/>
                  <w:vMerge/>
                  <w:tcBorders>
                    <w:left w:val="single" w:sz="12" w:space="0" w:color="auto"/>
                    <w:bottom w:val="single" w:sz="12" w:space="0" w:color="auto"/>
                    <w:right w:val="single" w:sz="12" w:space="0" w:color="auto"/>
                  </w:tcBorders>
                  <w:shd w:val="clear" w:color="auto" w:fill="D9D9D9"/>
                  <w:vAlign w:val="center"/>
                </w:tcPr>
                <w:p w:rsidR="00E77B1A" w:rsidRPr="00076E63" w:rsidRDefault="00E77B1A" w:rsidP="00636B30">
                  <w:pPr>
                    <w:widowControl w:val="0"/>
                    <w:kinsoku w:val="0"/>
                    <w:overflowPunct w:val="0"/>
                    <w:autoSpaceDE w:val="0"/>
                    <w:autoSpaceDN w:val="0"/>
                    <w:adjustRightInd w:val="0"/>
                    <w:spacing w:before="33" w:after="0" w:line="240" w:lineRule="auto"/>
                    <w:ind w:left="113"/>
                    <w:jc w:val="center"/>
                    <w:rPr>
                      <w:rFonts w:ascii="Times New Roman" w:eastAsia="Times New Roman" w:hAnsi="Times New Roman" w:cs="Times New Roman"/>
                      <w:w w:val="105"/>
                      <w:sz w:val="20"/>
                      <w:szCs w:val="20"/>
                      <w:lang w:val="bg-BG"/>
                    </w:rPr>
                  </w:pPr>
                </w:p>
              </w:tc>
              <w:tc>
                <w:tcPr>
                  <w:tcW w:w="2414"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Pr="00DE50B1" w:rsidRDefault="00E77B1A" w:rsidP="00636B30">
                  <w:pPr>
                    <w:widowControl w:val="0"/>
                    <w:kinsoku w:val="0"/>
                    <w:overflowPunct w:val="0"/>
                    <w:autoSpaceDE w:val="0"/>
                    <w:autoSpaceDN w:val="0"/>
                    <w:adjustRightInd w:val="0"/>
                    <w:spacing w:before="40" w:after="40" w:line="240" w:lineRule="auto"/>
                    <w:ind w:left="170"/>
                    <w:rPr>
                      <w:rFonts w:ascii="Times New Roman" w:eastAsia="Times New Roman" w:hAnsi="Times New Roman" w:cs="Times New Roman"/>
                      <w:w w:val="105"/>
                      <w:sz w:val="20"/>
                      <w:szCs w:val="20"/>
                    </w:rPr>
                  </w:pPr>
                  <w:r>
                    <w:rPr>
                      <w:rFonts w:ascii="Times New Roman" w:eastAsia="Times New Roman" w:hAnsi="Times New Roman" w:cs="Times New Roman"/>
                      <w:w w:val="105"/>
                      <w:sz w:val="20"/>
                      <w:szCs w:val="20"/>
                      <w:lang w:val="bg-BG"/>
                    </w:rPr>
                    <w:t>Цел 5</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Default="00E77B1A" w:rsidP="00636B30">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Средна</w:t>
                  </w:r>
                </w:p>
              </w:tc>
              <w:tc>
                <w:tcPr>
                  <w:tcW w:w="2126" w:type="dxa"/>
                  <w:tcBorders>
                    <w:top w:val="single" w:sz="12" w:space="0" w:color="auto"/>
                    <w:left w:val="single" w:sz="12" w:space="0" w:color="auto"/>
                    <w:bottom w:val="single" w:sz="12" w:space="0" w:color="auto"/>
                    <w:right w:val="single" w:sz="12" w:space="0" w:color="auto"/>
                  </w:tcBorders>
                  <w:shd w:val="clear" w:color="auto" w:fill="FFFFFF"/>
                  <w:vAlign w:val="center"/>
                </w:tcPr>
                <w:p w:rsidR="00E77B1A" w:rsidRDefault="00E77B1A" w:rsidP="00636B30">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Висока</w:t>
                  </w:r>
                </w:p>
              </w:tc>
            </w:tr>
          </w:tbl>
          <w:p w:rsidR="00202FC5" w:rsidRDefault="00202FC5" w:rsidP="00636B30">
            <w:pPr>
              <w:widowControl w:val="0"/>
            </w:pPr>
          </w:p>
          <w:p w:rsidR="00D82CFD" w:rsidRPr="00C93DF1" w:rsidRDefault="00D82CFD" w:rsidP="00636B30">
            <w:pPr>
              <w:widowControl w:val="0"/>
              <w:spacing w:after="120" w:line="240" w:lineRule="auto"/>
              <w:jc w:val="center"/>
              <w:rPr>
                <w:rFonts w:ascii="Times New Roman" w:eastAsia="Times New Roman" w:hAnsi="Times New Roman" w:cs="Times New Roman"/>
                <w:b/>
                <w:i/>
                <w:sz w:val="16"/>
                <w:szCs w:val="16"/>
                <w:lang w:val="bg-BG"/>
              </w:rPr>
            </w:pPr>
          </w:p>
        </w:tc>
      </w:tr>
      <w:tr w:rsidR="00076E63" w:rsidRPr="007E07E3" w:rsidTr="0014689E">
        <w:tc>
          <w:tcPr>
            <w:tcW w:w="9616" w:type="dxa"/>
            <w:gridSpan w:val="2"/>
          </w:tcPr>
          <w:p w:rsidR="00076E63" w:rsidRPr="00076E63" w:rsidRDefault="00076E63" w:rsidP="00636B30">
            <w:pPr>
              <w:widowControl w:val="0"/>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6. Избор на препоръчителен вариант:</w:t>
            </w:r>
          </w:p>
          <w:p w:rsidR="0078311F" w:rsidRDefault="00076E63" w:rsidP="00636B30">
            <w:pPr>
              <w:widowControl w:val="0"/>
              <w:spacing w:before="120" w:after="120" w:line="240" w:lineRule="auto"/>
              <w:jc w:val="both"/>
              <w:rPr>
                <w:rFonts w:ascii="Times New Roman" w:eastAsia="Times New Roman" w:hAnsi="Times New Roman" w:cs="Times New Roman"/>
                <w:b/>
                <w:sz w:val="24"/>
                <w:szCs w:val="24"/>
              </w:rPr>
            </w:pPr>
            <w:r w:rsidRPr="00076E63">
              <w:rPr>
                <w:rFonts w:ascii="Times New Roman" w:eastAsia="Times New Roman" w:hAnsi="Times New Roman" w:cs="Times New Roman"/>
                <w:b/>
                <w:sz w:val="24"/>
                <w:szCs w:val="24"/>
                <w:lang w:val="bg-BG"/>
              </w:rPr>
              <w:t xml:space="preserve">По проблем 1: Вариант </w:t>
            </w:r>
            <w:r w:rsidR="00E77B1A">
              <w:rPr>
                <w:rFonts w:ascii="Times New Roman" w:eastAsia="Times New Roman" w:hAnsi="Times New Roman" w:cs="Times New Roman"/>
                <w:b/>
                <w:sz w:val="24"/>
                <w:szCs w:val="24"/>
                <w:lang w:val="bg-BG"/>
              </w:rPr>
              <w:t>2</w:t>
            </w:r>
            <w:r w:rsidRPr="00076E63">
              <w:rPr>
                <w:rFonts w:ascii="Times New Roman" w:eastAsia="Times New Roman" w:hAnsi="Times New Roman" w:cs="Times New Roman"/>
                <w:b/>
                <w:sz w:val="24"/>
                <w:szCs w:val="24"/>
                <w:lang w:val="bg-BG"/>
              </w:rPr>
              <w:t xml:space="preserve"> „</w:t>
            </w:r>
            <w:r w:rsidR="00300E5F" w:rsidRPr="00300E5F">
              <w:rPr>
                <w:rFonts w:ascii="Times New Roman" w:eastAsia="Times New Roman" w:hAnsi="Times New Roman" w:cs="Times New Roman"/>
                <w:b/>
                <w:sz w:val="24"/>
                <w:szCs w:val="24"/>
                <w:lang w:val="bg-BG"/>
              </w:rPr>
              <w:t xml:space="preserve">Приемане на проект на ПМС за приемане на </w:t>
            </w:r>
            <w:r w:rsidR="008F7BAC" w:rsidRPr="008F7BAC">
              <w:rPr>
                <w:rFonts w:ascii="Times New Roman" w:eastAsia="Times New Roman" w:hAnsi="Times New Roman" w:cs="Times New Roman"/>
                <w:b/>
                <w:sz w:val="24"/>
                <w:szCs w:val="24"/>
                <w:lang w:val="bg-BG"/>
              </w:rPr>
              <w:t>Наредба за изискванията към използването на екстракционни разтворители при производството на храни и хранителни съставки</w:t>
            </w:r>
            <w:r w:rsidR="008F7BAC">
              <w:rPr>
                <w:rFonts w:ascii="Times New Roman" w:eastAsia="Times New Roman" w:hAnsi="Times New Roman" w:cs="Times New Roman"/>
                <w:b/>
                <w:sz w:val="24"/>
                <w:szCs w:val="24"/>
                <w:lang w:val="bg-BG"/>
              </w:rPr>
              <w:t>”</w:t>
            </w:r>
            <w:r w:rsidR="00451AF0">
              <w:rPr>
                <w:rFonts w:ascii="Times New Roman" w:eastAsia="Times New Roman" w:hAnsi="Times New Roman" w:cs="Times New Roman"/>
                <w:b/>
                <w:sz w:val="24"/>
                <w:szCs w:val="24"/>
                <w:lang w:val="bg-BG"/>
              </w:rPr>
              <w:t>.</w:t>
            </w:r>
          </w:p>
          <w:p w:rsidR="00EA79FE" w:rsidRPr="00EA79FE" w:rsidRDefault="00EA79FE" w:rsidP="00636B30">
            <w:pPr>
              <w:widowControl w:val="0"/>
              <w:spacing w:before="120" w:after="120" w:line="240" w:lineRule="auto"/>
              <w:jc w:val="both"/>
              <w:rPr>
                <w:rFonts w:ascii="Times New Roman" w:eastAsia="Times New Roman" w:hAnsi="Times New Roman" w:cs="Times New Roman"/>
                <w:b/>
                <w:sz w:val="24"/>
                <w:szCs w:val="24"/>
              </w:rPr>
            </w:pPr>
          </w:p>
        </w:tc>
      </w:tr>
      <w:tr w:rsidR="00076E63" w:rsidRPr="003C124D" w:rsidTr="0014689E">
        <w:tc>
          <w:tcPr>
            <w:tcW w:w="9616" w:type="dxa"/>
            <w:gridSpan w:val="2"/>
          </w:tcPr>
          <w:p w:rsidR="00076E63" w:rsidRPr="00076E63" w:rsidRDefault="00076E63" w:rsidP="00636B30">
            <w:pPr>
              <w:widowControl w:val="0"/>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076E63" w:rsidRPr="00076E63" w:rsidRDefault="003E5603" w:rsidP="00636B30">
            <w:pPr>
              <w:widowControl w:val="0"/>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v:shape id="_x0000_i1063" type="#_x0000_t75" style="width:108pt;height:18pt" o:ole="">
                  <v:imagedata r:id="rId15" o:title=""/>
                </v:shape>
                <w:control r:id="rId16" w:name="OptionButton3" w:shapeid="_x0000_i1063"/>
              </w:object>
            </w:r>
          </w:p>
          <w:p w:rsidR="00076E63" w:rsidRPr="00076E63" w:rsidRDefault="003E5603" w:rsidP="00636B30">
            <w:pPr>
              <w:widowControl w:val="0"/>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v:shape id="_x0000_i1065" type="#_x0000_t75" style="width:108pt;height:18pt" o:ole="">
                  <v:imagedata r:id="rId17" o:title=""/>
                </v:shape>
                <w:control r:id="rId18" w:name="OptionButton4" w:shapeid="_x0000_i1065"/>
              </w:object>
            </w:r>
          </w:p>
          <w:p w:rsidR="00076E63" w:rsidRPr="00B72CEC" w:rsidRDefault="003E5603" w:rsidP="00636B30">
            <w:pPr>
              <w:widowControl w:val="0"/>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v:shape id="_x0000_i1067" type="#_x0000_t75" style="width:108pt;height:18pt" o:ole="">
                  <v:imagedata r:id="rId19" o:title=""/>
                </v:shape>
                <w:control r:id="rId20" w:name="OptionButton5" w:shapeid="_x0000_i1067"/>
              </w:object>
            </w:r>
          </w:p>
        </w:tc>
      </w:tr>
      <w:tr w:rsidR="00076E63" w:rsidRPr="003C124D" w:rsidTr="0014689E">
        <w:tc>
          <w:tcPr>
            <w:tcW w:w="9616" w:type="dxa"/>
            <w:gridSpan w:val="2"/>
          </w:tcPr>
          <w:p w:rsidR="00076E63" w:rsidRPr="00362EB2" w:rsidRDefault="00076E63" w:rsidP="00636B30">
            <w:pPr>
              <w:widowControl w:val="0"/>
              <w:spacing w:before="120" w:after="120" w:line="240" w:lineRule="auto"/>
              <w:rPr>
                <w:rFonts w:ascii="Times New Roman" w:eastAsia="Times New Roman" w:hAnsi="Times New Roman" w:cs="Times New Roman"/>
                <w:b/>
                <w:sz w:val="24"/>
                <w:szCs w:val="24"/>
                <w:lang w:val="bg-BG"/>
              </w:rPr>
            </w:pPr>
            <w:r w:rsidRPr="00362EB2">
              <w:rPr>
                <w:rFonts w:ascii="Times New Roman" w:eastAsia="Times New Roman" w:hAnsi="Times New Roman" w:cs="Times New Roman"/>
                <w:b/>
                <w:sz w:val="24"/>
                <w:szCs w:val="24"/>
                <w:lang w:val="bg-BG"/>
              </w:rPr>
              <w:t xml:space="preserve">6.2. Създават ли се нови/засягат ли се съществуващи </w:t>
            </w:r>
            <w:r w:rsidR="00B722F7" w:rsidRPr="00362EB2">
              <w:rPr>
                <w:rFonts w:ascii="Times New Roman" w:eastAsia="Times New Roman" w:hAnsi="Times New Roman" w:cs="Times New Roman"/>
                <w:b/>
                <w:sz w:val="24"/>
                <w:szCs w:val="24"/>
                <w:lang w:val="bg-BG"/>
              </w:rPr>
              <w:t>регулаторни режими</w:t>
            </w:r>
            <w:r w:rsidRPr="00362EB2">
              <w:rPr>
                <w:rFonts w:ascii="Times New Roman" w:eastAsia="Times New Roman" w:hAnsi="Times New Roman" w:cs="Times New Roman"/>
                <w:b/>
                <w:sz w:val="24"/>
                <w:szCs w:val="24"/>
                <w:lang w:val="bg-BG"/>
              </w:rPr>
              <w:t xml:space="preserve"> и услуги от прилагането на препоръчителния вариант (включително по отделните проблеми)?</w:t>
            </w:r>
          </w:p>
          <w:p w:rsidR="00076E63" w:rsidRPr="00362EB2" w:rsidRDefault="003E5603" w:rsidP="00636B30">
            <w:pPr>
              <w:widowControl w:val="0"/>
              <w:spacing w:before="120" w:after="120" w:line="240" w:lineRule="auto"/>
              <w:rPr>
                <w:rFonts w:ascii="Times New Roman" w:eastAsia="Times New Roman" w:hAnsi="Times New Roman" w:cs="Times New Roman"/>
                <w:sz w:val="24"/>
                <w:szCs w:val="24"/>
                <w:lang w:val="en-GB"/>
              </w:rPr>
            </w:pPr>
            <w:r w:rsidRPr="00362EB2">
              <w:rPr>
                <w:rFonts w:ascii="Times New Roman" w:eastAsia="Times New Roman" w:hAnsi="Times New Roman" w:cs="Times New Roman"/>
                <w:sz w:val="24"/>
                <w:szCs w:val="24"/>
                <w:lang w:val="en-GB"/>
              </w:rPr>
              <w:object w:dxaOrig="225" w:dyaOrig="225">
                <v:shape id="_x0000_i1069" type="#_x0000_t75" style="width:108pt;height:18pt" o:ole="">
                  <v:imagedata r:id="rId21" o:title=""/>
                </v:shape>
                <w:control r:id="rId22" w:name="OptionButton16" w:shapeid="_x0000_i1069"/>
              </w:object>
            </w:r>
          </w:p>
          <w:p w:rsidR="00076E63" w:rsidRPr="00362EB2" w:rsidRDefault="003E5603" w:rsidP="00636B30">
            <w:pPr>
              <w:widowControl w:val="0"/>
              <w:spacing w:before="120" w:after="120" w:line="240" w:lineRule="auto"/>
              <w:rPr>
                <w:rFonts w:ascii="Times New Roman" w:eastAsia="Times New Roman" w:hAnsi="Times New Roman" w:cs="Times New Roman"/>
                <w:sz w:val="24"/>
                <w:szCs w:val="24"/>
                <w:lang w:val="bg-BG"/>
              </w:rPr>
            </w:pPr>
            <w:r w:rsidRPr="00362EB2">
              <w:rPr>
                <w:rFonts w:ascii="Times New Roman" w:eastAsia="Times New Roman" w:hAnsi="Times New Roman" w:cs="Times New Roman"/>
                <w:sz w:val="24"/>
                <w:szCs w:val="24"/>
                <w:lang w:val="en-GB"/>
              </w:rPr>
              <w:object w:dxaOrig="225" w:dyaOrig="225">
                <v:shape id="_x0000_i1071" type="#_x0000_t75" style="width:108pt;height:18pt" o:ole="">
                  <v:imagedata r:id="rId23" o:title=""/>
                </v:shape>
                <w:control r:id="rId24" w:name="OptionButton17" w:shapeid="_x0000_i1071"/>
              </w:object>
            </w:r>
          </w:p>
          <w:p w:rsidR="0062427C" w:rsidRPr="00362EB2" w:rsidRDefault="0062427C" w:rsidP="00636B30">
            <w:pPr>
              <w:widowControl w:val="0"/>
              <w:spacing w:after="120" w:line="240" w:lineRule="auto"/>
              <w:jc w:val="center"/>
              <w:rPr>
                <w:rFonts w:ascii="Times New Roman" w:eastAsia="Times New Roman" w:hAnsi="Times New Roman" w:cs="Times New Roman"/>
                <w:i/>
                <w:sz w:val="20"/>
                <w:szCs w:val="24"/>
                <w:lang w:val="bg-BG"/>
              </w:rPr>
            </w:pPr>
            <w:r w:rsidRPr="00362EB2">
              <w:rPr>
                <w:rFonts w:ascii="Times New Roman" w:eastAsia="Times New Roman" w:hAnsi="Times New Roman" w:cs="Times New Roman"/>
                <w:i/>
                <w:sz w:val="20"/>
                <w:szCs w:val="24"/>
                <w:lang w:val="bg-BG"/>
              </w:rPr>
              <w:t>1.1. Изборът следва да е съотносим с посочените специфични въздействия на избрания вариант.</w:t>
            </w:r>
          </w:p>
          <w:p w:rsidR="0062427C" w:rsidRPr="00362EB2" w:rsidRDefault="0062427C" w:rsidP="00636B30">
            <w:pPr>
              <w:widowControl w:val="0"/>
              <w:spacing w:after="120" w:line="240" w:lineRule="auto"/>
              <w:jc w:val="center"/>
              <w:rPr>
                <w:rFonts w:ascii="Times New Roman" w:eastAsia="Times New Roman" w:hAnsi="Times New Roman" w:cs="Times New Roman"/>
                <w:i/>
                <w:sz w:val="20"/>
                <w:szCs w:val="24"/>
                <w:lang w:val="bg-BG"/>
              </w:rPr>
            </w:pPr>
            <w:r w:rsidRPr="00362EB2">
              <w:rPr>
                <w:rFonts w:ascii="Times New Roman" w:eastAsia="Times New Roman" w:hAnsi="Times New Roman" w:cs="Times New Roman"/>
                <w:i/>
                <w:sz w:val="20"/>
                <w:szCs w:val="24"/>
                <w:lang w:val="bg-BG"/>
              </w:rPr>
              <w:t xml:space="preserve">1.2. В случай че се предвижда създаване нов регулаторен режим, посочете неговия вид (за стопанска дейност: лицензионен, </w:t>
            </w:r>
            <w:r w:rsidRPr="00362EB2">
              <w:rPr>
                <w:rFonts w:ascii="Times New Roman" w:eastAsia="Times New Roman" w:hAnsi="Times New Roman" w:cs="Times New Roman"/>
                <w:sz w:val="20"/>
                <w:szCs w:val="24"/>
                <w:lang w:val="bg-BG"/>
              </w:rPr>
              <w:t>регистрационен</w:t>
            </w:r>
            <w:r w:rsidRPr="00362EB2">
              <w:rPr>
                <w:rFonts w:ascii="Times New Roman" w:eastAsia="Times New Roman" w:hAnsi="Times New Roman" w:cs="Times New Roman"/>
                <w:i/>
                <w:sz w:val="20"/>
                <w:szCs w:val="24"/>
                <w:lang w:val="bg-BG"/>
              </w:rPr>
              <w:t>; за отделна стелка или действие: разрешителен, уведомителен; удостоверителен и по какъв начин това съответства с постигането на целите).</w:t>
            </w:r>
          </w:p>
          <w:p w:rsidR="0062427C" w:rsidRPr="00362EB2" w:rsidRDefault="0062427C" w:rsidP="00636B30">
            <w:pPr>
              <w:widowControl w:val="0"/>
              <w:spacing w:after="120" w:line="240" w:lineRule="auto"/>
              <w:rPr>
                <w:rFonts w:ascii="Times New Roman" w:eastAsia="Times New Roman" w:hAnsi="Times New Roman" w:cs="Times New Roman"/>
                <w:sz w:val="20"/>
                <w:szCs w:val="24"/>
                <w:lang w:val="bg-BG"/>
              </w:rPr>
            </w:pPr>
          </w:p>
          <w:p w:rsidR="0062427C" w:rsidRPr="00362EB2" w:rsidRDefault="0062427C" w:rsidP="00636B30">
            <w:pPr>
              <w:widowControl w:val="0"/>
              <w:spacing w:after="120" w:line="240" w:lineRule="auto"/>
              <w:rPr>
                <w:rFonts w:ascii="Times New Roman" w:eastAsia="Times New Roman" w:hAnsi="Times New Roman" w:cs="Times New Roman"/>
                <w:sz w:val="24"/>
                <w:szCs w:val="24"/>
                <w:lang w:val="bg-BG"/>
              </w:rPr>
            </w:pPr>
            <w:r w:rsidRPr="00362EB2">
              <w:rPr>
                <w:rFonts w:ascii="Times New Roman" w:eastAsia="Times New Roman" w:hAnsi="Times New Roman" w:cs="Times New Roman"/>
                <w:sz w:val="24"/>
                <w:szCs w:val="24"/>
                <w:lang w:val="bg-BG"/>
              </w:rPr>
              <w:t>Не се създава нов регулаторен режим.</w:t>
            </w:r>
          </w:p>
          <w:p w:rsidR="0062427C" w:rsidRPr="00362EB2" w:rsidRDefault="0062427C" w:rsidP="00636B30">
            <w:pPr>
              <w:widowControl w:val="0"/>
              <w:spacing w:after="120" w:line="240" w:lineRule="auto"/>
              <w:jc w:val="center"/>
              <w:rPr>
                <w:rFonts w:ascii="Times New Roman" w:eastAsia="Times New Roman" w:hAnsi="Times New Roman" w:cs="Times New Roman"/>
                <w:i/>
                <w:sz w:val="24"/>
                <w:szCs w:val="24"/>
                <w:lang w:val="bg-BG"/>
              </w:rPr>
            </w:pPr>
            <w:r w:rsidRPr="00362EB2">
              <w:rPr>
                <w:rFonts w:ascii="Times New Roman" w:eastAsia="Times New Roman" w:hAnsi="Times New Roman" w:cs="Times New Roman"/>
                <w:i/>
                <w:sz w:val="20"/>
                <w:szCs w:val="24"/>
                <w:lang w:val="bg-BG"/>
              </w:rPr>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r w:rsidRPr="00362EB2">
              <w:rPr>
                <w:rFonts w:ascii="Times New Roman" w:eastAsia="Times New Roman" w:hAnsi="Times New Roman" w:cs="Times New Roman"/>
                <w:sz w:val="24"/>
                <w:szCs w:val="24"/>
                <w:lang w:val="bg-BG"/>
              </w:rPr>
              <w:t>.</w:t>
            </w:r>
          </w:p>
          <w:p w:rsidR="0062427C" w:rsidRPr="00362EB2" w:rsidRDefault="0062427C" w:rsidP="00636B30">
            <w:pPr>
              <w:widowControl w:val="0"/>
              <w:spacing w:after="120" w:line="240" w:lineRule="auto"/>
              <w:jc w:val="center"/>
              <w:rPr>
                <w:rFonts w:ascii="Times New Roman" w:eastAsia="Times New Roman" w:hAnsi="Times New Roman" w:cs="Times New Roman"/>
                <w:i/>
                <w:sz w:val="20"/>
                <w:szCs w:val="24"/>
                <w:lang w:val="bg-BG"/>
              </w:rPr>
            </w:pPr>
            <w:r w:rsidRPr="00362EB2">
              <w:rPr>
                <w:rFonts w:ascii="Times New Roman" w:eastAsia="Times New Roman" w:hAnsi="Times New Roman" w:cs="Times New Roman"/>
                <w:i/>
                <w:sz w:val="24"/>
                <w:szCs w:val="24"/>
                <w:lang w:val="bg-BG"/>
              </w:rPr>
              <w:t>1</w:t>
            </w:r>
            <w:r w:rsidRPr="00362EB2">
              <w:rPr>
                <w:rFonts w:ascii="Times New Roman" w:eastAsia="Times New Roman" w:hAnsi="Times New Roman" w:cs="Times New Roman"/>
                <w:i/>
                <w:sz w:val="20"/>
                <w:szCs w:val="24"/>
                <w:lang w:val="bg-BG"/>
              </w:rPr>
              <w:t>.4. Посочете предложените нови регулаторни режими отговарят ли на изискванията на чл. 10 – 12 от Закона за дейностите по предоставяне на услуги.</w:t>
            </w:r>
          </w:p>
          <w:p w:rsidR="0062427C" w:rsidRPr="00362EB2" w:rsidRDefault="0062427C" w:rsidP="00636B30">
            <w:pPr>
              <w:widowControl w:val="0"/>
              <w:spacing w:after="120" w:line="240" w:lineRule="auto"/>
              <w:jc w:val="center"/>
              <w:rPr>
                <w:rFonts w:ascii="Times New Roman" w:eastAsia="Times New Roman" w:hAnsi="Times New Roman" w:cs="Times New Roman"/>
                <w:i/>
                <w:sz w:val="20"/>
                <w:szCs w:val="24"/>
                <w:lang w:val="bg-BG"/>
              </w:rPr>
            </w:pPr>
            <w:r w:rsidRPr="00362EB2">
              <w:rPr>
                <w:rFonts w:ascii="Times New Roman" w:eastAsia="Times New Roman" w:hAnsi="Times New Roman" w:cs="Times New Roman"/>
                <w:i/>
                <w:sz w:val="20"/>
                <w:szCs w:val="24"/>
                <w:lang w:val="bg-BG"/>
              </w:rPr>
              <w:t>1.5. Посочете изпълнено ли е изискването на § 2 от Допълнителните разпоредби на Закона за дейностите по предоставяне на услуги.</w:t>
            </w:r>
          </w:p>
          <w:p w:rsidR="0062427C" w:rsidRPr="00024C1A" w:rsidRDefault="0062427C" w:rsidP="00636B30">
            <w:pPr>
              <w:widowControl w:val="0"/>
              <w:spacing w:before="120" w:after="120" w:line="240" w:lineRule="auto"/>
              <w:jc w:val="both"/>
              <w:rPr>
                <w:rFonts w:ascii="Times New Roman" w:eastAsia="Times New Roman" w:hAnsi="Times New Roman" w:cs="Times New Roman"/>
                <w:strike/>
                <w:sz w:val="24"/>
                <w:szCs w:val="24"/>
              </w:rPr>
            </w:pPr>
            <w:r w:rsidRPr="00362EB2">
              <w:rPr>
                <w:rFonts w:ascii="Times New Roman" w:eastAsia="Times New Roman" w:hAnsi="Times New Roman" w:cs="Times New Roman"/>
                <w:sz w:val="24"/>
                <w:szCs w:val="24"/>
                <w:lang w:val="bg-BG"/>
              </w:rPr>
              <w:t>Проектът на наредба не се налага да бъде нотифициран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(обн.</w:t>
            </w:r>
            <w:r w:rsidR="00024C1A">
              <w:rPr>
                <w:rFonts w:ascii="Times New Roman" w:eastAsia="Times New Roman" w:hAnsi="Times New Roman" w:cs="Times New Roman"/>
                <w:sz w:val="24"/>
                <w:szCs w:val="24"/>
                <w:lang w:val="bg-BG"/>
              </w:rPr>
              <w:t>, ОВ, бр. L 241, 17.9.2015 г.)</w:t>
            </w:r>
            <w:r w:rsidR="00024C1A">
              <w:rPr>
                <w:rFonts w:ascii="Times New Roman" w:eastAsia="Times New Roman" w:hAnsi="Times New Roman" w:cs="Times New Roman"/>
                <w:sz w:val="24"/>
                <w:szCs w:val="24"/>
              </w:rPr>
              <w:t>.</w:t>
            </w:r>
          </w:p>
          <w:p w:rsidR="0062427C" w:rsidRPr="00362EB2" w:rsidRDefault="0062427C" w:rsidP="00636B30">
            <w:pPr>
              <w:widowControl w:val="0"/>
              <w:spacing w:after="120" w:line="240" w:lineRule="auto"/>
              <w:jc w:val="center"/>
              <w:rPr>
                <w:rFonts w:ascii="Times New Roman" w:eastAsia="Times New Roman" w:hAnsi="Times New Roman" w:cs="Times New Roman"/>
                <w:i/>
                <w:sz w:val="20"/>
                <w:szCs w:val="24"/>
                <w:lang w:val="bg-BG"/>
              </w:rPr>
            </w:pPr>
            <w:r w:rsidRPr="00362EB2">
              <w:rPr>
                <w:rFonts w:ascii="Times New Roman" w:eastAsia="Times New Roman" w:hAnsi="Times New Roman" w:cs="Times New Roman"/>
                <w:i/>
                <w:sz w:val="20"/>
                <w:szCs w:val="24"/>
                <w:lang w:val="bg-BG"/>
              </w:rPr>
              <w:t>1.6. В случай че се изменят регулаторни режими или административни услуги, посочете промяната.</w:t>
            </w:r>
          </w:p>
          <w:p w:rsidR="00636B30" w:rsidRDefault="0062427C" w:rsidP="00636B30">
            <w:pPr>
              <w:widowControl w:val="0"/>
              <w:spacing w:before="120" w:after="120" w:line="240" w:lineRule="auto"/>
              <w:rPr>
                <w:rFonts w:ascii="Times New Roman" w:eastAsia="Times New Roman" w:hAnsi="Times New Roman" w:cs="Times New Roman"/>
                <w:sz w:val="24"/>
                <w:szCs w:val="24"/>
                <w:lang w:val="bg-BG"/>
              </w:rPr>
            </w:pPr>
            <w:r w:rsidRPr="00362EB2">
              <w:rPr>
                <w:rFonts w:ascii="Times New Roman" w:eastAsia="Times New Roman" w:hAnsi="Times New Roman" w:cs="Times New Roman"/>
                <w:sz w:val="24"/>
                <w:szCs w:val="24"/>
                <w:lang w:val="bg-BG"/>
              </w:rPr>
              <w:t>Не се изменят регулаторни режими или административни услуги.</w:t>
            </w:r>
          </w:p>
          <w:p w:rsidR="00666004" w:rsidRPr="00F878E1" w:rsidRDefault="00666004" w:rsidP="00636B30">
            <w:pPr>
              <w:widowControl w:val="0"/>
              <w:spacing w:before="120" w:after="120" w:line="240" w:lineRule="auto"/>
              <w:rPr>
                <w:rFonts w:ascii="Times New Roman" w:eastAsia="Times New Roman" w:hAnsi="Times New Roman" w:cs="Times New Roman"/>
                <w:sz w:val="24"/>
                <w:szCs w:val="24"/>
                <w:lang w:val="bg-BG"/>
              </w:rPr>
            </w:pPr>
          </w:p>
        </w:tc>
      </w:tr>
      <w:tr w:rsidR="00076E63" w:rsidRPr="003C124D" w:rsidTr="0014689E">
        <w:tc>
          <w:tcPr>
            <w:tcW w:w="9616" w:type="dxa"/>
            <w:gridSpan w:val="2"/>
          </w:tcPr>
          <w:p w:rsidR="00076E63" w:rsidRPr="00362EB2" w:rsidRDefault="00076E63" w:rsidP="00636B30">
            <w:pPr>
              <w:widowControl w:val="0"/>
              <w:spacing w:before="120" w:after="120" w:line="240" w:lineRule="auto"/>
              <w:rPr>
                <w:rFonts w:ascii="Times New Roman" w:eastAsia="Times New Roman" w:hAnsi="Times New Roman" w:cs="Times New Roman"/>
                <w:b/>
                <w:sz w:val="24"/>
                <w:szCs w:val="24"/>
                <w:lang w:val="bg-BG"/>
              </w:rPr>
            </w:pPr>
            <w:r w:rsidRPr="00362EB2">
              <w:rPr>
                <w:rFonts w:ascii="Times New Roman" w:eastAsia="Times New Roman" w:hAnsi="Times New Roman" w:cs="Times New Roman"/>
                <w:b/>
                <w:sz w:val="24"/>
                <w:szCs w:val="24"/>
                <w:lang w:val="bg-BG"/>
              </w:rPr>
              <w:t>6.3. Създават ли се нови регистри от прилагането на препоръчителния вариант (включително по отделните проблеми)?</w:t>
            </w:r>
          </w:p>
          <w:p w:rsidR="00076E63" w:rsidRPr="001E0D0D" w:rsidRDefault="003E5603" w:rsidP="00636B30">
            <w:pPr>
              <w:widowControl w:val="0"/>
              <w:spacing w:before="120" w:after="120" w:line="240" w:lineRule="auto"/>
              <w:jc w:val="both"/>
              <w:rPr>
                <w:rFonts w:ascii="Times New Roman" w:eastAsia="Times New Roman" w:hAnsi="Times New Roman" w:cs="Times New Roman"/>
                <w:i/>
                <w:sz w:val="24"/>
                <w:szCs w:val="24"/>
                <w:lang w:val="en-GB"/>
              </w:rPr>
            </w:pPr>
            <w:r w:rsidRPr="00362EB2">
              <w:rPr>
                <w:rFonts w:ascii="Times New Roman" w:eastAsia="Times New Roman" w:hAnsi="Times New Roman" w:cs="Times New Roman"/>
                <w:i/>
                <w:sz w:val="24"/>
                <w:szCs w:val="24"/>
                <w:lang w:val="en-GB"/>
              </w:rPr>
              <w:object w:dxaOrig="225" w:dyaOrig="225">
                <v:shape id="_x0000_i1073" type="#_x0000_t75" style="width:108pt;height:18pt" o:ole="">
                  <v:imagedata r:id="rId25" o:title=""/>
                </v:shape>
                <w:control r:id="rId26" w:name="OptionButton18" w:shapeid="_x0000_i1073"/>
              </w:object>
            </w:r>
          </w:p>
          <w:p w:rsidR="00B25608" w:rsidRPr="00AB24CB" w:rsidRDefault="003E5603" w:rsidP="00636B30">
            <w:pPr>
              <w:widowControl w:val="0"/>
              <w:spacing w:before="120" w:after="120" w:line="240" w:lineRule="auto"/>
              <w:jc w:val="both"/>
              <w:rPr>
                <w:rFonts w:ascii="Times New Roman" w:eastAsia="Times New Roman" w:hAnsi="Times New Roman" w:cs="Times New Roman"/>
                <w:sz w:val="24"/>
                <w:szCs w:val="24"/>
                <w:lang w:val="en-GB"/>
              </w:rPr>
            </w:pPr>
            <w:r w:rsidRPr="00362EB2">
              <w:rPr>
                <w:rFonts w:ascii="Times New Roman" w:eastAsia="Times New Roman" w:hAnsi="Times New Roman" w:cs="Times New Roman"/>
                <w:sz w:val="24"/>
                <w:szCs w:val="24"/>
                <w:lang w:val="en-GB"/>
              </w:rPr>
              <w:object w:dxaOrig="225" w:dyaOrig="225">
                <v:shape id="_x0000_i1075" type="#_x0000_t75" style="width:108pt;height:18pt" o:ole="">
                  <v:imagedata r:id="rId27" o:title=""/>
                </v:shape>
                <w:control r:id="rId28" w:name="OptionButton19" w:shapeid="_x0000_i1075"/>
              </w:object>
            </w:r>
          </w:p>
        </w:tc>
      </w:tr>
      <w:tr w:rsidR="00076E63" w:rsidRPr="003C124D" w:rsidTr="0014689E">
        <w:tc>
          <w:tcPr>
            <w:tcW w:w="9616" w:type="dxa"/>
            <w:gridSpan w:val="2"/>
          </w:tcPr>
          <w:p w:rsidR="00076E63" w:rsidRPr="005B4C24" w:rsidRDefault="00076E63" w:rsidP="005B4C24">
            <w:pPr>
              <w:widowControl w:val="0"/>
              <w:spacing w:before="120" w:after="120" w:line="240" w:lineRule="auto"/>
              <w:jc w:val="both"/>
              <w:rPr>
                <w:rFonts w:ascii="Times New Roman" w:eastAsia="Times New Roman" w:hAnsi="Times New Roman" w:cs="Times New Roman"/>
                <w:b/>
                <w:sz w:val="24"/>
                <w:szCs w:val="24"/>
                <w:lang w:val="bg-BG"/>
              </w:rPr>
            </w:pPr>
            <w:r w:rsidRPr="005B4C24">
              <w:rPr>
                <w:rFonts w:ascii="Times New Roman" w:eastAsia="Times New Roman" w:hAnsi="Times New Roman" w:cs="Times New Roman"/>
                <w:b/>
                <w:sz w:val="24"/>
                <w:szCs w:val="24"/>
                <w:lang w:val="bg-BG"/>
              </w:rPr>
              <w:lastRenderedPageBreak/>
              <w:t xml:space="preserve">6.4. По какъв начин </w:t>
            </w:r>
            <w:r w:rsidR="00FF7077" w:rsidRPr="005B4C24">
              <w:rPr>
                <w:rFonts w:ascii="Times New Roman" w:eastAsia="Times New Roman" w:hAnsi="Times New Roman" w:cs="Times New Roman"/>
                <w:b/>
                <w:sz w:val="24"/>
                <w:szCs w:val="24"/>
                <w:lang w:val="bg-BG"/>
              </w:rPr>
              <w:t xml:space="preserve">препоръчителният </w:t>
            </w:r>
            <w:r w:rsidRPr="005B4C24">
              <w:rPr>
                <w:rFonts w:ascii="Times New Roman" w:eastAsia="Times New Roman" w:hAnsi="Times New Roman" w:cs="Times New Roman"/>
                <w:b/>
                <w:sz w:val="24"/>
                <w:szCs w:val="24"/>
                <w:lang w:val="bg-BG"/>
              </w:rPr>
              <w:t>вариант въздейства върху микро</w:t>
            </w:r>
            <w:r w:rsidR="00064CC7" w:rsidRPr="005B4C24">
              <w:rPr>
                <w:rFonts w:ascii="Times New Roman" w:eastAsia="Times New Roman" w:hAnsi="Times New Roman" w:cs="Times New Roman"/>
                <w:b/>
                <w:sz w:val="24"/>
                <w:szCs w:val="24"/>
                <w:lang w:val="bg-BG"/>
              </w:rPr>
              <w:t>-</w:t>
            </w:r>
            <w:r w:rsidRPr="005B4C24">
              <w:rPr>
                <w:rFonts w:ascii="Times New Roman" w:eastAsia="Times New Roman" w:hAnsi="Times New Roman" w:cs="Times New Roman"/>
                <w:b/>
                <w:sz w:val="24"/>
                <w:szCs w:val="24"/>
                <w:lang w:val="bg-BG"/>
              </w:rPr>
              <w:t>, малките и средните предприятия (МСП)(включително по отделните проблеми)?</w:t>
            </w:r>
          </w:p>
          <w:p w:rsidR="00076E63" w:rsidRPr="005B4C24" w:rsidRDefault="003E5603" w:rsidP="005B4C24">
            <w:pPr>
              <w:widowControl w:val="0"/>
              <w:spacing w:before="120" w:after="120" w:line="240" w:lineRule="auto"/>
              <w:jc w:val="both"/>
              <w:rPr>
                <w:rFonts w:ascii="Calibri" w:eastAsia="MS Mincho" w:hAnsi="Calibri" w:cs="MS Mincho"/>
                <w:sz w:val="24"/>
                <w:szCs w:val="24"/>
                <w:lang w:val="bg-BG"/>
              </w:rPr>
            </w:pPr>
            <w:r w:rsidRPr="005B4C24">
              <w:rPr>
                <w:rFonts w:ascii="Calibri" w:eastAsia="MS Mincho" w:hAnsi="Calibri" w:cs="MS Mincho"/>
                <w:sz w:val="24"/>
                <w:szCs w:val="24"/>
              </w:rPr>
              <w:object w:dxaOrig="225" w:dyaOrig="225">
                <v:shape id="_x0000_i1077" type="#_x0000_t75" style="width:259.7pt;height:18pt" o:ole="">
                  <v:imagedata r:id="rId29" o:title=""/>
                </v:shape>
                <w:control r:id="rId30" w:name="OptionButton6" w:shapeid="_x0000_i1077"/>
              </w:object>
            </w:r>
          </w:p>
          <w:p w:rsidR="00B25608" w:rsidRPr="005B4C24" w:rsidRDefault="003E5603" w:rsidP="005B4C24">
            <w:pPr>
              <w:widowControl w:val="0"/>
              <w:spacing w:before="120" w:after="120" w:line="240" w:lineRule="auto"/>
              <w:jc w:val="both"/>
              <w:rPr>
                <w:rFonts w:ascii="Calibri" w:eastAsia="MS Mincho" w:hAnsi="Calibri" w:cs="MS Mincho"/>
                <w:sz w:val="24"/>
                <w:szCs w:val="24"/>
                <w:lang w:val="bg-BG"/>
              </w:rPr>
            </w:pPr>
            <w:r w:rsidRPr="005B4C24">
              <w:rPr>
                <w:rFonts w:ascii="Calibri" w:eastAsia="MS Mincho" w:hAnsi="Calibri" w:cs="MS Mincho"/>
                <w:sz w:val="24"/>
                <w:szCs w:val="24"/>
              </w:rPr>
              <w:object w:dxaOrig="225" w:dyaOrig="225">
                <v:shape id="_x0000_i1079" type="#_x0000_t75" style="width:160.7pt;height:18pt" o:ole="">
                  <v:imagedata r:id="rId31" o:title=""/>
                </v:shape>
                <w:control r:id="rId32" w:name="OptionButton7" w:shapeid="_x0000_i1079"/>
              </w:object>
            </w:r>
          </w:p>
          <w:p w:rsidR="005B4C24" w:rsidRPr="00EA79FE" w:rsidRDefault="005B4C24" w:rsidP="005B4C24">
            <w:pPr>
              <w:widowControl w:val="0"/>
              <w:spacing w:before="120" w:after="120" w:line="240" w:lineRule="auto"/>
              <w:jc w:val="both"/>
              <w:rPr>
                <w:rFonts w:ascii="Times New Roman" w:eastAsia="Times New Roman" w:hAnsi="Times New Roman" w:cs="Times New Roman"/>
                <w:sz w:val="24"/>
                <w:szCs w:val="24"/>
              </w:rPr>
            </w:pPr>
            <w:r w:rsidRPr="00EA79FE">
              <w:rPr>
                <w:rFonts w:ascii="Times New Roman" w:eastAsia="Times New Roman" w:hAnsi="Times New Roman" w:cs="Times New Roman"/>
                <w:sz w:val="24"/>
                <w:szCs w:val="24"/>
                <w:lang w:val="bg-BG"/>
              </w:rPr>
              <w:t>Предвижданите мерки нямат пряко въздействие върху оперативните разходи на малките и средни предприятия.</w:t>
            </w:r>
          </w:p>
          <w:p w:rsidR="005B4C24" w:rsidRDefault="005B4C24" w:rsidP="005B4C24">
            <w:pPr>
              <w:widowControl w:val="0"/>
              <w:spacing w:before="120" w:after="120" w:line="240" w:lineRule="auto"/>
              <w:jc w:val="both"/>
              <w:rPr>
                <w:rFonts w:ascii="Times New Roman" w:eastAsia="Times New Roman" w:hAnsi="Times New Roman" w:cs="Times New Roman"/>
                <w:sz w:val="24"/>
                <w:szCs w:val="24"/>
                <w:lang w:val="bg-BG"/>
              </w:rPr>
            </w:pPr>
            <w:r w:rsidRPr="00EA79FE">
              <w:rPr>
                <w:rFonts w:ascii="Times New Roman" w:eastAsia="Times New Roman" w:hAnsi="Times New Roman" w:cs="Times New Roman"/>
                <w:sz w:val="24"/>
                <w:szCs w:val="24"/>
                <w:lang w:val="bg-BG"/>
              </w:rPr>
              <w:t>Тъй като изискванията съществуват и в сега действащата наредба, ефектите за МСП не са по-различни и по-значими от сега действащите и не се изискват допълнителни разходи, както и такива за такси или други административни или капиталови разходи.</w:t>
            </w:r>
          </w:p>
          <w:p w:rsidR="00666004" w:rsidRPr="005B4C24" w:rsidRDefault="00666004" w:rsidP="005B4C24">
            <w:pPr>
              <w:widowControl w:val="0"/>
              <w:spacing w:before="120" w:after="120" w:line="240" w:lineRule="auto"/>
              <w:jc w:val="both"/>
              <w:rPr>
                <w:rFonts w:ascii="Calibri" w:eastAsia="MS Mincho" w:hAnsi="Calibri" w:cs="MS Mincho"/>
                <w:sz w:val="24"/>
                <w:szCs w:val="24"/>
                <w:lang w:val="bg-BG"/>
              </w:rPr>
            </w:pPr>
          </w:p>
        </w:tc>
      </w:tr>
      <w:tr w:rsidR="00076E63" w:rsidRPr="007E07E3" w:rsidTr="0014689E">
        <w:tc>
          <w:tcPr>
            <w:tcW w:w="9616" w:type="dxa"/>
            <w:gridSpan w:val="2"/>
          </w:tcPr>
          <w:p w:rsidR="00076E63" w:rsidRPr="00076E63" w:rsidRDefault="00076E63" w:rsidP="00636B30">
            <w:pPr>
              <w:widowControl w:val="0"/>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rsidR="00636B30" w:rsidRDefault="00024C1A" w:rsidP="00636B30">
            <w:pPr>
              <w:widowControl w:val="0"/>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 са идентифицирани</w:t>
            </w:r>
          </w:p>
          <w:p w:rsidR="00666004" w:rsidRPr="00666FED" w:rsidRDefault="00666004" w:rsidP="00636B30">
            <w:pPr>
              <w:widowControl w:val="0"/>
              <w:spacing w:before="120" w:after="120" w:line="240" w:lineRule="auto"/>
              <w:jc w:val="both"/>
              <w:rPr>
                <w:rFonts w:ascii="Times New Roman" w:eastAsia="Times New Roman" w:hAnsi="Times New Roman" w:cs="Times New Roman"/>
                <w:sz w:val="24"/>
                <w:szCs w:val="24"/>
                <w:lang w:val="bg-BG"/>
              </w:rPr>
            </w:pPr>
          </w:p>
        </w:tc>
      </w:tr>
      <w:tr w:rsidR="00076E63" w:rsidRPr="007E07E3" w:rsidTr="004D3B6F">
        <w:tc>
          <w:tcPr>
            <w:tcW w:w="9616" w:type="dxa"/>
            <w:gridSpan w:val="2"/>
          </w:tcPr>
          <w:p w:rsidR="00076E63" w:rsidRPr="00076E63" w:rsidRDefault="00076E63" w:rsidP="00636B30">
            <w:pPr>
              <w:widowControl w:val="0"/>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7. Консултации:</w:t>
            </w:r>
          </w:p>
          <w:p w:rsidR="00076E63" w:rsidRDefault="003E5603" w:rsidP="00636B30">
            <w:pPr>
              <w:widowControl w:val="0"/>
              <w:spacing w:before="120" w:after="120" w:line="240" w:lineRule="auto"/>
              <w:rPr>
                <w:rFonts w:ascii="Times New Roman" w:eastAsia="Times New Roman" w:hAnsi="Times New Roman" w:cs="Times New Roman"/>
                <w:sz w:val="24"/>
                <w:szCs w:val="24"/>
                <w:lang w:val="en-GB"/>
              </w:rPr>
            </w:pPr>
            <w:r w:rsidRPr="00076E63">
              <w:rPr>
                <w:rFonts w:ascii="Times New Roman" w:eastAsia="Times New Roman" w:hAnsi="Times New Roman" w:cs="Times New Roman"/>
                <w:sz w:val="24"/>
                <w:szCs w:val="24"/>
                <w:lang w:val="en-GB"/>
              </w:rPr>
              <w:object w:dxaOrig="225" w:dyaOrig="225">
                <v:shape id="_x0000_i1081" type="#_x0000_t75" style="width:498.45pt;height:18pt" o:ole="">
                  <v:imagedata r:id="rId33" o:title=""/>
                </v:shape>
                <w:control r:id="rId34" w:name="OptionButton13" w:shapeid="_x0000_i1081"/>
              </w:object>
            </w:r>
          </w:p>
          <w:p w:rsidR="00076E63" w:rsidRPr="00F72A4C" w:rsidRDefault="003E5603" w:rsidP="00636B30">
            <w:pPr>
              <w:widowControl w:val="0"/>
              <w:spacing w:before="120" w:after="120" w:line="240" w:lineRule="auto"/>
              <w:rPr>
                <w:rFonts w:ascii="Times New Roman" w:eastAsia="Times New Roman" w:hAnsi="Times New Roman" w:cs="Times New Roman"/>
                <w:i/>
                <w:sz w:val="20"/>
                <w:szCs w:val="24"/>
                <w:lang w:val="bg-BG"/>
              </w:rPr>
            </w:pPr>
            <w:r w:rsidRPr="00076E63">
              <w:rPr>
                <w:rFonts w:ascii="Times New Roman" w:eastAsia="Times New Roman" w:hAnsi="Times New Roman" w:cs="Times New Roman"/>
                <w:i/>
                <w:sz w:val="24"/>
                <w:szCs w:val="24"/>
                <w:lang w:val="en-GB"/>
              </w:rPr>
              <w:object w:dxaOrig="225" w:dyaOrig="225">
                <v:shape id="_x0000_i1083" type="#_x0000_t75" style="width:502.3pt;height:18pt" o:ole="">
                  <v:imagedata r:id="rId35" o:title=""/>
                </v:shape>
                <w:control r:id="rId36" w:name="OptionButton15" w:shapeid="_x0000_i1083"/>
              </w:object>
            </w:r>
          </w:p>
          <w:p w:rsidR="00076E63" w:rsidRDefault="00D82CFB" w:rsidP="00636B30">
            <w:pPr>
              <w:widowControl w:val="0"/>
              <w:spacing w:after="0" w:line="240" w:lineRule="auto"/>
              <w:jc w:val="both"/>
              <w:rPr>
                <w:rFonts w:ascii="Times New Roman" w:eastAsia="Times New Roman" w:hAnsi="Times New Roman" w:cs="Times New Roman"/>
                <w:sz w:val="24"/>
                <w:szCs w:val="24"/>
                <w:lang w:val="bg-BG"/>
              </w:rPr>
            </w:pPr>
            <w:r w:rsidRPr="00D82CFB">
              <w:rPr>
                <w:rFonts w:ascii="Times New Roman" w:eastAsia="Times New Roman" w:hAnsi="Times New Roman" w:cs="Times New Roman"/>
                <w:sz w:val="24"/>
                <w:szCs w:val="24"/>
                <w:lang w:val="bg-BG"/>
              </w:rPr>
              <w:t xml:space="preserve">Проектът на Постановление на Министерския съвет за приемане на </w:t>
            </w:r>
            <w:r w:rsidR="008F7BAC" w:rsidRPr="008F7BAC">
              <w:rPr>
                <w:rFonts w:ascii="Times New Roman" w:eastAsia="Times New Roman" w:hAnsi="Times New Roman" w:cs="Times New Roman"/>
                <w:sz w:val="24"/>
                <w:szCs w:val="24"/>
                <w:lang w:val="bg-BG"/>
              </w:rPr>
              <w:t>Наредба за изискванията към използването на екстракционни разтворители при производството на храни и хранителни съставки</w:t>
            </w:r>
            <w:r w:rsidR="00FB2F47">
              <w:rPr>
                <w:rFonts w:ascii="Times New Roman" w:eastAsia="Times New Roman" w:hAnsi="Times New Roman" w:cs="Times New Roman"/>
                <w:sz w:val="24"/>
                <w:szCs w:val="24"/>
              </w:rPr>
              <w:t xml:space="preserve"> </w:t>
            </w:r>
            <w:r w:rsidRPr="00D82CFB">
              <w:rPr>
                <w:rFonts w:ascii="Times New Roman" w:eastAsia="Times New Roman" w:hAnsi="Times New Roman" w:cs="Times New Roman"/>
                <w:sz w:val="24"/>
                <w:szCs w:val="24"/>
                <w:lang w:val="bg-BG"/>
              </w:rPr>
              <w:t xml:space="preserve">ще бъде публикуван на интернет страницата на Министерство </w:t>
            </w:r>
            <w:r w:rsidR="009041A3">
              <w:rPr>
                <w:rFonts w:ascii="Times New Roman" w:eastAsia="Times New Roman" w:hAnsi="Times New Roman" w:cs="Times New Roman"/>
                <w:sz w:val="24"/>
                <w:szCs w:val="24"/>
                <w:lang w:val="bg-BG"/>
              </w:rPr>
              <w:t>на земеделието</w:t>
            </w:r>
            <w:r w:rsidRPr="00D82CFB">
              <w:rPr>
                <w:rFonts w:ascii="Times New Roman" w:eastAsia="Times New Roman" w:hAnsi="Times New Roman" w:cs="Times New Roman"/>
                <w:sz w:val="24"/>
                <w:szCs w:val="24"/>
                <w:lang w:val="bg-BG"/>
              </w:rPr>
              <w:t xml:space="preserve"> и на Портала за обществен</w:t>
            </w:r>
            <w:r w:rsidR="002A52B2">
              <w:rPr>
                <w:rFonts w:ascii="Times New Roman" w:eastAsia="Times New Roman" w:hAnsi="Times New Roman" w:cs="Times New Roman"/>
                <w:sz w:val="24"/>
                <w:szCs w:val="24"/>
                <w:lang w:val="bg-BG"/>
              </w:rPr>
              <w:t>и консултации за срок от 30 дни.</w:t>
            </w:r>
          </w:p>
          <w:p w:rsidR="00202FC5" w:rsidRPr="004C4240" w:rsidRDefault="00202FC5" w:rsidP="00636B30">
            <w:pPr>
              <w:widowControl w:val="0"/>
              <w:spacing w:after="0" w:line="240" w:lineRule="auto"/>
              <w:jc w:val="both"/>
              <w:rPr>
                <w:rFonts w:ascii="Times New Roman" w:eastAsia="Times New Roman" w:hAnsi="Times New Roman" w:cs="Times New Roman"/>
                <w:sz w:val="24"/>
                <w:szCs w:val="24"/>
                <w:lang w:val="bg-BG"/>
              </w:rPr>
            </w:pPr>
          </w:p>
        </w:tc>
      </w:tr>
      <w:tr w:rsidR="00076E63" w:rsidRPr="007E07E3" w:rsidTr="004D3B6F">
        <w:tc>
          <w:tcPr>
            <w:tcW w:w="9616" w:type="dxa"/>
            <w:gridSpan w:val="2"/>
          </w:tcPr>
          <w:p w:rsidR="00076E63" w:rsidRPr="00076E63" w:rsidRDefault="00076E63" w:rsidP="00636B30">
            <w:pPr>
              <w:widowControl w:val="0"/>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8. Приемането на нормативния акт произтича ли от правото на Европейския съюз?</w:t>
            </w:r>
          </w:p>
          <w:p w:rsidR="00076E63" w:rsidRPr="00076E63" w:rsidRDefault="003E5603" w:rsidP="00636B30">
            <w:pPr>
              <w:widowControl w:val="0"/>
              <w:spacing w:before="120" w:after="120" w:line="240" w:lineRule="auto"/>
              <w:rPr>
                <w:rFonts w:ascii="Calibri" w:eastAsia="MS Mincho" w:hAnsi="Calibri" w:cs="MS Mincho"/>
                <w:sz w:val="24"/>
                <w:szCs w:val="24"/>
                <w:lang w:val="bg-BG"/>
              </w:rPr>
            </w:pPr>
            <w:r w:rsidRPr="00076E63">
              <w:rPr>
                <w:rFonts w:ascii="MS Mincho" w:eastAsia="MS Mincho" w:hAnsi="MS Mincho" w:cs="MS Mincho"/>
                <w:sz w:val="24"/>
                <w:szCs w:val="24"/>
                <w:lang w:val="en-GB"/>
              </w:rPr>
              <w:object w:dxaOrig="225" w:dyaOrig="225">
                <v:shape id="_x0000_i1085" type="#_x0000_t75" style="width:108.45pt;height:18pt" o:ole="">
                  <v:imagedata r:id="rId37" o:title=""/>
                </v:shape>
                <w:control r:id="rId38" w:name="OptionButton9" w:shapeid="_x0000_i1085"/>
              </w:object>
            </w:r>
          </w:p>
          <w:p w:rsidR="00076E63" w:rsidRPr="008F7BAC" w:rsidRDefault="003E5603" w:rsidP="00636B30">
            <w:pPr>
              <w:widowControl w:val="0"/>
              <w:spacing w:before="120" w:after="120" w:line="240" w:lineRule="auto"/>
              <w:rPr>
                <w:rFonts w:ascii="Times New Roman" w:eastAsia="Times New Roman" w:hAnsi="Times New Roman" w:cs="Times New Roman"/>
                <w:sz w:val="24"/>
                <w:szCs w:val="24"/>
                <w:lang w:val="bg-BG"/>
              </w:rPr>
            </w:pPr>
            <w:r w:rsidRPr="00076E63">
              <w:rPr>
                <w:rFonts w:ascii="MS Mincho" w:eastAsia="MS Mincho" w:hAnsi="MS Mincho" w:cs="MS Mincho"/>
                <w:sz w:val="24"/>
                <w:szCs w:val="24"/>
                <w:lang w:val="en-GB"/>
              </w:rPr>
              <w:object w:dxaOrig="225" w:dyaOrig="225">
                <v:shape id="_x0000_i1087" type="#_x0000_t75" style="width:108.45pt;height:18pt" o:ole="">
                  <v:imagedata r:id="rId39" o:title=""/>
                </v:shape>
                <w:control r:id="rId40" w:name="OptionButton10" w:shapeid="_x0000_i1087"/>
              </w:object>
            </w:r>
          </w:p>
          <w:p w:rsidR="00A45A16" w:rsidRDefault="002A52B2" w:rsidP="00636B30">
            <w:pPr>
              <w:widowControl w:val="0"/>
              <w:spacing w:after="120" w:line="240" w:lineRule="auto"/>
              <w:jc w:val="both"/>
              <w:rPr>
                <w:rFonts w:ascii="Times New Roman" w:eastAsia="Times New Roman" w:hAnsi="Times New Roman" w:cs="Times New Roman"/>
                <w:sz w:val="24"/>
                <w:szCs w:val="24"/>
                <w:lang w:val="bg-BG"/>
              </w:rPr>
            </w:pPr>
            <w:r w:rsidRPr="002A52B2">
              <w:rPr>
                <w:rFonts w:ascii="Times New Roman" w:eastAsia="Times New Roman" w:hAnsi="Times New Roman" w:cs="Times New Roman"/>
                <w:sz w:val="24"/>
                <w:szCs w:val="24"/>
                <w:lang w:val="bg-BG"/>
              </w:rPr>
              <w:t xml:space="preserve">С </w:t>
            </w:r>
            <w:r>
              <w:rPr>
                <w:rFonts w:ascii="Times New Roman" w:eastAsia="Times New Roman" w:hAnsi="Times New Roman" w:cs="Times New Roman"/>
                <w:sz w:val="24"/>
                <w:szCs w:val="24"/>
                <w:lang w:val="bg-BG"/>
              </w:rPr>
              <w:t xml:space="preserve">проекта на акт </w:t>
            </w:r>
            <w:r w:rsidRPr="002A52B2">
              <w:rPr>
                <w:rFonts w:ascii="Times New Roman" w:eastAsia="Times New Roman" w:hAnsi="Times New Roman" w:cs="Times New Roman"/>
                <w:sz w:val="24"/>
                <w:szCs w:val="24"/>
                <w:lang w:val="bg-BG"/>
              </w:rPr>
              <w:t xml:space="preserve">се </w:t>
            </w:r>
            <w:r w:rsidR="007C2993">
              <w:rPr>
                <w:rFonts w:ascii="Times New Roman" w:eastAsia="Times New Roman" w:hAnsi="Times New Roman" w:cs="Times New Roman"/>
                <w:sz w:val="24"/>
                <w:szCs w:val="24"/>
                <w:lang w:val="bg-BG"/>
              </w:rPr>
              <w:t xml:space="preserve">запазва транспонирането в националното законодателство на </w:t>
            </w:r>
            <w:r w:rsidRPr="002A52B2">
              <w:rPr>
                <w:rFonts w:ascii="Times New Roman" w:eastAsia="Times New Roman" w:hAnsi="Times New Roman" w:cs="Times New Roman"/>
                <w:sz w:val="24"/>
                <w:szCs w:val="24"/>
                <w:lang w:val="bg-BG"/>
              </w:rPr>
              <w:t xml:space="preserve">разпоредбите на </w:t>
            </w:r>
            <w:r w:rsidR="00AE601E" w:rsidRPr="00AE601E">
              <w:rPr>
                <w:rFonts w:ascii="Times New Roman" w:eastAsia="Times New Roman" w:hAnsi="Times New Roman" w:cs="Times New Roman"/>
                <w:sz w:val="24"/>
                <w:szCs w:val="24"/>
                <w:lang w:val="bg-BG"/>
              </w:rPr>
              <w:t>Директива 2009/32/ЕО на Европейския парламент и на Съвета от 23 април 2009 г. за сближаване на законодателствата на държавите членки относно екстракционните разтворители, използвани в производството на храни и съставките на храни</w:t>
            </w:r>
            <w:r w:rsidR="00AE601E">
              <w:rPr>
                <w:rFonts w:ascii="Times New Roman" w:eastAsia="Times New Roman" w:hAnsi="Times New Roman" w:cs="Times New Roman"/>
                <w:sz w:val="24"/>
                <w:szCs w:val="24"/>
                <w:lang w:val="bg-BG"/>
              </w:rPr>
              <w:t>.</w:t>
            </w:r>
          </w:p>
          <w:p w:rsidR="001D7365" w:rsidRPr="005F4B6D" w:rsidRDefault="0023070A" w:rsidP="00636B30">
            <w:pPr>
              <w:widowControl w:val="0"/>
              <w:spacing w:after="120" w:line="240" w:lineRule="auto"/>
              <w:jc w:val="both"/>
              <w:rPr>
                <w:rFonts w:ascii="Times New Roman" w:eastAsia="Times New Roman" w:hAnsi="Times New Roman" w:cs="Times New Roman"/>
                <w:sz w:val="24"/>
                <w:szCs w:val="24"/>
                <w:lang w:val="bg-BG"/>
              </w:rPr>
            </w:pPr>
            <w:r w:rsidRPr="008F7BAC">
              <w:rPr>
                <w:rFonts w:ascii="Times New Roman" w:eastAsia="Times New Roman" w:hAnsi="Times New Roman" w:cs="Times New Roman"/>
                <w:sz w:val="24"/>
                <w:szCs w:val="24"/>
                <w:lang w:val="bg-BG"/>
              </w:rPr>
              <w:t>Директива 2009/32/ЕО</w:t>
            </w:r>
            <w:r w:rsidR="009654E9">
              <w:rPr>
                <w:rFonts w:ascii="Times New Roman" w:eastAsia="Times New Roman" w:hAnsi="Times New Roman" w:cs="Times New Roman"/>
                <w:sz w:val="24"/>
                <w:szCs w:val="24"/>
              </w:rPr>
              <w:t xml:space="preserve"> </w:t>
            </w:r>
            <w:r w:rsidR="001D7365" w:rsidRPr="005F4B6D">
              <w:rPr>
                <w:rFonts w:ascii="Times New Roman" w:eastAsia="Times New Roman" w:hAnsi="Times New Roman" w:cs="Times New Roman"/>
                <w:sz w:val="24"/>
                <w:szCs w:val="24"/>
                <w:lang w:val="bg-BG"/>
              </w:rPr>
              <w:t xml:space="preserve">се прилага по отношение </w:t>
            </w:r>
            <w:r>
              <w:rPr>
                <w:rFonts w:ascii="Times New Roman" w:eastAsia="Times New Roman" w:hAnsi="Times New Roman" w:cs="Times New Roman"/>
                <w:sz w:val="24"/>
                <w:szCs w:val="24"/>
                <w:lang w:val="bg-BG"/>
              </w:rPr>
              <w:t xml:space="preserve">на </w:t>
            </w:r>
            <w:r w:rsidRPr="0023070A">
              <w:rPr>
                <w:rFonts w:ascii="Times New Roman" w:eastAsia="Times New Roman" w:hAnsi="Times New Roman" w:cs="Times New Roman"/>
                <w:sz w:val="24"/>
                <w:szCs w:val="24"/>
                <w:lang w:val="bg-BG"/>
              </w:rPr>
              <w:t>екстракционните разтворители, използвани в производството на храни и съставките на храни</w:t>
            </w:r>
            <w:r w:rsidR="001D7365" w:rsidRPr="005F4B6D">
              <w:rPr>
                <w:rFonts w:ascii="Times New Roman" w:eastAsia="Times New Roman" w:hAnsi="Times New Roman" w:cs="Times New Roman"/>
                <w:sz w:val="24"/>
                <w:szCs w:val="24"/>
                <w:lang w:val="bg-BG"/>
              </w:rPr>
              <w:t xml:space="preserve">. Основната цел на </w:t>
            </w:r>
            <w:r w:rsidR="00F878E1">
              <w:rPr>
                <w:rFonts w:ascii="Times New Roman" w:eastAsia="Times New Roman" w:hAnsi="Times New Roman" w:cs="Times New Roman"/>
                <w:sz w:val="24"/>
                <w:szCs w:val="24"/>
                <w:lang w:val="bg-BG"/>
              </w:rPr>
              <w:t>д</w:t>
            </w:r>
            <w:r w:rsidR="001D7365" w:rsidRPr="005F4B6D">
              <w:rPr>
                <w:rFonts w:ascii="Times New Roman" w:eastAsia="Times New Roman" w:hAnsi="Times New Roman" w:cs="Times New Roman"/>
                <w:sz w:val="24"/>
                <w:szCs w:val="24"/>
                <w:lang w:val="bg-BG"/>
              </w:rPr>
              <w:t xml:space="preserve">ирективата е посредством сближаване на законодателствата на държавите-членки да се улесни свободното движение на </w:t>
            </w:r>
            <w:r w:rsidR="00F2159D" w:rsidRPr="008F7BAC">
              <w:rPr>
                <w:rFonts w:ascii="Times New Roman" w:eastAsia="Times New Roman" w:hAnsi="Times New Roman" w:cs="Times New Roman"/>
                <w:sz w:val="24"/>
                <w:szCs w:val="24"/>
                <w:lang w:val="bg-BG"/>
              </w:rPr>
              <w:t>екстракционни разтворители</w:t>
            </w:r>
            <w:r w:rsidR="00F2159D">
              <w:rPr>
                <w:rFonts w:ascii="Times New Roman" w:eastAsia="Times New Roman" w:hAnsi="Times New Roman" w:cs="Times New Roman"/>
                <w:sz w:val="24"/>
                <w:szCs w:val="24"/>
                <w:lang w:val="bg-BG"/>
              </w:rPr>
              <w:t>, използвани</w:t>
            </w:r>
            <w:r w:rsidR="00F2159D" w:rsidRPr="008F7BAC">
              <w:rPr>
                <w:rFonts w:ascii="Times New Roman" w:eastAsia="Times New Roman" w:hAnsi="Times New Roman" w:cs="Times New Roman"/>
                <w:sz w:val="24"/>
                <w:szCs w:val="24"/>
                <w:lang w:val="bg-BG"/>
              </w:rPr>
              <w:t xml:space="preserve"> при производството на храни и хранителни съставки</w:t>
            </w:r>
            <w:r w:rsidR="001D7365" w:rsidRPr="005F4B6D">
              <w:rPr>
                <w:rFonts w:ascii="Times New Roman" w:eastAsia="Times New Roman" w:hAnsi="Times New Roman" w:cs="Times New Roman"/>
                <w:sz w:val="24"/>
                <w:szCs w:val="24"/>
                <w:lang w:val="bg-BG"/>
              </w:rPr>
              <w:t>, като същевременно се осигурява висока степен на защита на здравето, както и съществуващите разпоредби се приве</w:t>
            </w:r>
            <w:r w:rsidR="00E72E13">
              <w:rPr>
                <w:rFonts w:ascii="Times New Roman" w:eastAsia="Times New Roman" w:hAnsi="Times New Roman" w:cs="Times New Roman"/>
                <w:sz w:val="24"/>
                <w:szCs w:val="24"/>
                <w:lang w:val="bg-BG"/>
              </w:rPr>
              <w:t>ж</w:t>
            </w:r>
            <w:r w:rsidR="001D7365" w:rsidRPr="005F4B6D">
              <w:rPr>
                <w:rFonts w:ascii="Times New Roman" w:eastAsia="Times New Roman" w:hAnsi="Times New Roman" w:cs="Times New Roman"/>
                <w:sz w:val="24"/>
                <w:szCs w:val="24"/>
                <w:lang w:val="bg-BG"/>
              </w:rPr>
              <w:t>дат в съответствие с общото законодателство на Съюза в областта на храните и с международните стандарти.</w:t>
            </w:r>
          </w:p>
          <w:p w:rsidR="00636B30" w:rsidRPr="00F2159D" w:rsidRDefault="00FB0658" w:rsidP="00636B30">
            <w:pPr>
              <w:widowControl w:val="0"/>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w:t>
            </w:r>
            <w:r w:rsidR="0094317C">
              <w:rPr>
                <w:rFonts w:ascii="Times New Roman" w:eastAsia="Times New Roman" w:hAnsi="Times New Roman" w:cs="Times New Roman"/>
                <w:sz w:val="24"/>
                <w:szCs w:val="24"/>
                <w:lang w:val="bg-BG"/>
              </w:rPr>
              <w:t>ценк</w:t>
            </w:r>
            <w:r>
              <w:rPr>
                <w:rFonts w:ascii="Times New Roman" w:eastAsia="Times New Roman" w:hAnsi="Times New Roman" w:cs="Times New Roman"/>
                <w:sz w:val="24"/>
                <w:szCs w:val="24"/>
                <w:lang w:val="bg-BG"/>
              </w:rPr>
              <w:t>а</w:t>
            </w:r>
            <w:r w:rsidR="0094317C" w:rsidRPr="0094317C">
              <w:rPr>
                <w:rFonts w:ascii="Times New Roman" w:eastAsia="Times New Roman" w:hAnsi="Times New Roman" w:cs="Times New Roman"/>
                <w:sz w:val="24"/>
                <w:szCs w:val="24"/>
                <w:lang w:val="bg-BG"/>
              </w:rPr>
              <w:t xml:space="preserve"> на въздействието на ниво ЕС</w:t>
            </w:r>
            <w:r w:rsidR="0094317C">
              <w:rPr>
                <w:rFonts w:ascii="Times New Roman" w:eastAsia="Times New Roman" w:hAnsi="Times New Roman" w:cs="Times New Roman"/>
                <w:sz w:val="24"/>
                <w:szCs w:val="24"/>
                <w:lang w:val="bg-BG"/>
              </w:rPr>
              <w:t xml:space="preserve"> на </w:t>
            </w:r>
            <w:r w:rsidR="00E77B1A">
              <w:rPr>
                <w:rFonts w:ascii="Times New Roman" w:eastAsia="Times New Roman" w:hAnsi="Times New Roman" w:cs="Times New Roman"/>
                <w:sz w:val="24"/>
                <w:szCs w:val="24"/>
                <w:lang w:val="bg-BG"/>
              </w:rPr>
              <w:t xml:space="preserve">цитирания </w:t>
            </w:r>
            <w:r w:rsidR="0094317C">
              <w:rPr>
                <w:rFonts w:ascii="Times New Roman" w:eastAsia="Times New Roman" w:hAnsi="Times New Roman" w:cs="Times New Roman"/>
                <w:sz w:val="24"/>
                <w:szCs w:val="24"/>
                <w:lang w:val="bg-BG"/>
              </w:rPr>
              <w:t>норматив</w:t>
            </w:r>
            <w:r>
              <w:rPr>
                <w:rFonts w:ascii="Times New Roman" w:eastAsia="Times New Roman" w:hAnsi="Times New Roman" w:cs="Times New Roman"/>
                <w:sz w:val="24"/>
                <w:szCs w:val="24"/>
                <w:lang w:val="bg-BG"/>
              </w:rPr>
              <w:t>ен акт е</w:t>
            </w:r>
            <w:r w:rsidR="0094317C">
              <w:rPr>
                <w:rFonts w:ascii="Times New Roman" w:eastAsia="Times New Roman" w:hAnsi="Times New Roman" w:cs="Times New Roman"/>
                <w:sz w:val="24"/>
                <w:szCs w:val="24"/>
                <w:lang w:val="bg-BG"/>
              </w:rPr>
              <w:t xml:space="preserve"> бил</w:t>
            </w:r>
            <w:r>
              <w:rPr>
                <w:rFonts w:ascii="Times New Roman" w:eastAsia="Times New Roman" w:hAnsi="Times New Roman" w:cs="Times New Roman"/>
                <w:sz w:val="24"/>
                <w:szCs w:val="24"/>
                <w:lang w:val="bg-BG"/>
              </w:rPr>
              <w:t>а</w:t>
            </w:r>
            <w:r w:rsidR="0094317C">
              <w:rPr>
                <w:rFonts w:ascii="Times New Roman" w:eastAsia="Times New Roman" w:hAnsi="Times New Roman" w:cs="Times New Roman"/>
                <w:sz w:val="24"/>
                <w:szCs w:val="24"/>
                <w:lang w:val="bg-BG"/>
              </w:rPr>
              <w:t xml:space="preserve"> изготвен</w:t>
            </w:r>
            <w:r>
              <w:rPr>
                <w:rFonts w:ascii="Times New Roman" w:eastAsia="Times New Roman" w:hAnsi="Times New Roman" w:cs="Times New Roman"/>
                <w:sz w:val="24"/>
                <w:szCs w:val="24"/>
                <w:lang w:val="bg-BG"/>
              </w:rPr>
              <w:t>а</w:t>
            </w:r>
            <w:r w:rsidR="0094317C" w:rsidRPr="0094317C">
              <w:rPr>
                <w:rFonts w:ascii="Times New Roman" w:eastAsia="Times New Roman" w:hAnsi="Times New Roman" w:cs="Times New Roman"/>
                <w:sz w:val="24"/>
                <w:szCs w:val="24"/>
                <w:lang w:val="bg-BG"/>
              </w:rPr>
              <w:t xml:space="preserve"> към момента на приемане</w:t>
            </w:r>
            <w:r w:rsidR="0094317C">
              <w:rPr>
                <w:rFonts w:ascii="Times New Roman" w:eastAsia="Times New Roman" w:hAnsi="Times New Roman" w:cs="Times New Roman"/>
                <w:sz w:val="24"/>
                <w:szCs w:val="24"/>
                <w:lang w:val="bg-BG"/>
              </w:rPr>
              <w:t xml:space="preserve">то </w:t>
            </w:r>
            <w:r>
              <w:rPr>
                <w:rFonts w:ascii="Times New Roman" w:eastAsia="Times New Roman" w:hAnsi="Times New Roman" w:cs="Times New Roman"/>
                <w:sz w:val="24"/>
                <w:szCs w:val="24"/>
                <w:lang w:val="bg-BG"/>
              </w:rPr>
              <w:t>му</w:t>
            </w:r>
            <w:r w:rsidR="0094317C" w:rsidRPr="0094317C">
              <w:rPr>
                <w:rFonts w:ascii="Times New Roman" w:eastAsia="Times New Roman" w:hAnsi="Times New Roman" w:cs="Times New Roman"/>
                <w:sz w:val="24"/>
                <w:szCs w:val="24"/>
                <w:lang w:val="bg-BG"/>
              </w:rPr>
              <w:t>.</w:t>
            </w:r>
          </w:p>
        </w:tc>
      </w:tr>
      <w:tr w:rsidR="00076E63" w:rsidRPr="003C124D" w:rsidTr="0014689E">
        <w:tc>
          <w:tcPr>
            <w:tcW w:w="9616" w:type="dxa"/>
            <w:gridSpan w:val="2"/>
          </w:tcPr>
          <w:p w:rsidR="00076E63" w:rsidRPr="00076E63" w:rsidRDefault="00076E63" w:rsidP="00636B30">
            <w:pPr>
              <w:widowControl w:val="0"/>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9.  Изисква ли се извършване на цялостна предварителна оценка на въздействието поради очаквани значителни последици?</w:t>
            </w:r>
          </w:p>
          <w:p w:rsidR="00076E63" w:rsidRPr="00076E63" w:rsidRDefault="003E5603" w:rsidP="00636B30">
            <w:pPr>
              <w:widowControl w:val="0"/>
              <w:spacing w:before="120" w:after="120" w:line="240" w:lineRule="auto"/>
              <w:jc w:val="both"/>
              <w:rPr>
                <w:rFonts w:ascii="Calibri" w:eastAsia="Times New Roman" w:hAnsi="Calibri" w:cs="Segoe UI Symbol"/>
                <w:b/>
                <w:sz w:val="24"/>
                <w:szCs w:val="24"/>
                <w:lang w:val="bg-BG"/>
              </w:rPr>
            </w:pPr>
            <w:r w:rsidRPr="00076E63">
              <w:rPr>
                <w:rFonts w:ascii="Hebar" w:eastAsia="Times New Roman" w:hAnsi="Hebar" w:cs="Segoe UI Symbol"/>
                <w:b/>
                <w:sz w:val="24"/>
                <w:szCs w:val="24"/>
                <w:lang w:val="en-GB"/>
              </w:rPr>
              <w:object w:dxaOrig="225" w:dyaOrig="225">
                <v:shape id="_x0000_i1089" type="#_x0000_t75" style="width:108pt;height:18pt" o:ole="">
                  <v:imagedata r:id="rId41" o:title=""/>
                </v:shape>
                <w:control r:id="rId42" w:name="OptionButton20" w:shapeid="_x0000_i1089"/>
              </w:object>
            </w:r>
          </w:p>
          <w:p w:rsidR="00B25608" w:rsidRPr="00F2159D" w:rsidRDefault="003E5603" w:rsidP="00636B30">
            <w:pPr>
              <w:widowControl w:val="0"/>
              <w:spacing w:before="120" w:after="120" w:line="240" w:lineRule="auto"/>
              <w:jc w:val="both"/>
              <w:rPr>
                <w:rFonts w:eastAsia="Times New Roman" w:cs="Segoe UI Symbol"/>
                <w:b/>
                <w:sz w:val="24"/>
                <w:szCs w:val="24"/>
                <w:lang w:val="bg-BG"/>
              </w:rPr>
            </w:pPr>
            <w:r w:rsidRPr="00076E63">
              <w:rPr>
                <w:rFonts w:ascii="Hebar" w:eastAsia="Times New Roman" w:hAnsi="Hebar" w:cs="Segoe UI Symbol"/>
                <w:b/>
                <w:sz w:val="24"/>
                <w:szCs w:val="24"/>
                <w:lang w:val="en-GB"/>
              </w:rPr>
              <w:object w:dxaOrig="225" w:dyaOrig="225">
                <v:shape id="_x0000_i1091" type="#_x0000_t75" style="width:108pt;height:18pt" o:ole="">
                  <v:imagedata r:id="rId43" o:title=""/>
                </v:shape>
                <w:control r:id="rId44" w:name="OptionButton21" w:shapeid="_x0000_i1091"/>
              </w:object>
            </w:r>
          </w:p>
        </w:tc>
      </w:tr>
      <w:tr w:rsidR="00076E63" w:rsidRPr="003C124D" w:rsidTr="0014689E">
        <w:tc>
          <w:tcPr>
            <w:tcW w:w="9616" w:type="dxa"/>
            <w:gridSpan w:val="2"/>
          </w:tcPr>
          <w:p w:rsidR="00076E63" w:rsidRPr="00F2159D" w:rsidRDefault="00076E63" w:rsidP="00636B30">
            <w:pPr>
              <w:widowControl w:val="0"/>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10. Приложения:</w:t>
            </w:r>
          </w:p>
          <w:p w:rsidR="00726AC8" w:rsidRPr="00076E63" w:rsidRDefault="00726AC8" w:rsidP="00726AC8">
            <w:pPr>
              <w:widowControl w:val="0"/>
              <w:spacing w:after="0" w:line="240" w:lineRule="auto"/>
              <w:rPr>
                <w:rFonts w:ascii="Times New Roman" w:eastAsia="Times New Roman" w:hAnsi="Times New Roman" w:cs="Times New Roman"/>
                <w:b/>
                <w:sz w:val="24"/>
                <w:szCs w:val="24"/>
                <w:lang w:val="bg-BG"/>
              </w:rPr>
            </w:pPr>
          </w:p>
        </w:tc>
      </w:tr>
      <w:tr w:rsidR="00076E63" w:rsidRPr="007E07E3" w:rsidTr="0014689E">
        <w:tc>
          <w:tcPr>
            <w:tcW w:w="9616" w:type="dxa"/>
            <w:gridSpan w:val="2"/>
          </w:tcPr>
          <w:p w:rsidR="00076E63" w:rsidRPr="00076E63" w:rsidRDefault="00076E63" w:rsidP="00636B30">
            <w:pPr>
              <w:widowControl w:val="0"/>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11. Информационни източници:</w:t>
            </w:r>
          </w:p>
          <w:p w:rsidR="001E0D0D" w:rsidRDefault="005255E1" w:rsidP="00636B30">
            <w:pPr>
              <w:widowControl w:val="0"/>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Закон за храните</w:t>
            </w:r>
            <w:r w:rsidR="00024C1A">
              <w:rPr>
                <w:rFonts w:ascii="Times New Roman" w:eastAsia="Times New Roman" w:hAnsi="Times New Roman" w:cs="Times New Roman"/>
                <w:sz w:val="24"/>
                <w:szCs w:val="24"/>
              </w:rPr>
              <w:t>;</w:t>
            </w:r>
          </w:p>
          <w:p w:rsidR="009E20F7" w:rsidRDefault="009E20F7" w:rsidP="00636B30">
            <w:pPr>
              <w:widowControl w:val="0"/>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Закон за управление на агрохранител</w:t>
            </w:r>
            <w:r w:rsidR="0075438D">
              <w:rPr>
                <w:rFonts w:ascii="Times New Roman" w:eastAsia="Times New Roman" w:hAnsi="Times New Roman" w:cs="Times New Roman"/>
                <w:sz w:val="24"/>
                <w:szCs w:val="24"/>
                <w:lang w:val="bg-BG"/>
              </w:rPr>
              <w:t xml:space="preserve">ната верига; </w:t>
            </w:r>
          </w:p>
          <w:p w:rsidR="00076E63" w:rsidRDefault="008316DF" w:rsidP="00636B30">
            <w:pPr>
              <w:widowControl w:val="0"/>
              <w:spacing w:after="0" w:line="240" w:lineRule="auto"/>
              <w:jc w:val="both"/>
              <w:rPr>
                <w:rFonts w:ascii="Times New Roman" w:eastAsia="Times New Roman" w:hAnsi="Times New Roman" w:cs="Times New Roman"/>
                <w:sz w:val="24"/>
                <w:szCs w:val="24"/>
              </w:rPr>
            </w:pPr>
            <w:r w:rsidRPr="008F7BAC">
              <w:rPr>
                <w:rFonts w:ascii="Times New Roman" w:eastAsia="Times New Roman" w:hAnsi="Times New Roman" w:cs="Times New Roman"/>
                <w:sz w:val="24"/>
                <w:szCs w:val="24"/>
                <w:lang w:val="bg-BG"/>
              </w:rPr>
              <w:t>Директива 2009/32/ЕО</w:t>
            </w:r>
            <w:r w:rsidR="00923590">
              <w:rPr>
                <w:rFonts w:ascii="Times New Roman" w:eastAsia="Times New Roman" w:hAnsi="Times New Roman" w:cs="Times New Roman"/>
                <w:sz w:val="24"/>
                <w:szCs w:val="24"/>
              </w:rPr>
              <w:t>.</w:t>
            </w:r>
          </w:p>
          <w:p w:rsidR="00202FC5" w:rsidRPr="00F2159D" w:rsidRDefault="00202FC5" w:rsidP="00636B30">
            <w:pPr>
              <w:widowControl w:val="0"/>
              <w:spacing w:after="0" w:line="240" w:lineRule="auto"/>
              <w:jc w:val="both"/>
              <w:rPr>
                <w:rFonts w:ascii="Times New Roman" w:eastAsia="Times New Roman" w:hAnsi="Times New Roman" w:cs="Times New Roman"/>
                <w:sz w:val="24"/>
                <w:szCs w:val="24"/>
                <w:lang w:val="bg-BG"/>
              </w:rPr>
            </w:pPr>
          </w:p>
        </w:tc>
      </w:tr>
      <w:tr w:rsidR="00076E63" w:rsidRPr="003C124D" w:rsidTr="0014689E">
        <w:tc>
          <w:tcPr>
            <w:tcW w:w="9616" w:type="dxa"/>
            <w:gridSpan w:val="2"/>
          </w:tcPr>
          <w:p w:rsidR="00076E63" w:rsidRPr="00076E63" w:rsidRDefault="00076E63" w:rsidP="00636B30">
            <w:pPr>
              <w:widowControl w:val="0"/>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rsidR="00310E55" w:rsidRDefault="005F5068" w:rsidP="00636B30">
            <w:pPr>
              <w:widowControl w:val="0"/>
              <w:spacing w:before="120" w:after="120" w:line="24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Име и длъжност:</w:t>
            </w:r>
            <w:r w:rsidR="009D548A">
              <w:rPr>
                <w:rFonts w:ascii="Times New Roman" w:eastAsia="Times New Roman" w:hAnsi="Times New Roman" w:cs="Times New Roman"/>
                <w:b/>
                <w:sz w:val="24"/>
                <w:szCs w:val="24"/>
              </w:rPr>
              <w:t xml:space="preserve"> </w:t>
            </w:r>
            <w:r w:rsidR="00310E55">
              <w:rPr>
                <w:rFonts w:ascii="Times New Roman" w:eastAsia="Times New Roman" w:hAnsi="Times New Roman" w:cs="Times New Roman"/>
                <w:b/>
                <w:sz w:val="24"/>
                <w:szCs w:val="24"/>
                <w:lang w:val="bg-BG"/>
              </w:rPr>
              <w:t>Д-р Милена Трендафилова</w:t>
            </w:r>
            <w:r w:rsidR="006C2D04">
              <w:rPr>
                <w:rFonts w:ascii="Times New Roman" w:eastAsia="Times New Roman" w:hAnsi="Times New Roman" w:cs="Times New Roman"/>
                <w:b/>
                <w:sz w:val="24"/>
                <w:szCs w:val="24"/>
                <w:lang w:val="bg-BG"/>
              </w:rPr>
              <w:t>, двм</w:t>
            </w:r>
          </w:p>
          <w:p w:rsidR="002A5895" w:rsidRPr="00076E63" w:rsidRDefault="002A5895" w:rsidP="00636B30">
            <w:pPr>
              <w:widowControl w:val="0"/>
              <w:spacing w:before="120" w:after="120" w:line="24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Директор на дирекция „Политики по агрохранителната верига“</w:t>
            </w:r>
          </w:p>
          <w:p w:rsidR="00C607BC" w:rsidRDefault="00C607BC" w:rsidP="00636B30">
            <w:pPr>
              <w:widowControl w:val="0"/>
              <w:spacing w:after="0" w:line="240" w:lineRule="auto"/>
              <w:rPr>
                <w:rFonts w:ascii="Times New Roman" w:eastAsia="Times New Roman" w:hAnsi="Times New Roman" w:cs="Times New Roman"/>
                <w:b/>
                <w:sz w:val="24"/>
                <w:szCs w:val="24"/>
                <w:lang w:val="bg-BG"/>
              </w:rPr>
            </w:pPr>
          </w:p>
          <w:p w:rsidR="00076E63" w:rsidRPr="007A5DDB" w:rsidRDefault="009E0D72" w:rsidP="00636B30">
            <w:pPr>
              <w:widowControl w:val="0"/>
              <w:spacing w:after="0" w:line="240" w:lineRule="auto"/>
              <w:rPr>
                <w:rFonts w:ascii="Times New Roman" w:eastAsia="Times New Roman" w:hAnsi="Times New Roman" w:cs="Times New Roman"/>
                <w:b/>
                <w:sz w:val="24"/>
                <w:szCs w:val="24"/>
                <w:lang w:val="bg-BG"/>
              </w:rPr>
            </w:pPr>
            <w:r w:rsidRPr="007A5DDB">
              <w:rPr>
                <w:rFonts w:ascii="Times New Roman" w:eastAsia="Times New Roman" w:hAnsi="Times New Roman" w:cs="Times New Roman"/>
                <w:b/>
                <w:sz w:val="24"/>
                <w:szCs w:val="24"/>
                <w:lang w:val="bg-BG"/>
              </w:rPr>
              <w:t xml:space="preserve">Дата: </w:t>
            </w:r>
            <w:r w:rsidR="009041A3">
              <w:rPr>
                <w:rFonts w:ascii="Times New Roman" w:eastAsia="Times New Roman" w:hAnsi="Times New Roman" w:cs="Times New Roman"/>
                <w:b/>
                <w:sz w:val="24"/>
                <w:szCs w:val="24"/>
                <w:lang w:val="bg-BG"/>
              </w:rPr>
              <w:t>18.01.2022</w:t>
            </w:r>
            <w:r w:rsidR="008D58FA" w:rsidRPr="007A5DDB">
              <w:rPr>
                <w:rFonts w:ascii="Times New Roman" w:eastAsia="Times New Roman" w:hAnsi="Times New Roman" w:cs="Times New Roman"/>
                <w:b/>
                <w:sz w:val="24"/>
                <w:szCs w:val="24"/>
                <w:lang w:val="bg-BG"/>
              </w:rPr>
              <w:t xml:space="preserve"> г.</w:t>
            </w:r>
          </w:p>
          <w:p w:rsidR="00C607BC" w:rsidRDefault="00C607BC" w:rsidP="00636B30">
            <w:pPr>
              <w:widowControl w:val="0"/>
              <w:spacing w:after="0" w:line="240" w:lineRule="auto"/>
              <w:rPr>
                <w:rFonts w:ascii="Times New Roman" w:eastAsia="Times New Roman" w:hAnsi="Times New Roman" w:cs="Times New Roman"/>
                <w:b/>
                <w:sz w:val="24"/>
                <w:szCs w:val="24"/>
                <w:lang w:val="bg-BG"/>
              </w:rPr>
            </w:pPr>
          </w:p>
          <w:p w:rsidR="005A6B91" w:rsidRDefault="005A6B91" w:rsidP="00636B30">
            <w:pPr>
              <w:widowControl w:val="0"/>
              <w:spacing w:after="0" w:line="240" w:lineRule="auto"/>
              <w:rPr>
                <w:rFonts w:ascii="Times New Roman" w:eastAsia="Times New Roman" w:hAnsi="Times New Roman" w:cs="Times New Roman"/>
                <w:b/>
                <w:sz w:val="24"/>
                <w:szCs w:val="24"/>
                <w:lang w:val="bg-BG"/>
              </w:rPr>
            </w:pPr>
          </w:p>
          <w:p w:rsidR="004336DF" w:rsidRDefault="00076E63" w:rsidP="00636B30">
            <w:pPr>
              <w:widowControl w:val="0"/>
              <w:spacing w:after="0" w:line="240" w:lineRule="auto"/>
              <w:rPr>
                <w:rFonts w:ascii="Times New Roman" w:eastAsia="Times New Roman" w:hAnsi="Times New Roman" w:cs="Times New Roman"/>
                <w:sz w:val="24"/>
                <w:szCs w:val="24"/>
              </w:rPr>
            </w:pPr>
            <w:r w:rsidRPr="00076E63">
              <w:rPr>
                <w:rFonts w:ascii="Times New Roman" w:eastAsia="Times New Roman" w:hAnsi="Times New Roman" w:cs="Times New Roman"/>
                <w:b/>
                <w:sz w:val="24"/>
                <w:szCs w:val="24"/>
                <w:lang w:val="bg-BG"/>
              </w:rPr>
              <w:t>Подпис:</w:t>
            </w:r>
            <w:r w:rsidRPr="00076E63">
              <w:rPr>
                <w:rFonts w:ascii="Times New Roman" w:eastAsia="Times New Roman" w:hAnsi="Times New Roman" w:cs="Times New Roman"/>
                <w:sz w:val="24"/>
                <w:szCs w:val="24"/>
                <w:lang w:val="bg-BG"/>
              </w:rPr>
              <w:t xml:space="preserve">   …</w:t>
            </w:r>
            <w:r w:rsidR="00683A31">
              <w:rPr>
                <w:rFonts w:ascii="Times New Roman" w:eastAsia="Times New Roman" w:hAnsi="Times New Roman" w:cs="Times New Roman"/>
                <w:sz w:val="24"/>
                <w:szCs w:val="24"/>
              </w:rPr>
              <w:t>…………………</w:t>
            </w:r>
          </w:p>
          <w:p w:rsidR="00202FC5" w:rsidRDefault="00202FC5" w:rsidP="00636B30">
            <w:pPr>
              <w:widowControl w:val="0"/>
              <w:spacing w:after="0" w:line="240" w:lineRule="auto"/>
              <w:rPr>
                <w:rFonts w:ascii="Times New Roman" w:eastAsia="Times New Roman" w:hAnsi="Times New Roman" w:cs="Times New Roman"/>
                <w:sz w:val="24"/>
                <w:szCs w:val="24"/>
              </w:rPr>
            </w:pPr>
          </w:p>
          <w:p w:rsidR="00202FC5" w:rsidRDefault="00202FC5" w:rsidP="00636B30">
            <w:pPr>
              <w:widowControl w:val="0"/>
              <w:spacing w:after="0" w:line="240" w:lineRule="auto"/>
              <w:rPr>
                <w:rFonts w:ascii="Times New Roman" w:eastAsia="Times New Roman" w:hAnsi="Times New Roman" w:cs="Times New Roman"/>
                <w:sz w:val="24"/>
                <w:szCs w:val="24"/>
              </w:rPr>
            </w:pPr>
          </w:p>
          <w:p w:rsidR="00202FC5" w:rsidRDefault="00202FC5" w:rsidP="00636B30">
            <w:pPr>
              <w:widowControl w:val="0"/>
              <w:spacing w:after="0" w:line="240" w:lineRule="auto"/>
              <w:rPr>
                <w:rFonts w:ascii="Times New Roman" w:eastAsia="Times New Roman" w:hAnsi="Times New Roman" w:cs="Times New Roman"/>
                <w:sz w:val="24"/>
                <w:szCs w:val="24"/>
                <w:lang w:val="bg-BG"/>
              </w:rPr>
            </w:pPr>
          </w:p>
          <w:p w:rsidR="004D3B6F" w:rsidRPr="005A6B91" w:rsidRDefault="004D3B6F" w:rsidP="00636B30">
            <w:pPr>
              <w:widowControl w:val="0"/>
              <w:spacing w:after="0" w:line="240" w:lineRule="auto"/>
              <w:rPr>
                <w:rFonts w:ascii="Times New Roman" w:eastAsia="Times New Roman" w:hAnsi="Times New Roman" w:cs="Times New Roman"/>
                <w:sz w:val="24"/>
                <w:szCs w:val="24"/>
                <w:lang w:val="bg-BG"/>
              </w:rPr>
            </w:pPr>
          </w:p>
        </w:tc>
      </w:tr>
    </w:tbl>
    <w:p w:rsidR="00AB24CB" w:rsidRDefault="00AB24CB" w:rsidP="00636B30">
      <w:pPr>
        <w:widowControl w:val="0"/>
        <w:spacing w:after="0" w:line="240" w:lineRule="auto"/>
        <w:rPr>
          <w:rFonts w:ascii="Calibri" w:eastAsia="Times New Roman" w:hAnsi="Calibri" w:cs="Times New Roman"/>
          <w:sz w:val="24"/>
          <w:szCs w:val="24"/>
          <w:shd w:val="clear" w:color="auto" w:fill="FEFEFE"/>
          <w:lang w:val="bg-BG"/>
        </w:rPr>
      </w:pPr>
    </w:p>
    <w:sectPr w:rsidR="00AB24CB" w:rsidSect="00F72A4C">
      <w:headerReference w:type="even" r:id="rId45"/>
      <w:footerReference w:type="default" r:id="rId46"/>
      <w:pgSz w:w="11906" w:h="16838" w:code="9"/>
      <w:pgMar w:top="1134" w:right="1021" w:bottom="567" w:left="158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28F" w:rsidRDefault="00B1728F">
      <w:pPr>
        <w:spacing w:after="0" w:line="240" w:lineRule="auto"/>
      </w:pPr>
      <w:r>
        <w:separator/>
      </w:r>
    </w:p>
  </w:endnote>
  <w:endnote w:type="continuationSeparator" w:id="0">
    <w:p w:rsidR="00B1728F" w:rsidRDefault="00B1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bar">
    <w:altName w:val="Times New Roman"/>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8F" w:rsidRPr="0014689E" w:rsidRDefault="003E5603" w:rsidP="0014689E">
    <w:pPr>
      <w:pStyle w:val="Footer"/>
      <w:jc w:val="right"/>
      <w:rPr>
        <w:rFonts w:ascii="Times New Roman" w:hAnsi="Times New Roman"/>
        <w:sz w:val="20"/>
        <w:szCs w:val="20"/>
      </w:rPr>
    </w:pPr>
    <w:r w:rsidRPr="0014689E">
      <w:rPr>
        <w:rFonts w:ascii="Times New Roman" w:hAnsi="Times New Roman"/>
        <w:sz w:val="20"/>
        <w:szCs w:val="20"/>
      </w:rPr>
      <w:fldChar w:fldCharType="begin"/>
    </w:r>
    <w:r w:rsidR="00B1728F" w:rsidRPr="0014689E">
      <w:rPr>
        <w:rFonts w:ascii="Times New Roman" w:hAnsi="Times New Roman"/>
        <w:sz w:val="20"/>
        <w:szCs w:val="20"/>
      </w:rPr>
      <w:instrText xml:space="preserve"> PAGE   \* MERGEFORMAT </w:instrText>
    </w:r>
    <w:r w:rsidRPr="0014689E">
      <w:rPr>
        <w:rFonts w:ascii="Times New Roman" w:hAnsi="Times New Roman"/>
        <w:sz w:val="20"/>
        <w:szCs w:val="20"/>
      </w:rPr>
      <w:fldChar w:fldCharType="separate"/>
    </w:r>
    <w:r w:rsidR="00FE3B8E">
      <w:rPr>
        <w:rFonts w:ascii="Times New Roman" w:hAnsi="Times New Roman"/>
        <w:noProof/>
        <w:sz w:val="20"/>
        <w:szCs w:val="20"/>
      </w:rPr>
      <w:t>10</w:t>
    </w:r>
    <w:r w:rsidRPr="0014689E">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28F" w:rsidRDefault="00B1728F">
      <w:pPr>
        <w:spacing w:after="0" w:line="240" w:lineRule="auto"/>
      </w:pPr>
      <w:r>
        <w:separator/>
      </w:r>
    </w:p>
  </w:footnote>
  <w:footnote w:type="continuationSeparator" w:id="0">
    <w:p w:rsidR="00B1728F" w:rsidRDefault="00B17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8F" w:rsidRDefault="003E5603" w:rsidP="00076E63">
    <w:pPr>
      <w:pStyle w:val="Header"/>
      <w:framePr w:wrap="around" w:vAnchor="text" w:hAnchor="margin" w:xAlign="center" w:y="1"/>
      <w:rPr>
        <w:rStyle w:val="PageNumber"/>
      </w:rPr>
    </w:pPr>
    <w:r>
      <w:rPr>
        <w:rStyle w:val="PageNumber"/>
      </w:rPr>
      <w:fldChar w:fldCharType="begin"/>
    </w:r>
    <w:r w:rsidR="00B1728F">
      <w:rPr>
        <w:rStyle w:val="PageNumber"/>
      </w:rPr>
      <w:instrText xml:space="preserve">PAGE  </w:instrText>
    </w:r>
    <w:r>
      <w:rPr>
        <w:rStyle w:val="PageNumber"/>
      </w:rPr>
      <w:fldChar w:fldCharType="separate"/>
    </w:r>
    <w:r w:rsidR="00B1728F">
      <w:rPr>
        <w:rStyle w:val="PageNumber"/>
        <w:noProof/>
      </w:rPr>
      <w:t>9</w:t>
    </w:r>
    <w:r>
      <w:rPr>
        <w:rStyle w:val="PageNumber"/>
      </w:rPr>
      <w:fldChar w:fldCharType="end"/>
    </w:r>
  </w:p>
  <w:p w:rsidR="00B1728F" w:rsidRDefault="00B172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4AC1"/>
    <w:multiLevelType w:val="hybridMultilevel"/>
    <w:tmpl w:val="36C2FBE6"/>
    <w:lvl w:ilvl="0" w:tplc="3842B9E0">
      <w:start w:val="1"/>
      <w:numFmt w:val="decimal"/>
      <w:lvlText w:val="%1."/>
      <w:lvlJc w:val="left"/>
      <w:pPr>
        <w:ind w:left="473" w:hanging="360"/>
      </w:pPr>
      <w:rPr>
        <w:rFonts w:hint="default"/>
        <w:b/>
        <w:color w:val="auto"/>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
    <w:nsid w:val="1C70218C"/>
    <w:multiLevelType w:val="hybridMultilevel"/>
    <w:tmpl w:val="459E2BDA"/>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3">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4">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6">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7">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8">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AB0CBB"/>
    <w:multiLevelType w:val="hybridMultilevel"/>
    <w:tmpl w:val="09C06B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2D01D89"/>
    <w:multiLevelType w:val="hybridMultilevel"/>
    <w:tmpl w:val="6C08FC38"/>
    <w:lvl w:ilvl="0" w:tplc="B9EAC5B0">
      <w:start w:val="5"/>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1">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2">
    <w:nsid w:val="750C1F63"/>
    <w:multiLevelType w:val="hybridMultilevel"/>
    <w:tmpl w:val="BB1A4A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1"/>
  </w:num>
  <w:num w:numId="2">
    <w:abstractNumId w:val="13"/>
  </w:num>
  <w:num w:numId="3">
    <w:abstractNumId w:val="5"/>
  </w:num>
  <w:num w:numId="4">
    <w:abstractNumId w:val="7"/>
  </w:num>
  <w:num w:numId="5">
    <w:abstractNumId w:val="6"/>
  </w:num>
  <w:num w:numId="6">
    <w:abstractNumId w:val="2"/>
  </w:num>
  <w:num w:numId="7">
    <w:abstractNumId w:val="3"/>
  </w:num>
  <w:num w:numId="8">
    <w:abstractNumId w:val="8"/>
  </w:num>
  <w:num w:numId="9">
    <w:abstractNumId w:val="4"/>
  </w:num>
  <w:num w:numId="10">
    <w:abstractNumId w:val="12"/>
  </w:num>
  <w:num w:numId="11">
    <w:abstractNumId w:val="9"/>
  </w:num>
  <w:num w:numId="12">
    <w:abstractNumId w:val="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84"/>
    <w:rsid w:val="00002C2B"/>
    <w:rsid w:val="00004B97"/>
    <w:rsid w:val="00015CD1"/>
    <w:rsid w:val="000200F4"/>
    <w:rsid w:val="00022F9C"/>
    <w:rsid w:val="00023C31"/>
    <w:rsid w:val="00024C1A"/>
    <w:rsid w:val="00026C12"/>
    <w:rsid w:val="000322A7"/>
    <w:rsid w:val="000413D2"/>
    <w:rsid w:val="00042D08"/>
    <w:rsid w:val="000435FE"/>
    <w:rsid w:val="00045EB0"/>
    <w:rsid w:val="0004787D"/>
    <w:rsid w:val="00064387"/>
    <w:rsid w:val="00064CC7"/>
    <w:rsid w:val="00076E63"/>
    <w:rsid w:val="00092A3B"/>
    <w:rsid w:val="00097917"/>
    <w:rsid w:val="000A040C"/>
    <w:rsid w:val="000A1BC7"/>
    <w:rsid w:val="000A2E06"/>
    <w:rsid w:val="000B1A54"/>
    <w:rsid w:val="000B354C"/>
    <w:rsid w:val="000C322A"/>
    <w:rsid w:val="000C71CD"/>
    <w:rsid w:val="000D232E"/>
    <w:rsid w:val="000E022B"/>
    <w:rsid w:val="000F3382"/>
    <w:rsid w:val="000F5DB5"/>
    <w:rsid w:val="001006F8"/>
    <w:rsid w:val="001138D1"/>
    <w:rsid w:val="001155AA"/>
    <w:rsid w:val="001217A2"/>
    <w:rsid w:val="00125E95"/>
    <w:rsid w:val="00137518"/>
    <w:rsid w:val="00140381"/>
    <w:rsid w:val="00145412"/>
    <w:rsid w:val="0014689E"/>
    <w:rsid w:val="00153946"/>
    <w:rsid w:val="0015791B"/>
    <w:rsid w:val="00157C07"/>
    <w:rsid w:val="00170F1F"/>
    <w:rsid w:val="001747FD"/>
    <w:rsid w:val="001816CC"/>
    <w:rsid w:val="001905A5"/>
    <w:rsid w:val="001A22EA"/>
    <w:rsid w:val="001A3FAC"/>
    <w:rsid w:val="001B48BA"/>
    <w:rsid w:val="001B79CA"/>
    <w:rsid w:val="001C23FE"/>
    <w:rsid w:val="001D5357"/>
    <w:rsid w:val="001D7365"/>
    <w:rsid w:val="001D7CEC"/>
    <w:rsid w:val="001E0D0D"/>
    <w:rsid w:val="001E2C26"/>
    <w:rsid w:val="001E3F62"/>
    <w:rsid w:val="001E44FB"/>
    <w:rsid w:val="001E62F4"/>
    <w:rsid w:val="001E7153"/>
    <w:rsid w:val="00202FC5"/>
    <w:rsid w:val="00207AB9"/>
    <w:rsid w:val="0023070A"/>
    <w:rsid w:val="0023249D"/>
    <w:rsid w:val="002327CB"/>
    <w:rsid w:val="00264D24"/>
    <w:rsid w:val="00267CA1"/>
    <w:rsid w:val="00270CDC"/>
    <w:rsid w:val="00280600"/>
    <w:rsid w:val="00291E82"/>
    <w:rsid w:val="002972D7"/>
    <w:rsid w:val="00297392"/>
    <w:rsid w:val="002A4515"/>
    <w:rsid w:val="002A52B2"/>
    <w:rsid w:val="002A5895"/>
    <w:rsid w:val="002A7CED"/>
    <w:rsid w:val="002B07AD"/>
    <w:rsid w:val="002B2837"/>
    <w:rsid w:val="002B4063"/>
    <w:rsid w:val="002B4DFF"/>
    <w:rsid w:val="002B5CB9"/>
    <w:rsid w:val="002B6135"/>
    <w:rsid w:val="002D1E2B"/>
    <w:rsid w:val="002D29F9"/>
    <w:rsid w:val="002D2E98"/>
    <w:rsid w:val="002D4B84"/>
    <w:rsid w:val="002E352C"/>
    <w:rsid w:val="002F1C80"/>
    <w:rsid w:val="002F72BB"/>
    <w:rsid w:val="00300E5F"/>
    <w:rsid w:val="00310E55"/>
    <w:rsid w:val="003172E4"/>
    <w:rsid w:val="0032070B"/>
    <w:rsid w:val="00320C65"/>
    <w:rsid w:val="0032120A"/>
    <w:rsid w:val="003341D7"/>
    <w:rsid w:val="00337B12"/>
    <w:rsid w:val="0034619C"/>
    <w:rsid w:val="00346754"/>
    <w:rsid w:val="00347FA3"/>
    <w:rsid w:val="003567CD"/>
    <w:rsid w:val="00360451"/>
    <w:rsid w:val="0036263D"/>
    <w:rsid w:val="00362EB2"/>
    <w:rsid w:val="00364FFC"/>
    <w:rsid w:val="003669F8"/>
    <w:rsid w:val="00370625"/>
    <w:rsid w:val="003837DA"/>
    <w:rsid w:val="003953E8"/>
    <w:rsid w:val="003B05D4"/>
    <w:rsid w:val="003B1265"/>
    <w:rsid w:val="003B1556"/>
    <w:rsid w:val="003B1E81"/>
    <w:rsid w:val="003C124D"/>
    <w:rsid w:val="003C3A16"/>
    <w:rsid w:val="003C5FAD"/>
    <w:rsid w:val="003E1D9D"/>
    <w:rsid w:val="003E5603"/>
    <w:rsid w:val="003E5EE5"/>
    <w:rsid w:val="003F60B4"/>
    <w:rsid w:val="003F643C"/>
    <w:rsid w:val="003F7763"/>
    <w:rsid w:val="004076B8"/>
    <w:rsid w:val="0041498D"/>
    <w:rsid w:val="00415BE4"/>
    <w:rsid w:val="00416913"/>
    <w:rsid w:val="00416A64"/>
    <w:rsid w:val="004230B1"/>
    <w:rsid w:val="00425749"/>
    <w:rsid w:val="004336DF"/>
    <w:rsid w:val="00441931"/>
    <w:rsid w:val="004518FE"/>
    <w:rsid w:val="00451AF0"/>
    <w:rsid w:val="00451FD9"/>
    <w:rsid w:val="00455C43"/>
    <w:rsid w:val="00473162"/>
    <w:rsid w:val="00474FE9"/>
    <w:rsid w:val="00475FD9"/>
    <w:rsid w:val="00477D06"/>
    <w:rsid w:val="0048577E"/>
    <w:rsid w:val="00485F5C"/>
    <w:rsid w:val="004910F7"/>
    <w:rsid w:val="00494DD3"/>
    <w:rsid w:val="004A0915"/>
    <w:rsid w:val="004A3BDF"/>
    <w:rsid w:val="004A5578"/>
    <w:rsid w:val="004C2853"/>
    <w:rsid w:val="004C394F"/>
    <w:rsid w:val="004C4240"/>
    <w:rsid w:val="004D3B6F"/>
    <w:rsid w:val="004D4B75"/>
    <w:rsid w:val="004D53B5"/>
    <w:rsid w:val="004E348E"/>
    <w:rsid w:val="004E4FD6"/>
    <w:rsid w:val="004F1553"/>
    <w:rsid w:val="004F1C8E"/>
    <w:rsid w:val="004F3BF2"/>
    <w:rsid w:val="00503482"/>
    <w:rsid w:val="00504D14"/>
    <w:rsid w:val="00512211"/>
    <w:rsid w:val="00512BE8"/>
    <w:rsid w:val="0051369A"/>
    <w:rsid w:val="00513AA8"/>
    <w:rsid w:val="00517633"/>
    <w:rsid w:val="005208C1"/>
    <w:rsid w:val="005255E1"/>
    <w:rsid w:val="005305F7"/>
    <w:rsid w:val="005307D5"/>
    <w:rsid w:val="005345A1"/>
    <w:rsid w:val="00535458"/>
    <w:rsid w:val="00553228"/>
    <w:rsid w:val="005650C3"/>
    <w:rsid w:val="0056776F"/>
    <w:rsid w:val="00571EB2"/>
    <w:rsid w:val="00573C38"/>
    <w:rsid w:val="00583163"/>
    <w:rsid w:val="00590DBC"/>
    <w:rsid w:val="005954B3"/>
    <w:rsid w:val="005A1FB2"/>
    <w:rsid w:val="005A21CE"/>
    <w:rsid w:val="005A654B"/>
    <w:rsid w:val="005A6B91"/>
    <w:rsid w:val="005A7E4B"/>
    <w:rsid w:val="005B4C24"/>
    <w:rsid w:val="005B4E53"/>
    <w:rsid w:val="005C167B"/>
    <w:rsid w:val="005C68B4"/>
    <w:rsid w:val="005D0211"/>
    <w:rsid w:val="005D3D5B"/>
    <w:rsid w:val="005E59CD"/>
    <w:rsid w:val="005F2F2E"/>
    <w:rsid w:val="005F3B14"/>
    <w:rsid w:val="005F4B6D"/>
    <w:rsid w:val="005F5068"/>
    <w:rsid w:val="0060089B"/>
    <w:rsid w:val="00600E07"/>
    <w:rsid w:val="00604A22"/>
    <w:rsid w:val="00605FE6"/>
    <w:rsid w:val="00606179"/>
    <w:rsid w:val="00607240"/>
    <w:rsid w:val="00612129"/>
    <w:rsid w:val="00622936"/>
    <w:rsid w:val="0062427C"/>
    <w:rsid w:val="006243AB"/>
    <w:rsid w:val="00625FBF"/>
    <w:rsid w:val="006301CC"/>
    <w:rsid w:val="00636B30"/>
    <w:rsid w:val="00636C0F"/>
    <w:rsid w:val="0064138F"/>
    <w:rsid w:val="00660EF9"/>
    <w:rsid w:val="00664B3A"/>
    <w:rsid w:val="00666004"/>
    <w:rsid w:val="0066611C"/>
    <w:rsid w:val="00666FED"/>
    <w:rsid w:val="00683A31"/>
    <w:rsid w:val="00686666"/>
    <w:rsid w:val="00693CE4"/>
    <w:rsid w:val="00693E93"/>
    <w:rsid w:val="006B2FC6"/>
    <w:rsid w:val="006C22D8"/>
    <w:rsid w:val="006C2D04"/>
    <w:rsid w:val="006C5776"/>
    <w:rsid w:val="006D0CA0"/>
    <w:rsid w:val="006D7984"/>
    <w:rsid w:val="006E5DDA"/>
    <w:rsid w:val="006F2565"/>
    <w:rsid w:val="006F2F81"/>
    <w:rsid w:val="006F637C"/>
    <w:rsid w:val="006F6AAC"/>
    <w:rsid w:val="007026A1"/>
    <w:rsid w:val="007049F4"/>
    <w:rsid w:val="0070576B"/>
    <w:rsid w:val="007074DC"/>
    <w:rsid w:val="007108A0"/>
    <w:rsid w:val="00710976"/>
    <w:rsid w:val="00714211"/>
    <w:rsid w:val="00715D5D"/>
    <w:rsid w:val="00716395"/>
    <w:rsid w:val="00726AC8"/>
    <w:rsid w:val="007419CB"/>
    <w:rsid w:val="00743E50"/>
    <w:rsid w:val="00744E16"/>
    <w:rsid w:val="0074571C"/>
    <w:rsid w:val="0075438D"/>
    <w:rsid w:val="00761975"/>
    <w:rsid w:val="00764703"/>
    <w:rsid w:val="00765C4A"/>
    <w:rsid w:val="00766A4E"/>
    <w:rsid w:val="0078311F"/>
    <w:rsid w:val="0078672B"/>
    <w:rsid w:val="007A1110"/>
    <w:rsid w:val="007A5209"/>
    <w:rsid w:val="007A5DDB"/>
    <w:rsid w:val="007B2596"/>
    <w:rsid w:val="007B3172"/>
    <w:rsid w:val="007B5735"/>
    <w:rsid w:val="007B6C56"/>
    <w:rsid w:val="007C2993"/>
    <w:rsid w:val="007C737E"/>
    <w:rsid w:val="007D371E"/>
    <w:rsid w:val="007D7302"/>
    <w:rsid w:val="007E07E3"/>
    <w:rsid w:val="007E2574"/>
    <w:rsid w:val="007E6590"/>
    <w:rsid w:val="00801158"/>
    <w:rsid w:val="00830A29"/>
    <w:rsid w:val="008316DF"/>
    <w:rsid w:val="00836C4B"/>
    <w:rsid w:val="00860E40"/>
    <w:rsid w:val="00860E7A"/>
    <w:rsid w:val="008727E0"/>
    <w:rsid w:val="00872AEE"/>
    <w:rsid w:val="0087387B"/>
    <w:rsid w:val="00881BBC"/>
    <w:rsid w:val="008A58C4"/>
    <w:rsid w:val="008A679B"/>
    <w:rsid w:val="008A67C3"/>
    <w:rsid w:val="008B0EDA"/>
    <w:rsid w:val="008B4961"/>
    <w:rsid w:val="008D20FE"/>
    <w:rsid w:val="008D58FA"/>
    <w:rsid w:val="008D5B3F"/>
    <w:rsid w:val="008E0DF3"/>
    <w:rsid w:val="008E328B"/>
    <w:rsid w:val="008F138B"/>
    <w:rsid w:val="008F71A3"/>
    <w:rsid w:val="008F7BAC"/>
    <w:rsid w:val="009041A3"/>
    <w:rsid w:val="00910480"/>
    <w:rsid w:val="00913563"/>
    <w:rsid w:val="009149EC"/>
    <w:rsid w:val="00923590"/>
    <w:rsid w:val="00925F27"/>
    <w:rsid w:val="009333C4"/>
    <w:rsid w:val="0094317C"/>
    <w:rsid w:val="00944667"/>
    <w:rsid w:val="00944CB8"/>
    <w:rsid w:val="0095104C"/>
    <w:rsid w:val="009546F1"/>
    <w:rsid w:val="0095668D"/>
    <w:rsid w:val="00961711"/>
    <w:rsid w:val="00963FD0"/>
    <w:rsid w:val="009654E9"/>
    <w:rsid w:val="009668CE"/>
    <w:rsid w:val="009675F2"/>
    <w:rsid w:val="009A0746"/>
    <w:rsid w:val="009B13A5"/>
    <w:rsid w:val="009B22E7"/>
    <w:rsid w:val="009B44A8"/>
    <w:rsid w:val="009B5C9F"/>
    <w:rsid w:val="009D12A9"/>
    <w:rsid w:val="009D4DA5"/>
    <w:rsid w:val="009D548A"/>
    <w:rsid w:val="009E0D72"/>
    <w:rsid w:val="009E20F7"/>
    <w:rsid w:val="009E425F"/>
    <w:rsid w:val="00A13FB6"/>
    <w:rsid w:val="00A203FB"/>
    <w:rsid w:val="00A2759E"/>
    <w:rsid w:val="00A339BA"/>
    <w:rsid w:val="00A408B7"/>
    <w:rsid w:val="00A451D0"/>
    <w:rsid w:val="00A45A16"/>
    <w:rsid w:val="00A54C1C"/>
    <w:rsid w:val="00A71567"/>
    <w:rsid w:val="00A7228C"/>
    <w:rsid w:val="00A73A18"/>
    <w:rsid w:val="00A7445D"/>
    <w:rsid w:val="00A77670"/>
    <w:rsid w:val="00A84529"/>
    <w:rsid w:val="00A97B51"/>
    <w:rsid w:val="00AA5BC3"/>
    <w:rsid w:val="00AA6606"/>
    <w:rsid w:val="00AB1166"/>
    <w:rsid w:val="00AB24CB"/>
    <w:rsid w:val="00AB5362"/>
    <w:rsid w:val="00AC0399"/>
    <w:rsid w:val="00AC0FEC"/>
    <w:rsid w:val="00AC743F"/>
    <w:rsid w:val="00AD346E"/>
    <w:rsid w:val="00AE54BF"/>
    <w:rsid w:val="00AE601E"/>
    <w:rsid w:val="00AE7CAD"/>
    <w:rsid w:val="00AF03EC"/>
    <w:rsid w:val="00AF0845"/>
    <w:rsid w:val="00AF1D8D"/>
    <w:rsid w:val="00AF48F6"/>
    <w:rsid w:val="00B01864"/>
    <w:rsid w:val="00B108FA"/>
    <w:rsid w:val="00B132C1"/>
    <w:rsid w:val="00B1728F"/>
    <w:rsid w:val="00B244D1"/>
    <w:rsid w:val="00B25263"/>
    <w:rsid w:val="00B25608"/>
    <w:rsid w:val="00B27B14"/>
    <w:rsid w:val="00B53257"/>
    <w:rsid w:val="00B5456B"/>
    <w:rsid w:val="00B550C8"/>
    <w:rsid w:val="00B572AA"/>
    <w:rsid w:val="00B61093"/>
    <w:rsid w:val="00B62B22"/>
    <w:rsid w:val="00B66FC9"/>
    <w:rsid w:val="00B722F7"/>
    <w:rsid w:val="00B72CEC"/>
    <w:rsid w:val="00B76453"/>
    <w:rsid w:val="00B83497"/>
    <w:rsid w:val="00B91283"/>
    <w:rsid w:val="00BA5D30"/>
    <w:rsid w:val="00BB1E97"/>
    <w:rsid w:val="00BC5FFF"/>
    <w:rsid w:val="00BC6594"/>
    <w:rsid w:val="00BE5CA2"/>
    <w:rsid w:val="00BE718E"/>
    <w:rsid w:val="00C02F30"/>
    <w:rsid w:val="00C02FD7"/>
    <w:rsid w:val="00C16BF4"/>
    <w:rsid w:val="00C33798"/>
    <w:rsid w:val="00C40BCF"/>
    <w:rsid w:val="00C50847"/>
    <w:rsid w:val="00C51AE7"/>
    <w:rsid w:val="00C552E9"/>
    <w:rsid w:val="00C607BC"/>
    <w:rsid w:val="00C76C53"/>
    <w:rsid w:val="00C83C44"/>
    <w:rsid w:val="00C87012"/>
    <w:rsid w:val="00C87252"/>
    <w:rsid w:val="00C9068C"/>
    <w:rsid w:val="00C93DF1"/>
    <w:rsid w:val="00C97159"/>
    <w:rsid w:val="00CA0369"/>
    <w:rsid w:val="00CA116F"/>
    <w:rsid w:val="00CB38B6"/>
    <w:rsid w:val="00CC0AC8"/>
    <w:rsid w:val="00CC3CEC"/>
    <w:rsid w:val="00CC3E88"/>
    <w:rsid w:val="00CD1486"/>
    <w:rsid w:val="00CD3FEB"/>
    <w:rsid w:val="00CD7D87"/>
    <w:rsid w:val="00CE000D"/>
    <w:rsid w:val="00CE01A5"/>
    <w:rsid w:val="00CF3310"/>
    <w:rsid w:val="00D05989"/>
    <w:rsid w:val="00D21D68"/>
    <w:rsid w:val="00D32050"/>
    <w:rsid w:val="00D33362"/>
    <w:rsid w:val="00D410EE"/>
    <w:rsid w:val="00D51226"/>
    <w:rsid w:val="00D51464"/>
    <w:rsid w:val="00D52B91"/>
    <w:rsid w:val="00D67643"/>
    <w:rsid w:val="00D82CFB"/>
    <w:rsid w:val="00D82CFD"/>
    <w:rsid w:val="00D874BE"/>
    <w:rsid w:val="00DA3091"/>
    <w:rsid w:val="00DA4075"/>
    <w:rsid w:val="00DA66FB"/>
    <w:rsid w:val="00DB5149"/>
    <w:rsid w:val="00DC2E29"/>
    <w:rsid w:val="00DC3D68"/>
    <w:rsid w:val="00DC411C"/>
    <w:rsid w:val="00DD0FDC"/>
    <w:rsid w:val="00DD146C"/>
    <w:rsid w:val="00DD67F0"/>
    <w:rsid w:val="00DE50B1"/>
    <w:rsid w:val="00DE795C"/>
    <w:rsid w:val="00DF08B9"/>
    <w:rsid w:val="00DF2D10"/>
    <w:rsid w:val="00DF542A"/>
    <w:rsid w:val="00E020BA"/>
    <w:rsid w:val="00E15CD9"/>
    <w:rsid w:val="00E16D01"/>
    <w:rsid w:val="00E3087B"/>
    <w:rsid w:val="00E34918"/>
    <w:rsid w:val="00E36831"/>
    <w:rsid w:val="00E439AF"/>
    <w:rsid w:val="00E44DE0"/>
    <w:rsid w:val="00E461CA"/>
    <w:rsid w:val="00E50918"/>
    <w:rsid w:val="00E57E9E"/>
    <w:rsid w:val="00E615E8"/>
    <w:rsid w:val="00E62226"/>
    <w:rsid w:val="00E653D3"/>
    <w:rsid w:val="00E65509"/>
    <w:rsid w:val="00E72E13"/>
    <w:rsid w:val="00E75EFD"/>
    <w:rsid w:val="00E77B1A"/>
    <w:rsid w:val="00E82CB8"/>
    <w:rsid w:val="00E93016"/>
    <w:rsid w:val="00E96158"/>
    <w:rsid w:val="00EA2858"/>
    <w:rsid w:val="00EA79FE"/>
    <w:rsid w:val="00EB5464"/>
    <w:rsid w:val="00EB7DBD"/>
    <w:rsid w:val="00EC30E9"/>
    <w:rsid w:val="00EC7498"/>
    <w:rsid w:val="00ED6158"/>
    <w:rsid w:val="00EE14E4"/>
    <w:rsid w:val="00EE419E"/>
    <w:rsid w:val="00F01A65"/>
    <w:rsid w:val="00F03446"/>
    <w:rsid w:val="00F04B4E"/>
    <w:rsid w:val="00F124F9"/>
    <w:rsid w:val="00F16E3F"/>
    <w:rsid w:val="00F2159D"/>
    <w:rsid w:val="00F24F74"/>
    <w:rsid w:val="00F46163"/>
    <w:rsid w:val="00F51681"/>
    <w:rsid w:val="00F51A4A"/>
    <w:rsid w:val="00F51BC5"/>
    <w:rsid w:val="00F51F3E"/>
    <w:rsid w:val="00F54C96"/>
    <w:rsid w:val="00F6621A"/>
    <w:rsid w:val="00F72A4C"/>
    <w:rsid w:val="00F8508C"/>
    <w:rsid w:val="00F86E71"/>
    <w:rsid w:val="00F878E1"/>
    <w:rsid w:val="00F87F7B"/>
    <w:rsid w:val="00F97AFA"/>
    <w:rsid w:val="00FA557D"/>
    <w:rsid w:val="00FB0658"/>
    <w:rsid w:val="00FB2F47"/>
    <w:rsid w:val="00FB4C40"/>
    <w:rsid w:val="00FB5ED6"/>
    <w:rsid w:val="00FC00DE"/>
    <w:rsid w:val="00FC2654"/>
    <w:rsid w:val="00FC4097"/>
    <w:rsid w:val="00FD2173"/>
    <w:rsid w:val="00FD4573"/>
    <w:rsid w:val="00FE0702"/>
    <w:rsid w:val="00FE3B8E"/>
    <w:rsid w:val="00FE55C5"/>
    <w:rsid w:val="00FF0D55"/>
    <w:rsid w:val="00FF31A9"/>
    <w:rsid w:val="00FF70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6FC9"/>
    <w:rPr>
      <w:color w:val="0563C1" w:themeColor="hyperlink"/>
      <w:u w:val="single"/>
    </w:rPr>
  </w:style>
  <w:style w:type="character" w:customStyle="1" w:styleId="search23">
    <w:name w:val="search23"/>
    <w:basedOn w:val="DefaultParagraphFont"/>
    <w:rsid w:val="00425749"/>
    <w:rPr>
      <w:shd w:val="clear" w:color="auto" w:fill="FF9999"/>
    </w:rPr>
  </w:style>
  <w:style w:type="character" w:customStyle="1" w:styleId="search33">
    <w:name w:val="search33"/>
    <w:basedOn w:val="DefaultParagraphFont"/>
    <w:rsid w:val="00425749"/>
    <w:rPr>
      <w:shd w:val="clear" w:color="auto" w:fill="EBBE51"/>
    </w:rPr>
  </w:style>
  <w:style w:type="character" w:customStyle="1" w:styleId="search43">
    <w:name w:val="search43"/>
    <w:basedOn w:val="DefaultParagraphFont"/>
    <w:rsid w:val="00425749"/>
    <w:rPr>
      <w:shd w:val="clear" w:color="auto" w:fill="A0FFFF"/>
    </w:rPr>
  </w:style>
  <w:style w:type="character" w:customStyle="1" w:styleId="search53">
    <w:name w:val="search53"/>
    <w:basedOn w:val="DefaultParagraphFont"/>
    <w:rsid w:val="00425749"/>
    <w:rPr>
      <w:shd w:val="clear" w:color="auto" w:fill="CCFF99"/>
    </w:rPr>
  </w:style>
  <w:style w:type="character" w:customStyle="1" w:styleId="search63">
    <w:name w:val="search63"/>
    <w:basedOn w:val="DefaultParagraphFont"/>
    <w:rsid w:val="00425749"/>
    <w:rPr>
      <w:shd w:val="clear" w:color="auto" w:fill="FFCCCC"/>
    </w:rPr>
  </w:style>
  <w:style w:type="character" w:customStyle="1" w:styleId="search73">
    <w:name w:val="search73"/>
    <w:basedOn w:val="DefaultParagraphFont"/>
    <w:rsid w:val="00425749"/>
    <w:rPr>
      <w:shd w:val="clear" w:color="auto" w:fill="99CCFF"/>
    </w:rPr>
  </w:style>
  <w:style w:type="character" w:customStyle="1" w:styleId="search83">
    <w:name w:val="search83"/>
    <w:basedOn w:val="DefaultParagraphFont"/>
    <w:rsid w:val="00425749"/>
    <w:rPr>
      <w:shd w:val="clear" w:color="auto" w:fill="AA99AA"/>
    </w:rPr>
  </w:style>
  <w:style w:type="character" w:customStyle="1" w:styleId="search93">
    <w:name w:val="search93"/>
    <w:basedOn w:val="DefaultParagraphFont"/>
    <w:rsid w:val="00425749"/>
    <w:rPr>
      <w:shd w:val="clear" w:color="auto" w:fill="FFBBFF"/>
    </w:rPr>
  </w:style>
  <w:style w:type="character" w:customStyle="1" w:styleId="search103">
    <w:name w:val="search103"/>
    <w:basedOn w:val="DefaultParagraphFont"/>
    <w:rsid w:val="00425749"/>
    <w:rPr>
      <w:shd w:val="clear" w:color="auto" w:fill="FFFF66"/>
    </w:rPr>
  </w:style>
  <w:style w:type="character" w:customStyle="1" w:styleId="search113">
    <w:name w:val="search113"/>
    <w:basedOn w:val="DefaultParagraphFont"/>
    <w:rsid w:val="00425749"/>
    <w:rPr>
      <w:shd w:val="clear" w:color="auto" w:fill="99FF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6FC9"/>
    <w:rPr>
      <w:color w:val="0563C1" w:themeColor="hyperlink"/>
      <w:u w:val="single"/>
    </w:rPr>
  </w:style>
  <w:style w:type="character" w:customStyle="1" w:styleId="search23">
    <w:name w:val="search23"/>
    <w:basedOn w:val="DefaultParagraphFont"/>
    <w:rsid w:val="00425749"/>
    <w:rPr>
      <w:shd w:val="clear" w:color="auto" w:fill="FF9999"/>
    </w:rPr>
  </w:style>
  <w:style w:type="character" w:customStyle="1" w:styleId="search33">
    <w:name w:val="search33"/>
    <w:basedOn w:val="DefaultParagraphFont"/>
    <w:rsid w:val="00425749"/>
    <w:rPr>
      <w:shd w:val="clear" w:color="auto" w:fill="EBBE51"/>
    </w:rPr>
  </w:style>
  <w:style w:type="character" w:customStyle="1" w:styleId="search43">
    <w:name w:val="search43"/>
    <w:basedOn w:val="DefaultParagraphFont"/>
    <w:rsid w:val="00425749"/>
    <w:rPr>
      <w:shd w:val="clear" w:color="auto" w:fill="A0FFFF"/>
    </w:rPr>
  </w:style>
  <w:style w:type="character" w:customStyle="1" w:styleId="search53">
    <w:name w:val="search53"/>
    <w:basedOn w:val="DefaultParagraphFont"/>
    <w:rsid w:val="00425749"/>
    <w:rPr>
      <w:shd w:val="clear" w:color="auto" w:fill="CCFF99"/>
    </w:rPr>
  </w:style>
  <w:style w:type="character" w:customStyle="1" w:styleId="search63">
    <w:name w:val="search63"/>
    <w:basedOn w:val="DefaultParagraphFont"/>
    <w:rsid w:val="00425749"/>
    <w:rPr>
      <w:shd w:val="clear" w:color="auto" w:fill="FFCCCC"/>
    </w:rPr>
  </w:style>
  <w:style w:type="character" w:customStyle="1" w:styleId="search73">
    <w:name w:val="search73"/>
    <w:basedOn w:val="DefaultParagraphFont"/>
    <w:rsid w:val="00425749"/>
    <w:rPr>
      <w:shd w:val="clear" w:color="auto" w:fill="99CCFF"/>
    </w:rPr>
  </w:style>
  <w:style w:type="character" w:customStyle="1" w:styleId="search83">
    <w:name w:val="search83"/>
    <w:basedOn w:val="DefaultParagraphFont"/>
    <w:rsid w:val="00425749"/>
    <w:rPr>
      <w:shd w:val="clear" w:color="auto" w:fill="AA99AA"/>
    </w:rPr>
  </w:style>
  <w:style w:type="character" w:customStyle="1" w:styleId="search93">
    <w:name w:val="search93"/>
    <w:basedOn w:val="DefaultParagraphFont"/>
    <w:rsid w:val="00425749"/>
    <w:rPr>
      <w:shd w:val="clear" w:color="auto" w:fill="FFBBFF"/>
    </w:rPr>
  </w:style>
  <w:style w:type="character" w:customStyle="1" w:styleId="search103">
    <w:name w:val="search103"/>
    <w:basedOn w:val="DefaultParagraphFont"/>
    <w:rsid w:val="00425749"/>
    <w:rPr>
      <w:shd w:val="clear" w:color="auto" w:fill="FFFF66"/>
    </w:rPr>
  </w:style>
  <w:style w:type="character" w:customStyle="1" w:styleId="search113">
    <w:name w:val="search113"/>
    <w:basedOn w:val="DefaultParagraphFont"/>
    <w:rsid w:val="00425749"/>
    <w:rPr>
      <w:shd w:val="clear" w:color="auto" w:fill="99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91987">
      <w:bodyDiv w:val="1"/>
      <w:marLeft w:val="0"/>
      <w:marRight w:val="0"/>
      <w:marTop w:val="0"/>
      <w:marBottom w:val="0"/>
      <w:divBdr>
        <w:top w:val="none" w:sz="0" w:space="0" w:color="auto"/>
        <w:left w:val="none" w:sz="0" w:space="0" w:color="auto"/>
        <w:bottom w:val="none" w:sz="0" w:space="0" w:color="auto"/>
        <w:right w:val="none" w:sz="0" w:space="0" w:color="auto"/>
      </w:divBdr>
    </w:div>
    <w:div w:id="161698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Dimitrov@mzh.government.bg" TargetMode="External"/><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control" Target="activeX/activeX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IDimitrova@mzh.government.bg" TargetMode="Externa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51355-082E-46B8-9206-12314444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3485</Words>
  <Characters>19870</Characters>
  <Application>Microsoft Office Word</Application>
  <DocSecurity>4</DocSecurity>
  <Lines>165</Lines>
  <Paragraphs>46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Ivelina Dimitrova</cp:lastModifiedBy>
  <cp:revision>2</cp:revision>
  <cp:lastPrinted>2021-11-30T12:02:00Z</cp:lastPrinted>
  <dcterms:created xsi:type="dcterms:W3CDTF">2022-01-18T13:28:00Z</dcterms:created>
  <dcterms:modified xsi:type="dcterms:W3CDTF">2022-01-18T13:28:00Z</dcterms:modified>
</cp:coreProperties>
</file>