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P="00A11E1C" w:rsidR="00A00AAD" w:rsidRDefault="009418CF" w:rsidRPr="00D82C56">
      <w:pPr>
        <w:spacing w:after="240" w:before="240"/>
        <w:jc w:val="center"/>
        <w:rPr>
          <w:rFonts w:ascii="Verdana" w:cs="Verdana" w:eastAsia="Verdana" w:hAnsi="Verdana"/>
          <w:b/>
          <w:sz w:val="24"/>
          <w:szCs w:val="24"/>
        </w:rPr>
      </w:pPr>
      <w:bookmarkStart w:id="0" w:name="_GoBack"/>
      <w:r>
        <w:rPr>
          <w:rFonts w:ascii="Verdana" w:cs="Verdana" w:eastAsia="Verdana" w:hAnsi="Verdana"/>
          <w:b/>
          <w:sz w:val="24"/>
          <w:szCs w:val="24"/>
          <w:lang w:val="bg-BG"/>
        </w:rPr>
        <w:t>ВЪ</w:t>
      </w:r>
      <w:r w:rsidR="00216E5B">
        <w:rPr>
          <w:rFonts w:ascii="Verdana" w:cs="Verdana" w:eastAsia="Verdana" w:hAnsi="Verdana"/>
          <w:b/>
          <w:sz w:val="24"/>
          <w:szCs w:val="24"/>
          <w:lang w:val="bg-BG"/>
        </w:rPr>
        <w:t>З</w:t>
      </w:r>
      <w:r>
        <w:rPr>
          <w:rFonts w:ascii="Verdana" w:cs="Verdana" w:eastAsia="Verdana" w:hAnsi="Verdana"/>
          <w:b/>
          <w:sz w:val="24"/>
          <w:szCs w:val="24"/>
          <w:lang w:val="bg-BG"/>
        </w:rPr>
        <w:t xml:space="preserve">МОЖНОСТИ ЗА ИЗНОС </w:t>
      </w:r>
      <w:r w:rsidR="006B27B5">
        <w:rPr>
          <w:rFonts w:ascii="Verdana" w:cs="Verdana" w:eastAsia="Verdana" w:hAnsi="Verdana"/>
          <w:b/>
          <w:sz w:val="24"/>
          <w:szCs w:val="24"/>
          <w:lang w:val="bg-BG"/>
        </w:rPr>
        <w:t xml:space="preserve">НА СЕЛСКОСТОПАНСКИ ПРОДУКТИ </w:t>
      </w:r>
      <w:r>
        <w:rPr>
          <w:rFonts w:ascii="Verdana" w:cs="Verdana" w:eastAsia="Verdana" w:hAnsi="Verdana"/>
          <w:b/>
          <w:sz w:val="24"/>
          <w:szCs w:val="24"/>
          <w:lang w:val="bg-BG"/>
        </w:rPr>
        <w:t>КЪМ</w:t>
      </w:r>
      <w:r w:rsidR="00A00AAD" w:rsidRPr="00BB1F86">
        <w:rPr>
          <w:rFonts w:ascii="Verdana" w:cs="Verdana" w:eastAsia="Verdana" w:hAnsi="Verdana"/>
          <w:b/>
          <w:sz w:val="24"/>
          <w:szCs w:val="24"/>
        </w:rPr>
        <w:t xml:space="preserve"> СТРАНИТЕ ОТ ЗАПАДНИТЕ БАЛКАНИ</w:t>
      </w:r>
    </w:p>
    <w:bookmarkEnd w:id="0"/>
    <w:p w:rsidP="00A11E1C" w:rsidR="00DF553A" w:rsidRDefault="00DF553A" w:rsidRPr="00BB1F86">
      <w:pPr>
        <w:spacing w:after="240" w:before="240"/>
        <w:jc w:val="center"/>
        <w:rPr>
          <w:rFonts w:ascii="Verdana" w:cs="Verdana" w:eastAsia="Verdana" w:hAnsi="Verdana"/>
          <w:b/>
          <w:sz w:val="24"/>
          <w:szCs w:val="24"/>
        </w:rPr>
      </w:pPr>
    </w:p>
    <w:sdt>
      <w:sdtPr>
        <w:rPr>
          <w:rFonts w:ascii="Verdana" w:cstheme="minorBidi" w:eastAsiaTheme="minorEastAsia" w:hAnsi="Verdana"/>
          <w:color w:val="auto"/>
          <w:sz w:val="20"/>
          <w:szCs w:val="20"/>
        </w:rPr>
        <w:id w:val="-1673247485"/>
        <w:docPartObj>
          <w:docPartGallery w:val="Table of Contents"/>
          <w:docPartUnique/>
        </w:docPartObj>
      </w:sdtPr>
      <w:sdtEndPr>
        <w:rPr>
          <w:bCs/>
          <w:noProof/>
        </w:rPr>
      </w:sdtEndPr>
      <w:sdtContent>
        <w:p w:rsidP="00A11E1C" w:rsidR="001B7ABE" w:rsidRDefault="00DF553A" w:rsidRPr="001208E9">
          <w:pPr>
            <w:pStyle w:val="TOCHeading"/>
            <w:spacing w:after="240" w:before="240" w:line="259" w:lineRule="auto"/>
            <w:rPr>
              <w:rFonts w:ascii="Verdana" w:hAnsi="Verdana"/>
              <w:b/>
              <w:color w:val="auto"/>
              <w:sz w:val="20"/>
              <w:szCs w:val="20"/>
              <w:lang w:val="bg-BG"/>
            </w:rPr>
          </w:pPr>
          <w:r w:rsidRPr="001208E9">
            <w:rPr>
              <w:rFonts w:ascii="Verdana" w:hAnsi="Verdana"/>
              <w:b/>
              <w:color w:val="auto"/>
              <w:sz w:val="20"/>
              <w:szCs w:val="20"/>
              <w:lang w:val="bg-BG"/>
            </w:rPr>
            <w:t>СЪДЪРЖАНИЕ</w:t>
          </w:r>
        </w:p>
        <w:p w:rsidP="001208E9" w:rsidR="001A2A0D" w:rsidRDefault="001B7ABE" w:rsidRPr="001208E9">
          <w:pPr>
            <w:pStyle w:val="TOC1"/>
          </w:pPr>
          <w:r w:rsidRPr="001208E9">
            <w:rPr>
              <w:noProof w:val="0"/>
            </w:rPr>
            <w:fldChar w:fldCharType="begin"/>
          </w:r>
          <w:r w:rsidRPr="001208E9">
            <w:instrText xml:space="preserve"> TOC \o "1-3" \h \z \u </w:instrText>
          </w:r>
          <w:r w:rsidRPr="001208E9">
            <w:rPr>
              <w:noProof w:val="0"/>
            </w:rPr>
            <w:fldChar w:fldCharType="separate"/>
          </w:r>
          <w:hyperlink w:anchor="_Toc86345291" w:history="1">
            <w:r w:rsidR="001A2A0D" w:rsidRPr="001208E9">
              <w:rPr>
                <w:rStyle w:val="Hyperlink"/>
              </w:rPr>
              <w:t>I.</w:t>
            </w:r>
            <w:r w:rsidR="001A2A0D" w:rsidRPr="001208E9">
              <w:tab/>
            </w:r>
            <w:r w:rsidR="001A2A0D" w:rsidRPr="001208E9">
              <w:rPr>
                <w:rStyle w:val="Hyperlink"/>
              </w:rPr>
              <w:t>АЛБАНИЯ</w:t>
            </w:r>
            <w:r w:rsidR="001A2A0D" w:rsidRPr="001208E9">
              <w:rPr>
                <w:webHidden/>
              </w:rPr>
              <w:tab/>
            </w:r>
            <w:r w:rsidR="001A2A0D" w:rsidRPr="001208E9">
              <w:rPr>
                <w:webHidden/>
              </w:rPr>
              <w:fldChar w:fldCharType="begin"/>
            </w:r>
            <w:r w:rsidR="001A2A0D" w:rsidRPr="001208E9">
              <w:rPr>
                <w:webHidden/>
              </w:rPr>
              <w:instrText xml:space="preserve"> PAGEREF _Toc86345291 \h </w:instrText>
            </w:r>
            <w:r w:rsidR="001A2A0D" w:rsidRPr="001208E9">
              <w:rPr>
                <w:webHidden/>
              </w:rPr>
            </w:r>
            <w:r w:rsidR="001A2A0D" w:rsidRPr="001208E9">
              <w:rPr>
                <w:webHidden/>
              </w:rPr>
              <w:fldChar w:fldCharType="separate"/>
            </w:r>
            <w:r w:rsidR="00A11F46">
              <w:rPr>
                <w:webHidden/>
              </w:rPr>
              <w:t>3</w:t>
            </w:r>
            <w:r w:rsidR="001A2A0D" w:rsidRPr="001208E9">
              <w:rPr>
                <w:webHidden/>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292" w:history="1">
            <w:r w:rsidR="001A2A0D" w:rsidRPr="001208E9">
              <w:rPr>
                <w:rStyle w:val="Hyperlink"/>
                <w:rFonts w:ascii="Verdana" w:hAnsi="Verdana"/>
                <w:noProof/>
                <w:sz w:val="20"/>
                <w:szCs w:val="20"/>
                <w:lang w:val="bg-BG"/>
              </w:rPr>
              <w:t>1.</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Правна рамка</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_Toc86345292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3</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293" w:history="1">
            <w:r w:rsidR="001A2A0D" w:rsidRPr="001208E9">
              <w:rPr>
                <w:rStyle w:val="Hyperlink"/>
                <w:rFonts w:ascii="Verdana" w:hAnsi="Verdana"/>
                <w:noProof/>
                <w:sz w:val="20"/>
                <w:szCs w:val="20"/>
                <w:lang w:val="bg-BG"/>
              </w:rPr>
              <w:t>2.</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Аграрен стокообмен между България и Албания за периода 2018-2020 г.</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_Toc86345293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3</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294" w:history="1">
            <w:r w:rsidR="001A2A0D" w:rsidRPr="001208E9">
              <w:rPr>
                <w:rStyle w:val="Hyperlink"/>
                <w:rFonts w:ascii="Verdana" w:hAnsi="Verdana"/>
                <w:noProof/>
                <w:sz w:val="20"/>
                <w:szCs w:val="20"/>
              </w:rPr>
              <w:t>3.</w:t>
            </w:r>
            <w:r w:rsidR="001A2A0D" w:rsidRPr="001208E9">
              <w:rPr>
                <w:rFonts w:ascii="Verdana" w:hAnsi="Verdana"/>
                <w:noProof/>
                <w:sz w:val="20"/>
                <w:szCs w:val="20"/>
              </w:rPr>
              <w:tab/>
            </w:r>
            <w:r w:rsidR="001A2A0D" w:rsidRPr="001208E9">
              <w:rPr>
                <w:rStyle w:val="Hyperlink"/>
                <w:rFonts w:ascii="Verdana" w:hAnsi="Verdana"/>
                <w:noProof/>
                <w:sz w:val="20"/>
                <w:szCs w:val="20"/>
              </w:rPr>
              <w:t>Внос от Албания</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_Toc86345294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3</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295" w:history="1">
            <w:r w:rsidR="001A2A0D" w:rsidRPr="001208E9">
              <w:rPr>
                <w:rStyle w:val="Hyperlink"/>
                <w:rFonts w:ascii="Verdana" w:hAnsi="Verdana"/>
                <w:noProof/>
                <w:sz w:val="20"/>
                <w:szCs w:val="20"/>
                <w:lang w:val="bg-BG"/>
              </w:rPr>
              <w:t>4.</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Износ за Албания</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_Toc86345295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4</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296" w:history="1">
            <w:r w:rsidR="001A2A0D" w:rsidRPr="001208E9">
              <w:rPr>
                <w:rStyle w:val="Hyperlink"/>
                <w:rFonts w:ascii="Verdana" w:eastAsia="Times New Roman" w:hAnsi="Verdana"/>
                <w:noProof/>
                <w:sz w:val="20"/>
                <w:szCs w:val="20"/>
                <w:lang w:val="bg-BG"/>
              </w:rPr>
              <w:t>5.</w:t>
            </w:r>
            <w:r w:rsidR="001A2A0D" w:rsidRPr="001208E9">
              <w:rPr>
                <w:rFonts w:ascii="Verdana" w:hAnsi="Verdana"/>
                <w:noProof/>
                <w:sz w:val="20"/>
                <w:szCs w:val="20"/>
              </w:rPr>
              <w:tab/>
            </w:r>
            <w:r w:rsidR="001A2A0D" w:rsidRPr="001208E9">
              <w:rPr>
                <w:rStyle w:val="Hyperlink"/>
                <w:rFonts w:ascii="Verdana" w:eastAsia="Times New Roman" w:hAnsi="Verdana"/>
                <w:noProof/>
                <w:sz w:val="20"/>
                <w:szCs w:val="20"/>
                <w:lang w:val="bg-BG"/>
              </w:rPr>
              <w:t>Внос в Албания на селскостопански продукти от цял свят 2016-2020 г.</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_Toc86345296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6</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297" w:history="1">
            <w:r w:rsidR="001A2A0D" w:rsidRPr="001208E9">
              <w:rPr>
                <w:rStyle w:val="Hyperlink"/>
                <w:rFonts w:ascii="Verdana" w:hAnsi="Verdana"/>
                <w:noProof/>
                <w:sz w:val="20"/>
                <w:szCs w:val="20"/>
                <w:lang w:val="bg-BG"/>
              </w:rPr>
              <w:t>6.</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Потенциал за българските производители и износители</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_Toc86345297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7</w:t>
            </w:r>
            <w:r w:rsidR="001A2A0D" w:rsidRPr="001208E9">
              <w:rPr>
                <w:rFonts w:ascii="Verdana" w:hAnsi="Verdana"/>
                <w:noProof/>
                <w:webHidden/>
                <w:sz w:val="20"/>
                <w:szCs w:val="20"/>
              </w:rPr>
              <w:fldChar w:fldCharType="end"/>
            </w:r>
          </w:hyperlink>
        </w:p>
        <w:p w:rsidP="001208E9" w:rsidR="001A2A0D" w:rsidRDefault="006B27B5" w:rsidRPr="001208E9">
          <w:pPr>
            <w:pStyle w:val="TOC1"/>
          </w:pPr>
          <w:hyperlink w:anchor="_Toc86345298" w:history="1">
            <w:r w:rsidR="001A2A0D" w:rsidRPr="001208E9">
              <w:rPr>
                <w:rStyle w:val="Hyperlink"/>
              </w:rPr>
              <w:t>II.</w:t>
            </w:r>
            <w:r w:rsidR="001A2A0D" w:rsidRPr="001208E9">
              <w:tab/>
            </w:r>
            <w:r w:rsidR="001A2A0D" w:rsidRPr="001208E9">
              <w:rPr>
                <w:rStyle w:val="Hyperlink"/>
              </w:rPr>
              <w:t>БОСНА И ХЕРЦЕГОВИНА</w:t>
            </w:r>
            <w:r w:rsidR="001A2A0D" w:rsidRPr="001208E9">
              <w:rPr>
                <w:webHidden/>
              </w:rPr>
              <w:tab/>
            </w:r>
            <w:r w:rsidR="001A2A0D" w:rsidRPr="001208E9">
              <w:rPr>
                <w:webHidden/>
              </w:rPr>
              <w:fldChar w:fldCharType="begin"/>
            </w:r>
            <w:r w:rsidR="001A2A0D" w:rsidRPr="001208E9">
              <w:rPr>
                <w:webHidden/>
              </w:rPr>
              <w:instrText xml:space="preserve"> PAGEREF _Toc86345298 \h </w:instrText>
            </w:r>
            <w:r w:rsidR="001A2A0D" w:rsidRPr="001208E9">
              <w:rPr>
                <w:webHidden/>
              </w:rPr>
            </w:r>
            <w:r w:rsidR="001A2A0D" w:rsidRPr="001208E9">
              <w:rPr>
                <w:webHidden/>
              </w:rPr>
              <w:fldChar w:fldCharType="separate"/>
            </w:r>
            <w:r w:rsidR="00A11F46">
              <w:rPr>
                <w:webHidden/>
              </w:rPr>
              <w:t>8</w:t>
            </w:r>
            <w:r w:rsidR="001A2A0D" w:rsidRPr="001208E9">
              <w:rPr>
                <w:webHidden/>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299" w:history="1">
            <w:r w:rsidR="001A2A0D" w:rsidRPr="001208E9">
              <w:rPr>
                <w:rStyle w:val="Hyperlink"/>
                <w:rFonts w:ascii="Verdana" w:hAnsi="Verdana"/>
                <w:noProof/>
                <w:sz w:val="20"/>
                <w:szCs w:val="20"/>
                <w:lang w:val="bg-BG"/>
              </w:rPr>
              <w:t>1.</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Правна рамка</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_Toc86345299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8</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00" w:history="1">
            <w:r w:rsidR="001A2A0D" w:rsidRPr="001208E9">
              <w:rPr>
                <w:rStyle w:val="Hyperlink"/>
                <w:rFonts w:ascii="Verdana" w:hAnsi="Verdana"/>
                <w:noProof/>
                <w:sz w:val="20"/>
                <w:szCs w:val="20"/>
                <w:lang w:val="bg-BG"/>
              </w:rPr>
              <w:t>2.</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Аграрен стокообмен между България и Босна и Херцеговина за периода 2018-2020 г.</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_Toc86345300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8</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01" w:history="1">
            <w:r w:rsidR="001A2A0D" w:rsidRPr="001208E9">
              <w:rPr>
                <w:rStyle w:val="Hyperlink"/>
                <w:rFonts w:ascii="Verdana" w:hAnsi="Verdana"/>
                <w:noProof/>
                <w:sz w:val="20"/>
                <w:szCs w:val="20"/>
                <w:lang w:val="bg-BG"/>
              </w:rPr>
              <w:t>3.</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Внос от Босна и Херцеговина</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_Toc86345301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8</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02" w:history="1">
            <w:r w:rsidR="001A2A0D" w:rsidRPr="001208E9">
              <w:rPr>
                <w:rStyle w:val="Hyperlink"/>
                <w:rFonts w:ascii="Verdana" w:hAnsi="Verdana"/>
                <w:noProof/>
                <w:sz w:val="20"/>
                <w:szCs w:val="20"/>
                <w:lang w:val="bg-BG"/>
              </w:rPr>
              <w:t>4.</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Износ за Босна и Херцеговина</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_Toc86345302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10</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03" w:history="1">
            <w:r w:rsidR="001A2A0D" w:rsidRPr="001208E9">
              <w:rPr>
                <w:rStyle w:val="Hyperlink"/>
                <w:rFonts w:ascii="Verdana" w:cs="Times New Roman" w:eastAsia="Times New Roman" w:hAnsi="Verdana"/>
                <w:noProof/>
                <w:sz w:val="20"/>
                <w:szCs w:val="20"/>
                <w:lang w:val="bg-BG"/>
              </w:rPr>
              <w:t>5.</w:t>
            </w:r>
            <w:r w:rsidR="001A2A0D" w:rsidRPr="001208E9">
              <w:rPr>
                <w:rFonts w:ascii="Verdana" w:hAnsi="Verdana"/>
                <w:noProof/>
                <w:sz w:val="20"/>
                <w:szCs w:val="20"/>
              </w:rPr>
              <w:tab/>
            </w:r>
            <w:r w:rsidR="001A2A0D" w:rsidRPr="001208E9">
              <w:rPr>
                <w:rStyle w:val="Hyperlink"/>
                <w:rFonts w:ascii="Verdana" w:cs="Times New Roman" w:eastAsia="Times New Roman" w:hAnsi="Verdana"/>
                <w:noProof/>
                <w:sz w:val="20"/>
                <w:szCs w:val="20"/>
                <w:lang w:val="bg-BG"/>
              </w:rPr>
              <w:t>Внос в Босна и Херцеговина на селскостопански продукти от цял свят 2016-2020 г.</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_Toc86345303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12</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04" w:history="1">
            <w:r w:rsidR="001A2A0D" w:rsidRPr="001208E9">
              <w:rPr>
                <w:rStyle w:val="Hyperlink"/>
                <w:rFonts w:ascii="Verdana" w:hAnsi="Verdana"/>
                <w:noProof/>
                <w:sz w:val="20"/>
                <w:szCs w:val="20"/>
                <w:lang w:val="bg-BG"/>
              </w:rPr>
              <w:t>6.</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Потенциал за българските производители и износители</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_Toc86345304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13</w:t>
            </w:r>
            <w:r w:rsidR="001A2A0D" w:rsidRPr="001208E9">
              <w:rPr>
                <w:rFonts w:ascii="Verdana" w:hAnsi="Verdana"/>
                <w:noProof/>
                <w:webHidden/>
                <w:sz w:val="20"/>
                <w:szCs w:val="20"/>
              </w:rPr>
              <w:fldChar w:fldCharType="end"/>
            </w:r>
          </w:hyperlink>
        </w:p>
        <w:p w:rsidP="001208E9" w:rsidR="001A2A0D" w:rsidRDefault="006B27B5" w:rsidRPr="001208E9">
          <w:pPr>
            <w:pStyle w:val="TOC1"/>
          </w:pPr>
          <w:hyperlink w:anchor="_Toc86345305" w:history="1">
            <w:r w:rsidR="001A2A0D" w:rsidRPr="001208E9">
              <w:rPr>
                <w:rStyle w:val="Hyperlink"/>
              </w:rPr>
              <w:t>III.</w:t>
            </w:r>
            <w:r w:rsidR="001A2A0D" w:rsidRPr="001208E9">
              <w:tab/>
            </w:r>
            <w:r w:rsidR="001A2A0D" w:rsidRPr="001208E9">
              <w:rPr>
                <w:rStyle w:val="Hyperlink"/>
              </w:rPr>
              <w:t>КОСОВО</w:t>
            </w:r>
            <w:r w:rsidR="001A2A0D" w:rsidRPr="001208E9">
              <w:rPr>
                <w:webHidden/>
              </w:rPr>
              <w:tab/>
            </w:r>
            <w:r w:rsidR="001A2A0D" w:rsidRPr="001208E9">
              <w:rPr>
                <w:webHidden/>
              </w:rPr>
              <w:fldChar w:fldCharType="begin"/>
            </w:r>
            <w:r w:rsidR="001A2A0D" w:rsidRPr="001208E9">
              <w:rPr>
                <w:webHidden/>
              </w:rPr>
              <w:instrText xml:space="preserve"> PAGEREF _Toc86345305 \h </w:instrText>
            </w:r>
            <w:r w:rsidR="001A2A0D" w:rsidRPr="001208E9">
              <w:rPr>
                <w:webHidden/>
              </w:rPr>
            </w:r>
            <w:r w:rsidR="001A2A0D" w:rsidRPr="001208E9">
              <w:rPr>
                <w:webHidden/>
              </w:rPr>
              <w:fldChar w:fldCharType="separate"/>
            </w:r>
            <w:r w:rsidR="00A11F46">
              <w:rPr>
                <w:webHidden/>
              </w:rPr>
              <w:t>14</w:t>
            </w:r>
            <w:r w:rsidR="001A2A0D" w:rsidRPr="001208E9">
              <w:rPr>
                <w:webHidden/>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06" w:history="1">
            <w:r w:rsidR="001A2A0D" w:rsidRPr="001208E9">
              <w:rPr>
                <w:rStyle w:val="Hyperlink"/>
                <w:rFonts w:ascii="Verdana" w:cs="Times New Roman" w:hAnsi="Verdana"/>
                <w:noProof/>
                <w:sz w:val="20"/>
                <w:szCs w:val="20"/>
                <w:lang w:val="bg-BG"/>
              </w:rPr>
              <w:t>1.</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Правна рамка</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_Toc86345306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14</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07" w:history="1">
            <w:r w:rsidR="001A2A0D" w:rsidRPr="001208E9">
              <w:rPr>
                <w:rStyle w:val="Hyperlink"/>
                <w:rFonts w:ascii="Verdana" w:hAnsi="Verdana"/>
                <w:bCs/>
                <w:i/>
                <w:noProof/>
                <w:sz w:val="20"/>
                <w:szCs w:val="20"/>
                <w:lang w:eastAsia="bg-BG" w:val="bg-BG"/>
              </w:rPr>
              <w:t>2.</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Аграрен стокообмен между България и Косово за периода 2018-2020 г.</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_Toc86345307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14</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08" w:history="1">
            <w:r w:rsidR="001A2A0D" w:rsidRPr="001208E9">
              <w:rPr>
                <w:rStyle w:val="Hyperlink"/>
                <w:rFonts w:ascii="Verdana" w:cs="Times New Roman" w:hAnsi="Verdana"/>
                <w:noProof/>
                <w:sz w:val="20"/>
                <w:szCs w:val="20"/>
              </w:rPr>
              <w:t>3.</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Внос от Косово</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_Toc86345308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14</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09" w:history="1">
            <w:r w:rsidR="001A2A0D" w:rsidRPr="001208E9">
              <w:rPr>
                <w:rStyle w:val="Hyperlink"/>
                <w:rFonts w:ascii="Verdana" w:cs="Times New Roman" w:hAnsi="Verdana"/>
                <w:noProof/>
                <w:sz w:val="20"/>
                <w:szCs w:val="20"/>
              </w:rPr>
              <w:t>4.</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Износ за Косово</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_Toc86345309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15</w:t>
            </w:r>
            <w:r w:rsidR="001A2A0D" w:rsidRPr="001208E9">
              <w:rPr>
                <w:rFonts w:ascii="Verdana" w:hAnsi="Verdana"/>
                <w:noProof/>
                <w:webHidden/>
                <w:sz w:val="20"/>
                <w:szCs w:val="20"/>
              </w:rPr>
              <w:fldChar w:fldCharType="end"/>
            </w:r>
          </w:hyperlink>
        </w:p>
        <w:p w:rsidP="001208E9" w:rsidR="001A2A0D" w:rsidRDefault="006B27B5" w:rsidRPr="001208E9">
          <w:pPr>
            <w:pStyle w:val="TOC1"/>
          </w:pPr>
          <w:hyperlink w:anchor="_Toc86345310" w:history="1">
            <w:r w:rsidR="001A2A0D" w:rsidRPr="001208E9">
              <w:rPr>
                <w:rStyle w:val="Hyperlink"/>
              </w:rPr>
              <w:t>IV.</w:t>
            </w:r>
            <w:r w:rsidR="001A2A0D" w:rsidRPr="001208E9">
              <w:tab/>
            </w:r>
            <w:r w:rsidR="001A2A0D" w:rsidRPr="001208E9">
              <w:rPr>
                <w:rStyle w:val="Hyperlink"/>
              </w:rPr>
              <w:t>СЕВЕРНА МАКЕДОНИЯ</w:t>
            </w:r>
            <w:r w:rsidR="001A2A0D" w:rsidRPr="001208E9">
              <w:rPr>
                <w:webHidden/>
              </w:rPr>
              <w:tab/>
            </w:r>
            <w:r w:rsidR="001A2A0D" w:rsidRPr="001208E9">
              <w:rPr>
                <w:webHidden/>
              </w:rPr>
              <w:fldChar w:fldCharType="begin"/>
            </w:r>
            <w:r w:rsidR="001A2A0D" w:rsidRPr="001208E9">
              <w:rPr>
                <w:webHidden/>
              </w:rPr>
              <w:instrText xml:space="preserve"> PAGEREF _Toc86345310 \h </w:instrText>
            </w:r>
            <w:r w:rsidR="001A2A0D" w:rsidRPr="001208E9">
              <w:rPr>
                <w:webHidden/>
              </w:rPr>
            </w:r>
            <w:r w:rsidR="001A2A0D" w:rsidRPr="001208E9">
              <w:rPr>
                <w:webHidden/>
              </w:rPr>
              <w:fldChar w:fldCharType="separate"/>
            </w:r>
            <w:r w:rsidR="00A11F46">
              <w:rPr>
                <w:webHidden/>
              </w:rPr>
              <w:t>18</w:t>
            </w:r>
            <w:r w:rsidR="001A2A0D" w:rsidRPr="001208E9">
              <w:rPr>
                <w:webHidden/>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11" w:history="1">
            <w:r w:rsidR="001A2A0D" w:rsidRPr="001208E9">
              <w:rPr>
                <w:rStyle w:val="Hyperlink"/>
                <w:rFonts w:ascii="Verdana" w:cs="Times New Roman" w:hAnsi="Verdana"/>
                <w:noProof/>
                <w:sz w:val="20"/>
                <w:szCs w:val="20"/>
                <w:lang w:val="bg-BG"/>
              </w:rPr>
              <w:t>1.</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Правна рамка</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_Toc86345311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18</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12" w:history="1">
            <w:r w:rsidR="001A2A0D" w:rsidRPr="001208E9">
              <w:rPr>
                <w:rStyle w:val="Hyperlink"/>
                <w:rFonts w:ascii="Verdana" w:hAnsi="Verdana"/>
                <w:bCs/>
                <w:i/>
                <w:noProof/>
                <w:sz w:val="20"/>
                <w:szCs w:val="20"/>
                <w:lang w:eastAsia="bg-BG" w:val="bg-BG"/>
              </w:rPr>
              <w:t>2.</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Аграрен стокообмен между България и Северна Македония за периода 2018-2020 г.</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_Toc86345312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18</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13" w:history="1">
            <w:r w:rsidR="001A2A0D" w:rsidRPr="001208E9">
              <w:rPr>
                <w:rStyle w:val="Hyperlink"/>
                <w:rFonts w:ascii="Verdana" w:cs="Times New Roman" w:hAnsi="Verdana"/>
                <w:noProof/>
                <w:sz w:val="20"/>
                <w:szCs w:val="20"/>
                <w:lang w:val="bg-BG"/>
              </w:rPr>
              <w:t>3.</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Внос от Северна Македония</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_Toc86345313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19</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14" w:history="1">
            <w:r w:rsidR="001A2A0D" w:rsidRPr="001208E9">
              <w:rPr>
                <w:rStyle w:val="Hyperlink"/>
                <w:rFonts w:ascii="Verdana" w:cs="Times New Roman" w:hAnsi="Verdana"/>
                <w:noProof/>
                <w:sz w:val="20"/>
                <w:szCs w:val="20"/>
              </w:rPr>
              <w:t>4.</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Износ за Северна Македония</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_Toc86345314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20</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15" w:history="1">
            <w:r w:rsidR="001A2A0D" w:rsidRPr="001208E9">
              <w:rPr>
                <w:rStyle w:val="Hyperlink"/>
                <w:rFonts w:ascii="Verdana" w:cs="Times New Roman" w:eastAsia="Times New Roman" w:hAnsi="Verdana"/>
                <w:noProof/>
                <w:sz w:val="20"/>
                <w:szCs w:val="20"/>
                <w:lang w:val="bg-BG"/>
              </w:rPr>
              <w:t>5.</w:t>
            </w:r>
            <w:r w:rsidR="001A2A0D" w:rsidRPr="001208E9">
              <w:rPr>
                <w:rFonts w:ascii="Verdana" w:hAnsi="Verdana"/>
                <w:noProof/>
                <w:sz w:val="20"/>
                <w:szCs w:val="20"/>
              </w:rPr>
              <w:tab/>
            </w:r>
            <w:r w:rsidR="001A2A0D" w:rsidRPr="001208E9">
              <w:rPr>
                <w:rStyle w:val="Hyperlink"/>
                <w:rFonts w:ascii="Verdana" w:cs="Times New Roman" w:eastAsia="Times New Roman" w:hAnsi="Verdana"/>
                <w:noProof/>
                <w:sz w:val="20"/>
                <w:szCs w:val="20"/>
                <w:lang w:val="bg-BG"/>
              </w:rPr>
              <w:t>Внос в Северна Македония  на селскостопански продукти от цял свят 2016-2020 г.</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_Toc86345315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22</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16" w:history="1">
            <w:r w:rsidR="001A2A0D" w:rsidRPr="001208E9">
              <w:rPr>
                <w:rStyle w:val="Hyperlink"/>
                <w:rFonts w:ascii="Verdana" w:hAnsi="Verdana"/>
                <w:noProof/>
                <w:sz w:val="20"/>
                <w:szCs w:val="20"/>
                <w:lang w:val="bg-BG"/>
              </w:rPr>
              <w:t>6.</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Потенциал за българските производители и износители</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_Toc86345316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23</w:t>
            </w:r>
            <w:r w:rsidR="001A2A0D" w:rsidRPr="001208E9">
              <w:rPr>
                <w:rFonts w:ascii="Verdana" w:hAnsi="Verdana"/>
                <w:noProof/>
                <w:webHidden/>
                <w:sz w:val="20"/>
                <w:szCs w:val="20"/>
              </w:rPr>
              <w:fldChar w:fldCharType="end"/>
            </w:r>
          </w:hyperlink>
        </w:p>
        <w:p w:rsidP="001208E9" w:rsidR="001A2A0D" w:rsidRDefault="006B27B5" w:rsidRPr="001208E9">
          <w:pPr>
            <w:pStyle w:val="TOC1"/>
          </w:pPr>
          <w:hyperlink w:anchor="_Toc86345317" w:history="1">
            <w:r w:rsidR="001A2A0D" w:rsidRPr="001208E9">
              <w:rPr>
                <w:rStyle w:val="Hyperlink"/>
              </w:rPr>
              <w:t>V.</w:t>
            </w:r>
            <w:r w:rsidR="001A2A0D" w:rsidRPr="001208E9">
              <w:tab/>
            </w:r>
            <w:r w:rsidR="001A2A0D" w:rsidRPr="001208E9">
              <w:rPr>
                <w:rStyle w:val="Hyperlink"/>
              </w:rPr>
              <w:t>СЛОВЕНИЯ</w:t>
            </w:r>
            <w:r w:rsidR="001A2A0D" w:rsidRPr="001208E9">
              <w:rPr>
                <w:webHidden/>
              </w:rPr>
              <w:tab/>
            </w:r>
            <w:r w:rsidR="001A2A0D" w:rsidRPr="001208E9">
              <w:rPr>
                <w:webHidden/>
              </w:rPr>
              <w:fldChar w:fldCharType="begin"/>
            </w:r>
            <w:r w:rsidR="001A2A0D" w:rsidRPr="001208E9">
              <w:rPr>
                <w:webHidden/>
              </w:rPr>
              <w:instrText xml:space="preserve"> PAGEREF _Toc86345317 \h </w:instrText>
            </w:r>
            <w:r w:rsidR="001A2A0D" w:rsidRPr="001208E9">
              <w:rPr>
                <w:webHidden/>
              </w:rPr>
            </w:r>
            <w:r w:rsidR="001A2A0D" w:rsidRPr="001208E9">
              <w:rPr>
                <w:webHidden/>
              </w:rPr>
              <w:fldChar w:fldCharType="separate"/>
            </w:r>
            <w:r w:rsidR="00A11F46">
              <w:rPr>
                <w:webHidden/>
              </w:rPr>
              <w:t>24</w:t>
            </w:r>
            <w:r w:rsidR="001A2A0D" w:rsidRPr="001208E9">
              <w:rPr>
                <w:webHidden/>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18" w:history="1">
            <w:r w:rsidR="001A2A0D" w:rsidRPr="001208E9">
              <w:rPr>
                <w:rStyle w:val="Hyperlink"/>
                <w:rFonts w:ascii="Verdana" w:cs="Times New Roman" w:hAnsi="Verdana"/>
                <w:noProof/>
                <w:sz w:val="20"/>
                <w:szCs w:val="20"/>
                <w:lang w:val="bg-BG"/>
              </w:rPr>
              <w:t>1.</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Правна рамка</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_Toc86345318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24</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19" w:history="1">
            <w:r w:rsidR="001A2A0D" w:rsidRPr="001208E9">
              <w:rPr>
                <w:rStyle w:val="Hyperlink"/>
                <w:rFonts w:ascii="Verdana" w:hAnsi="Verdana"/>
                <w:bCs/>
                <w:i/>
                <w:noProof/>
                <w:sz w:val="20"/>
                <w:szCs w:val="20"/>
                <w:lang w:eastAsia="bg-BG" w:val="bg-BG"/>
              </w:rPr>
              <w:t>2.</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Аграрен стокообмен между България и Словения за периода 2018-2020 г.</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_Toc86345319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24</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20" w:history="1">
            <w:r w:rsidR="001A2A0D" w:rsidRPr="001208E9">
              <w:rPr>
                <w:rStyle w:val="Hyperlink"/>
                <w:rFonts w:ascii="Verdana" w:cs="Times New Roman" w:hAnsi="Verdana"/>
                <w:noProof/>
                <w:sz w:val="20"/>
                <w:szCs w:val="20"/>
              </w:rPr>
              <w:t>3.</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 xml:space="preserve">Внос от </w:t>
            </w:r>
            <w:r w:rsidR="001A2A0D" w:rsidRPr="001208E9">
              <w:rPr>
                <w:rStyle w:val="Hyperlink"/>
                <w:rFonts w:ascii="Verdana" w:hAnsi="Verdana"/>
                <w:noProof/>
                <w:sz w:val="20"/>
                <w:szCs w:val="20"/>
                <w:lang w:val="bg-BG"/>
              </w:rPr>
              <w:t>Словения</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_Toc86345320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24</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21" w:history="1">
            <w:r w:rsidR="001A2A0D" w:rsidRPr="001208E9">
              <w:rPr>
                <w:rStyle w:val="Hyperlink"/>
                <w:rFonts w:ascii="Verdana" w:cs="Times New Roman" w:hAnsi="Verdana"/>
                <w:noProof/>
                <w:sz w:val="20"/>
                <w:szCs w:val="20"/>
              </w:rPr>
              <w:t>4.</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Износ за Словения</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_Toc86345321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24</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22" w:history="1">
            <w:r w:rsidR="001A2A0D" w:rsidRPr="001208E9">
              <w:rPr>
                <w:rStyle w:val="Hyperlink"/>
                <w:rFonts w:ascii="Verdana" w:hAnsi="Verdana"/>
                <w:noProof/>
                <w:sz w:val="20"/>
                <w:szCs w:val="20"/>
                <w:lang w:val="bg-BG"/>
              </w:rPr>
              <w:t>5.</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Внос в Словения на селскостопански продукти от цял свят 2016-2020 г.</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_Toc86345322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25</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23" w:history="1">
            <w:r w:rsidR="001A2A0D" w:rsidRPr="001208E9">
              <w:rPr>
                <w:rStyle w:val="Hyperlink"/>
                <w:rFonts w:ascii="Verdana" w:hAnsi="Verdana"/>
                <w:noProof/>
                <w:sz w:val="20"/>
                <w:szCs w:val="20"/>
                <w:lang w:val="bg-BG"/>
              </w:rPr>
              <w:t>6.</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Потенциал за българските производители и износители</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_Toc86345323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25</w:t>
            </w:r>
            <w:r w:rsidR="001A2A0D" w:rsidRPr="001208E9">
              <w:rPr>
                <w:rFonts w:ascii="Verdana" w:hAnsi="Verdana"/>
                <w:noProof/>
                <w:webHidden/>
                <w:sz w:val="20"/>
                <w:szCs w:val="20"/>
              </w:rPr>
              <w:fldChar w:fldCharType="end"/>
            </w:r>
          </w:hyperlink>
        </w:p>
        <w:p w:rsidP="001208E9" w:rsidR="001A2A0D" w:rsidRDefault="006B27B5" w:rsidRPr="001208E9">
          <w:pPr>
            <w:pStyle w:val="TOC1"/>
          </w:pPr>
          <w:hyperlink w:anchor="_Toc86345324" w:history="1">
            <w:r w:rsidR="001A2A0D" w:rsidRPr="001208E9">
              <w:rPr>
                <w:rStyle w:val="Hyperlink"/>
              </w:rPr>
              <w:t>VI.</w:t>
            </w:r>
            <w:r w:rsidR="001A2A0D" w:rsidRPr="001208E9">
              <w:tab/>
            </w:r>
            <w:r w:rsidR="001A2A0D" w:rsidRPr="001208E9">
              <w:rPr>
                <w:rStyle w:val="Hyperlink"/>
              </w:rPr>
              <w:t>СЪРБИЯ</w:t>
            </w:r>
            <w:r w:rsidR="001A2A0D" w:rsidRPr="001208E9">
              <w:rPr>
                <w:webHidden/>
              </w:rPr>
              <w:tab/>
            </w:r>
            <w:r w:rsidR="001A2A0D" w:rsidRPr="001208E9">
              <w:rPr>
                <w:webHidden/>
              </w:rPr>
              <w:fldChar w:fldCharType="begin"/>
            </w:r>
            <w:r w:rsidR="001A2A0D" w:rsidRPr="001208E9">
              <w:rPr>
                <w:webHidden/>
              </w:rPr>
              <w:instrText xml:space="preserve"> PAGEREF _Toc86345324 \h </w:instrText>
            </w:r>
            <w:r w:rsidR="001A2A0D" w:rsidRPr="001208E9">
              <w:rPr>
                <w:webHidden/>
              </w:rPr>
            </w:r>
            <w:r w:rsidR="001A2A0D" w:rsidRPr="001208E9">
              <w:rPr>
                <w:webHidden/>
              </w:rPr>
              <w:fldChar w:fldCharType="separate"/>
            </w:r>
            <w:r w:rsidR="00A11F46">
              <w:rPr>
                <w:webHidden/>
              </w:rPr>
              <w:t>27</w:t>
            </w:r>
            <w:r w:rsidR="001A2A0D" w:rsidRPr="001208E9">
              <w:rPr>
                <w:webHidden/>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25" w:history="1">
            <w:r w:rsidR="001A2A0D" w:rsidRPr="001208E9">
              <w:rPr>
                <w:rStyle w:val="Hyperlink"/>
                <w:rFonts w:ascii="Verdana" w:cs="Times New Roman" w:hAnsi="Verdana"/>
                <w:noProof/>
                <w:sz w:val="20"/>
                <w:szCs w:val="20"/>
                <w:lang w:val="bg-BG"/>
              </w:rPr>
              <w:t>7.</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Правна рамка</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_Toc86345325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27</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26" w:history="1">
            <w:r w:rsidR="001A2A0D" w:rsidRPr="001208E9">
              <w:rPr>
                <w:rStyle w:val="Hyperlink"/>
                <w:rFonts w:ascii="Verdana" w:hAnsi="Verdana"/>
                <w:bCs/>
                <w:i/>
                <w:noProof/>
                <w:sz w:val="20"/>
                <w:szCs w:val="20"/>
                <w:lang w:eastAsia="bg-BG" w:val="bg-BG"/>
              </w:rPr>
              <w:t>8.</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Аграрен стокообмен между България и Сърбия за периода 2018-2020 г.</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_Toc86345326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27</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27" w:history="1">
            <w:r w:rsidR="001A2A0D" w:rsidRPr="001208E9">
              <w:rPr>
                <w:rStyle w:val="Hyperlink"/>
                <w:rFonts w:ascii="Verdana" w:cs="Times New Roman" w:hAnsi="Verdana"/>
                <w:noProof/>
                <w:sz w:val="20"/>
                <w:szCs w:val="20"/>
              </w:rPr>
              <w:t>9.</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Внос от Сърбия</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_Toc86345327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27</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28" w:history="1">
            <w:r w:rsidR="001A2A0D" w:rsidRPr="001208E9">
              <w:rPr>
                <w:rStyle w:val="Hyperlink"/>
                <w:rFonts w:ascii="Verdana" w:cs="Times New Roman" w:hAnsi="Verdana"/>
                <w:noProof/>
                <w:sz w:val="20"/>
                <w:szCs w:val="20"/>
              </w:rPr>
              <w:t>10.</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Износ за Сърбия</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_Toc86345328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28</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29" w:history="1">
            <w:r w:rsidR="001A2A0D" w:rsidRPr="001208E9">
              <w:rPr>
                <w:rStyle w:val="Hyperlink"/>
                <w:rFonts w:ascii="Verdana" w:hAnsi="Verdana"/>
                <w:noProof/>
                <w:sz w:val="20"/>
                <w:szCs w:val="20"/>
                <w:lang w:val="bg-BG"/>
              </w:rPr>
              <w:t>11.</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Внос в Сърбия на селскостопански продукти от цял свят 2016-2020 г.</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_Toc86345329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30</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30" w:history="1">
            <w:r w:rsidR="001A2A0D" w:rsidRPr="001208E9">
              <w:rPr>
                <w:rStyle w:val="Hyperlink"/>
                <w:rFonts w:ascii="Verdana" w:hAnsi="Verdana"/>
                <w:noProof/>
                <w:sz w:val="20"/>
                <w:szCs w:val="20"/>
                <w:lang w:val="bg-BG"/>
              </w:rPr>
              <w:t>12.</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Потенциал за българските производители и износители</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_Toc86345330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31</w:t>
            </w:r>
            <w:r w:rsidR="001A2A0D" w:rsidRPr="001208E9">
              <w:rPr>
                <w:rFonts w:ascii="Verdana" w:hAnsi="Verdana"/>
                <w:noProof/>
                <w:webHidden/>
                <w:sz w:val="20"/>
                <w:szCs w:val="20"/>
              </w:rPr>
              <w:fldChar w:fldCharType="end"/>
            </w:r>
          </w:hyperlink>
        </w:p>
        <w:p w:rsidP="001208E9" w:rsidR="001A2A0D" w:rsidRDefault="006B27B5" w:rsidRPr="001208E9">
          <w:pPr>
            <w:pStyle w:val="TOC1"/>
          </w:pPr>
          <w:hyperlink w:anchor="_Toc86345331" w:history="1">
            <w:r w:rsidR="001A2A0D" w:rsidRPr="001208E9">
              <w:rPr>
                <w:rStyle w:val="Hyperlink"/>
              </w:rPr>
              <w:t>VII.</w:t>
            </w:r>
            <w:r w:rsidR="001A2A0D" w:rsidRPr="001208E9">
              <w:tab/>
            </w:r>
            <w:r w:rsidR="001208E9">
              <w:t xml:space="preserve"> </w:t>
            </w:r>
            <w:r w:rsidR="001A2A0D" w:rsidRPr="001208E9">
              <w:rPr>
                <w:rStyle w:val="Hyperlink"/>
              </w:rPr>
              <w:t>ХЪРВАТИЯ</w:t>
            </w:r>
            <w:r w:rsidR="001A2A0D" w:rsidRPr="001208E9">
              <w:rPr>
                <w:webHidden/>
              </w:rPr>
              <w:tab/>
            </w:r>
            <w:r w:rsidR="001A2A0D" w:rsidRPr="001208E9">
              <w:rPr>
                <w:webHidden/>
              </w:rPr>
              <w:fldChar w:fldCharType="begin"/>
            </w:r>
            <w:r w:rsidR="001A2A0D" w:rsidRPr="001208E9">
              <w:rPr>
                <w:webHidden/>
              </w:rPr>
              <w:instrText xml:space="preserve"> PAGEREF _Toc86345331 \h </w:instrText>
            </w:r>
            <w:r w:rsidR="001A2A0D" w:rsidRPr="001208E9">
              <w:rPr>
                <w:webHidden/>
              </w:rPr>
            </w:r>
            <w:r w:rsidR="001A2A0D" w:rsidRPr="001208E9">
              <w:rPr>
                <w:webHidden/>
              </w:rPr>
              <w:fldChar w:fldCharType="separate"/>
            </w:r>
            <w:r w:rsidR="00A11F46">
              <w:rPr>
                <w:webHidden/>
              </w:rPr>
              <w:t>33</w:t>
            </w:r>
            <w:r w:rsidR="001A2A0D" w:rsidRPr="001208E9">
              <w:rPr>
                <w:webHidden/>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32" w:history="1">
            <w:r w:rsidR="001A2A0D" w:rsidRPr="001208E9">
              <w:rPr>
                <w:rStyle w:val="Hyperlink"/>
                <w:rFonts w:ascii="Verdana" w:cs="Times New Roman" w:hAnsi="Verdana"/>
                <w:noProof/>
                <w:sz w:val="20"/>
                <w:szCs w:val="20"/>
                <w:lang w:val="bg-BG"/>
              </w:rPr>
              <w:t>1.</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Правна рамка</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_Toc86345332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33</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33" w:history="1">
            <w:r w:rsidR="001A2A0D" w:rsidRPr="001208E9">
              <w:rPr>
                <w:rStyle w:val="Hyperlink"/>
                <w:rFonts w:ascii="Verdana" w:cs="Times New Roman" w:hAnsi="Verdana"/>
                <w:noProof/>
                <w:sz w:val="20"/>
                <w:szCs w:val="20"/>
                <w:lang w:val="bg-BG"/>
              </w:rPr>
              <w:t>2.</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Аграрен стокообмен между България и Хърватия за периода 2018-2020 г.</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_Toc86345333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33</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34" w:history="1">
            <w:r w:rsidR="001A2A0D" w:rsidRPr="001208E9">
              <w:rPr>
                <w:rStyle w:val="Hyperlink"/>
                <w:rFonts w:ascii="Verdana" w:cs="Times New Roman" w:hAnsi="Verdana"/>
                <w:noProof/>
                <w:sz w:val="20"/>
                <w:szCs w:val="20"/>
              </w:rPr>
              <w:t>3.</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Внос от Хърватия</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_Toc86345334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33</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35" w:history="1">
            <w:r w:rsidR="001A2A0D" w:rsidRPr="001208E9">
              <w:rPr>
                <w:rStyle w:val="Hyperlink"/>
                <w:rFonts w:ascii="Verdana" w:cs="Times New Roman" w:hAnsi="Verdana"/>
                <w:noProof/>
                <w:sz w:val="20"/>
                <w:szCs w:val="20"/>
                <w:lang w:val="bg-BG"/>
              </w:rPr>
              <w:t>4.</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Износ за Хърватия</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_Toc86345335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34</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36" w:history="1">
            <w:r w:rsidR="001A2A0D" w:rsidRPr="001208E9">
              <w:rPr>
                <w:rStyle w:val="Hyperlink"/>
                <w:rFonts w:ascii="Verdana" w:cs="Times New Roman" w:eastAsia="Times New Roman" w:hAnsi="Verdana"/>
                <w:noProof/>
                <w:sz w:val="20"/>
                <w:szCs w:val="20"/>
                <w:lang w:val="bg-BG"/>
              </w:rPr>
              <w:t>5.</w:t>
            </w:r>
            <w:r w:rsidR="001A2A0D" w:rsidRPr="001208E9">
              <w:rPr>
                <w:rFonts w:ascii="Verdana" w:hAnsi="Verdana"/>
                <w:noProof/>
                <w:sz w:val="20"/>
                <w:szCs w:val="20"/>
              </w:rPr>
              <w:tab/>
            </w:r>
            <w:r w:rsidR="001A2A0D" w:rsidRPr="001208E9">
              <w:rPr>
                <w:rStyle w:val="Hyperlink"/>
                <w:rFonts w:ascii="Verdana" w:cs="Times New Roman" w:eastAsia="Times New Roman" w:hAnsi="Verdana"/>
                <w:noProof/>
                <w:sz w:val="20"/>
                <w:szCs w:val="20"/>
                <w:lang w:val="bg-BG"/>
              </w:rPr>
              <w:t>Внос в Хърватия на селскостопански продукти от цял свят 2016-2020 г.</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_Toc86345336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34</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37" w:history="1">
            <w:r w:rsidR="001A2A0D" w:rsidRPr="001208E9">
              <w:rPr>
                <w:rStyle w:val="Hyperlink"/>
                <w:rFonts w:ascii="Verdana" w:hAnsi="Verdana"/>
                <w:noProof/>
                <w:sz w:val="20"/>
                <w:szCs w:val="20"/>
                <w:lang w:val="bg-BG"/>
              </w:rPr>
              <w:t>6.</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Потенциал за българските производители и износители</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_Toc86345337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35</w:t>
            </w:r>
            <w:r w:rsidR="001A2A0D" w:rsidRPr="001208E9">
              <w:rPr>
                <w:rFonts w:ascii="Verdana" w:hAnsi="Verdana"/>
                <w:noProof/>
                <w:webHidden/>
                <w:sz w:val="20"/>
                <w:szCs w:val="20"/>
              </w:rPr>
              <w:fldChar w:fldCharType="end"/>
            </w:r>
          </w:hyperlink>
        </w:p>
        <w:p w:rsidP="001208E9" w:rsidR="001A2A0D" w:rsidRDefault="006B27B5" w:rsidRPr="001208E9">
          <w:pPr>
            <w:pStyle w:val="TOC1"/>
          </w:pPr>
          <w:hyperlink w:anchor="_Toc86345338" w:history="1">
            <w:r w:rsidR="001A2A0D" w:rsidRPr="001208E9">
              <w:rPr>
                <w:rStyle w:val="Hyperlink"/>
              </w:rPr>
              <w:t>VIII.</w:t>
            </w:r>
            <w:r w:rsidR="001208E9">
              <w:rPr>
                <w:rStyle w:val="Hyperlink"/>
              </w:rPr>
              <w:t xml:space="preserve"> </w:t>
            </w:r>
            <w:r w:rsidR="001A2A0D" w:rsidRPr="001208E9">
              <w:rPr>
                <w:rStyle w:val="Hyperlink"/>
              </w:rPr>
              <w:t>ЧЕРНА ГОРА</w:t>
            </w:r>
            <w:r w:rsidR="001A2A0D" w:rsidRPr="001208E9">
              <w:rPr>
                <w:webHidden/>
              </w:rPr>
              <w:tab/>
            </w:r>
            <w:r w:rsidR="001A2A0D" w:rsidRPr="001208E9">
              <w:rPr>
                <w:webHidden/>
              </w:rPr>
              <w:fldChar w:fldCharType="begin"/>
            </w:r>
            <w:r w:rsidR="001A2A0D" w:rsidRPr="001208E9">
              <w:rPr>
                <w:webHidden/>
              </w:rPr>
              <w:instrText xml:space="preserve"> PAGEREF _Toc86345338 \h </w:instrText>
            </w:r>
            <w:r w:rsidR="001A2A0D" w:rsidRPr="001208E9">
              <w:rPr>
                <w:webHidden/>
              </w:rPr>
            </w:r>
            <w:r w:rsidR="001A2A0D" w:rsidRPr="001208E9">
              <w:rPr>
                <w:webHidden/>
              </w:rPr>
              <w:fldChar w:fldCharType="separate"/>
            </w:r>
            <w:r w:rsidR="00A11F46">
              <w:rPr>
                <w:webHidden/>
              </w:rPr>
              <w:t>37</w:t>
            </w:r>
            <w:r w:rsidR="001A2A0D" w:rsidRPr="001208E9">
              <w:rPr>
                <w:webHidden/>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39" w:history="1">
            <w:r w:rsidR="001A2A0D" w:rsidRPr="001208E9">
              <w:rPr>
                <w:rStyle w:val="Hyperlink"/>
                <w:rFonts w:ascii="Verdana" w:cs="Times New Roman" w:hAnsi="Verdana"/>
                <w:noProof/>
                <w:sz w:val="20"/>
                <w:szCs w:val="20"/>
                <w:lang w:val="bg-BG"/>
              </w:rPr>
              <w:t>1.</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Правна рамка</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_Toc86345339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37</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40" w:history="1">
            <w:r w:rsidR="001A2A0D" w:rsidRPr="001208E9">
              <w:rPr>
                <w:rStyle w:val="Hyperlink"/>
                <w:rFonts w:ascii="Verdana" w:hAnsi="Verdana"/>
                <w:bCs/>
                <w:noProof/>
                <w:sz w:val="20"/>
                <w:szCs w:val="20"/>
                <w:lang w:eastAsia="bg-BG" w:val="bg-BG"/>
              </w:rPr>
              <w:t>2.</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Аграрен стокообмен между България и Черна гора за периода 2018-2020 г.</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_Toc86345340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37</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41" w:history="1">
            <w:r w:rsidR="001A2A0D" w:rsidRPr="001208E9">
              <w:rPr>
                <w:rStyle w:val="Hyperlink"/>
                <w:rFonts w:ascii="Verdana" w:cs="Times New Roman" w:hAnsi="Verdana"/>
                <w:noProof/>
                <w:sz w:val="20"/>
                <w:szCs w:val="20"/>
              </w:rPr>
              <w:t>3.</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Внос от Черна гора</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_Toc86345341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37</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42" w:history="1">
            <w:r w:rsidR="001A2A0D" w:rsidRPr="001208E9">
              <w:rPr>
                <w:rStyle w:val="Hyperlink"/>
                <w:rFonts w:ascii="Verdana" w:cs="Times New Roman" w:hAnsi="Verdana"/>
                <w:noProof/>
                <w:sz w:val="20"/>
                <w:szCs w:val="20"/>
                <w:lang w:val="bg-BG"/>
              </w:rPr>
              <w:t>4.</w:t>
            </w:r>
            <w:r w:rsidR="001A2A0D" w:rsidRPr="001208E9">
              <w:rPr>
                <w:rFonts w:ascii="Verdana" w:hAnsi="Verdana"/>
                <w:noProof/>
                <w:sz w:val="20"/>
                <w:szCs w:val="20"/>
              </w:rPr>
              <w:tab/>
            </w:r>
            <w:r w:rsidR="001A2A0D" w:rsidRPr="001208E9">
              <w:rPr>
                <w:rStyle w:val="Hyperlink"/>
                <w:rFonts w:ascii="Verdana" w:cs="Times New Roman" w:hAnsi="Verdana"/>
                <w:noProof/>
                <w:sz w:val="20"/>
                <w:szCs w:val="20"/>
                <w:lang w:val="bg-BG"/>
              </w:rPr>
              <w:t>Износ за Черна гора</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_Toc86345342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38</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43" w:history="1">
            <w:r w:rsidR="001A2A0D" w:rsidRPr="001208E9">
              <w:rPr>
                <w:rStyle w:val="Hyperlink"/>
                <w:rFonts w:ascii="Verdana" w:cs="Times New Roman" w:eastAsia="Times New Roman" w:hAnsi="Verdana"/>
                <w:noProof/>
                <w:sz w:val="20"/>
                <w:szCs w:val="20"/>
                <w:lang w:val="bg-BG"/>
              </w:rPr>
              <w:t>5.</w:t>
            </w:r>
            <w:r w:rsidR="001A2A0D" w:rsidRPr="001208E9">
              <w:rPr>
                <w:rFonts w:ascii="Verdana" w:hAnsi="Verdana"/>
                <w:noProof/>
                <w:sz w:val="20"/>
                <w:szCs w:val="20"/>
              </w:rPr>
              <w:tab/>
            </w:r>
            <w:r w:rsidR="001A2A0D" w:rsidRPr="001208E9">
              <w:rPr>
                <w:rStyle w:val="Hyperlink"/>
                <w:rFonts w:ascii="Verdana" w:cs="Times New Roman" w:eastAsia="Times New Roman" w:hAnsi="Verdana"/>
                <w:noProof/>
                <w:sz w:val="20"/>
                <w:szCs w:val="20"/>
                <w:lang w:val="bg-BG"/>
              </w:rPr>
              <w:t>Внос в Черна гора на селскостопански продукти от цял свят 2016-2020 г.</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_Toc86345343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39</w:t>
            </w:r>
            <w:r w:rsidR="001A2A0D" w:rsidRPr="001208E9">
              <w:rPr>
                <w:rFonts w:ascii="Verdana" w:hAnsi="Verdana"/>
                <w:noProof/>
                <w:webHidden/>
                <w:sz w:val="20"/>
                <w:szCs w:val="20"/>
              </w:rPr>
              <w:fldChar w:fldCharType="end"/>
            </w:r>
          </w:hyperlink>
        </w:p>
        <w:p w:rsidR="001A2A0D" w:rsidRDefault="006B27B5" w:rsidRPr="001208E9">
          <w:pPr>
            <w:pStyle w:val="TOC2"/>
            <w:tabs>
              <w:tab w:pos="880" w:val="left"/>
              <w:tab w:leader="dot" w:pos="9890" w:val="right"/>
            </w:tabs>
            <w:rPr>
              <w:rFonts w:ascii="Verdana" w:hAnsi="Verdana"/>
              <w:noProof/>
              <w:sz w:val="20"/>
              <w:szCs w:val="20"/>
            </w:rPr>
          </w:pPr>
          <w:hyperlink w:anchor="_Toc86345344" w:history="1">
            <w:r w:rsidR="001A2A0D" w:rsidRPr="001208E9">
              <w:rPr>
                <w:rStyle w:val="Hyperlink"/>
                <w:rFonts w:ascii="Verdana" w:hAnsi="Verdana"/>
                <w:noProof/>
                <w:sz w:val="20"/>
                <w:szCs w:val="20"/>
                <w:lang w:val="bg-BG"/>
              </w:rPr>
              <w:t>6.</w:t>
            </w:r>
            <w:r w:rsidR="001A2A0D" w:rsidRPr="001208E9">
              <w:rPr>
                <w:rFonts w:ascii="Verdana" w:hAnsi="Verdana"/>
                <w:noProof/>
                <w:sz w:val="20"/>
                <w:szCs w:val="20"/>
              </w:rPr>
              <w:tab/>
            </w:r>
            <w:r w:rsidR="001A2A0D" w:rsidRPr="001208E9">
              <w:rPr>
                <w:rStyle w:val="Hyperlink"/>
                <w:rFonts w:ascii="Verdana" w:hAnsi="Verdana"/>
                <w:noProof/>
                <w:sz w:val="20"/>
                <w:szCs w:val="20"/>
                <w:lang w:val="bg-BG"/>
              </w:rPr>
              <w:t>Потенциал за българските производители и износители</w:t>
            </w:r>
            <w:r w:rsidR="001A2A0D" w:rsidRPr="001208E9">
              <w:rPr>
                <w:rFonts w:ascii="Verdana" w:hAnsi="Verdana"/>
                <w:noProof/>
                <w:webHidden/>
                <w:sz w:val="20"/>
                <w:szCs w:val="20"/>
              </w:rPr>
              <w:tab/>
            </w:r>
            <w:r w:rsidR="001A2A0D" w:rsidRPr="001208E9">
              <w:rPr>
                <w:rFonts w:ascii="Verdana" w:hAnsi="Verdana"/>
                <w:noProof/>
                <w:webHidden/>
                <w:sz w:val="20"/>
                <w:szCs w:val="20"/>
              </w:rPr>
              <w:fldChar w:fldCharType="begin"/>
            </w:r>
            <w:r w:rsidR="001A2A0D" w:rsidRPr="001208E9">
              <w:rPr>
                <w:rFonts w:ascii="Verdana" w:hAnsi="Verdana"/>
                <w:noProof/>
                <w:webHidden/>
                <w:sz w:val="20"/>
                <w:szCs w:val="20"/>
              </w:rPr>
              <w:instrText xml:space="preserve"> PAGEREF _Toc86345344 \h </w:instrText>
            </w:r>
            <w:r w:rsidR="001A2A0D" w:rsidRPr="001208E9">
              <w:rPr>
                <w:rFonts w:ascii="Verdana" w:hAnsi="Verdana"/>
                <w:noProof/>
                <w:webHidden/>
                <w:sz w:val="20"/>
                <w:szCs w:val="20"/>
              </w:rPr>
            </w:r>
            <w:r w:rsidR="001A2A0D" w:rsidRPr="001208E9">
              <w:rPr>
                <w:rFonts w:ascii="Verdana" w:hAnsi="Verdana"/>
                <w:noProof/>
                <w:webHidden/>
                <w:sz w:val="20"/>
                <w:szCs w:val="20"/>
              </w:rPr>
              <w:fldChar w:fldCharType="separate"/>
            </w:r>
            <w:r w:rsidR="00A11F46">
              <w:rPr>
                <w:rFonts w:ascii="Verdana" w:hAnsi="Verdana"/>
                <w:noProof/>
                <w:webHidden/>
                <w:sz w:val="20"/>
                <w:szCs w:val="20"/>
              </w:rPr>
              <w:t>40</w:t>
            </w:r>
            <w:r w:rsidR="001A2A0D" w:rsidRPr="001208E9">
              <w:rPr>
                <w:rFonts w:ascii="Verdana" w:hAnsi="Verdana"/>
                <w:noProof/>
                <w:webHidden/>
                <w:sz w:val="20"/>
                <w:szCs w:val="20"/>
              </w:rPr>
              <w:fldChar w:fldCharType="end"/>
            </w:r>
          </w:hyperlink>
        </w:p>
        <w:p w:rsidP="00A11E1C" w:rsidR="001B7ABE" w:rsidRDefault="001B7ABE" w:rsidRPr="001208E9">
          <w:pPr>
            <w:spacing w:after="240" w:before="240"/>
            <w:rPr>
              <w:rFonts w:ascii="Verdana" w:hAnsi="Verdana"/>
              <w:sz w:val="20"/>
              <w:szCs w:val="20"/>
            </w:rPr>
          </w:pPr>
          <w:r w:rsidRPr="001208E9">
            <w:rPr>
              <w:rFonts w:ascii="Verdana" w:hAnsi="Verdana"/>
              <w:bCs/>
              <w:noProof/>
              <w:sz w:val="20"/>
              <w:szCs w:val="20"/>
            </w:rPr>
            <w:fldChar w:fldCharType="end"/>
          </w:r>
        </w:p>
      </w:sdtContent>
    </w:sdt>
    <w:p w:rsidP="00A11E1C" w:rsidR="001B7ABE" w:rsidRDefault="00A00AAD" w:rsidRPr="001208E9">
      <w:pPr>
        <w:pStyle w:val="Heading1"/>
        <w:spacing w:after="240" w:before="240" w:line="259" w:lineRule="auto"/>
        <w:rPr>
          <w:rFonts w:ascii="Verdana" w:eastAsia="Verdana" w:hAnsi="Verdana"/>
          <w:b/>
          <w:color w:val="auto"/>
        </w:rPr>
      </w:pPr>
      <w:r w:rsidRPr="00BB1F86">
        <w:rPr>
          <w:rFonts w:ascii="Verdana" w:eastAsia="Verdana" w:hAnsi="Verdana"/>
          <w:color w:val="auto"/>
        </w:rPr>
        <w:br w:type="page"/>
      </w:r>
    </w:p>
    <w:p w:rsidP="00A11E1C" w:rsidR="008B1839" w:rsidRDefault="008B1839" w:rsidRPr="00BB1F86">
      <w:pPr>
        <w:pStyle w:val="Heading1"/>
        <w:numPr>
          <w:ilvl w:val="0"/>
          <w:numId w:val="18"/>
        </w:numPr>
        <w:spacing w:after="240" w:before="240" w:line="259" w:lineRule="auto"/>
        <w:ind w:hanging="360" w:left="450"/>
        <w:rPr>
          <w:rFonts w:ascii="Verdana" w:hAnsi="Verdana"/>
          <w:b/>
          <w:color w:val="auto"/>
          <w:sz w:val="24"/>
          <w:szCs w:val="24"/>
        </w:rPr>
      </w:pPr>
      <w:bookmarkStart w:id="1" w:name="_Toc86345291"/>
      <w:r w:rsidRPr="00BB1F86">
        <w:rPr>
          <w:rFonts w:ascii="Verdana" w:hAnsi="Verdana"/>
          <w:b/>
          <w:color w:val="auto"/>
          <w:sz w:val="24"/>
          <w:szCs w:val="24"/>
          <w:lang w:val="bg-BG"/>
        </w:rPr>
        <w:t>АЛБАНИЯ</w:t>
      </w:r>
      <w:bookmarkEnd w:id="1"/>
      <w:r w:rsidRPr="00BB1F86">
        <w:rPr>
          <w:rFonts w:ascii="Verdana" w:hAnsi="Verdana"/>
          <w:b/>
          <w:color w:val="auto"/>
          <w:sz w:val="24"/>
          <w:szCs w:val="24"/>
          <w:lang w:val="bg-BG"/>
        </w:rPr>
        <w:t xml:space="preserve"> </w:t>
      </w:r>
    </w:p>
    <w:p w:rsidP="00A11E1C" w:rsidR="008B1839" w:rsidRDefault="008B1839" w:rsidRPr="00BB1F86">
      <w:pPr>
        <w:pStyle w:val="Heading2"/>
        <w:numPr>
          <w:ilvl w:val="0"/>
          <w:numId w:val="19"/>
        </w:numPr>
        <w:tabs>
          <w:tab w:pos="630" w:val="left"/>
        </w:tabs>
        <w:spacing w:after="240" w:before="240" w:line="259" w:lineRule="auto"/>
        <w:ind w:left="450"/>
        <w:rPr>
          <w:rFonts w:ascii="Verdana" w:hAnsi="Verdana"/>
          <w:b/>
          <w:color w:val="auto"/>
          <w:sz w:val="20"/>
          <w:szCs w:val="20"/>
          <w:lang w:val="bg-BG"/>
        </w:rPr>
      </w:pPr>
      <w:bookmarkStart w:id="2" w:name="_Toc86345292"/>
      <w:r w:rsidRPr="00BB1F86">
        <w:rPr>
          <w:rFonts w:ascii="Verdana" w:hAnsi="Verdana"/>
          <w:b/>
          <w:color w:val="auto"/>
          <w:sz w:val="20"/>
          <w:szCs w:val="20"/>
          <w:lang w:val="bg-BG"/>
        </w:rPr>
        <w:t>Правна рамка</w:t>
      </w:r>
      <w:bookmarkEnd w:id="2"/>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Рамката на двустранната търговия между ЕС и Република Албания се задава от Споразумението за стабилизиране и асоцииране </w:t>
      </w:r>
      <w:r w:rsidRPr="00D82C56">
        <w:rPr>
          <w:rFonts w:ascii="Verdana" w:cs="Times New Roman" w:hAnsi="Verdana"/>
          <w:sz w:val="20"/>
          <w:szCs w:val="20"/>
          <w:lang w:val="bg-BG"/>
        </w:rPr>
        <w:t>(</w:t>
      </w:r>
      <w:r w:rsidRPr="00BB1F86">
        <w:rPr>
          <w:rFonts w:ascii="Verdana" w:cs="Times New Roman" w:hAnsi="Verdana"/>
          <w:sz w:val="20"/>
          <w:szCs w:val="20"/>
          <w:lang w:val="bg-BG"/>
        </w:rPr>
        <w:t>ССА</w:t>
      </w:r>
      <w:r w:rsidRPr="00D82C56">
        <w:rPr>
          <w:rFonts w:ascii="Verdana" w:cs="Times New Roman" w:hAnsi="Verdana"/>
          <w:sz w:val="20"/>
          <w:szCs w:val="20"/>
          <w:lang w:val="bg-BG"/>
        </w:rPr>
        <w:t>)</w:t>
      </w:r>
      <w:r w:rsidRPr="00BB1F86">
        <w:rPr>
          <w:rFonts w:ascii="Verdana" w:cs="Times New Roman" w:hAnsi="Verdana"/>
          <w:sz w:val="20"/>
          <w:szCs w:val="20"/>
          <w:lang w:val="bg-BG"/>
        </w:rPr>
        <w:t xml:space="preserve">, подписано на </w:t>
      </w:r>
      <w:r w:rsidRPr="00D82C56">
        <w:rPr>
          <w:rFonts w:ascii="Verdana" w:cs="Times New Roman" w:hAnsi="Verdana"/>
          <w:sz w:val="20"/>
          <w:szCs w:val="20"/>
          <w:lang w:val="bg-BG"/>
        </w:rPr>
        <w:t>12</w:t>
      </w:r>
      <w:r w:rsidRPr="00BB1F86">
        <w:rPr>
          <w:rFonts w:ascii="Verdana" w:cs="Times New Roman" w:hAnsi="Verdana"/>
          <w:sz w:val="20"/>
          <w:szCs w:val="20"/>
          <w:lang w:val="bg-BG"/>
        </w:rPr>
        <w:t xml:space="preserve"> юни </w:t>
      </w:r>
      <w:r w:rsidRPr="00D82C56">
        <w:rPr>
          <w:rFonts w:ascii="Verdana" w:cs="Times New Roman" w:hAnsi="Verdana"/>
          <w:sz w:val="20"/>
          <w:szCs w:val="20"/>
          <w:lang w:val="bg-BG"/>
        </w:rPr>
        <w:t>2006</w:t>
      </w:r>
      <w:r w:rsidRPr="00BB1F86">
        <w:rPr>
          <w:rFonts w:ascii="Verdana" w:cs="Times New Roman" w:hAnsi="Verdana"/>
          <w:sz w:val="20"/>
          <w:szCs w:val="20"/>
          <w:lang w:val="bg-BG"/>
        </w:rPr>
        <w:t xml:space="preserve"> година. На 26 февруари 2009 година с р</w:t>
      </w:r>
      <w:r w:rsidRPr="00D82C56">
        <w:rPr>
          <w:rFonts w:ascii="Verdana" w:cs="Times New Roman" w:hAnsi="Verdana"/>
          <w:sz w:val="20"/>
          <w:szCs w:val="20"/>
          <w:lang w:val="bg-BG"/>
        </w:rPr>
        <w:t xml:space="preserve">ешение на Съвета и на Комисията </w:t>
      </w:r>
      <w:r w:rsidRPr="00BB1F86">
        <w:rPr>
          <w:rFonts w:ascii="Verdana" w:cs="Times New Roman" w:hAnsi="Verdana"/>
          <w:sz w:val="20"/>
          <w:szCs w:val="20"/>
          <w:lang w:val="bg-BG"/>
        </w:rPr>
        <w:t>се</w:t>
      </w:r>
      <w:r w:rsidRPr="00D82C56">
        <w:rPr>
          <w:rFonts w:ascii="Verdana" w:cs="Times New Roman" w:hAnsi="Verdana"/>
          <w:sz w:val="20"/>
          <w:szCs w:val="20"/>
          <w:lang w:val="bg-BG"/>
        </w:rPr>
        <w:t xml:space="preserve"> сключва </w:t>
      </w:r>
      <w:r w:rsidRPr="00BB1F86">
        <w:rPr>
          <w:rFonts w:ascii="Verdana" w:cs="Times New Roman" w:hAnsi="Verdana"/>
          <w:sz w:val="20"/>
          <w:szCs w:val="20"/>
          <w:lang w:val="bg-BG"/>
        </w:rPr>
        <w:t>протокол към ССА, за да се вземе предвид присъединяването на Република България и Румъния към Съюза. Споразумението за стабилизиране и асоцииране с Република Албания влиза в сила на 1 април 2009 година.</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Съгласно чл.</w:t>
      </w:r>
      <w:r w:rsidRPr="00D82C56">
        <w:rPr>
          <w:rFonts w:ascii="Verdana" w:cs="Times New Roman" w:hAnsi="Verdana"/>
          <w:sz w:val="20"/>
          <w:szCs w:val="20"/>
          <w:lang w:val="bg-BG"/>
        </w:rPr>
        <w:t>26</w:t>
      </w:r>
      <w:r w:rsidRPr="00BB1F86">
        <w:rPr>
          <w:rFonts w:ascii="Verdana" w:cs="Times New Roman" w:hAnsi="Verdana"/>
          <w:sz w:val="20"/>
          <w:szCs w:val="20"/>
          <w:lang w:val="bg-BG"/>
        </w:rPr>
        <w:t xml:space="preserve"> от ССА на датата на влизане в сила ЕС и Албания премахват всички количествени ограничения и мерки с равностоен ефект върху вноса на селскостопански и рибни продукти с произход от Албания. </w:t>
      </w:r>
    </w:p>
    <w:p w:rsidP="00A11E1C" w:rsidR="008B1839" w:rsidRDefault="008B1839" w:rsidRPr="00BB1F86">
      <w:pPr>
        <w:pStyle w:val="Heading2"/>
        <w:numPr>
          <w:ilvl w:val="0"/>
          <w:numId w:val="19"/>
        </w:numPr>
        <w:spacing w:after="240" w:before="240" w:line="259" w:lineRule="auto"/>
        <w:ind w:left="450"/>
        <w:rPr>
          <w:rFonts w:ascii="Verdana" w:hAnsi="Verdana"/>
          <w:b/>
          <w:color w:val="auto"/>
          <w:sz w:val="20"/>
          <w:szCs w:val="20"/>
          <w:lang w:val="bg-BG"/>
        </w:rPr>
      </w:pPr>
      <w:bookmarkStart w:id="3" w:name="_Toc86345293"/>
      <w:r w:rsidRPr="00D82C56">
        <w:rPr>
          <w:rFonts w:ascii="Verdana" w:hAnsi="Verdana"/>
          <w:b/>
          <w:color w:val="auto"/>
          <w:sz w:val="20"/>
          <w:szCs w:val="20"/>
          <w:lang w:val="bg-BG"/>
        </w:rPr>
        <w:t xml:space="preserve">Аграрен стокообмен между България и </w:t>
      </w:r>
      <w:r w:rsidRPr="00BB1F86">
        <w:rPr>
          <w:rFonts w:ascii="Verdana" w:hAnsi="Verdana"/>
          <w:b/>
          <w:color w:val="auto"/>
          <w:sz w:val="20"/>
          <w:szCs w:val="20"/>
          <w:lang w:val="bg-BG"/>
        </w:rPr>
        <w:t xml:space="preserve">Албания </w:t>
      </w:r>
      <w:r w:rsidRPr="00D82C56">
        <w:rPr>
          <w:rFonts w:ascii="Verdana" w:hAnsi="Verdana"/>
          <w:b/>
          <w:color w:val="auto"/>
          <w:sz w:val="20"/>
          <w:szCs w:val="20"/>
          <w:lang w:val="bg-BG"/>
        </w:rPr>
        <w:t xml:space="preserve">за периода 2018-2020 </w:t>
      </w:r>
      <w:r w:rsidRPr="00BB1F86">
        <w:rPr>
          <w:rFonts w:ascii="Verdana" w:hAnsi="Verdana"/>
          <w:b/>
          <w:color w:val="auto"/>
          <w:sz w:val="20"/>
          <w:szCs w:val="20"/>
          <w:lang w:val="bg-BG"/>
        </w:rPr>
        <w:t>г.</w:t>
      </w:r>
      <w:bookmarkEnd w:id="3"/>
    </w:p>
    <w:tbl>
      <w:tblPr>
        <w:tblW w:type="pct" w:w="4909"/>
        <w:tblInd w:type="dxa" w:w="-5"/>
        <w:tblLayout w:type="fixed"/>
        <w:tblCellMar>
          <w:left w:type="dxa" w:w="70"/>
          <w:right w:type="dxa" w:w="70"/>
        </w:tblCellMar>
        <w:tblLook w:firstColumn="1" w:firstRow="1" w:lastColumn="0" w:lastRow="0" w:noHBand="0" w:noVBand="1" w:val="04A0"/>
      </w:tblPr>
      <w:tblGrid>
        <w:gridCol w:w="1969"/>
        <w:gridCol w:w="2410"/>
        <w:gridCol w:w="2474"/>
        <w:gridCol w:w="2857"/>
      </w:tblGrid>
      <w:tr w:rsidR="008B1839" w:rsidRPr="00BB1F86" w:rsidTr="00A00AAD">
        <w:trPr>
          <w:trHeight w:val="611"/>
        </w:trPr>
        <w:tc>
          <w:tcPr>
            <w:tcW w:type="pct" w:w="1014"/>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D82C56">
            <w:pPr>
              <w:spacing w:after="240" w:before="240"/>
              <w:jc w:val="center"/>
              <w:rPr>
                <w:rFonts w:ascii="Verdana" w:eastAsia="Times New Roman" w:hAnsi="Verdana"/>
                <w:b/>
                <w:bCs/>
                <w:sz w:val="16"/>
                <w:szCs w:val="16"/>
                <w:lang w:eastAsia="bg-BG" w:val="bg-BG"/>
              </w:rPr>
            </w:pPr>
          </w:p>
        </w:tc>
        <w:tc>
          <w:tcPr>
            <w:tcW w:type="pct" w:w="1241"/>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tcPr>
          <w:p w:rsidP="00A11E1C" w:rsidR="008B1839" w:rsidRDefault="008B1839" w:rsidRPr="00BB1F86">
            <w:pPr>
              <w:spacing w:after="240" w:before="240"/>
              <w:jc w:val="center"/>
              <w:rPr>
                <w:rFonts w:ascii="Verdana" w:eastAsia="Times New Roman" w:hAnsi="Verdana"/>
                <w:b/>
                <w:bCs/>
                <w:sz w:val="16"/>
                <w:szCs w:val="16"/>
                <w:lang w:eastAsia="bg-BG"/>
              </w:rPr>
            </w:pPr>
            <w:r w:rsidRPr="00BB1F86">
              <w:rPr>
                <w:rFonts w:ascii="Verdana" w:eastAsia="Times New Roman" w:hAnsi="Verdana"/>
                <w:b/>
                <w:bCs/>
                <w:sz w:val="16"/>
                <w:szCs w:val="16"/>
                <w:lang w:eastAsia="bg-BG"/>
              </w:rPr>
              <w:t>201</w:t>
            </w:r>
            <w:r w:rsidRPr="00BB1F86">
              <w:rPr>
                <w:rFonts w:ascii="Verdana" w:eastAsia="Times New Roman" w:hAnsi="Verdana"/>
                <w:b/>
                <w:bCs/>
                <w:sz w:val="16"/>
                <w:szCs w:val="16"/>
                <w:lang w:eastAsia="bg-BG" w:val="bg-BG"/>
              </w:rPr>
              <w:t>8</w:t>
            </w:r>
            <w:r w:rsidRPr="00BB1F86">
              <w:rPr>
                <w:rFonts w:ascii="Verdana" w:eastAsia="Times New Roman" w:hAnsi="Verdana"/>
                <w:b/>
                <w:bCs/>
                <w:sz w:val="16"/>
                <w:szCs w:val="16"/>
                <w:lang w:eastAsia="bg-BG"/>
              </w:rPr>
              <w:t>, USD</w:t>
            </w:r>
          </w:p>
        </w:tc>
        <w:tc>
          <w:tcPr>
            <w:tcW w:type="pct" w:w="1274"/>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eastAsia="Times New Roman" w:hAnsi="Verdana"/>
                <w:b/>
                <w:bCs/>
                <w:sz w:val="16"/>
                <w:szCs w:val="16"/>
                <w:lang w:eastAsia="bg-BG" w:val="bg-BG"/>
              </w:rPr>
            </w:pPr>
            <w:r w:rsidRPr="00BB1F86">
              <w:rPr>
                <w:rFonts w:ascii="Verdana" w:eastAsia="Times New Roman" w:hAnsi="Verdana"/>
                <w:b/>
                <w:bCs/>
                <w:sz w:val="16"/>
                <w:szCs w:val="16"/>
                <w:lang w:eastAsia="bg-BG"/>
              </w:rPr>
              <w:t>2019, USD</w:t>
            </w:r>
          </w:p>
        </w:tc>
        <w:tc>
          <w:tcPr>
            <w:tcW w:type="pct" w:w="1471"/>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eastAsia="Times New Roman" w:hAnsi="Verdana"/>
                <w:b/>
                <w:bCs/>
                <w:sz w:val="16"/>
                <w:szCs w:val="16"/>
                <w:lang w:eastAsia="bg-BG" w:val="bg-BG"/>
              </w:rPr>
            </w:pPr>
            <w:r w:rsidRPr="00BB1F86">
              <w:rPr>
                <w:rFonts w:ascii="Verdana" w:eastAsia="Times New Roman" w:hAnsi="Verdana"/>
                <w:b/>
                <w:bCs/>
                <w:sz w:val="16"/>
                <w:szCs w:val="16"/>
                <w:lang w:eastAsia="bg-BG"/>
              </w:rPr>
              <w:t>20</w:t>
            </w:r>
            <w:r w:rsidRPr="00BB1F86">
              <w:rPr>
                <w:rFonts w:ascii="Verdana" w:eastAsia="Times New Roman" w:hAnsi="Verdana"/>
                <w:b/>
                <w:bCs/>
                <w:sz w:val="16"/>
                <w:szCs w:val="16"/>
                <w:lang w:eastAsia="bg-BG" w:val="bg-BG"/>
              </w:rPr>
              <w:t>20</w:t>
            </w:r>
            <w:r w:rsidRPr="00BB1F86">
              <w:rPr>
                <w:rFonts w:ascii="Verdana" w:eastAsia="Times New Roman" w:hAnsi="Verdana"/>
                <w:b/>
                <w:bCs/>
                <w:sz w:val="16"/>
                <w:szCs w:val="16"/>
                <w:lang w:eastAsia="bg-BG"/>
              </w:rPr>
              <w:t>, USD</w:t>
            </w:r>
          </w:p>
        </w:tc>
      </w:tr>
      <w:tr w:rsidR="008B1839" w:rsidRPr="00BB1F86" w:rsidTr="00A00AAD">
        <w:trPr>
          <w:trHeight w:val="493"/>
        </w:trPr>
        <w:tc>
          <w:tcPr>
            <w:tcW w:type="pct" w:w="1014"/>
            <w:tcBorders>
              <w:top w:color="auto" w:space="0" w:sz="4" w:val="single"/>
              <w:left w:color="000000" w:space="0" w:sz="4" w:val="single"/>
              <w:bottom w:color="000000" w:space="0" w:sz="4" w:val="single"/>
              <w:right w:color="auto" w:space="0" w:sz="4" w:val="single"/>
            </w:tcBorders>
            <w:shd w:color="auto" w:fill="auto" w:val="clear"/>
            <w:vAlign w:val="center"/>
            <w:hideMark/>
          </w:tcPr>
          <w:p w:rsidP="00A11E1C" w:rsidR="008B1839" w:rsidRDefault="008B1839"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 xml:space="preserve">Износ </w:t>
            </w:r>
          </w:p>
        </w:tc>
        <w:tc>
          <w:tcPr>
            <w:tcW w:type="pct" w:w="1241"/>
            <w:tcBorders>
              <w:top w:color="auto" w:space="0" w:sz="4" w:val="single"/>
              <w:left w:color="auto" w:space="0" w:sz="4" w:val="single"/>
              <w:bottom w:color="auto" w:space="0" w:sz="4" w:val="single"/>
              <w:right w:color="auto" w:space="0" w:sz="4" w:val="single"/>
            </w:tcBorders>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23 750 575</w:t>
            </w:r>
          </w:p>
        </w:tc>
        <w:tc>
          <w:tcPr>
            <w:tcW w:type="pct" w:w="1274"/>
            <w:tcBorders>
              <w:top w:color="auto" w:space="0" w:sz="4" w:val="single"/>
              <w:left w:color="auto" w:space="0" w:sz="4" w:val="single"/>
              <w:bottom w:color="auto" w:space="0" w:sz="4" w:val="single"/>
              <w:right w:color="auto" w:space="0" w:sz="4" w:val="single"/>
            </w:tcBorders>
            <w:shd w:color="auto" w:fill="auto" w:val="clear"/>
            <w:hideMark/>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23 956 679</w:t>
            </w:r>
          </w:p>
        </w:tc>
        <w:tc>
          <w:tcPr>
            <w:tcW w:type="pct" w:w="1471"/>
            <w:tcBorders>
              <w:top w:color="auto" w:space="0" w:sz="4" w:val="single"/>
              <w:left w:color="auto" w:space="0" w:sz="4" w:val="single"/>
              <w:bottom w:color="auto" w:space="0" w:sz="4" w:val="single"/>
              <w:right w:color="auto" w:space="0" w:sz="4" w:val="single"/>
            </w:tcBorders>
            <w:shd w:color="auto" w:fill="auto" w:val="clear"/>
            <w:hideMark/>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23 818 708</w:t>
            </w:r>
          </w:p>
        </w:tc>
      </w:tr>
      <w:tr w:rsidR="008B1839" w:rsidRPr="00BB1F86" w:rsidTr="00A00AAD">
        <w:trPr>
          <w:trHeight w:val="493"/>
        </w:trPr>
        <w:tc>
          <w:tcPr>
            <w:tcW w:type="pct" w:w="1014"/>
            <w:tcBorders>
              <w:top w:val="nil"/>
              <w:left w:color="000000" w:space="0" w:sz="4" w:val="single"/>
              <w:bottom w:color="000000" w:space="0" w:sz="4" w:val="single"/>
              <w:right w:color="auto" w:space="0" w:sz="4" w:val="single"/>
            </w:tcBorders>
            <w:shd w:color="auto" w:fill="auto" w:val="clear"/>
            <w:vAlign w:val="center"/>
            <w:hideMark/>
          </w:tcPr>
          <w:p w:rsidP="00A11E1C" w:rsidR="008B1839" w:rsidRDefault="008B1839"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 xml:space="preserve">Внос </w:t>
            </w:r>
          </w:p>
        </w:tc>
        <w:tc>
          <w:tcPr>
            <w:tcW w:type="pct" w:w="1241"/>
            <w:tcBorders>
              <w:top w:color="auto" w:space="0" w:sz="4" w:val="single"/>
              <w:left w:color="auto" w:space="0" w:sz="4" w:val="single"/>
              <w:bottom w:color="auto" w:space="0" w:sz="4" w:val="single"/>
              <w:right w:color="auto" w:space="0" w:sz="4" w:val="single"/>
            </w:tcBorders>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6 802 924</w:t>
            </w:r>
          </w:p>
        </w:tc>
        <w:tc>
          <w:tcPr>
            <w:tcW w:type="pct" w:w="1274"/>
            <w:tcBorders>
              <w:top w:color="auto" w:space="0" w:sz="4" w:val="single"/>
              <w:left w:color="auto" w:space="0" w:sz="4" w:val="single"/>
              <w:bottom w:color="auto" w:space="0" w:sz="4" w:val="single"/>
              <w:right w:color="auto" w:space="0" w:sz="4" w:val="single"/>
            </w:tcBorders>
            <w:shd w:color="auto" w:fill="auto" w:val="clear"/>
            <w:hideMark/>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6 265 770</w:t>
            </w:r>
          </w:p>
        </w:tc>
        <w:tc>
          <w:tcPr>
            <w:tcW w:type="pct" w:w="1471"/>
            <w:tcBorders>
              <w:top w:color="auto" w:space="0" w:sz="4" w:val="single"/>
              <w:left w:color="auto" w:space="0" w:sz="4" w:val="single"/>
              <w:bottom w:color="auto" w:space="0" w:sz="4" w:val="single"/>
              <w:right w:color="auto" w:space="0" w:sz="4" w:val="single"/>
            </w:tcBorders>
            <w:shd w:color="auto" w:fill="auto" w:val="clear"/>
            <w:hideMark/>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4 601 383</w:t>
            </w:r>
          </w:p>
        </w:tc>
      </w:tr>
      <w:tr w:rsidR="008B1839" w:rsidRPr="00BB1F86" w:rsidTr="00A00AAD">
        <w:trPr>
          <w:trHeight w:val="493"/>
        </w:trPr>
        <w:tc>
          <w:tcPr>
            <w:tcW w:type="pct" w:w="1014"/>
            <w:tcBorders>
              <w:top w:val="nil"/>
              <w:left w:color="000000" w:space="0" w:sz="4" w:val="single"/>
              <w:bottom w:color="000000" w:space="0" w:sz="4" w:val="single"/>
              <w:right w:color="auto" w:space="0" w:sz="4" w:val="single"/>
            </w:tcBorders>
            <w:shd w:color="auto" w:fill="auto" w:val="clear"/>
            <w:vAlign w:val="center"/>
            <w:hideMark/>
          </w:tcPr>
          <w:p w:rsidP="00A11E1C" w:rsidR="008B1839" w:rsidRDefault="008B1839"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Салдо</w:t>
            </w:r>
          </w:p>
        </w:tc>
        <w:tc>
          <w:tcPr>
            <w:tcW w:type="pct" w:w="1241"/>
            <w:tcBorders>
              <w:top w:color="auto" w:space="0" w:sz="4" w:val="single"/>
              <w:left w:color="auto" w:space="0" w:sz="4" w:val="single"/>
              <w:bottom w:color="auto" w:space="0" w:sz="4" w:val="single"/>
              <w:right w:color="auto" w:space="0" w:sz="4" w:val="single"/>
            </w:tcBorders>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16 947 651</w:t>
            </w:r>
          </w:p>
        </w:tc>
        <w:tc>
          <w:tcPr>
            <w:tcW w:type="pct" w:w="1274"/>
            <w:tcBorders>
              <w:top w:color="auto" w:space="0" w:sz="4" w:val="single"/>
              <w:left w:color="auto" w:space="0" w:sz="4" w:val="single"/>
              <w:bottom w:color="auto" w:space="0" w:sz="4" w:val="single"/>
              <w:right w:color="auto" w:space="0" w:sz="4" w:val="single"/>
            </w:tcBorders>
            <w:shd w:color="auto" w:fill="auto" w:val="clea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17 690 909</w:t>
            </w:r>
          </w:p>
        </w:tc>
        <w:tc>
          <w:tcPr>
            <w:tcW w:type="pct" w:w="1471"/>
            <w:tcBorders>
              <w:top w:color="auto" w:space="0" w:sz="4" w:val="single"/>
              <w:left w:color="auto" w:space="0" w:sz="4" w:val="single"/>
              <w:bottom w:color="auto" w:space="0" w:sz="4" w:val="single"/>
              <w:right w:color="auto" w:space="0" w:sz="4" w:val="single"/>
            </w:tcBorders>
            <w:shd w:color="auto" w:fill="auto" w:val="clea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19 217 325</w:t>
            </w:r>
          </w:p>
        </w:tc>
      </w:tr>
      <w:tr w:rsidR="008B1839" w:rsidRPr="00BB1F86" w:rsidTr="00A00AAD">
        <w:trPr>
          <w:trHeight w:val="493"/>
        </w:trPr>
        <w:tc>
          <w:tcPr>
            <w:tcW w:type="pct" w:w="1014"/>
            <w:tcBorders>
              <w:top w:val="nil"/>
              <w:left w:color="000000" w:space="0" w:sz="4" w:val="single"/>
              <w:bottom w:color="000000" w:space="0" w:sz="4" w:val="single"/>
              <w:right w:color="auto" w:space="0" w:sz="4" w:val="single"/>
            </w:tcBorders>
            <w:shd w:color="auto" w:fill="auto" w:val="clear"/>
            <w:vAlign w:val="center"/>
            <w:hideMark/>
          </w:tcPr>
          <w:p w:rsidP="00A11E1C" w:rsidR="008B1839" w:rsidRDefault="008B1839"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Стокообмен</w:t>
            </w:r>
          </w:p>
        </w:tc>
        <w:tc>
          <w:tcPr>
            <w:tcW w:type="pct" w:w="1241"/>
            <w:tcBorders>
              <w:top w:color="auto" w:space="0" w:sz="4" w:val="single"/>
              <w:left w:color="auto" w:space="0" w:sz="4" w:val="single"/>
              <w:bottom w:color="auto" w:space="0" w:sz="4" w:val="single"/>
              <w:right w:color="auto" w:space="0" w:sz="4" w:val="single"/>
            </w:tcBorders>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30 553 499</w:t>
            </w:r>
          </w:p>
        </w:tc>
        <w:tc>
          <w:tcPr>
            <w:tcW w:type="pct" w:w="1274"/>
            <w:tcBorders>
              <w:top w:color="auto" w:space="0" w:sz="4" w:val="single"/>
              <w:left w:color="auto" w:space="0" w:sz="4" w:val="single"/>
              <w:bottom w:color="auto" w:space="0" w:sz="4" w:val="single"/>
              <w:right w:color="auto" w:space="0" w:sz="4" w:val="single"/>
            </w:tcBorders>
            <w:shd w:color="auto" w:fill="auto" w:val="clea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30 222 449</w:t>
            </w:r>
          </w:p>
        </w:tc>
        <w:tc>
          <w:tcPr>
            <w:tcW w:type="pct" w:w="1471"/>
            <w:tcBorders>
              <w:top w:color="auto" w:space="0" w:sz="4" w:val="single"/>
              <w:left w:color="auto" w:space="0" w:sz="4" w:val="single"/>
              <w:bottom w:color="auto" w:space="0" w:sz="4" w:val="single"/>
              <w:right w:color="auto" w:space="0" w:sz="4" w:val="single"/>
            </w:tcBorders>
            <w:shd w:color="auto" w:fill="auto" w:val="clea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28 420 091</w:t>
            </w:r>
          </w:p>
        </w:tc>
      </w:tr>
    </w:tbl>
    <w:p w:rsidP="00A11E1C" w:rsidR="008B1839" w:rsidRDefault="008B1839" w:rsidRPr="00BB1F86">
      <w:pPr>
        <w:spacing w:after="240"/>
        <w:rPr>
          <w:rFonts w:ascii="Verdana" w:hAnsi="Verdana"/>
          <w:i/>
          <w:sz w:val="16"/>
          <w:szCs w:val="16"/>
        </w:rPr>
      </w:pPr>
      <w:r w:rsidRPr="00BB1F86">
        <w:rPr>
          <w:rFonts w:ascii="Verdana" w:hAnsi="Verdana"/>
          <w:i/>
          <w:sz w:val="16"/>
          <w:szCs w:val="16"/>
        </w:rPr>
        <w:t>Източник: НСИ, обработено от ДПМОП</w:t>
      </w:r>
    </w:p>
    <w:p w:rsidP="00A11E1C" w:rsidR="008B1839" w:rsidRDefault="008B1839" w:rsidRPr="00BB1F86">
      <w:pPr>
        <w:pStyle w:val="Heading2"/>
        <w:numPr>
          <w:ilvl w:val="0"/>
          <w:numId w:val="19"/>
        </w:numPr>
        <w:spacing w:after="240" w:before="240" w:line="259" w:lineRule="auto"/>
        <w:ind w:left="450"/>
        <w:rPr>
          <w:rFonts w:ascii="Verdana" w:hAnsi="Verdana"/>
          <w:b/>
          <w:color w:val="auto"/>
          <w:sz w:val="20"/>
          <w:szCs w:val="20"/>
        </w:rPr>
      </w:pPr>
      <w:bookmarkStart w:id="4" w:name="_Toc86345294"/>
      <w:r w:rsidRPr="00BB1F86">
        <w:rPr>
          <w:rFonts w:ascii="Verdana" w:hAnsi="Verdana"/>
          <w:b/>
          <w:color w:val="auto"/>
          <w:sz w:val="20"/>
          <w:szCs w:val="20"/>
        </w:rPr>
        <w:t>Внос от Албания</w:t>
      </w:r>
      <w:bookmarkEnd w:id="4"/>
      <w:r w:rsidRPr="00BB1F86">
        <w:rPr>
          <w:rFonts w:ascii="Verdana" w:hAnsi="Verdana"/>
          <w:b/>
          <w:color w:val="auto"/>
          <w:sz w:val="20"/>
          <w:szCs w:val="20"/>
        </w:rPr>
        <w:t xml:space="preserve"> </w:t>
      </w:r>
    </w:p>
    <w:p w:rsidP="00A11E1C" w:rsidR="008B1839" w:rsidRDefault="008B1839" w:rsidRPr="00BB1F86">
      <w:pPr>
        <w:spacing w:after="240" w:before="240"/>
        <w:jc w:val="both"/>
        <w:rPr>
          <w:rFonts w:ascii="Verdana" w:cs="Times New Roman" w:hAnsi="Verdana"/>
          <w:sz w:val="20"/>
          <w:szCs w:val="20"/>
        </w:rPr>
      </w:pPr>
      <w:r w:rsidRPr="00BB1F86">
        <w:rPr>
          <w:rFonts w:ascii="Verdana" w:cs="Times New Roman" w:hAnsi="Verdana"/>
          <w:sz w:val="20"/>
          <w:szCs w:val="20"/>
          <w:lang w:val="bg-BG"/>
        </w:rPr>
        <w:t xml:space="preserve">По отношение на вноса на селскостопански стоки с произход от Албания, от влизането в сила на споразумението през 2009 г. ЕС премахва митата и таксите с равностоен ефект върху вноса на селскостопански продукти, различни от тези от позиции </w:t>
      </w:r>
      <w:r w:rsidR="00A11E1C" w:rsidRPr="00BB1F86">
        <w:rPr>
          <w:rFonts w:ascii="Verdana" w:cs="Times New Roman" w:hAnsi="Verdana"/>
          <w:sz w:val="20"/>
          <w:szCs w:val="20"/>
          <w:lang w:val="bg-BG"/>
        </w:rPr>
        <w:t>0102 (Живи животни от рода на едрия рогат добитък), 0201 (Меса от животни от рода на едрия рогат добитък, пресни или охладени), 0202 (Меса от животни от рода на едрия рогат добитък, замразени), 1701 (Захар от захарна тръстика или от цвекло и химически чиста захароза, в твърдо състояние), 1702 (Други видове захар) и 2204 (Вина от прясно грозде).</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За продуктите, обхванати от глави 7 и 8 от Комбинираната номенклатура – плодове и зеленчуци, за които Общата митническа тарифа предвижда прилагането на адвалорни мита и специфично мито, премахването се прилага само за частта от митото ad valorem. Вносът на плодове и зеленчуци  е основно перо от целия внос на селскостопански продукти от Албания в България.</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Съгласно ч</w:t>
      </w:r>
      <w:r w:rsidRPr="00D82C56">
        <w:rPr>
          <w:rFonts w:ascii="Verdana" w:cs="Times New Roman" w:hAnsi="Verdana"/>
          <w:sz w:val="20"/>
          <w:szCs w:val="20"/>
          <w:lang w:val="bg-BG"/>
        </w:rPr>
        <w:t>л</w:t>
      </w:r>
      <w:r w:rsidRPr="00BB1F86">
        <w:rPr>
          <w:rFonts w:ascii="Verdana" w:cs="Times New Roman" w:hAnsi="Verdana"/>
          <w:sz w:val="20"/>
          <w:szCs w:val="20"/>
          <w:lang w:val="bg-BG"/>
        </w:rPr>
        <w:t>.</w:t>
      </w:r>
      <w:r w:rsidRPr="00D82C56">
        <w:rPr>
          <w:rFonts w:ascii="Verdana" w:cs="Times New Roman" w:hAnsi="Verdana"/>
          <w:sz w:val="20"/>
          <w:szCs w:val="20"/>
          <w:lang w:val="bg-BG"/>
        </w:rPr>
        <w:t xml:space="preserve"> 28</w:t>
      </w:r>
      <w:r w:rsidRPr="00BB1F86">
        <w:rPr>
          <w:rFonts w:ascii="Verdana" w:cs="Times New Roman" w:hAnsi="Verdana"/>
          <w:sz w:val="20"/>
          <w:szCs w:val="20"/>
          <w:lang w:val="bg-BG"/>
        </w:rPr>
        <w:t xml:space="preserve"> от ССА н</w:t>
      </w:r>
      <w:r w:rsidRPr="00D82C56">
        <w:rPr>
          <w:rFonts w:ascii="Verdana" w:cs="Times New Roman" w:hAnsi="Verdana"/>
          <w:sz w:val="20"/>
          <w:szCs w:val="20"/>
          <w:lang w:val="bg-BG"/>
        </w:rPr>
        <w:t>а датата на влизане в сила на споразумение</w:t>
      </w:r>
      <w:r w:rsidRPr="00BB1F86">
        <w:rPr>
          <w:rFonts w:ascii="Verdana" w:cs="Times New Roman" w:hAnsi="Verdana"/>
          <w:sz w:val="20"/>
          <w:szCs w:val="20"/>
          <w:lang w:val="bg-BG"/>
        </w:rPr>
        <w:t>то през 2009 г.</w:t>
      </w:r>
      <w:r w:rsidRPr="00D82C56">
        <w:rPr>
          <w:rFonts w:ascii="Verdana" w:cs="Times New Roman" w:hAnsi="Verdana"/>
          <w:sz w:val="20"/>
          <w:szCs w:val="20"/>
          <w:lang w:val="bg-BG"/>
        </w:rPr>
        <w:t xml:space="preserve"> </w:t>
      </w:r>
      <w:r w:rsidRPr="00BB1F86">
        <w:rPr>
          <w:rFonts w:ascii="Verdana" w:cs="Times New Roman" w:hAnsi="Verdana"/>
          <w:sz w:val="20"/>
          <w:szCs w:val="20"/>
          <w:lang w:val="bg-BG"/>
        </w:rPr>
        <w:t>ЕС</w:t>
      </w:r>
      <w:r w:rsidRPr="00D82C56">
        <w:rPr>
          <w:rFonts w:ascii="Verdana" w:cs="Times New Roman" w:hAnsi="Verdana"/>
          <w:sz w:val="20"/>
          <w:szCs w:val="20"/>
          <w:lang w:val="bg-BG"/>
        </w:rPr>
        <w:t xml:space="preserve"> премахва всички мита върху риба и рибни продукти, различни от изброените в приложение </w:t>
      </w:r>
      <w:r w:rsidRPr="00BB1F86">
        <w:rPr>
          <w:rFonts w:ascii="Verdana" w:cs="Times New Roman" w:hAnsi="Verdana"/>
          <w:sz w:val="20"/>
          <w:szCs w:val="20"/>
        </w:rPr>
        <w:t>III</w:t>
      </w:r>
      <w:r w:rsidRPr="00D82C56">
        <w:rPr>
          <w:rFonts w:ascii="Verdana" w:cs="Times New Roman" w:hAnsi="Verdana"/>
          <w:sz w:val="20"/>
          <w:szCs w:val="20"/>
          <w:lang w:val="bg-BG"/>
        </w:rPr>
        <w:t>, с произход от Албания</w:t>
      </w:r>
      <w:r w:rsidRPr="00BB1F86">
        <w:rPr>
          <w:rFonts w:ascii="Verdana" w:cs="Times New Roman" w:hAnsi="Verdana"/>
          <w:sz w:val="20"/>
          <w:szCs w:val="20"/>
          <w:lang w:val="bg-BG"/>
        </w:rPr>
        <w:t>.</w:t>
      </w:r>
      <w:r w:rsidRPr="00D82C56">
        <w:rPr>
          <w:rFonts w:ascii="Verdana" w:cs="Times New Roman" w:hAnsi="Verdana"/>
          <w:sz w:val="20"/>
          <w:szCs w:val="20"/>
          <w:lang w:val="bg-BG"/>
        </w:rPr>
        <w:t xml:space="preserve"> </w:t>
      </w:r>
      <w:r w:rsidRPr="00BB1F86">
        <w:rPr>
          <w:rFonts w:ascii="Verdana" w:cs="Times New Roman" w:hAnsi="Verdana"/>
          <w:sz w:val="20"/>
          <w:szCs w:val="20"/>
          <w:lang w:val="bg-BG"/>
        </w:rPr>
        <w:t>От п</w:t>
      </w:r>
      <w:r w:rsidRPr="00D82C56">
        <w:rPr>
          <w:rFonts w:ascii="Verdana" w:cs="Times New Roman" w:hAnsi="Verdana"/>
          <w:sz w:val="20"/>
          <w:szCs w:val="20"/>
          <w:lang w:val="bg-BG"/>
        </w:rPr>
        <w:t xml:space="preserve">родуктите, изброени в приложение </w:t>
      </w:r>
      <w:r w:rsidRPr="00BB1F86">
        <w:rPr>
          <w:rFonts w:ascii="Verdana" w:cs="Times New Roman" w:hAnsi="Verdana"/>
          <w:sz w:val="20"/>
          <w:szCs w:val="20"/>
        </w:rPr>
        <w:t>III</w:t>
      </w:r>
      <w:r w:rsidRPr="00D82C56">
        <w:rPr>
          <w:rFonts w:ascii="Verdana" w:cs="Times New Roman" w:hAnsi="Verdana"/>
          <w:sz w:val="20"/>
          <w:szCs w:val="20"/>
          <w:lang w:val="bg-BG"/>
        </w:rPr>
        <w:t xml:space="preserve">, </w:t>
      </w:r>
      <w:r w:rsidRPr="00BB1F86">
        <w:rPr>
          <w:rFonts w:ascii="Verdana" w:cs="Times New Roman" w:hAnsi="Verdana"/>
          <w:sz w:val="20"/>
          <w:szCs w:val="20"/>
          <w:lang w:val="bg-BG"/>
        </w:rPr>
        <w:t xml:space="preserve">в България има внос по код от Комбинираната номенклатура  1604 16 00 – консерви от аншоа. За внос на продукти под този код в ЕС има квота от 1 000 тона без вносни мита, като за 2020 г. в България няма внесени такива консерви. </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Т</w:t>
      </w:r>
      <w:r w:rsidRPr="00D82C56">
        <w:rPr>
          <w:rFonts w:ascii="Verdana" w:cs="Times New Roman" w:hAnsi="Verdana"/>
          <w:sz w:val="20"/>
          <w:szCs w:val="20"/>
          <w:lang w:val="bg-BG"/>
        </w:rPr>
        <w:t xml:space="preserve">ърговията между Албания и </w:t>
      </w:r>
      <w:r w:rsidRPr="00BB1F86">
        <w:rPr>
          <w:rFonts w:ascii="Verdana" w:cs="Times New Roman" w:hAnsi="Verdana"/>
          <w:sz w:val="20"/>
          <w:szCs w:val="20"/>
          <w:lang w:val="bg-BG"/>
        </w:rPr>
        <w:t>ЕС</w:t>
      </w:r>
      <w:r w:rsidRPr="00D82C56">
        <w:rPr>
          <w:rFonts w:ascii="Verdana" w:cs="Times New Roman" w:hAnsi="Verdana"/>
          <w:sz w:val="20"/>
          <w:szCs w:val="20"/>
          <w:lang w:val="bg-BG"/>
        </w:rPr>
        <w:t xml:space="preserve"> в сектора на </w:t>
      </w:r>
      <w:r w:rsidRPr="00BB1F86">
        <w:rPr>
          <w:rFonts w:ascii="Verdana" w:cs="Times New Roman" w:hAnsi="Verdana"/>
          <w:sz w:val="20"/>
          <w:szCs w:val="20"/>
          <w:lang w:val="bg-BG"/>
        </w:rPr>
        <w:t>п</w:t>
      </w:r>
      <w:r w:rsidRPr="00D82C56">
        <w:rPr>
          <w:rFonts w:ascii="Verdana" w:cs="Times New Roman" w:hAnsi="Verdana"/>
          <w:sz w:val="20"/>
          <w:szCs w:val="20"/>
          <w:lang w:val="bg-BG"/>
        </w:rPr>
        <w:t>реработените селскостопански продукти</w:t>
      </w:r>
      <w:r w:rsidRPr="00BB1F86">
        <w:rPr>
          <w:rFonts w:ascii="Verdana" w:cs="Times New Roman" w:hAnsi="Verdana"/>
          <w:sz w:val="20"/>
          <w:szCs w:val="20"/>
          <w:lang w:val="bg-BG"/>
        </w:rPr>
        <w:t xml:space="preserve"> се урежда от</w:t>
      </w:r>
      <w:r w:rsidRPr="00D82C56">
        <w:rPr>
          <w:rFonts w:ascii="Verdana" w:cs="Times New Roman" w:hAnsi="Verdana"/>
          <w:sz w:val="20"/>
          <w:szCs w:val="20"/>
          <w:lang w:val="bg-BG"/>
        </w:rPr>
        <w:t xml:space="preserve"> П</w:t>
      </w:r>
      <w:r w:rsidRPr="00BB1F86">
        <w:rPr>
          <w:rFonts w:ascii="Verdana" w:cs="Times New Roman" w:hAnsi="Verdana"/>
          <w:sz w:val="20"/>
          <w:szCs w:val="20"/>
          <w:lang w:val="bg-BG"/>
        </w:rPr>
        <w:t>ротокол</w:t>
      </w:r>
      <w:r w:rsidRPr="00D82C56">
        <w:rPr>
          <w:rFonts w:ascii="Verdana" w:cs="Times New Roman" w:hAnsi="Verdana"/>
          <w:sz w:val="20"/>
          <w:szCs w:val="20"/>
          <w:lang w:val="bg-BG"/>
        </w:rPr>
        <w:t xml:space="preserve"> 2 </w:t>
      </w:r>
      <w:r w:rsidRPr="00BB1F86">
        <w:rPr>
          <w:rFonts w:ascii="Verdana" w:cs="Times New Roman" w:hAnsi="Verdana"/>
          <w:sz w:val="20"/>
          <w:szCs w:val="20"/>
          <w:lang w:val="bg-BG"/>
        </w:rPr>
        <w:t>към ССА. Съгласно ч</w:t>
      </w:r>
      <w:r w:rsidRPr="00D82C56">
        <w:rPr>
          <w:rFonts w:ascii="Verdana" w:cs="Times New Roman" w:hAnsi="Verdana"/>
          <w:sz w:val="20"/>
          <w:szCs w:val="20"/>
          <w:lang w:val="bg-BG"/>
        </w:rPr>
        <w:t>л</w:t>
      </w:r>
      <w:r w:rsidRPr="00BB1F86">
        <w:rPr>
          <w:rFonts w:ascii="Verdana" w:cs="Times New Roman" w:hAnsi="Verdana"/>
          <w:sz w:val="20"/>
          <w:szCs w:val="20"/>
          <w:lang w:val="bg-BG"/>
        </w:rPr>
        <w:t>.</w:t>
      </w:r>
      <w:r w:rsidRPr="00D82C56">
        <w:rPr>
          <w:rFonts w:ascii="Verdana" w:cs="Times New Roman" w:hAnsi="Verdana"/>
          <w:sz w:val="20"/>
          <w:szCs w:val="20"/>
          <w:lang w:val="bg-BG"/>
        </w:rPr>
        <w:t xml:space="preserve"> 1 </w:t>
      </w:r>
      <w:r w:rsidRPr="00BB1F86">
        <w:rPr>
          <w:rFonts w:ascii="Verdana" w:cs="Times New Roman" w:hAnsi="Verdana"/>
          <w:sz w:val="20"/>
          <w:szCs w:val="20"/>
          <w:lang w:val="bg-BG"/>
        </w:rPr>
        <w:t>ЕС</w:t>
      </w:r>
      <w:r w:rsidRPr="00D82C56">
        <w:rPr>
          <w:rFonts w:ascii="Verdana" w:cs="Times New Roman" w:hAnsi="Verdana"/>
          <w:sz w:val="20"/>
          <w:szCs w:val="20"/>
          <w:lang w:val="bg-BG"/>
        </w:rPr>
        <w:t xml:space="preserve"> и Албания прилагат за преработените селскостопански продукти митата, изброени съответно в приложение </w:t>
      </w:r>
      <w:r w:rsidRPr="00BB1F86">
        <w:rPr>
          <w:rFonts w:ascii="Verdana" w:cs="Times New Roman" w:hAnsi="Verdana"/>
          <w:sz w:val="20"/>
          <w:szCs w:val="20"/>
        </w:rPr>
        <w:t>I</w:t>
      </w:r>
      <w:r w:rsidRPr="00D82C56">
        <w:rPr>
          <w:rFonts w:ascii="Verdana" w:cs="Times New Roman" w:hAnsi="Verdana"/>
          <w:sz w:val="20"/>
          <w:szCs w:val="20"/>
          <w:lang w:val="bg-BG"/>
        </w:rPr>
        <w:t xml:space="preserve"> и приложение </w:t>
      </w:r>
      <w:r w:rsidRPr="00BB1F86">
        <w:rPr>
          <w:rFonts w:ascii="Verdana" w:cs="Times New Roman" w:hAnsi="Verdana"/>
          <w:sz w:val="20"/>
          <w:szCs w:val="20"/>
        </w:rPr>
        <w:t>II</w:t>
      </w:r>
      <w:r w:rsidRPr="00D82C56">
        <w:rPr>
          <w:rFonts w:ascii="Verdana" w:cs="Times New Roman" w:hAnsi="Verdana"/>
          <w:sz w:val="20"/>
          <w:szCs w:val="20"/>
          <w:lang w:val="bg-BG"/>
        </w:rPr>
        <w:t xml:space="preserve">, буква а), </w:t>
      </w:r>
      <w:r w:rsidRPr="00BB1F86">
        <w:rPr>
          <w:rFonts w:ascii="Verdana" w:cs="Times New Roman" w:hAnsi="Verdana"/>
          <w:sz w:val="20"/>
          <w:szCs w:val="20"/>
        </w:rPr>
        <w:t>II</w:t>
      </w:r>
      <w:r w:rsidRPr="00D82C56">
        <w:rPr>
          <w:rFonts w:ascii="Verdana" w:cs="Times New Roman" w:hAnsi="Verdana"/>
          <w:sz w:val="20"/>
          <w:szCs w:val="20"/>
          <w:lang w:val="bg-BG"/>
        </w:rPr>
        <w:t xml:space="preserve"> б), </w:t>
      </w:r>
      <w:r w:rsidRPr="00BB1F86">
        <w:rPr>
          <w:rFonts w:ascii="Verdana" w:cs="Times New Roman" w:hAnsi="Verdana"/>
          <w:sz w:val="20"/>
          <w:szCs w:val="20"/>
        </w:rPr>
        <w:t>II</w:t>
      </w:r>
      <w:r w:rsidRPr="00D82C56">
        <w:rPr>
          <w:rFonts w:ascii="Verdana" w:cs="Times New Roman" w:hAnsi="Verdana"/>
          <w:sz w:val="20"/>
          <w:szCs w:val="20"/>
          <w:lang w:val="bg-BG"/>
        </w:rPr>
        <w:t xml:space="preserve"> в) и </w:t>
      </w:r>
      <w:r w:rsidRPr="00BB1F86">
        <w:rPr>
          <w:rFonts w:ascii="Verdana" w:cs="Times New Roman" w:hAnsi="Verdana"/>
          <w:sz w:val="20"/>
          <w:szCs w:val="20"/>
        </w:rPr>
        <w:t>II</w:t>
      </w:r>
      <w:r w:rsidRPr="00D82C56">
        <w:rPr>
          <w:rFonts w:ascii="Verdana" w:cs="Times New Roman" w:hAnsi="Verdana"/>
          <w:sz w:val="20"/>
          <w:szCs w:val="20"/>
          <w:lang w:val="bg-BG"/>
        </w:rPr>
        <w:t xml:space="preserve"> г)</w:t>
      </w:r>
      <w:r w:rsidRPr="00BB1F86">
        <w:rPr>
          <w:rFonts w:ascii="Verdana" w:cs="Times New Roman" w:hAnsi="Verdana"/>
          <w:sz w:val="20"/>
          <w:szCs w:val="20"/>
          <w:lang w:val="bg-BG"/>
        </w:rPr>
        <w:t xml:space="preserve"> към Протокол 2</w:t>
      </w:r>
      <w:r w:rsidRPr="00D82C56">
        <w:rPr>
          <w:rFonts w:ascii="Verdana" w:cs="Times New Roman" w:hAnsi="Verdana"/>
          <w:sz w:val="20"/>
          <w:szCs w:val="20"/>
          <w:lang w:val="bg-BG"/>
        </w:rPr>
        <w:t>, в съответствие с условията, ограничени от тарифни квоти или не.</w:t>
      </w:r>
      <w:r w:rsidR="00A11E1C" w:rsidRPr="00BB1F86">
        <w:rPr>
          <w:rFonts w:ascii="Verdana" w:cs="Times New Roman" w:hAnsi="Verdana"/>
          <w:sz w:val="20"/>
          <w:szCs w:val="20"/>
          <w:lang w:val="bg-BG"/>
        </w:rPr>
        <w:t xml:space="preserve"> </w:t>
      </w:r>
      <w:r w:rsidRPr="00BB1F86">
        <w:rPr>
          <w:rFonts w:ascii="Verdana" w:cs="Times New Roman" w:hAnsi="Verdana"/>
          <w:sz w:val="20"/>
          <w:szCs w:val="20"/>
          <w:lang w:val="bg-BG"/>
        </w:rPr>
        <w:t xml:space="preserve">Съгласно </w:t>
      </w:r>
      <w:r w:rsidRPr="00D82C56">
        <w:rPr>
          <w:rFonts w:ascii="Verdana" w:cs="Times New Roman" w:hAnsi="Verdana"/>
          <w:sz w:val="20"/>
          <w:szCs w:val="20"/>
          <w:lang w:val="bg-BG"/>
        </w:rPr>
        <w:t xml:space="preserve">приложение </w:t>
      </w:r>
      <w:r w:rsidRPr="00BB1F86">
        <w:rPr>
          <w:rFonts w:ascii="Verdana" w:cs="Times New Roman" w:hAnsi="Verdana"/>
          <w:sz w:val="20"/>
          <w:szCs w:val="20"/>
        </w:rPr>
        <w:t>I</w:t>
      </w:r>
      <w:r w:rsidRPr="00BB1F86">
        <w:rPr>
          <w:rFonts w:ascii="Verdana" w:cs="Times New Roman" w:hAnsi="Verdana"/>
          <w:sz w:val="20"/>
          <w:szCs w:val="20"/>
          <w:lang w:val="bg-BG"/>
        </w:rPr>
        <w:t xml:space="preserve"> от Албания в ЕС се внасят безмитно определени преработени продукти.</w:t>
      </w:r>
    </w:p>
    <w:p w:rsidP="00A11E1C" w:rsidR="00A11E1C" w:rsidRDefault="00A11E1C"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Основни внасяни продукти от Албания са домати, краставици, пиперки, ябълки, праз, зеле, кроасани, билки и семена от анасон.</w:t>
      </w:r>
    </w:p>
    <w:p w:rsidP="00A11E1C" w:rsidR="008B1839" w:rsidRDefault="008B1839" w:rsidRPr="00D82C56">
      <w:pPr>
        <w:spacing w:after="240" w:before="240"/>
        <w:jc w:val="both"/>
        <w:rPr>
          <w:rFonts w:ascii="Verdana" w:cs="Times New Roman" w:eastAsia="Times New Roman" w:hAnsi="Verdana"/>
          <w:b/>
          <w:sz w:val="16"/>
          <w:szCs w:val="16"/>
          <w:lang w:val="bg-BG"/>
        </w:rPr>
      </w:pPr>
      <w:r w:rsidRPr="00BB1F86">
        <w:rPr>
          <w:rFonts w:ascii="Verdana" w:cs="Times New Roman" w:hAnsi="Verdana"/>
          <w:sz w:val="20"/>
          <w:szCs w:val="20"/>
          <w:lang w:val="bg-BG"/>
        </w:rPr>
        <w:t xml:space="preserve"> </w:t>
      </w:r>
      <w:r w:rsidRPr="00D82C56">
        <w:rPr>
          <w:rFonts w:ascii="Verdana" w:cs="Times New Roman" w:eastAsia="Times New Roman" w:hAnsi="Verdana"/>
          <w:b/>
          <w:sz w:val="16"/>
          <w:szCs w:val="16"/>
          <w:lang w:val="bg-BG"/>
        </w:rPr>
        <w:t xml:space="preserve">Внос от Албания </w:t>
      </w:r>
      <w:r w:rsidRPr="00BB1F86">
        <w:rPr>
          <w:rFonts w:ascii="Verdana" w:cs="Times New Roman" w:eastAsia="Times New Roman" w:hAnsi="Verdana"/>
          <w:b/>
          <w:sz w:val="16"/>
          <w:szCs w:val="16"/>
          <w:lang w:val="bg-BG"/>
        </w:rPr>
        <w:t>в</w:t>
      </w:r>
      <w:r w:rsidRPr="00D82C56">
        <w:rPr>
          <w:rFonts w:ascii="Verdana" w:cs="Times New Roman" w:eastAsia="Times New Roman" w:hAnsi="Verdana"/>
          <w:b/>
          <w:sz w:val="16"/>
          <w:szCs w:val="16"/>
          <w:lang w:val="bg-BG"/>
        </w:rPr>
        <w:t xml:space="preserve"> България на топ земеделски продукт</w:t>
      </w:r>
      <w:r w:rsidR="00A11F46">
        <w:rPr>
          <w:rFonts w:ascii="Verdana" w:cs="Times New Roman" w:eastAsia="Times New Roman" w:hAnsi="Verdana"/>
          <w:b/>
          <w:sz w:val="16"/>
          <w:szCs w:val="16"/>
          <w:lang w:val="bg-BG"/>
        </w:rPr>
        <w:t>и</w:t>
      </w:r>
      <w:r w:rsidRPr="00D82C56">
        <w:rPr>
          <w:rFonts w:ascii="Verdana" w:cs="Times New Roman" w:eastAsia="Times New Roman" w:hAnsi="Verdana"/>
          <w:b/>
          <w:sz w:val="16"/>
          <w:szCs w:val="16"/>
          <w:lang w:val="bg-BG"/>
        </w:rPr>
        <w:t>, 201</w:t>
      </w:r>
      <w:r w:rsidRPr="00BB1F86">
        <w:rPr>
          <w:rFonts w:ascii="Verdana" w:cs="Times New Roman" w:eastAsia="Times New Roman" w:hAnsi="Verdana"/>
          <w:b/>
          <w:sz w:val="16"/>
          <w:szCs w:val="16"/>
          <w:lang w:val="bg-BG"/>
        </w:rPr>
        <w:t>8</w:t>
      </w:r>
      <w:r w:rsidRPr="00D82C56">
        <w:rPr>
          <w:rFonts w:ascii="Verdana" w:cs="Times New Roman" w:eastAsia="Times New Roman" w:hAnsi="Verdana"/>
          <w:b/>
          <w:sz w:val="16"/>
          <w:szCs w:val="16"/>
          <w:lang w:val="bg-BG"/>
        </w:rPr>
        <w:t>-20</w:t>
      </w:r>
      <w:r w:rsidRPr="00BB1F86">
        <w:rPr>
          <w:rFonts w:ascii="Verdana" w:cs="Times New Roman" w:eastAsia="Times New Roman" w:hAnsi="Verdana"/>
          <w:b/>
          <w:sz w:val="16"/>
          <w:szCs w:val="16"/>
          <w:lang w:val="bg-BG"/>
        </w:rPr>
        <w:t>20</w:t>
      </w:r>
      <w:r w:rsidRPr="00D82C56">
        <w:rPr>
          <w:rFonts w:ascii="Verdana" w:cs="Times New Roman" w:eastAsia="Times New Roman" w:hAnsi="Verdana"/>
          <w:b/>
          <w:sz w:val="16"/>
          <w:szCs w:val="16"/>
          <w:lang w:val="bg-BG"/>
        </w:rPr>
        <w:t xml:space="preserve"> г. </w:t>
      </w:r>
    </w:p>
    <w:tbl>
      <w:tblPr>
        <w:tblW w:type="dxa" w:w="10770"/>
        <w:tblInd w:type="dxa" w:w="-36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260"/>
        <w:gridCol w:w="2679"/>
        <w:gridCol w:w="992"/>
        <w:gridCol w:w="1279"/>
        <w:gridCol w:w="989"/>
        <w:gridCol w:w="1276"/>
        <w:gridCol w:w="992"/>
        <w:gridCol w:w="1303"/>
      </w:tblGrid>
      <w:tr w:rsidR="008B1839" w:rsidRPr="00BB1F86" w:rsidTr="00A00AAD">
        <w:trPr>
          <w:trHeight w:val="510"/>
        </w:trPr>
        <w:tc>
          <w:tcPr>
            <w:tcW w:type="dxa" w:w="126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8B1839" w:rsidRDefault="008B1839"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679"/>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8B1839" w:rsidRDefault="008B1839"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2018</w:t>
            </w:r>
          </w:p>
        </w:tc>
        <w:tc>
          <w:tcPr>
            <w:tcW w:type="dxa" w:w="127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2018</w:t>
            </w:r>
          </w:p>
        </w:tc>
        <w:tc>
          <w:tcPr>
            <w:tcW w:type="dxa" w:w="98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2019</w:t>
            </w:r>
          </w:p>
        </w:tc>
        <w:tc>
          <w:tcPr>
            <w:tcW w:type="dxa" w:w="127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2019</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2020</w:t>
            </w:r>
          </w:p>
        </w:tc>
        <w:tc>
          <w:tcPr>
            <w:tcW w:type="dxa" w:w="130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2020</w:t>
            </w:r>
          </w:p>
        </w:tc>
      </w:tr>
      <w:tr w:rsidR="008B1839"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07020000</w:t>
            </w:r>
          </w:p>
        </w:tc>
        <w:tc>
          <w:tcPr>
            <w:tcW w:type="dxa" w:w="267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Домати, пресни или охладени</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w:t>
            </w:r>
            <w:r w:rsidRPr="00BB1F86">
              <w:rPr>
                <w:rFonts w:ascii="Verdana" w:hAnsi="Verdana"/>
                <w:sz w:val="16"/>
                <w:szCs w:val="16"/>
                <w:lang w:val="bg-BG"/>
              </w:rPr>
              <w:t xml:space="preserve"> </w:t>
            </w:r>
            <w:r w:rsidRPr="00BB1F86">
              <w:rPr>
                <w:rFonts w:ascii="Verdana" w:hAnsi="Verdana"/>
                <w:sz w:val="16"/>
                <w:szCs w:val="16"/>
              </w:rPr>
              <w:t>512</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w:t>
            </w:r>
            <w:r w:rsidRPr="00BB1F86">
              <w:rPr>
                <w:rFonts w:ascii="Verdana" w:hAnsi="Verdana"/>
                <w:sz w:val="16"/>
                <w:szCs w:val="16"/>
                <w:lang w:val="bg-BG"/>
              </w:rPr>
              <w:t xml:space="preserve"> </w:t>
            </w:r>
            <w:r w:rsidRPr="00BB1F86">
              <w:rPr>
                <w:rFonts w:ascii="Verdana" w:hAnsi="Verdana"/>
                <w:sz w:val="16"/>
                <w:szCs w:val="16"/>
              </w:rPr>
              <w:t>477</w:t>
            </w:r>
            <w:r w:rsidRPr="00BB1F86">
              <w:rPr>
                <w:rFonts w:ascii="Verdana" w:hAnsi="Verdana"/>
                <w:sz w:val="16"/>
                <w:szCs w:val="16"/>
                <w:lang w:val="bg-BG"/>
              </w:rPr>
              <w:t xml:space="preserve"> </w:t>
            </w:r>
            <w:r w:rsidRPr="00BB1F86">
              <w:rPr>
                <w:rFonts w:ascii="Verdana" w:hAnsi="Verdana"/>
                <w:sz w:val="16"/>
                <w:szCs w:val="16"/>
              </w:rPr>
              <w:t>192</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8</w:t>
            </w:r>
            <w:r w:rsidRPr="00BB1F86">
              <w:rPr>
                <w:rFonts w:ascii="Verdana" w:hAnsi="Verdana"/>
                <w:sz w:val="16"/>
                <w:szCs w:val="16"/>
                <w:lang w:val="bg-BG"/>
              </w:rPr>
              <w:t xml:space="preserve"> </w:t>
            </w:r>
            <w:r w:rsidRPr="00BB1F86">
              <w:rPr>
                <w:rFonts w:ascii="Verdana" w:hAnsi="Verdana"/>
                <w:sz w:val="16"/>
                <w:szCs w:val="16"/>
              </w:rPr>
              <w:t>206</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w:t>
            </w:r>
            <w:r w:rsidRPr="00BB1F86">
              <w:rPr>
                <w:rFonts w:ascii="Verdana" w:hAnsi="Verdana"/>
                <w:sz w:val="16"/>
                <w:szCs w:val="16"/>
                <w:lang w:val="bg-BG"/>
              </w:rPr>
              <w:t xml:space="preserve"> </w:t>
            </w:r>
            <w:r w:rsidRPr="00BB1F86">
              <w:rPr>
                <w:rFonts w:ascii="Verdana" w:hAnsi="Verdana"/>
                <w:sz w:val="16"/>
                <w:szCs w:val="16"/>
              </w:rPr>
              <w:t>664</w:t>
            </w:r>
            <w:r w:rsidRPr="00BB1F86">
              <w:rPr>
                <w:rFonts w:ascii="Verdana" w:hAnsi="Verdana"/>
                <w:sz w:val="16"/>
                <w:szCs w:val="16"/>
                <w:lang w:val="bg-BG"/>
              </w:rPr>
              <w:t xml:space="preserve"> </w:t>
            </w:r>
            <w:r w:rsidRPr="00BB1F86">
              <w:rPr>
                <w:rFonts w:ascii="Verdana" w:hAnsi="Verdana"/>
                <w:sz w:val="16"/>
                <w:szCs w:val="16"/>
              </w:rPr>
              <w:t>437</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w:t>
            </w:r>
            <w:r w:rsidRPr="00BB1F86">
              <w:rPr>
                <w:rFonts w:ascii="Verdana" w:hAnsi="Verdana"/>
                <w:sz w:val="16"/>
                <w:szCs w:val="16"/>
                <w:lang w:val="bg-BG"/>
              </w:rPr>
              <w:t xml:space="preserve"> </w:t>
            </w:r>
            <w:r w:rsidRPr="00BB1F86">
              <w:rPr>
                <w:rFonts w:ascii="Verdana" w:hAnsi="Verdana"/>
                <w:sz w:val="16"/>
                <w:szCs w:val="16"/>
              </w:rPr>
              <w:t>582</w:t>
            </w:r>
          </w:p>
        </w:tc>
        <w:tc>
          <w:tcPr>
            <w:tcW w:type="dxa" w:w="1303"/>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w:t>
            </w:r>
            <w:r w:rsidRPr="00BB1F86">
              <w:rPr>
                <w:rFonts w:ascii="Verdana" w:hAnsi="Verdana"/>
                <w:sz w:val="16"/>
                <w:szCs w:val="16"/>
                <w:lang w:val="bg-BG"/>
              </w:rPr>
              <w:t xml:space="preserve"> </w:t>
            </w:r>
            <w:r w:rsidRPr="00BB1F86">
              <w:rPr>
                <w:rFonts w:ascii="Verdana" w:hAnsi="Verdana"/>
                <w:sz w:val="16"/>
                <w:szCs w:val="16"/>
              </w:rPr>
              <w:t>227</w:t>
            </w:r>
            <w:r w:rsidRPr="00BB1F86">
              <w:rPr>
                <w:rFonts w:ascii="Verdana" w:hAnsi="Verdana"/>
                <w:sz w:val="16"/>
                <w:szCs w:val="16"/>
                <w:lang w:val="bg-BG"/>
              </w:rPr>
              <w:t xml:space="preserve"> </w:t>
            </w:r>
            <w:r w:rsidRPr="00BB1F86">
              <w:rPr>
                <w:rFonts w:ascii="Verdana" w:hAnsi="Verdana"/>
                <w:sz w:val="16"/>
                <w:szCs w:val="16"/>
              </w:rPr>
              <w:t>900</w:t>
            </w:r>
          </w:p>
        </w:tc>
      </w:tr>
      <w:tr w:rsidR="008B1839"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07070005</w:t>
            </w:r>
          </w:p>
        </w:tc>
        <w:tc>
          <w:tcPr>
            <w:tcW w:type="dxa" w:w="267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Краставици, пресни или охладени</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w:t>
            </w:r>
            <w:r w:rsidRPr="00BB1F86">
              <w:rPr>
                <w:rFonts w:ascii="Verdana" w:hAnsi="Verdana"/>
                <w:sz w:val="16"/>
                <w:szCs w:val="16"/>
                <w:lang w:val="bg-BG"/>
              </w:rPr>
              <w:t xml:space="preserve"> </w:t>
            </w:r>
            <w:r w:rsidRPr="00BB1F86">
              <w:rPr>
                <w:rFonts w:ascii="Verdana" w:hAnsi="Verdana"/>
                <w:sz w:val="16"/>
                <w:szCs w:val="16"/>
              </w:rPr>
              <w:t>895</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w:t>
            </w:r>
            <w:r w:rsidRPr="00BB1F86">
              <w:rPr>
                <w:rFonts w:ascii="Verdana" w:hAnsi="Verdana"/>
                <w:sz w:val="16"/>
                <w:szCs w:val="16"/>
                <w:lang w:val="bg-BG"/>
              </w:rPr>
              <w:t xml:space="preserve"> </w:t>
            </w:r>
            <w:r w:rsidRPr="00BB1F86">
              <w:rPr>
                <w:rFonts w:ascii="Verdana" w:hAnsi="Verdana"/>
                <w:sz w:val="16"/>
                <w:szCs w:val="16"/>
              </w:rPr>
              <w:t>023</w:t>
            </w:r>
            <w:r w:rsidRPr="00BB1F86">
              <w:rPr>
                <w:rFonts w:ascii="Verdana" w:hAnsi="Verdana"/>
                <w:sz w:val="16"/>
                <w:szCs w:val="16"/>
                <w:lang w:val="bg-BG"/>
              </w:rPr>
              <w:t xml:space="preserve"> </w:t>
            </w:r>
            <w:r w:rsidRPr="00BB1F86">
              <w:rPr>
                <w:rFonts w:ascii="Verdana" w:hAnsi="Verdana"/>
                <w:sz w:val="16"/>
                <w:szCs w:val="16"/>
              </w:rPr>
              <w:t>707</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w:t>
            </w:r>
            <w:r w:rsidRPr="00BB1F86">
              <w:rPr>
                <w:rFonts w:ascii="Verdana" w:hAnsi="Verdana"/>
                <w:sz w:val="16"/>
                <w:szCs w:val="16"/>
                <w:lang w:val="bg-BG"/>
              </w:rPr>
              <w:t xml:space="preserve"> </w:t>
            </w:r>
            <w:r w:rsidRPr="00BB1F86">
              <w:rPr>
                <w:rFonts w:ascii="Verdana" w:hAnsi="Verdana"/>
                <w:sz w:val="16"/>
                <w:szCs w:val="16"/>
              </w:rPr>
              <w:t>147</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696</w:t>
            </w:r>
            <w:r w:rsidRPr="00BB1F86">
              <w:rPr>
                <w:rFonts w:ascii="Verdana" w:hAnsi="Verdana"/>
                <w:sz w:val="16"/>
                <w:szCs w:val="16"/>
                <w:lang w:val="bg-BG"/>
              </w:rPr>
              <w:t xml:space="preserve"> </w:t>
            </w:r>
            <w:r w:rsidRPr="00BB1F86">
              <w:rPr>
                <w:rFonts w:ascii="Verdana" w:hAnsi="Verdana"/>
                <w:sz w:val="16"/>
                <w:szCs w:val="16"/>
              </w:rPr>
              <w:t>394</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w:t>
            </w:r>
            <w:r w:rsidRPr="00BB1F86">
              <w:rPr>
                <w:rFonts w:ascii="Verdana" w:hAnsi="Verdana"/>
                <w:sz w:val="16"/>
                <w:szCs w:val="16"/>
                <w:lang w:val="bg-BG"/>
              </w:rPr>
              <w:t xml:space="preserve"> </w:t>
            </w:r>
            <w:r w:rsidRPr="00BB1F86">
              <w:rPr>
                <w:rFonts w:ascii="Verdana" w:hAnsi="Verdana"/>
                <w:sz w:val="16"/>
                <w:szCs w:val="16"/>
              </w:rPr>
              <w:t>706</w:t>
            </w:r>
          </w:p>
        </w:tc>
        <w:tc>
          <w:tcPr>
            <w:tcW w:type="dxa" w:w="1303"/>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570</w:t>
            </w:r>
            <w:r w:rsidRPr="00BB1F86">
              <w:rPr>
                <w:rFonts w:ascii="Verdana" w:hAnsi="Verdana"/>
                <w:sz w:val="16"/>
                <w:szCs w:val="16"/>
                <w:lang w:val="bg-BG"/>
              </w:rPr>
              <w:t xml:space="preserve"> </w:t>
            </w:r>
            <w:r w:rsidRPr="00BB1F86">
              <w:rPr>
                <w:rFonts w:ascii="Verdana" w:hAnsi="Verdana"/>
                <w:sz w:val="16"/>
                <w:szCs w:val="16"/>
              </w:rPr>
              <w:t>235</w:t>
            </w:r>
          </w:p>
        </w:tc>
      </w:tr>
      <w:tr w:rsidR="008B1839"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19059070</w:t>
            </w:r>
          </w:p>
        </w:tc>
        <w:tc>
          <w:tcPr>
            <w:tcW w:type="dxa" w:w="267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Кроасани</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175</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421</w:t>
            </w:r>
            <w:r w:rsidRPr="00BB1F86">
              <w:rPr>
                <w:rFonts w:ascii="Verdana" w:hAnsi="Verdana"/>
                <w:sz w:val="16"/>
                <w:szCs w:val="16"/>
                <w:lang w:val="bg-BG"/>
              </w:rPr>
              <w:t xml:space="preserve"> </w:t>
            </w:r>
            <w:r w:rsidRPr="00BB1F86">
              <w:rPr>
                <w:rFonts w:ascii="Verdana" w:hAnsi="Verdana"/>
                <w:sz w:val="16"/>
                <w:szCs w:val="16"/>
              </w:rPr>
              <w:t>590</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258</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610</w:t>
            </w:r>
            <w:r w:rsidRPr="00BB1F86">
              <w:rPr>
                <w:rFonts w:ascii="Verdana" w:hAnsi="Verdana"/>
                <w:sz w:val="16"/>
                <w:szCs w:val="16"/>
                <w:lang w:val="bg-BG"/>
              </w:rPr>
              <w:t xml:space="preserve"> </w:t>
            </w:r>
            <w:r w:rsidRPr="00BB1F86">
              <w:rPr>
                <w:rFonts w:ascii="Verdana" w:hAnsi="Verdana"/>
                <w:sz w:val="16"/>
                <w:szCs w:val="16"/>
              </w:rPr>
              <w:t>791</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219</w:t>
            </w:r>
          </w:p>
        </w:tc>
        <w:tc>
          <w:tcPr>
            <w:tcW w:type="dxa" w:w="1303"/>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519</w:t>
            </w:r>
            <w:r w:rsidRPr="00BB1F86">
              <w:rPr>
                <w:rFonts w:ascii="Verdana" w:hAnsi="Verdana"/>
                <w:sz w:val="16"/>
                <w:szCs w:val="16"/>
                <w:lang w:val="bg-BG"/>
              </w:rPr>
              <w:t xml:space="preserve"> </w:t>
            </w:r>
            <w:r w:rsidRPr="00BB1F86">
              <w:rPr>
                <w:rFonts w:ascii="Verdana" w:hAnsi="Verdana"/>
                <w:sz w:val="16"/>
                <w:szCs w:val="16"/>
              </w:rPr>
              <w:t>111</w:t>
            </w:r>
          </w:p>
        </w:tc>
      </w:tr>
      <w:tr w:rsidR="008B1839"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12119086</w:t>
            </w:r>
          </w:p>
        </w:tc>
        <w:tc>
          <w:tcPr>
            <w:tcW w:type="dxa" w:w="267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Билки</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384</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829</w:t>
            </w:r>
            <w:r w:rsidRPr="00BB1F86">
              <w:rPr>
                <w:rFonts w:ascii="Verdana" w:hAnsi="Verdana"/>
                <w:sz w:val="16"/>
                <w:szCs w:val="16"/>
                <w:lang w:val="bg-BG"/>
              </w:rPr>
              <w:t xml:space="preserve"> </w:t>
            </w:r>
            <w:r w:rsidRPr="00BB1F86">
              <w:rPr>
                <w:rFonts w:ascii="Verdana" w:hAnsi="Verdana"/>
                <w:sz w:val="16"/>
                <w:szCs w:val="16"/>
              </w:rPr>
              <w:t>257</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246</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640</w:t>
            </w:r>
            <w:r w:rsidRPr="00BB1F86">
              <w:rPr>
                <w:rFonts w:ascii="Verdana" w:hAnsi="Verdana"/>
                <w:sz w:val="16"/>
                <w:szCs w:val="16"/>
                <w:lang w:val="bg-BG"/>
              </w:rPr>
              <w:t xml:space="preserve"> </w:t>
            </w:r>
            <w:r w:rsidRPr="00BB1F86">
              <w:rPr>
                <w:rFonts w:ascii="Verdana" w:hAnsi="Verdana"/>
                <w:sz w:val="16"/>
                <w:szCs w:val="16"/>
              </w:rPr>
              <w:t>900</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249</w:t>
            </w:r>
          </w:p>
        </w:tc>
        <w:tc>
          <w:tcPr>
            <w:tcW w:type="dxa" w:w="1303"/>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496</w:t>
            </w:r>
            <w:r w:rsidRPr="00BB1F86">
              <w:rPr>
                <w:rFonts w:ascii="Verdana" w:hAnsi="Verdana"/>
                <w:sz w:val="16"/>
                <w:szCs w:val="16"/>
                <w:lang w:val="bg-BG"/>
              </w:rPr>
              <w:t xml:space="preserve"> </w:t>
            </w:r>
            <w:r w:rsidRPr="00BB1F86">
              <w:rPr>
                <w:rFonts w:ascii="Verdana" w:hAnsi="Verdana"/>
                <w:sz w:val="16"/>
                <w:szCs w:val="16"/>
              </w:rPr>
              <w:t>889</w:t>
            </w:r>
          </w:p>
        </w:tc>
      </w:tr>
      <w:tr w:rsidR="008B1839"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07096010</w:t>
            </w:r>
          </w:p>
        </w:tc>
        <w:tc>
          <w:tcPr>
            <w:tcW w:type="dxa" w:w="267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Сладки пиперки, пресни или охладени</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w:t>
            </w:r>
            <w:r w:rsidRPr="00BB1F86">
              <w:rPr>
                <w:rFonts w:ascii="Verdana" w:hAnsi="Verdana"/>
                <w:sz w:val="16"/>
                <w:szCs w:val="16"/>
                <w:lang w:val="bg-BG"/>
              </w:rPr>
              <w:t xml:space="preserve"> </w:t>
            </w:r>
            <w:r w:rsidRPr="00BB1F86">
              <w:rPr>
                <w:rFonts w:ascii="Verdana" w:hAnsi="Verdana"/>
                <w:sz w:val="16"/>
                <w:szCs w:val="16"/>
              </w:rPr>
              <w:t>407</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545</w:t>
            </w:r>
            <w:r w:rsidRPr="00BB1F86">
              <w:rPr>
                <w:rFonts w:ascii="Verdana" w:hAnsi="Verdana"/>
                <w:sz w:val="16"/>
                <w:szCs w:val="16"/>
                <w:lang w:val="bg-BG"/>
              </w:rPr>
              <w:t xml:space="preserve"> </w:t>
            </w:r>
            <w:r w:rsidRPr="00BB1F86">
              <w:rPr>
                <w:rFonts w:ascii="Verdana" w:hAnsi="Verdana"/>
                <w:sz w:val="16"/>
                <w:szCs w:val="16"/>
              </w:rPr>
              <w:t>752</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w:t>
            </w:r>
            <w:r w:rsidRPr="00BB1F86">
              <w:rPr>
                <w:rFonts w:ascii="Verdana" w:hAnsi="Verdana"/>
                <w:sz w:val="16"/>
                <w:szCs w:val="16"/>
                <w:lang w:val="bg-BG"/>
              </w:rPr>
              <w:t xml:space="preserve"> </w:t>
            </w:r>
            <w:r w:rsidRPr="00BB1F86">
              <w:rPr>
                <w:rFonts w:ascii="Verdana" w:hAnsi="Verdana"/>
                <w:sz w:val="16"/>
                <w:szCs w:val="16"/>
              </w:rPr>
              <w:t>568</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524</w:t>
            </w:r>
            <w:r w:rsidRPr="00BB1F86">
              <w:rPr>
                <w:rFonts w:ascii="Verdana" w:hAnsi="Verdana"/>
                <w:sz w:val="16"/>
                <w:szCs w:val="16"/>
                <w:lang w:val="bg-BG"/>
              </w:rPr>
              <w:t xml:space="preserve"> </w:t>
            </w:r>
            <w:r w:rsidRPr="00BB1F86">
              <w:rPr>
                <w:rFonts w:ascii="Verdana" w:hAnsi="Verdana"/>
                <w:sz w:val="16"/>
                <w:szCs w:val="16"/>
              </w:rPr>
              <w:t>689</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w:t>
            </w:r>
            <w:r w:rsidRPr="00BB1F86">
              <w:rPr>
                <w:rFonts w:ascii="Verdana" w:hAnsi="Verdana"/>
                <w:sz w:val="16"/>
                <w:szCs w:val="16"/>
                <w:lang w:val="bg-BG"/>
              </w:rPr>
              <w:t xml:space="preserve"> </w:t>
            </w:r>
            <w:r w:rsidRPr="00BB1F86">
              <w:rPr>
                <w:rFonts w:ascii="Verdana" w:hAnsi="Verdana"/>
                <w:sz w:val="16"/>
                <w:szCs w:val="16"/>
              </w:rPr>
              <w:t>555</w:t>
            </w:r>
          </w:p>
        </w:tc>
        <w:tc>
          <w:tcPr>
            <w:tcW w:type="dxa" w:w="1303"/>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494</w:t>
            </w:r>
            <w:r w:rsidRPr="00BB1F86">
              <w:rPr>
                <w:rFonts w:ascii="Verdana" w:hAnsi="Verdana"/>
                <w:sz w:val="16"/>
                <w:szCs w:val="16"/>
                <w:lang w:val="bg-BG"/>
              </w:rPr>
              <w:t xml:space="preserve"> </w:t>
            </w:r>
            <w:r w:rsidRPr="00BB1F86">
              <w:rPr>
                <w:rFonts w:ascii="Verdana" w:hAnsi="Verdana"/>
                <w:sz w:val="16"/>
                <w:szCs w:val="16"/>
              </w:rPr>
              <w:t>023</w:t>
            </w:r>
          </w:p>
        </w:tc>
      </w:tr>
      <w:tr w:rsidR="008B1839"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20052020</w:t>
            </w:r>
          </w:p>
        </w:tc>
        <w:tc>
          <w:tcPr>
            <w:tcW w:type="dxa" w:w="267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Картофи на тънки резeнки, пържени</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62</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244</w:t>
            </w:r>
            <w:r w:rsidRPr="00BB1F86">
              <w:rPr>
                <w:rFonts w:ascii="Verdana" w:hAnsi="Verdana"/>
                <w:sz w:val="16"/>
                <w:szCs w:val="16"/>
                <w:lang w:val="bg-BG"/>
              </w:rPr>
              <w:t xml:space="preserve"> </w:t>
            </w:r>
            <w:r w:rsidRPr="00BB1F86">
              <w:rPr>
                <w:rFonts w:ascii="Verdana" w:hAnsi="Verdana"/>
                <w:sz w:val="16"/>
                <w:szCs w:val="16"/>
              </w:rPr>
              <w:t>967</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77</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288</w:t>
            </w:r>
            <w:r w:rsidRPr="00BB1F86">
              <w:rPr>
                <w:rFonts w:ascii="Verdana" w:hAnsi="Verdana"/>
                <w:sz w:val="16"/>
                <w:szCs w:val="16"/>
                <w:lang w:val="bg-BG"/>
              </w:rPr>
              <w:t xml:space="preserve"> </w:t>
            </w:r>
            <w:r w:rsidRPr="00BB1F86">
              <w:rPr>
                <w:rFonts w:ascii="Verdana" w:hAnsi="Verdana"/>
                <w:sz w:val="16"/>
                <w:szCs w:val="16"/>
              </w:rPr>
              <w:t>402</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81</w:t>
            </w:r>
          </w:p>
        </w:tc>
        <w:tc>
          <w:tcPr>
            <w:tcW w:type="dxa" w:w="1303"/>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309</w:t>
            </w:r>
            <w:r w:rsidRPr="00BB1F86">
              <w:rPr>
                <w:rFonts w:ascii="Verdana" w:hAnsi="Verdana"/>
                <w:sz w:val="16"/>
                <w:szCs w:val="16"/>
                <w:lang w:val="bg-BG"/>
              </w:rPr>
              <w:t xml:space="preserve"> </w:t>
            </w:r>
            <w:r w:rsidRPr="00BB1F86">
              <w:rPr>
                <w:rFonts w:ascii="Verdana" w:hAnsi="Verdana"/>
                <w:sz w:val="16"/>
                <w:szCs w:val="16"/>
              </w:rPr>
              <w:t>446</w:t>
            </w:r>
          </w:p>
        </w:tc>
      </w:tr>
      <w:tr w:rsidR="008B1839"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08081080</w:t>
            </w:r>
          </w:p>
        </w:tc>
        <w:tc>
          <w:tcPr>
            <w:tcW w:type="dxa" w:w="267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 xml:space="preserve">Ябълки, пресни </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622</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58</w:t>
            </w:r>
            <w:r w:rsidRPr="00BB1F86">
              <w:rPr>
                <w:rFonts w:ascii="Verdana" w:hAnsi="Verdana"/>
                <w:sz w:val="16"/>
                <w:szCs w:val="16"/>
                <w:lang w:val="bg-BG"/>
              </w:rPr>
              <w:t xml:space="preserve"> </w:t>
            </w:r>
            <w:r w:rsidRPr="00BB1F86">
              <w:rPr>
                <w:rFonts w:ascii="Verdana" w:hAnsi="Verdana"/>
                <w:sz w:val="16"/>
                <w:szCs w:val="16"/>
              </w:rPr>
              <w:t>345</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736</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65</w:t>
            </w:r>
            <w:r w:rsidRPr="00BB1F86">
              <w:rPr>
                <w:rFonts w:ascii="Verdana" w:hAnsi="Verdana"/>
                <w:sz w:val="16"/>
                <w:szCs w:val="16"/>
                <w:lang w:val="bg-BG"/>
              </w:rPr>
              <w:t xml:space="preserve"> </w:t>
            </w:r>
            <w:r w:rsidRPr="00BB1F86">
              <w:rPr>
                <w:rFonts w:ascii="Verdana" w:hAnsi="Verdana"/>
                <w:sz w:val="16"/>
                <w:szCs w:val="16"/>
              </w:rPr>
              <w:t>733</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w:t>
            </w:r>
            <w:r w:rsidRPr="00BB1F86">
              <w:rPr>
                <w:rFonts w:ascii="Verdana" w:hAnsi="Verdana"/>
                <w:sz w:val="16"/>
                <w:szCs w:val="16"/>
                <w:lang w:val="bg-BG"/>
              </w:rPr>
              <w:t xml:space="preserve"> </w:t>
            </w:r>
            <w:r w:rsidRPr="00BB1F86">
              <w:rPr>
                <w:rFonts w:ascii="Verdana" w:hAnsi="Verdana"/>
                <w:sz w:val="16"/>
                <w:szCs w:val="16"/>
              </w:rPr>
              <w:t>391</w:t>
            </w:r>
          </w:p>
        </w:tc>
        <w:tc>
          <w:tcPr>
            <w:tcW w:type="dxa" w:w="1303"/>
            <w:tcBorders>
              <w:top w:color="auto" w:space="0" w:sz="4" w:val="single"/>
              <w:left w:color="auto" w:space="0" w:sz="4" w:val="single"/>
              <w:bottom w:color="auto" w:space="0" w:sz="4" w:val="single"/>
              <w:right w:color="auto" w:space="0" w:sz="4" w:val="single"/>
            </w:tcBorders>
            <w:noWrap/>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189</w:t>
            </w:r>
            <w:r w:rsidRPr="00BB1F86">
              <w:rPr>
                <w:rFonts w:ascii="Verdana" w:hAnsi="Verdana"/>
                <w:sz w:val="16"/>
                <w:szCs w:val="16"/>
                <w:lang w:val="bg-BG"/>
              </w:rPr>
              <w:t xml:space="preserve"> </w:t>
            </w:r>
            <w:r w:rsidRPr="00BB1F86">
              <w:rPr>
                <w:rFonts w:ascii="Verdana" w:hAnsi="Verdana"/>
                <w:sz w:val="16"/>
                <w:szCs w:val="16"/>
              </w:rPr>
              <w:t>605</w:t>
            </w:r>
          </w:p>
        </w:tc>
      </w:tr>
    </w:tbl>
    <w:p w:rsidP="00A11E1C" w:rsidR="008B1839" w:rsidRDefault="008B1839" w:rsidRPr="00BB1F86">
      <w:pPr>
        <w:spacing w:after="240"/>
        <w:rPr>
          <w:rFonts w:ascii="Verdana" w:hAnsi="Verdana"/>
          <w:i/>
          <w:sz w:val="16"/>
          <w:szCs w:val="16"/>
        </w:rPr>
      </w:pPr>
      <w:r w:rsidRPr="00BB1F86">
        <w:rPr>
          <w:rFonts w:ascii="Verdana" w:hAnsi="Verdana"/>
          <w:i/>
          <w:sz w:val="16"/>
          <w:szCs w:val="16"/>
        </w:rPr>
        <w:t>Източник: НСИ, обработено от ДПМОП</w:t>
      </w:r>
    </w:p>
    <w:p w:rsidP="00A11E1C" w:rsidR="008B1839" w:rsidRDefault="008B1839" w:rsidRPr="00BB1F86">
      <w:pPr>
        <w:pStyle w:val="Heading2"/>
        <w:numPr>
          <w:ilvl w:val="0"/>
          <w:numId w:val="19"/>
        </w:numPr>
        <w:spacing w:after="240" w:before="240" w:line="259" w:lineRule="auto"/>
        <w:ind w:left="360"/>
        <w:rPr>
          <w:rFonts w:ascii="Verdana" w:hAnsi="Verdana"/>
          <w:b/>
          <w:color w:val="auto"/>
          <w:sz w:val="20"/>
          <w:szCs w:val="20"/>
          <w:lang w:val="bg-BG"/>
        </w:rPr>
      </w:pPr>
      <w:bookmarkStart w:id="5" w:name="_Toc86345295"/>
      <w:r w:rsidRPr="00BB1F86">
        <w:rPr>
          <w:rFonts w:ascii="Verdana" w:hAnsi="Verdana"/>
          <w:b/>
          <w:color w:val="auto"/>
          <w:sz w:val="20"/>
          <w:szCs w:val="20"/>
          <w:lang w:val="bg-BG"/>
        </w:rPr>
        <w:t>Износ за Албания</w:t>
      </w:r>
      <w:bookmarkEnd w:id="5"/>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По отношение на износа на селскостопански стоки с произход от ЕС, на датата на влизане в сила на ССА през 2009 г. Албания премахва приложимите мита върху вноса на някои селскостопански продукти с произход от ЕС, изброени в приложение II, буква а), а четири години след влизане в сила на ССА  - през 2013 г., Албания премахва приложимите мита върху вноса на някои селскостопански продукти с произход от ЕС, изброени в приложение II, буква б). </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Що се отнася до риба и рибни продукти, о</w:t>
      </w:r>
      <w:r w:rsidRPr="00D82C56">
        <w:rPr>
          <w:rFonts w:ascii="Verdana" w:cs="Times New Roman" w:hAnsi="Verdana"/>
          <w:sz w:val="20"/>
          <w:szCs w:val="20"/>
          <w:lang w:val="bg-BG"/>
        </w:rPr>
        <w:t xml:space="preserve">т датата на влизане в сила на </w:t>
      </w:r>
      <w:r w:rsidRPr="00BB1F86">
        <w:rPr>
          <w:rFonts w:ascii="Verdana" w:cs="Times New Roman" w:hAnsi="Verdana"/>
          <w:sz w:val="20"/>
          <w:szCs w:val="20"/>
          <w:lang w:val="bg-BG"/>
        </w:rPr>
        <w:t>ССА</w:t>
      </w:r>
      <w:r w:rsidRPr="00D82C56">
        <w:rPr>
          <w:rFonts w:ascii="Verdana" w:cs="Times New Roman" w:hAnsi="Verdana"/>
          <w:sz w:val="20"/>
          <w:szCs w:val="20"/>
          <w:lang w:val="bg-BG"/>
        </w:rPr>
        <w:t xml:space="preserve"> Албания не прилага никакви мита или такси с равностоен ефект на мито върху риба и рибни продукти с произход от </w:t>
      </w:r>
      <w:r w:rsidRPr="00BB1F86">
        <w:rPr>
          <w:rFonts w:ascii="Verdana" w:cs="Times New Roman" w:hAnsi="Verdana"/>
          <w:sz w:val="20"/>
          <w:szCs w:val="20"/>
          <w:lang w:val="bg-BG"/>
        </w:rPr>
        <w:t>ЕС</w:t>
      </w:r>
      <w:r w:rsidRPr="00D82C56">
        <w:rPr>
          <w:rFonts w:ascii="Verdana" w:cs="Times New Roman" w:hAnsi="Verdana"/>
          <w:sz w:val="20"/>
          <w:szCs w:val="20"/>
          <w:lang w:val="bg-BG"/>
        </w:rPr>
        <w:t>.</w:t>
      </w:r>
      <w:r w:rsidRPr="00BB1F86">
        <w:rPr>
          <w:rFonts w:ascii="Verdana" w:cs="Times New Roman" w:hAnsi="Verdana"/>
          <w:sz w:val="20"/>
          <w:szCs w:val="20"/>
          <w:lang w:val="bg-BG"/>
        </w:rPr>
        <w:t xml:space="preserve"> От България няма износ на такива продукти за Албания.</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Част от тъ</w:t>
      </w:r>
      <w:r w:rsidRPr="00D82C56">
        <w:rPr>
          <w:rFonts w:ascii="Verdana" w:cs="Times New Roman" w:hAnsi="Verdana"/>
          <w:sz w:val="20"/>
          <w:szCs w:val="20"/>
          <w:lang w:val="bg-BG"/>
        </w:rPr>
        <w:t>рг</w:t>
      </w:r>
      <w:r w:rsidRPr="00BB1F86">
        <w:rPr>
          <w:rFonts w:ascii="Verdana" w:cs="Times New Roman" w:hAnsi="Verdana"/>
          <w:sz w:val="20"/>
          <w:szCs w:val="20"/>
          <w:lang w:val="bg-BG"/>
        </w:rPr>
        <w:t>уваните</w:t>
      </w:r>
      <w:r w:rsidRPr="00D82C56">
        <w:rPr>
          <w:rFonts w:ascii="Verdana" w:cs="Times New Roman" w:hAnsi="Verdana"/>
          <w:sz w:val="20"/>
          <w:szCs w:val="20"/>
          <w:lang w:val="bg-BG"/>
        </w:rPr>
        <w:t xml:space="preserve"> между Албания и </w:t>
      </w:r>
      <w:r w:rsidRPr="00BB1F86">
        <w:rPr>
          <w:rFonts w:ascii="Verdana" w:cs="Times New Roman" w:hAnsi="Verdana"/>
          <w:sz w:val="20"/>
          <w:szCs w:val="20"/>
          <w:lang w:val="bg-BG"/>
        </w:rPr>
        <w:t>ЕС</w:t>
      </w:r>
      <w:r w:rsidRPr="00D82C56">
        <w:rPr>
          <w:rFonts w:ascii="Verdana" w:cs="Times New Roman" w:hAnsi="Verdana"/>
          <w:sz w:val="20"/>
          <w:szCs w:val="20"/>
          <w:lang w:val="bg-BG"/>
        </w:rPr>
        <w:t xml:space="preserve"> </w:t>
      </w:r>
      <w:r w:rsidRPr="00BB1F86">
        <w:rPr>
          <w:rFonts w:ascii="Verdana" w:cs="Times New Roman" w:hAnsi="Verdana"/>
          <w:sz w:val="20"/>
          <w:szCs w:val="20"/>
          <w:lang w:val="bg-BG"/>
        </w:rPr>
        <w:t>п</w:t>
      </w:r>
      <w:r w:rsidRPr="00D82C56">
        <w:rPr>
          <w:rFonts w:ascii="Verdana" w:cs="Times New Roman" w:hAnsi="Verdana"/>
          <w:sz w:val="20"/>
          <w:szCs w:val="20"/>
          <w:lang w:val="bg-BG"/>
        </w:rPr>
        <w:t>реработени селскостопански продукти</w:t>
      </w:r>
      <w:r w:rsidRPr="00BB1F86">
        <w:rPr>
          <w:rFonts w:ascii="Verdana" w:cs="Times New Roman" w:hAnsi="Verdana"/>
          <w:sz w:val="20"/>
          <w:szCs w:val="20"/>
          <w:lang w:val="bg-BG"/>
        </w:rPr>
        <w:t>, съгласно</w:t>
      </w:r>
      <w:r w:rsidRPr="00D82C56">
        <w:rPr>
          <w:rFonts w:ascii="Verdana" w:cs="Times New Roman" w:hAnsi="Verdana"/>
          <w:sz w:val="20"/>
          <w:szCs w:val="20"/>
          <w:lang w:val="bg-BG"/>
        </w:rPr>
        <w:t xml:space="preserve"> П</w:t>
      </w:r>
      <w:r w:rsidRPr="00BB1F86">
        <w:rPr>
          <w:rFonts w:ascii="Verdana" w:cs="Times New Roman" w:hAnsi="Verdana"/>
          <w:sz w:val="20"/>
          <w:szCs w:val="20"/>
          <w:lang w:val="bg-BG"/>
        </w:rPr>
        <w:t>ротокол</w:t>
      </w:r>
      <w:r w:rsidRPr="00D82C56">
        <w:rPr>
          <w:rFonts w:ascii="Verdana" w:cs="Times New Roman" w:hAnsi="Verdana"/>
          <w:sz w:val="20"/>
          <w:szCs w:val="20"/>
          <w:lang w:val="bg-BG"/>
        </w:rPr>
        <w:t xml:space="preserve"> 2 </w:t>
      </w:r>
      <w:r w:rsidRPr="00BB1F86">
        <w:rPr>
          <w:rFonts w:ascii="Verdana" w:cs="Times New Roman" w:hAnsi="Verdana"/>
          <w:sz w:val="20"/>
          <w:szCs w:val="20"/>
          <w:lang w:val="bg-BG"/>
        </w:rPr>
        <w:t xml:space="preserve">към ССА,  </w:t>
      </w:r>
      <w:r w:rsidRPr="00D82C56">
        <w:rPr>
          <w:rFonts w:ascii="Verdana" w:cs="Times New Roman" w:hAnsi="Verdana"/>
          <w:sz w:val="20"/>
          <w:szCs w:val="20"/>
          <w:lang w:val="bg-BG"/>
        </w:rPr>
        <w:t xml:space="preserve">приложение </w:t>
      </w:r>
      <w:r w:rsidRPr="00BB1F86">
        <w:rPr>
          <w:rFonts w:ascii="Verdana" w:cs="Times New Roman" w:hAnsi="Verdana"/>
          <w:sz w:val="20"/>
          <w:szCs w:val="20"/>
        </w:rPr>
        <w:t>II</w:t>
      </w:r>
      <w:r w:rsidRPr="00D82C56">
        <w:rPr>
          <w:rFonts w:ascii="Verdana" w:cs="Times New Roman" w:hAnsi="Verdana"/>
          <w:sz w:val="20"/>
          <w:szCs w:val="20"/>
          <w:lang w:val="bg-BG"/>
        </w:rPr>
        <w:t>, буква а)</w:t>
      </w:r>
      <w:r w:rsidRPr="00BB1F86">
        <w:rPr>
          <w:rFonts w:ascii="Verdana" w:cs="Times New Roman" w:hAnsi="Verdana"/>
          <w:sz w:val="20"/>
          <w:szCs w:val="20"/>
          <w:lang w:val="bg-BG"/>
        </w:rPr>
        <w:t>,</w:t>
      </w:r>
      <w:r w:rsidRPr="00D82C56">
        <w:rPr>
          <w:rFonts w:ascii="Verdana" w:cs="Times New Roman" w:hAnsi="Verdana"/>
          <w:sz w:val="20"/>
          <w:szCs w:val="20"/>
          <w:lang w:val="bg-BG"/>
        </w:rPr>
        <w:t xml:space="preserve"> б)</w:t>
      </w:r>
      <w:r w:rsidRPr="00BB1F86">
        <w:rPr>
          <w:rFonts w:ascii="Verdana" w:cs="Times New Roman" w:hAnsi="Verdana"/>
          <w:sz w:val="20"/>
          <w:szCs w:val="20"/>
          <w:lang w:val="bg-BG"/>
        </w:rPr>
        <w:t xml:space="preserve"> и г</w:t>
      </w:r>
      <w:r w:rsidRPr="00D82C56">
        <w:rPr>
          <w:rFonts w:ascii="Verdana" w:cs="Times New Roman" w:hAnsi="Verdana"/>
          <w:sz w:val="20"/>
          <w:szCs w:val="20"/>
          <w:lang w:val="bg-BG"/>
        </w:rPr>
        <w:t>)</w:t>
      </w:r>
      <w:r w:rsidRPr="00BB1F86">
        <w:rPr>
          <w:rFonts w:ascii="Verdana" w:cs="Times New Roman" w:hAnsi="Verdana"/>
          <w:sz w:val="20"/>
          <w:szCs w:val="20"/>
          <w:lang w:val="bg-BG"/>
        </w:rPr>
        <w:t xml:space="preserve">, в периода 2009 - 2013 г. се освобождават от мита. </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При </w:t>
      </w:r>
      <w:r w:rsidRPr="00D82C56">
        <w:rPr>
          <w:rFonts w:ascii="Verdana" w:cs="Times New Roman" w:hAnsi="Verdana"/>
          <w:sz w:val="20"/>
          <w:szCs w:val="20"/>
          <w:lang w:val="bg-BG"/>
        </w:rPr>
        <w:t>вино</w:t>
      </w:r>
      <w:r w:rsidRPr="00BB1F86">
        <w:rPr>
          <w:rFonts w:ascii="Verdana" w:cs="Times New Roman" w:hAnsi="Verdana"/>
          <w:sz w:val="20"/>
          <w:szCs w:val="20"/>
          <w:lang w:val="bg-BG"/>
        </w:rPr>
        <w:t>то</w:t>
      </w:r>
      <w:r w:rsidRPr="00D82C56">
        <w:rPr>
          <w:rFonts w:ascii="Verdana" w:cs="Times New Roman" w:hAnsi="Verdana"/>
          <w:sz w:val="20"/>
          <w:szCs w:val="20"/>
          <w:lang w:val="bg-BG"/>
        </w:rPr>
        <w:t>, спиртни</w:t>
      </w:r>
      <w:r w:rsidRPr="00BB1F86">
        <w:rPr>
          <w:rFonts w:ascii="Verdana" w:cs="Times New Roman" w:hAnsi="Verdana"/>
          <w:sz w:val="20"/>
          <w:szCs w:val="20"/>
          <w:lang w:val="bg-BG"/>
        </w:rPr>
        <w:t>те</w:t>
      </w:r>
      <w:r w:rsidRPr="00D82C56">
        <w:rPr>
          <w:rFonts w:ascii="Verdana" w:cs="Times New Roman" w:hAnsi="Verdana"/>
          <w:sz w:val="20"/>
          <w:szCs w:val="20"/>
          <w:lang w:val="bg-BG"/>
        </w:rPr>
        <w:t xml:space="preserve"> напитки и ароматизирани вина</w:t>
      </w:r>
      <w:r w:rsidRPr="00BB1F86">
        <w:rPr>
          <w:rFonts w:ascii="Verdana" w:cs="Times New Roman" w:hAnsi="Verdana"/>
          <w:sz w:val="20"/>
          <w:szCs w:val="20"/>
          <w:lang w:val="bg-BG"/>
        </w:rPr>
        <w:t>,</w:t>
      </w:r>
      <w:r w:rsidRPr="00D82C56">
        <w:rPr>
          <w:rFonts w:ascii="Verdana" w:cs="Times New Roman" w:hAnsi="Verdana"/>
          <w:sz w:val="20"/>
          <w:szCs w:val="20"/>
          <w:lang w:val="bg-BG"/>
        </w:rPr>
        <w:t xml:space="preserve"> </w:t>
      </w:r>
      <w:r w:rsidRPr="00BB1F86">
        <w:rPr>
          <w:rFonts w:ascii="Verdana" w:cs="Times New Roman" w:hAnsi="Verdana"/>
          <w:sz w:val="20"/>
          <w:szCs w:val="20"/>
          <w:lang w:val="bg-BG"/>
        </w:rPr>
        <w:t>търговия</w:t>
      </w:r>
      <w:r w:rsidR="00D82C56">
        <w:rPr>
          <w:rFonts w:ascii="Verdana" w:cs="Times New Roman" w:hAnsi="Verdana"/>
          <w:sz w:val="20"/>
          <w:szCs w:val="20"/>
          <w:lang w:val="bg-BG"/>
        </w:rPr>
        <w:t>та</w:t>
      </w:r>
      <w:r w:rsidRPr="00BB1F86">
        <w:rPr>
          <w:rFonts w:ascii="Verdana" w:cs="Times New Roman" w:hAnsi="Verdana"/>
          <w:sz w:val="20"/>
          <w:szCs w:val="20"/>
          <w:lang w:val="bg-BG"/>
        </w:rPr>
        <w:t xml:space="preserve"> е уредена от</w:t>
      </w:r>
      <w:r w:rsidRPr="00D82C56">
        <w:rPr>
          <w:rFonts w:ascii="Verdana" w:cs="Times New Roman" w:hAnsi="Verdana"/>
          <w:sz w:val="20"/>
          <w:szCs w:val="20"/>
          <w:lang w:val="bg-BG"/>
        </w:rPr>
        <w:t xml:space="preserve"> Протокол 3</w:t>
      </w:r>
      <w:r w:rsidRPr="00BB1F86">
        <w:rPr>
          <w:rFonts w:ascii="Verdana" w:cs="Times New Roman" w:hAnsi="Verdana"/>
          <w:sz w:val="20"/>
          <w:szCs w:val="20"/>
          <w:lang w:val="bg-BG"/>
        </w:rPr>
        <w:t>,</w:t>
      </w:r>
      <w:r w:rsidRPr="00D82C56">
        <w:rPr>
          <w:rFonts w:ascii="Verdana" w:cs="Times New Roman" w:hAnsi="Verdana"/>
          <w:sz w:val="20"/>
          <w:szCs w:val="20"/>
          <w:lang w:val="bg-BG"/>
        </w:rPr>
        <w:t xml:space="preserve"> включва</w:t>
      </w:r>
      <w:r w:rsidRPr="00BB1F86">
        <w:rPr>
          <w:rFonts w:ascii="Verdana" w:cs="Times New Roman" w:hAnsi="Verdana"/>
          <w:sz w:val="20"/>
          <w:szCs w:val="20"/>
          <w:lang w:val="bg-BG"/>
        </w:rPr>
        <w:t>щ</w:t>
      </w:r>
      <w:r w:rsidRPr="00D82C56">
        <w:rPr>
          <w:rFonts w:ascii="Verdana" w:cs="Times New Roman" w:hAnsi="Verdana"/>
          <w:sz w:val="20"/>
          <w:szCs w:val="20"/>
          <w:lang w:val="bg-BG"/>
        </w:rPr>
        <w:t xml:space="preserve"> Споразумение за реципрочни преференциални търговски отстъпки за някои вина (приложение </w:t>
      </w:r>
      <w:r w:rsidRPr="00BB1F86">
        <w:rPr>
          <w:rFonts w:ascii="Verdana" w:cs="Times New Roman" w:hAnsi="Verdana"/>
          <w:sz w:val="20"/>
          <w:szCs w:val="20"/>
        </w:rPr>
        <w:t>I</w:t>
      </w:r>
      <w:r w:rsidRPr="00D82C56">
        <w:rPr>
          <w:rFonts w:ascii="Verdana" w:cs="Times New Roman" w:hAnsi="Verdana"/>
          <w:sz w:val="20"/>
          <w:szCs w:val="20"/>
          <w:lang w:val="bg-BG"/>
        </w:rPr>
        <w:t>)</w:t>
      </w:r>
      <w:r w:rsidRPr="00BB1F86">
        <w:rPr>
          <w:rFonts w:ascii="Verdana" w:cs="Times New Roman" w:hAnsi="Verdana"/>
          <w:sz w:val="20"/>
          <w:szCs w:val="20"/>
          <w:lang w:val="bg-BG"/>
        </w:rPr>
        <w:t xml:space="preserve"> и </w:t>
      </w:r>
      <w:r w:rsidRPr="00D82C56">
        <w:rPr>
          <w:rFonts w:ascii="Verdana" w:cs="Times New Roman" w:hAnsi="Verdana"/>
          <w:sz w:val="20"/>
          <w:szCs w:val="20"/>
          <w:lang w:val="bg-BG"/>
        </w:rPr>
        <w:t xml:space="preserve">Споразумение за взаимно признаване, защита и контрол на наименованията на вино, спиртните напитки и ароматизираните вина (приложение </w:t>
      </w:r>
      <w:r w:rsidRPr="00BB1F86">
        <w:rPr>
          <w:rFonts w:ascii="Verdana" w:cs="Times New Roman" w:hAnsi="Verdana"/>
          <w:sz w:val="20"/>
          <w:szCs w:val="20"/>
        </w:rPr>
        <w:t>II</w:t>
      </w:r>
      <w:r w:rsidRPr="00D82C56">
        <w:rPr>
          <w:rFonts w:ascii="Verdana" w:cs="Times New Roman" w:hAnsi="Verdana"/>
          <w:sz w:val="20"/>
          <w:szCs w:val="20"/>
          <w:lang w:val="bg-BG"/>
        </w:rPr>
        <w:t>).</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Що се отнася до </w:t>
      </w:r>
      <w:r w:rsidRPr="00D82C56">
        <w:rPr>
          <w:rFonts w:ascii="Verdana" w:cs="Times New Roman" w:hAnsi="Verdana"/>
          <w:sz w:val="20"/>
          <w:szCs w:val="20"/>
          <w:lang w:val="bg-BG"/>
        </w:rPr>
        <w:t xml:space="preserve">приложение </w:t>
      </w:r>
      <w:r w:rsidRPr="00BB1F86">
        <w:rPr>
          <w:rFonts w:ascii="Verdana" w:cs="Times New Roman" w:hAnsi="Verdana"/>
          <w:sz w:val="20"/>
          <w:szCs w:val="20"/>
        </w:rPr>
        <w:t>I</w:t>
      </w:r>
      <w:r w:rsidRPr="00BB1F86">
        <w:rPr>
          <w:rFonts w:ascii="Verdana" w:cs="Times New Roman" w:hAnsi="Verdana"/>
          <w:sz w:val="20"/>
          <w:szCs w:val="20"/>
          <w:lang w:val="bg-BG"/>
        </w:rPr>
        <w:t>, износът на вина от България е незначителен.</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П</w:t>
      </w:r>
      <w:r w:rsidRPr="00D82C56">
        <w:rPr>
          <w:rFonts w:ascii="Verdana" w:cs="Times New Roman" w:hAnsi="Verdana"/>
          <w:sz w:val="20"/>
          <w:szCs w:val="20"/>
          <w:lang w:val="bg-BG"/>
        </w:rPr>
        <w:t xml:space="preserve">риложение </w:t>
      </w:r>
      <w:r w:rsidRPr="00BB1F86">
        <w:rPr>
          <w:rFonts w:ascii="Verdana" w:cs="Times New Roman" w:hAnsi="Verdana"/>
          <w:sz w:val="20"/>
          <w:szCs w:val="20"/>
        </w:rPr>
        <w:t>II</w:t>
      </w:r>
      <w:r w:rsidRPr="00BB1F86">
        <w:rPr>
          <w:rFonts w:ascii="Verdana" w:cs="Times New Roman" w:hAnsi="Verdana"/>
          <w:sz w:val="20"/>
          <w:szCs w:val="20"/>
          <w:lang w:val="bg-BG"/>
        </w:rPr>
        <w:t xml:space="preserve"> включва</w:t>
      </w:r>
      <w:r w:rsidRPr="00D82C56">
        <w:rPr>
          <w:rFonts w:ascii="Verdana" w:cs="Times New Roman" w:hAnsi="Verdana"/>
          <w:sz w:val="20"/>
          <w:szCs w:val="20"/>
          <w:lang w:val="bg-BG"/>
        </w:rPr>
        <w:t xml:space="preserve"> признат</w:t>
      </w:r>
      <w:r w:rsidRPr="00BB1F86">
        <w:rPr>
          <w:rFonts w:ascii="Verdana" w:cs="Times New Roman" w:hAnsi="Verdana"/>
          <w:sz w:val="20"/>
          <w:szCs w:val="20"/>
          <w:lang w:val="bg-BG"/>
        </w:rPr>
        <w:t>и</w:t>
      </w:r>
      <w:r w:rsidRPr="00D82C56">
        <w:rPr>
          <w:rFonts w:ascii="Verdana" w:cs="Times New Roman" w:hAnsi="Verdana"/>
          <w:sz w:val="20"/>
          <w:szCs w:val="20"/>
          <w:lang w:val="bg-BG"/>
        </w:rPr>
        <w:t>, защит</w:t>
      </w:r>
      <w:r w:rsidRPr="00BB1F86">
        <w:rPr>
          <w:rFonts w:ascii="Verdana" w:cs="Times New Roman" w:hAnsi="Verdana"/>
          <w:sz w:val="20"/>
          <w:szCs w:val="20"/>
          <w:lang w:val="bg-BG"/>
        </w:rPr>
        <w:t>ени</w:t>
      </w:r>
      <w:r w:rsidRPr="00D82C56">
        <w:rPr>
          <w:rFonts w:ascii="Verdana" w:cs="Times New Roman" w:hAnsi="Verdana"/>
          <w:sz w:val="20"/>
          <w:szCs w:val="20"/>
          <w:lang w:val="bg-BG"/>
        </w:rPr>
        <w:t xml:space="preserve"> и контролира</w:t>
      </w:r>
      <w:r w:rsidRPr="00BB1F86">
        <w:rPr>
          <w:rFonts w:ascii="Verdana" w:cs="Times New Roman" w:hAnsi="Verdana"/>
          <w:sz w:val="20"/>
          <w:szCs w:val="20"/>
          <w:lang w:val="bg-BG"/>
        </w:rPr>
        <w:t>ни</w:t>
      </w:r>
      <w:r w:rsidRPr="00D82C56">
        <w:rPr>
          <w:rFonts w:ascii="Verdana" w:cs="Times New Roman" w:hAnsi="Verdana"/>
          <w:sz w:val="20"/>
          <w:szCs w:val="20"/>
          <w:lang w:val="bg-BG"/>
        </w:rPr>
        <w:t xml:space="preserve"> наименования на вина, спиртните напитки и ароматизирани вина с произход от </w:t>
      </w:r>
      <w:r w:rsidRPr="00BB1F86">
        <w:rPr>
          <w:rFonts w:ascii="Verdana" w:cs="Times New Roman" w:hAnsi="Verdana"/>
          <w:sz w:val="20"/>
          <w:szCs w:val="20"/>
          <w:lang w:val="bg-BG"/>
        </w:rPr>
        <w:t xml:space="preserve">ЕС и Албания съответно. </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С Албания имаме двустранно договорени сертификати за износ на:</w:t>
      </w:r>
    </w:p>
    <w:p w:rsidP="00A11E1C" w:rsidR="008B1839" w:rsidRDefault="008B1839" w:rsidRPr="00BB1F86">
      <w:pPr>
        <w:pStyle w:val="ListParagraph"/>
        <w:numPr>
          <w:ilvl w:val="0"/>
          <w:numId w:val="1"/>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износ на фуражи в Албания (28.9.2021г.)</w:t>
      </w:r>
      <w:r w:rsidR="00D82C56">
        <w:rPr>
          <w:rFonts w:ascii="Verdana" w:cs="Times New Roman" w:hAnsi="Verdana"/>
          <w:sz w:val="20"/>
          <w:szCs w:val="20"/>
          <w:lang w:val="bg-BG"/>
        </w:rPr>
        <w:t>;</w:t>
      </w:r>
    </w:p>
    <w:p w:rsidP="00D82C56" w:rsidR="008B1839" w:rsidRDefault="008B1839" w:rsidRPr="00BB1F86">
      <w:pPr>
        <w:pStyle w:val="ListParagraph"/>
        <w:numPr>
          <w:ilvl w:val="0"/>
          <w:numId w:val="1"/>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яйца за люпене от домашни птици, различни от щраусови птици (2.10.2020г.)</w:t>
      </w:r>
      <w:r w:rsidR="00D82C56">
        <w:rPr>
          <w:rFonts w:ascii="Verdana" w:cs="Times New Roman" w:hAnsi="Verdana"/>
          <w:sz w:val="20"/>
          <w:szCs w:val="20"/>
          <w:lang w:val="bg-BG"/>
        </w:rPr>
        <w:t>;</w:t>
      </w:r>
    </w:p>
    <w:p w:rsidP="00D82C56" w:rsidR="008B1839" w:rsidRDefault="008B1839" w:rsidRPr="00BB1F86">
      <w:pPr>
        <w:pStyle w:val="ListParagraph"/>
        <w:numPr>
          <w:ilvl w:val="0"/>
          <w:numId w:val="1"/>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еднодневни пилета, различни от щраусови (2.10.2020г.)</w:t>
      </w:r>
      <w:r w:rsidR="00D82C56">
        <w:rPr>
          <w:rFonts w:ascii="Verdana" w:cs="Times New Roman" w:hAnsi="Verdana"/>
          <w:sz w:val="20"/>
          <w:szCs w:val="20"/>
          <w:lang w:val="bg-BG"/>
        </w:rPr>
        <w:t>;</w:t>
      </w:r>
    </w:p>
    <w:p w:rsidP="00A11E1C" w:rsidR="008B1839" w:rsidRDefault="008B1839" w:rsidRPr="00BB1F86">
      <w:pPr>
        <w:pStyle w:val="ListParagraph"/>
        <w:numPr>
          <w:ilvl w:val="0"/>
          <w:numId w:val="1"/>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живи домашни животни от рода на овцете (Ovis aries) и животни от рода на козите (Capra hircus), предназначени за незабавно клане след внос в Албания (14.9.2020г.)</w:t>
      </w:r>
      <w:r w:rsidR="00D82C56">
        <w:rPr>
          <w:rFonts w:ascii="Verdana" w:cs="Times New Roman" w:hAnsi="Verdana"/>
          <w:sz w:val="20"/>
          <w:szCs w:val="20"/>
          <w:lang w:val="bg-BG"/>
        </w:rPr>
        <w:t>;</w:t>
      </w:r>
    </w:p>
    <w:p w:rsidP="00A11E1C" w:rsidR="008B1839" w:rsidRDefault="008B1839" w:rsidRPr="00BB1F86">
      <w:pPr>
        <w:pStyle w:val="ListParagraph"/>
        <w:numPr>
          <w:ilvl w:val="0"/>
          <w:numId w:val="1"/>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Сертификат за мляко и млечни продукти (25.8.2017г.)</w:t>
      </w:r>
      <w:r w:rsidR="00D82C56">
        <w:rPr>
          <w:rFonts w:ascii="Verdana" w:cs="Times New Roman" w:hAnsi="Verdana"/>
          <w:sz w:val="20"/>
          <w:szCs w:val="20"/>
          <w:lang w:val="bg-BG"/>
        </w:rPr>
        <w:t>;</w:t>
      </w:r>
    </w:p>
    <w:p w:rsidP="00A11E1C" w:rsidR="008B1839" w:rsidRDefault="008B1839" w:rsidRPr="00BB1F86">
      <w:pPr>
        <w:pStyle w:val="ListParagraph"/>
        <w:numPr>
          <w:ilvl w:val="0"/>
          <w:numId w:val="1"/>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Сертификат за износ на говеждо месо (25.8.2017г.)</w:t>
      </w:r>
      <w:r w:rsidR="00D82C56">
        <w:rPr>
          <w:rFonts w:ascii="Verdana" w:cs="Times New Roman" w:hAnsi="Verdana"/>
          <w:sz w:val="20"/>
          <w:szCs w:val="20"/>
          <w:lang w:val="bg-BG"/>
        </w:rPr>
        <w:t>;</w:t>
      </w:r>
    </w:p>
    <w:p w:rsidP="00A11E1C" w:rsidR="008B1839" w:rsidRDefault="008B1839" w:rsidRPr="00BB1F86">
      <w:pPr>
        <w:pStyle w:val="ListParagraph"/>
        <w:numPr>
          <w:ilvl w:val="0"/>
          <w:numId w:val="1"/>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Сертификат кожи от свине, от едри и от дребни преживни животни (25.8.2017г.)</w:t>
      </w:r>
      <w:r w:rsidR="00D82C56">
        <w:rPr>
          <w:rFonts w:ascii="Verdana" w:cs="Times New Roman" w:hAnsi="Verdana"/>
          <w:sz w:val="20"/>
          <w:szCs w:val="20"/>
          <w:lang w:val="bg-BG"/>
        </w:rPr>
        <w:t>;</w:t>
      </w:r>
    </w:p>
    <w:p w:rsidP="00A11E1C" w:rsidR="008B1839" w:rsidRDefault="008B1839" w:rsidRPr="00BB1F86">
      <w:pPr>
        <w:pStyle w:val="ListParagraph"/>
        <w:numPr>
          <w:ilvl w:val="0"/>
          <w:numId w:val="1"/>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Сертификат за износ на птиче месо в Албания (25.8.2017г.)</w:t>
      </w:r>
      <w:r w:rsidR="00D82C56">
        <w:rPr>
          <w:rFonts w:ascii="Verdana" w:cs="Times New Roman" w:hAnsi="Verdana"/>
          <w:sz w:val="20"/>
          <w:szCs w:val="20"/>
          <w:lang w:val="bg-BG"/>
        </w:rPr>
        <w:t>;</w:t>
      </w:r>
    </w:p>
    <w:p w:rsidP="00A11E1C" w:rsidR="008B1839" w:rsidRDefault="008B1839" w:rsidRPr="00BB1F86">
      <w:pPr>
        <w:pStyle w:val="ListParagraph"/>
        <w:numPr>
          <w:ilvl w:val="0"/>
          <w:numId w:val="1"/>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износ на дивечово месо (25.8.2017г.)</w:t>
      </w:r>
      <w:r w:rsidR="00D82C56">
        <w:rPr>
          <w:rFonts w:ascii="Verdana" w:cs="Times New Roman" w:hAnsi="Verdana"/>
          <w:sz w:val="20"/>
          <w:szCs w:val="20"/>
          <w:lang w:val="bg-BG"/>
        </w:rPr>
        <w:t>.</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Основните изнасяни за Албания селскостопански продукти са преработени сладкарски продукти, слънчогледово масло, живи животни от рода на ЕРД, етилов алкохол.</w:t>
      </w:r>
    </w:p>
    <w:p w:rsidP="00A11E1C" w:rsidR="008B1839" w:rsidRDefault="008B1839" w:rsidRPr="00D82C56">
      <w:pPr>
        <w:spacing w:after="240" w:before="24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Из</w:t>
      </w:r>
      <w:r w:rsidRPr="00D82C56">
        <w:rPr>
          <w:rFonts w:ascii="Verdana" w:cs="Times New Roman" w:eastAsia="Times New Roman" w:hAnsi="Verdana"/>
          <w:b/>
          <w:sz w:val="16"/>
          <w:szCs w:val="16"/>
          <w:lang w:val="bg-BG"/>
        </w:rPr>
        <w:t xml:space="preserve">нос от България </w:t>
      </w:r>
      <w:r w:rsidRPr="00BB1F86">
        <w:rPr>
          <w:rFonts w:ascii="Verdana" w:cs="Times New Roman" w:eastAsia="Times New Roman" w:hAnsi="Verdana"/>
          <w:b/>
          <w:sz w:val="16"/>
          <w:szCs w:val="16"/>
          <w:lang w:val="bg-BG"/>
        </w:rPr>
        <w:t xml:space="preserve">за Албания </w:t>
      </w:r>
      <w:r w:rsidRPr="00D82C56">
        <w:rPr>
          <w:rFonts w:ascii="Verdana" w:cs="Times New Roman" w:eastAsia="Times New Roman" w:hAnsi="Verdana"/>
          <w:b/>
          <w:sz w:val="16"/>
          <w:szCs w:val="16"/>
          <w:lang w:val="bg-BG"/>
        </w:rPr>
        <w:t>на топ земеделски продукт</w:t>
      </w:r>
      <w:r w:rsidR="00A11F46">
        <w:rPr>
          <w:rFonts w:ascii="Verdana" w:cs="Times New Roman" w:eastAsia="Times New Roman" w:hAnsi="Verdana"/>
          <w:b/>
          <w:sz w:val="16"/>
          <w:szCs w:val="16"/>
          <w:lang w:val="bg-BG"/>
        </w:rPr>
        <w:t>и</w:t>
      </w:r>
      <w:r w:rsidRPr="00D82C56">
        <w:rPr>
          <w:rFonts w:ascii="Verdana" w:cs="Times New Roman" w:eastAsia="Times New Roman" w:hAnsi="Verdana"/>
          <w:b/>
          <w:sz w:val="16"/>
          <w:szCs w:val="16"/>
          <w:lang w:val="bg-BG"/>
        </w:rPr>
        <w:t>, 20</w:t>
      </w:r>
      <w:r w:rsidRPr="00BB1F86">
        <w:rPr>
          <w:rFonts w:ascii="Verdana" w:cs="Times New Roman" w:eastAsia="Times New Roman" w:hAnsi="Verdana"/>
          <w:b/>
          <w:sz w:val="16"/>
          <w:szCs w:val="16"/>
          <w:lang w:val="bg-BG"/>
        </w:rPr>
        <w:t>18</w:t>
      </w:r>
      <w:r w:rsidRPr="00D82C56">
        <w:rPr>
          <w:rFonts w:ascii="Verdana" w:cs="Times New Roman" w:eastAsia="Times New Roman" w:hAnsi="Verdana"/>
          <w:b/>
          <w:sz w:val="16"/>
          <w:szCs w:val="16"/>
          <w:lang w:val="bg-BG"/>
        </w:rPr>
        <w:t>-20</w:t>
      </w:r>
      <w:r w:rsidRPr="00BB1F86">
        <w:rPr>
          <w:rFonts w:ascii="Verdana" w:cs="Times New Roman" w:eastAsia="Times New Roman" w:hAnsi="Verdana"/>
          <w:b/>
          <w:sz w:val="16"/>
          <w:szCs w:val="16"/>
          <w:lang w:val="bg-BG"/>
        </w:rPr>
        <w:t>20</w:t>
      </w:r>
      <w:r w:rsidRPr="00D82C56">
        <w:rPr>
          <w:rFonts w:ascii="Verdana" w:cs="Times New Roman" w:eastAsia="Times New Roman" w:hAnsi="Verdana"/>
          <w:b/>
          <w:sz w:val="16"/>
          <w:szCs w:val="16"/>
          <w:lang w:val="bg-BG"/>
        </w:rPr>
        <w:t xml:space="preserve"> г. </w:t>
      </w:r>
    </w:p>
    <w:tbl>
      <w:tblPr>
        <w:tblW w:type="dxa" w:w="10680"/>
        <w:tblInd w:type="dxa" w:w="-36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170"/>
        <w:gridCol w:w="2679"/>
        <w:gridCol w:w="992"/>
        <w:gridCol w:w="1279"/>
        <w:gridCol w:w="989"/>
        <w:gridCol w:w="1276"/>
        <w:gridCol w:w="992"/>
        <w:gridCol w:w="1303"/>
      </w:tblGrid>
      <w:tr w:rsidR="008B1839" w:rsidRPr="00BB1F86" w:rsidTr="00DF553A">
        <w:trPr>
          <w:trHeight w:val="510"/>
        </w:trPr>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8B1839" w:rsidRDefault="008B1839"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679"/>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8B1839" w:rsidRDefault="008B1839"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2018</w:t>
            </w:r>
          </w:p>
        </w:tc>
        <w:tc>
          <w:tcPr>
            <w:tcW w:type="dxa" w:w="127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2018</w:t>
            </w:r>
          </w:p>
        </w:tc>
        <w:tc>
          <w:tcPr>
            <w:tcW w:type="dxa" w:w="98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2019</w:t>
            </w:r>
          </w:p>
        </w:tc>
        <w:tc>
          <w:tcPr>
            <w:tcW w:type="dxa" w:w="127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2019</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2020</w:t>
            </w:r>
          </w:p>
        </w:tc>
        <w:tc>
          <w:tcPr>
            <w:tcW w:type="dxa" w:w="130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2020</w:t>
            </w:r>
          </w:p>
        </w:tc>
      </w:tr>
      <w:tr w:rsidR="008B1839" w:rsidRPr="00BB1F86" w:rsidTr="00DF553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19059070</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lang w:val="bg-BG"/>
              </w:rPr>
            </w:pPr>
            <w:r w:rsidRPr="00BB1F86">
              <w:rPr>
                <w:rFonts w:ascii="Verdana" w:hAnsi="Verdana"/>
                <w:sz w:val="16"/>
                <w:szCs w:val="16"/>
              </w:rPr>
              <w:t>Кроасани</w:t>
            </w:r>
            <w:r w:rsidRPr="00BB1F86">
              <w:rPr>
                <w:rStyle w:val="FootnoteReference"/>
                <w:rFonts w:ascii="Verdana" w:hAnsi="Verdana"/>
                <w:sz w:val="16"/>
                <w:szCs w:val="16"/>
              </w:rPr>
              <w:footnoteReference w:id="1"/>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1 807</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4 773 167</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1 543</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4 187 585</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1 904</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5 026 498</w:t>
            </w:r>
          </w:p>
        </w:tc>
      </w:tr>
      <w:tr w:rsidR="008B1839" w:rsidRPr="00BB1F86" w:rsidTr="00DF553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15121990</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Слънчогледово масло</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2 443</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2 043 708</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4 191</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3 292 070</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3 428</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3 105 695</w:t>
            </w:r>
          </w:p>
        </w:tc>
      </w:tr>
      <w:tr w:rsidR="008B1839" w:rsidRPr="00BB1F86" w:rsidTr="00DF553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01022929</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 xml:space="preserve">Живи животни от рода на едрия рогат добитък, с тегло превишаващо 80 kg, но непревишаващо 160 kg </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345</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612 702</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1 069</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1 683 114</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1 201</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1 838 762</w:t>
            </w:r>
          </w:p>
        </w:tc>
      </w:tr>
      <w:tr w:rsidR="008B1839" w:rsidRPr="00BB1F86" w:rsidTr="00DF553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19054090</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Препечени продукти, с изключение на сухари</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547</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1 661 206</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610</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1 860 632</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485</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1 501 680</w:t>
            </w:r>
          </w:p>
        </w:tc>
      </w:tr>
      <w:tr w:rsidR="008B1839" w:rsidRPr="00BB1F86" w:rsidTr="00DF553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01022949</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 xml:space="preserve">Живи животни от рода на едрия рогат добитък, с тегло превишаващо 160 kg, но непревишаващо 300 kg </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1 929</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3 024 200</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1 521</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2 265 518</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978</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1 452 756</w:t>
            </w:r>
          </w:p>
        </w:tc>
      </w:tr>
      <w:tr w:rsidR="008B1839" w:rsidRPr="00BB1F86" w:rsidTr="00DF553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19054010</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Сухари</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315</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1 008 275</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436</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1 367 680</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388</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1 255 761</w:t>
            </w:r>
          </w:p>
        </w:tc>
      </w:tr>
      <w:tr w:rsidR="008B1839" w:rsidRPr="00BB1F86" w:rsidTr="00DF553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21069092</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Хранителни продукти, неупоменати, нито включени другаде</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76</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341 253</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147</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509 791</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189</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1 224 878</w:t>
            </w:r>
          </w:p>
        </w:tc>
      </w:tr>
    </w:tbl>
    <w:p w:rsidP="00A11E1C" w:rsidR="008B1839" w:rsidRDefault="008B1839" w:rsidRPr="00BB1F86">
      <w:pPr>
        <w:spacing w:after="240"/>
        <w:rPr>
          <w:rFonts w:ascii="Verdana" w:hAnsi="Verdana"/>
          <w:i/>
          <w:sz w:val="16"/>
          <w:szCs w:val="16"/>
        </w:rPr>
      </w:pPr>
      <w:r w:rsidRPr="00BB1F86">
        <w:rPr>
          <w:rFonts w:ascii="Verdana" w:hAnsi="Verdana"/>
          <w:i/>
          <w:sz w:val="16"/>
          <w:szCs w:val="16"/>
        </w:rPr>
        <w:t>Източник: НСИ, обработено от ДПМОП</w:t>
      </w:r>
    </w:p>
    <w:p w:rsidP="00A11E1C" w:rsidR="008B1839" w:rsidRDefault="008B1839" w:rsidRPr="00BB1F86">
      <w:pPr>
        <w:pStyle w:val="Heading2"/>
        <w:numPr>
          <w:ilvl w:val="0"/>
          <w:numId w:val="19"/>
        </w:numPr>
        <w:spacing w:after="240" w:before="240" w:line="259" w:lineRule="auto"/>
        <w:ind w:left="360"/>
        <w:rPr>
          <w:rFonts w:ascii="Verdana" w:eastAsia="Times New Roman" w:hAnsi="Verdana"/>
          <w:b/>
          <w:color w:val="auto"/>
          <w:sz w:val="20"/>
          <w:szCs w:val="20"/>
          <w:lang w:val="bg-BG"/>
        </w:rPr>
      </w:pPr>
      <w:bookmarkStart w:id="6" w:name="_Toc86345296"/>
      <w:r w:rsidRPr="00BB1F86">
        <w:rPr>
          <w:rFonts w:ascii="Verdana" w:eastAsia="Times New Roman" w:hAnsi="Verdana"/>
          <w:b/>
          <w:color w:val="auto"/>
          <w:sz w:val="20"/>
          <w:szCs w:val="20"/>
          <w:lang w:val="bg-BG"/>
        </w:rPr>
        <w:t>Внос в Албания на селскостопански продукти от цял свят 2016-2020 г.</w:t>
      </w:r>
      <w:bookmarkEnd w:id="6"/>
    </w:p>
    <w:p w:rsidP="00A11E1C" w:rsidR="008B1839" w:rsidRDefault="008B1839" w:rsidRPr="00BB1F86">
      <w:pPr>
        <w:spacing w:after="240" w:before="240"/>
        <w:jc w:val="both"/>
        <w:rPr>
          <w:rFonts w:ascii="Verdana" w:hAnsi="Verdana"/>
          <w:sz w:val="20"/>
          <w:szCs w:val="20"/>
          <w:lang w:val="bg-BG"/>
        </w:rPr>
      </w:pPr>
      <w:r w:rsidRPr="00BB1F86">
        <w:rPr>
          <w:rFonts w:ascii="Verdana" w:hAnsi="Verdana"/>
          <w:sz w:val="20"/>
          <w:szCs w:val="20"/>
          <w:lang w:val="bg-BG"/>
        </w:rPr>
        <w:t>Сред вноса с най-висока стойност от целия свят са пшеница, тестени и сладкарски изделия, риба, захар, бира, царевица, безалкохолни напитки, слънчогледово масло, кафе и др.</w:t>
      </w:r>
    </w:p>
    <w:p w:rsidP="00A11E1C" w:rsidR="008B1839" w:rsidRDefault="008B1839" w:rsidRPr="00BB1F86">
      <w:pPr>
        <w:spacing w:after="240" w:before="240"/>
        <w:ind w:left="270"/>
        <w:jc w:val="both"/>
        <w:rPr>
          <w:rFonts w:ascii="Verdana" w:cs="Times New Roman" w:eastAsia="Times New Roman" w:hAnsi="Verdana"/>
          <w:b/>
          <w:sz w:val="20"/>
          <w:szCs w:val="20"/>
          <w:lang w:val="bg-BG"/>
        </w:rPr>
      </w:pPr>
      <w:r w:rsidRPr="00BB1F86">
        <w:rPr>
          <w:rFonts w:ascii="Verdana" w:cs="Times New Roman" w:eastAsia="Times New Roman" w:hAnsi="Verdana"/>
          <w:b/>
          <w:sz w:val="20"/>
          <w:szCs w:val="20"/>
          <w:lang w:val="bg-BG"/>
        </w:rPr>
        <w:t>Т</w:t>
      </w:r>
      <w:r w:rsidRPr="00BB1F86">
        <w:rPr>
          <w:rFonts w:ascii="Verdana" w:cs="Times New Roman" w:eastAsia="Times New Roman" w:hAnsi="Verdana"/>
          <w:b/>
          <w:sz w:val="16"/>
          <w:szCs w:val="16"/>
          <w:lang w:val="bg-BG"/>
        </w:rPr>
        <w:t>оп внасяни в Албания селскостопански продукти от цял свят 2016-2020 г.</w:t>
      </w:r>
    </w:p>
    <w:tbl>
      <w:tblPr>
        <w:tblW w:type="dxa" w:w="10530"/>
        <w:tblInd w:type="dxa" w:w="-27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530"/>
        <w:gridCol w:w="2700"/>
        <w:gridCol w:w="1170"/>
        <w:gridCol w:w="1170"/>
        <w:gridCol w:w="1170"/>
        <w:gridCol w:w="1170"/>
        <w:gridCol w:w="1620"/>
      </w:tblGrid>
      <w:tr w:rsidR="008B1839" w:rsidRPr="00BB1F86" w:rsidTr="008B1839">
        <w:trPr>
          <w:trHeight w:val="510"/>
        </w:trPr>
        <w:tc>
          <w:tcPr>
            <w:tcW w:type="dxa" w:w="153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8B1839" w:rsidRDefault="008B1839"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70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8B1839" w:rsidRDefault="008B1839"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2016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8B1839" w:rsidRDefault="008B1839"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2017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8B1839" w:rsidRDefault="008B1839"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2018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8B1839" w:rsidRDefault="008B1839"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2019 г.</w:t>
            </w:r>
          </w:p>
        </w:tc>
        <w:tc>
          <w:tcPr>
            <w:tcW w:type="dxa" w:w="162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8B1839" w:rsidRDefault="008B1839"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2020 г.</w:t>
            </w:r>
          </w:p>
        </w:tc>
      </w:tr>
      <w:tr w:rsidR="008B1839" w:rsidRPr="00BB1F86" w:rsidTr="008B1839">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'100199</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Пшеница</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41 929</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38 081</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46 215</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33 481</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57 576</w:t>
            </w:r>
          </w:p>
        </w:tc>
      </w:tr>
      <w:tr w:rsidR="008B1839" w:rsidRPr="00BB1F86" w:rsidTr="008B1839">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'190590</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Тестени и сладкарски изделия</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23 319</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22 868</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21 363</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26 090</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27 401</w:t>
            </w:r>
          </w:p>
        </w:tc>
      </w:tr>
      <w:tr w:rsidR="008B1839" w:rsidRPr="00BB1F86" w:rsidTr="008B1839">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'151219</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Слънчогледово масло</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19 353</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15 482</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7 831</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13 377</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23 959</w:t>
            </w:r>
          </w:p>
        </w:tc>
      </w:tr>
      <w:tr w:rsidR="008B1839" w:rsidRPr="00BB1F86" w:rsidTr="008B1839">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'030563</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lang w:val="bg-BG"/>
              </w:rPr>
            </w:pPr>
            <w:r w:rsidRPr="00BB1F86">
              <w:rPr>
                <w:rFonts w:ascii="Verdana" w:hAnsi="Verdana"/>
                <w:sz w:val="16"/>
                <w:szCs w:val="16"/>
              </w:rPr>
              <w:t>Аншо</w:t>
            </w:r>
            <w:r w:rsidRPr="00BB1F86">
              <w:rPr>
                <w:rFonts w:ascii="Verdana" w:hAnsi="Verdana"/>
                <w:sz w:val="16"/>
                <w:szCs w:val="16"/>
                <w:lang w:val="bg-BG"/>
              </w:rPr>
              <w:t>а</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18 934</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12 308</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11 090</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13 158</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23 348</w:t>
            </w:r>
          </w:p>
        </w:tc>
      </w:tr>
      <w:tr w:rsidR="008B1839" w:rsidRPr="00BB1F86" w:rsidTr="008B1839">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'080390</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Банани</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16 906</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9 584</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17 142</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11 820</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22 323</w:t>
            </w:r>
          </w:p>
        </w:tc>
      </w:tr>
      <w:tr w:rsidR="008B1839" w:rsidRPr="00BB1F86" w:rsidTr="008B1839">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'170199</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Захар</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30 125</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7 011</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7 225</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8 546</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21 412</w:t>
            </w:r>
          </w:p>
        </w:tc>
      </w:tr>
      <w:tr w:rsidR="008B1839" w:rsidRPr="00BB1F86" w:rsidTr="008B1839">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'220300</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Малцова бира</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17 345</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15 078</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12 036</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16 586</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21 152</w:t>
            </w:r>
          </w:p>
        </w:tc>
      </w:tr>
      <w:tr w:rsidR="008B1839" w:rsidRPr="00BB1F86" w:rsidTr="008B1839">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'100590</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Царевица</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16 423</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13 855</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18 560</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19 031</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18 754</w:t>
            </w:r>
          </w:p>
        </w:tc>
      </w:tr>
      <w:tr w:rsidR="008B1839" w:rsidRPr="00BB1F86" w:rsidTr="008B1839">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'220299</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lang w:val="bg-BG"/>
              </w:rPr>
              <w:t>Без</w:t>
            </w:r>
            <w:r w:rsidRPr="00BB1F86">
              <w:rPr>
                <w:rFonts w:ascii="Verdana" w:hAnsi="Verdana"/>
                <w:sz w:val="16"/>
                <w:szCs w:val="16"/>
              </w:rPr>
              <w:t>алкохолни напитки</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0</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18 600</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19 563</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11 299</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18 351</w:t>
            </w:r>
          </w:p>
        </w:tc>
      </w:tr>
      <w:tr w:rsidR="008B1839" w:rsidRPr="00BB1F86" w:rsidTr="008B1839">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'090121</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Печено кафе</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13 837</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14 755</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16 846</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16 859</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18 342</w:t>
            </w:r>
          </w:p>
        </w:tc>
      </w:tr>
    </w:tbl>
    <w:p w:rsidP="00A11E1C" w:rsidR="008B1839" w:rsidRDefault="008B1839" w:rsidRPr="00BB1F86">
      <w:pPr>
        <w:spacing w:after="240"/>
        <w:rPr>
          <w:rFonts w:ascii="Verdana" w:hAnsi="Verdana"/>
          <w:i/>
          <w:sz w:val="16"/>
          <w:szCs w:val="16"/>
        </w:rPr>
      </w:pPr>
      <w:r w:rsidRPr="00BB1F86">
        <w:rPr>
          <w:rFonts w:ascii="Verdana" w:hAnsi="Verdana"/>
          <w:i/>
          <w:sz w:val="16"/>
          <w:szCs w:val="16"/>
        </w:rPr>
        <w:t>Източник: ITC</w:t>
      </w:r>
    </w:p>
    <w:p w:rsidP="00A11E1C" w:rsidR="008B1839" w:rsidRDefault="008B1839" w:rsidRPr="00BB1F86">
      <w:pPr>
        <w:pStyle w:val="Heading2"/>
        <w:numPr>
          <w:ilvl w:val="0"/>
          <w:numId w:val="19"/>
        </w:numPr>
        <w:spacing w:after="240" w:before="240" w:line="259" w:lineRule="auto"/>
        <w:ind w:left="360"/>
        <w:rPr>
          <w:rFonts w:ascii="Verdana" w:hAnsi="Verdana"/>
          <w:b/>
          <w:color w:val="auto"/>
          <w:sz w:val="20"/>
          <w:szCs w:val="20"/>
          <w:lang w:val="bg-BG"/>
        </w:rPr>
      </w:pPr>
      <w:bookmarkStart w:id="7" w:name="_Toc86345297"/>
      <w:r w:rsidRPr="00BB1F86">
        <w:rPr>
          <w:rFonts w:ascii="Verdana" w:hAnsi="Verdana"/>
          <w:b/>
          <w:color w:val="auto"/>
          <w:sz w:val="20"/>
          <w:szCs w:val="20"/>
          <w:lang w:val="bg-BG"/>
        </w:rPr>
        <w:t>Потенциал за българските производители и износители</w:t>
      </w:r>
      <w:bookmarkEnd w:id="7"/>
    </w:p>
    <w:p w:rsidP="00A11E1C" w:rsidR="008B1839" w:rsidRDefault="009549DA" w:rsidRPr="00BB1F86">
      <w:pPr>
        <w:spacing w:after="240" w:before="240"/>
        <w:jc w:val="both"/>
        <w:rPr>
          <w:rFonts w:ascii="Verdana" w:hAnsi="Verdana"/>
          <w:sz w:val="20"/>
          <w:szCs w:val="20"/>
          <w:lang w:val="bg-BG"/>
        </w:rPr>
      </w:pPr>
      <w:r w:rsidRPr="00BB1F86">
        <w:rPr>
          <w:rFonts w:ascii="Verdana" w:hAnsi="Verdana"/>
          <w:sz w:val="20"/>
          <w:szCs w:val="20"/>
          <w:lang w:val="bg-BG"/>
        </w:rPr>
        <w:t xml:space="preserve">За 2020 г. </w:t>
      </w:r>
      <w:r w:rsidR="008B1839" w:rsidRPr="00BB1F86">
        <w:rPr>
          <w:rFonts w:ascii="Verdana" w:hAnsi="Verdana"/>
          <w:sz w:val="20"/>
          <w:szCs w:val="20"/>
          <w:lang w:val="bg-BG"/>
        </w:rPr>
        <w:t>Албания е нетен вносител на продукти като пшеница, царевица, пилешко месо, говеда, вино, сирена, при които българските производители и износители биха могли да намерят пазарна ниша за износ в тази страна, видно от следната таблица:</w:t>
      </w:r>
    </w:p>
    <w:p w:rsidP="00A11E1C" w:rsidR="008B1839" w:rsidRDefault="008B1839" w:rsidRPr="00BB1F86">
      <w:pPr>
        <w:spacing w:after="240" w:before="240"/>
        <w:ind w:right="-36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Нетен внос в Албания с най-висока стойност на селскостопански продукти от цял свят 2020 г.</w:t>
      </w:r>
    </w:p>
    <w:tbl>
      <w:tblPr>
        <w:tblStyle w:val="TableGrid"/>
        <w:tblpPr w:horzAnchor="margin" w:leftFromText="180" w:rightFromText="180" w:tblpY="101" w:vertAnchor="text"/>
        <w:tblW w:type="dxa" w:w="10075"/>
        <w:tblLook w:firstColumn="1" w:firstRow="1" w:lastColumn="0" w:lastRow="0" w:noHBand="0" w:noVBand="1" w:val="04A0"/>
      </w:tblPr>
      <w:tblGrid>
        <w:gridCol w:w="1795"/>
        <w:gridCol w:w="3060"/>
        <w:gridCol w:w="2430"/>
        <w:gridCol w:w="2790"/>
      </w:tblGrid>
      <w:tr w:rsidR="008B1839" w:rsidRPr="00D82C56" w:rsidTr="00A00AAD">
        <w:trPr>
          <w:trHeight w:val="617"/>
        </w:trPr>
        <w:tc>
          <w:tcPr>
            <w:tcW w:type="dxa" w:w="1795"/>
            <w:shd w:color="auto" w:fill="D9D9D9" w:themeFill="background1" w:themeFillShade="D9" w:val="clear"/>
            <w:vAlign w:val="center"/>
          </w:tcPr>
          <w:p w:rsidP="00A11E1C" w:rsidR="008B1839" w:rsidRDefault="008B1839" w:rsidRPr="00BB1F86">
            <w:pPr>
              <w:spacing w:after="240" w:before="240" w:line="259" w:lineRule="auto"/>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3060"/>
            <w:shd w:color="auto" w:fill="D9D9D9" w:themeFill="background1" w:themeFillShade="D9" w:val="clear"/>
            <w:noWrap/>
            <w:vAlign w:val="center"/>
          </w:tcPr>
          <w:p w:rsidP="00A11E1C" w:rsidR="008B1839" w:rsidRDefault="008B1839" w:rsidRPr="00BB1F86">
            <w:pPr>
              <w:spacing w:after="240" w:before="240" w:line="259" w:lineRule="auto"/>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2430"/>
            <w:shd w:color="auto" w:fill="D9D9D9" w:themeFill="background1" w:themeFillShade="D9" w:val="clear"/>
            <w:noWrap/>
            <w:vAlign w:val="center"/>
          </w:tcPr>
          <w:p w:rsidP="00A11E1C" w:rsidR="008B1839" w:rsidRDefault="008B1839" w:rsidRPr="00BB1F86">
            <w:pPr>
              <w:spacing w:after="240" w:before="240" w:line="259" w:lineRule="auto"/>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val="bg-BG"/>
              </w:rPr>
              <w:t>Внос за 2020 г., хил.</w:t>
            </w:r>
            <w:r w:rsidRPr="00D82C56">
              <w:rPr>
                <w:rFonts w:ascii="Verdana" w:cs="Times New Roman" w:eastAsia="Times New Roman" w:hAnsi="Verdana"/>
                <w:b/>
                <w:bCs/>
                <w:sz w:val="16"/>
                <w:szCs w:val="16"/>
                <w:lang w:eastAsia="en-GB" w:val="bg-BG"/>
              </w:rPr>
              <w:t xml:space="preserve"> </w:t>
            </w:r>
            <w:r w:rsidRPr="00BB1F86">
              <w:rPr>
                <w:rFonts w:ascii="Verdana" w:cs="Times New Roman" w:eastAsia="Times New Roman" w:hAnsi="Verdana"/>
                <w:b/>
                <w:bCs/>
                <w:sz w:val="16"/>
                <w:szCs w:val="16"/>
                <w:lang w:eastAsia="en-GB" w:val="bg-BG"/>
              </w:rPr>
              <w:t xml:space="preserve">щ.д </w:t>
            </w:r>
          </w:p>
        </w:tc>
        <w:tc>
          <w:tcPr>
            <w:tcW w:type="dxa" w:w="2790"/>
            <w:shd w:color="auto" w:fill="D9D9D9" w:themeFill="background1" w:themeFillShade="D9" w:val="clear"/>
            <w:noWrap/>
          </w:tcPr>
          <w:p w:rsidP="00A11E1C" w:rsidR="008B1839" w:rsidRDefault="008B1839" w:rsidRPr="00D82C56">
            <w:pPr>
              <w:spacing w:after="240" w:before="240" w:line="259" w:lineRule="auto"/>
              <w:jc w:val="center"/>
              <w:rPr>
                <w:rFonts w:ascii="Verdana" w:hAnsi="Verdana"/>
                <w:sz w:val="16"/>
                <w:szCs w:val="16"/>
                <w:lang w:val="bg-BG"/>
              </w:rPr>
            </w:pPr>
            <w:r w:rsidRPr="00BB1F86">
              <w:rPr>
                <w:rFonts w:ascii="Verdana" w:cs="Times New Roman" w:eastAsia="Times New Roman" w:hAnsi="Verdana"/>
                <w:b/>
                <w:bCs/>
                <w:sz w:val="16"/>
                <w:szCs w:val="16"/>
                <w:lang w:eastAsia="en-GB" w:val="bg-BG"/>
              </w:rPr>
              <w:t>Дефицит за 2020 г., хил.</w:t>
            </w:r>
            <w:r w:rsidRPr="00D82C56">
              <w:rPr>
                <w:rFonts w:ascii="Verdana" w:cs="Times New Roman" w:eastAsia="Times New Roman" w:hAnsi="Verdana"/>
                <w:b/>
                <w:bCs/>
                <w:sz w:val="16"/>
                <w:szCs w:val="16"/>
                <w:lang w:eastAsia="en-GB" w:val="bg-BG"/>
              </w:rPr>
              <w:t xml:space="preserve"> </w:t>
            </w:r>
            <w:r w:rsidRPr="00BB1F86">
              <w:rPr>
                <w:rFonts w:ascii="Verdana" w:cs="Times New Roman" w:eastAsia="Times New Roman" w:hAnsi="Verdana"/>
                <w:b/>
                <w:bCs/>
                <w:sz w:val="16"/>
                <w:szCs w:val="16"/>
                <w:lang w:eastAsia="en-GB" w:val="bg-BG"/>
              </w:rPr>
              <w:t>щ.д</w:t>
            </w:r>
          </w:p>
        </w:tc>
      </w:tr>
      <w:tr w:rsidR="008B1839" w:rsidRPr="00BB1F86" w:rsidTr="00A00AAD">
        <w:trPr>
          <w:trHeight w:val="288"/>
        </w:trPr>
        <w:tc>
          <w:tcPr>
            <w:tcW w:type="dxa" w:w="1795"/>
            <w:hideMark/>
          </w:tcPr>
          <w:p w:rsidP="00A11E1C" w:rsidR="008B1839" w:rsidRDefault="008B1839" w:rsidRPr="00BB1F86">
            <w:pPr>
              <w:spacing w:after="240" w:before="240" w:line="259" w:lineRule="auto"/>
              <w:rPr>
                <w:rFonts w:ascii="Verdana" w:hAnsi="Verdana"/>
                <w:sz w:val="16"/>
                <w:szCs w:val="16"/>
              </w:rPr>
            </w:pPr>
            <w:r w:rsidRPr="00BB1F86">
              <w:rPr>
                <w:rFonts w:ascii="Verdana" w:hAnsi="Verdana"/>
                <w:sz w:val="16"/>
                <w:szCs w:val="16"/>
              </w:rPr>
              <w:t>'100199</w:t>
            </w:r>
          </w:p>
        </w:tc>
        <w:tc>
          <w:tcPr>
            <w:tcW w:type="dxa" w:w="3060"/>
            <w:noWrap/>
            <w:hideMark/>
          </w:tcPr>
          <w:p w:rsidP="00A11E1C" w:rsidR="008B1839" w:rsidRDefault="008B1839" w:rsidRPr="00BB1F86">
            <w:pPr>
              <w:spacing w:after="240" w:before="240" w:line="259" w:lineRule="auto"/>
              <w:rPr>
                <w:rFonts w:ascii="Verdana" w:hAnsi="Verdana"/>
                <w:sz w:val="16"/>
                <w:szCs w:val="16"/>
              </w:rPr>
            </w:pPr>
            <w:r w:rsidRPr="00BB1F86">
              <w:rPr>
                <w:rFonts w:ascii="Verdana" w:hAnsi="Verdana"/>
                <w:sz w:val="16"/>
                <w:szCs w:val="16"/>
              </w:rPr>
              <w:t>Пшеница</w:t>
            </w:r>
          </w:p>
        </w:tc>
        <w:tc>
          <w:tcPr>
            <w:tcW w:type="dxa" w:w="2430"/>
            <w:noWrap/>
            <w:hideMark/>
          </w:tcPr>
          <w:p w:rsidP="00A11E1C" w:rsidR="008B1839" w:rsidRDefault="008B1839" w:rsidRPr="00BB1F86">
            <w:pPr>
              <w:spacing w:after="240" w:before="240" w:line="259" w:lineRule="auto"/>
              <w:jc w:val="center"/>
              <w:rPr>
                <w:rFonts w:ascii="Verdana" w:hAnsi="Verdana"/>
                <w:sz w:val="16"/>
                <w:szCs w:val="16"/>
              </w:rPr>
            </w:pPr>
            <w:r w:rsidRPr="00BB1F86">
              <w:rPr>
                <w:rFonts w:ascii="Verdana" w:hAnsi="Verdana"/>
                <w:sz w:val="16"/>
                <w:szCs w:val="16"/>
              </w:rPr>
              <w:t>57</w:t>
            </w:r>
            <w:r w:rsidRPr="00BB1F86">
              <w:rPr>
                <w:rFonts w:ascii="Verdana" w:hAnsi="Verdana"/>
                <w:sz w:val="16"/>
                <w:szCs w:val="16"/>
                <w:lang w:val="bg-BG"/>
              </w:rPr>
              <w:t xml:space="preserve"> </w:t>
            </w:r>
            <w:r w:rsidRPr="00BB1F86">
              <w:rPr>
                <w:rFonts w:ascii="Verdana" w:hAnsi="Verdana"/>
                <w:sz w:val="16"/>
                <w:szCs w:val="16"/>
              </w:rPr>
              <w:t>576</w:t>
            </w:r>
          </w:p>
        </w:tc>
        <w:tc>
          <w:tcPr>
            <w:tcW w:type="dxa" w:w="2790"/>
            <w:noWrap/>
            <w:hideMark/>
          </w:tcPr>
          <w:p w:rsidP="00A11E1C" w:rsidR="008B1839" w:rsidRDefault="008B1839" w:rsidRPr="00BB1F86">
            <w:pPr>
              <w:spacing w:after="240" w:before="240" w:line="259" w:lineRule="auto"/>
              <w:jc w:val="center"/>
              <w:rPr>
                <w:rFonts w:ascii="Verdana" w:hAnsi="Verdana"/>
                <w:sz w:val="16"/>
                <w:szCs w:val="16"/>
              </w:rPr>
            </w:pPr>
            <w:r w:rsidRPr="00BB1F86">
              <w:rPr>
                <w:rFonts w:ascii="Verdana" w:hAnsi="Verdana"/>
                <w:sz w:val="16"/>
                <w:szCs w:val="16"/>
              </w:rPr>
              <w:t>-57</w:t>
            </w:r>
            <w:r w:rsidRPr="00BB1F86">
              <w:rPr>
                <w:rFonts w:ascii="Verdana" w:hAnsi="Verdana"/>
                <w:sz w:val="16"/>
                <w:szCs w:val="16"/>
                <w:lang w:val="bg-BG"/>
              </w:rPr>
              <w:t xml:space="preserve"> </w:t>
            </w:r>
            <w:r w:rsidRPr="00BB1F86">
              <w:rPr>
                <w:rFonts w:ascii="Verdana" w:hAnsi="Verdana"/>
                <w:sz w:val="16"/>
                <w:szCs w:val="16"/>
              </w:rPr>
              <w:t>576</w:t>
            </w:r>
          </w:p>
        </w:tc>
      </w:tr>
      <w:tr w:rsidR="008B1839" w:rsidRPr="00BB1F86" w:rsidTr="00A00AAD">
        <w:trPr>
          <w:trHeight w:val="288"/>
        </w:trPr>
        <w:tc>
          <w:tcPr>
            <w:tcW w:type="dxa" w:w="1795"/>
            <w:hideMark/>
          </w:tcPr>
          <w:p w:rsidP="00A11E1C" w:rsidR="008B1839" w:rsidRDefault="008B1839" w:rsidRPr="00BB1F86">
            <w:pPr>
              <w:spacing w:after="240" w:before="240" w:line="259" w:lineRule="auto"/>
              <w:rPr>
                <w:rFonts w:ascii="Verdana" w:hAnsi="Verdana"/>
                <w:sz w:val="16"/>
                <w:szCs w:val="16"/>
              </w:rPr>
            </w:pPr>
            <w:r w:rsidRPr="00BB1F86">
              <w:rPr>
                <w:rFonts w:ascii="Verdana" w:hAnsi="Verdana"/>
                <w:sz w:val="16"/>
                <w:szCs w:val="16"/>
              </w:rPr>
              <w:t>'100590</w:t>
            </w:r>
          </w:p>
        </w:tc>
        <w:tc>
          <w:tcPr>
            <w:tcW w:type="dxa" w:w="3060"/>
            <w:noWrap/>
            <w:hideMark/>
          </w:tcPr>
          <w:p w:rsidP="00A11E1C" w:rsidR="008B1839" w:rsidRDefault="008B1839" w:rsidRPr="00BB1F86">
            <w:pPr>
              <w:spacing w:after="240" w:before="240" w:line="259" w:lineRule="auto"/>
              <w:rPr>
                <w:rFonts w:ascii="Verdana" w:hAnsi="Verdana"/>
                <w:sz w:val="16"/>
                <w:szCs w:val="16"/>
              </w:rPr>
            </w:pPr>
            <w:r w:rsidRPr="00BB1F86">
              <w:rPr>
                <w:rFonts w:ascii="Verdana" w:hAnsi="Verdana"/>
                <w:sz w:val="16"/>
                <w:szCs w:val="16"/>
              </w:rPr>
              <w:t>Царевица</w:t>
            </w:r>
          </w:p>
        </w:tc>
        <w:tc>
          <w:tcPr>
            <w:tcW w:type="dxa" w:w="2430"/>
            <w:noWrap/>
            <w:hideMark/>
          </w:tcPr>
          <w:p w:rsidP="00A11E1C" w:rsidR="008B1839" w:rsidRDefault="008B1839" w:rsidRPr="00BB1F86">
            <w:pPr>
              <w:spacing w:after="240" w:before="240" w:line="259" w:lineRule="auto"/>
              <w:jc w:val="center"/>
              <w:rPr>
                <w:rFonts w:ascii="Verdana" w:hAnsi="Verdana"/>
                <w:sz w:val="16"/>
                <w:szCs w:val="16"/>
              </w:rPr>
            </w:pPr>
            <w:r w:rsidRPr="00BB1F86">
              <w:rPr>
                <w:rFonts w:ascii="Verdana" w:hAnsi="Verdana"/>
                <w:sz w:val="16"/>
                <w:szCs w:val="16"/>
              </w:rPr>
              <w:t>18</w:t>
            </w:r>
            <w:r w:rsidRPr="00BB1F86">
              <w:rPr>
                <w:rFonts w:ascii="Verdana" w:hAnsi="Verdana"/>
                <w:sz w:val="16"/>
                <w:szCs w:val="16"/>
                <w:lang w:val="bg-BG"/>
              </w:rPr>
              <w:t xml:space="preserve"> </w:t>
            </w:r>
            <w:r w:rsidRPr="00BB1F86">
              <w:rPr>
                <w:rFonts w:ascii="Verdana" w:hAnsi="Verdana"/>
                <w:sz w:val="16"/>
                <w:szCs w:val="16"/>
              </w:rPr>
              <w:t>754</w:t>
            </w:r>
          </w:p>
        </w:tc>
        <w:tc>
          <w:tcPr>
            <w:tcW w:type="dxa" w:w="2790"/>
            <w:noWrap/>
            <w:hideMark/>
          </w:tcPr>
          <w:p w:rsidP="00A11E1C" w:rsidR="008B1839" w:rsidRDefault="008B1839" w:rsidRPr="00BB1F86">
            <w:pPr>
              <w:spacing w:after="240" w:before="240" w:line="259" w:lineRule="auto"/>
              <w:jc w:val="center"/>
              <w:rPr>
                <w:rFonts w:ascii="Verdana" w:hAnsi="Verdana"/>
                <w:sz w:val="16"/>
                <w:szCs w:val="16"/>
              </w:rPr>
            </w:pPr>
            <w:r w:rsidRPr="00BB1F86">
              <w:rPr>
                <w:rFonts w:ascii="Verdana" w:hAnsi="Verdana"/>
                <w:sz w:val="16"/>
                <w:szCs w:val="16"/>
              </w:rPr>
              <w:t>-18</w:t>
            </w:r>
            <w:r w:rsidRPr="00BB1F86">
              <w:rPr>
                <w:rFonts w:ascii="Verdana" w:hAnsi="Verdana"/>
                <w:sz w:val="16"/>
                <w:szCs w:val="16"/>
                <w:lang w:val="bg-BG"/>
              </w:rPr>
              <w:t xml:space="preserve"> </w:t>
            </w:r>
            <w:r w:rsidRPr="00BB1F86">
              <w:rPr>
                <w:rFonts w:ascii="Verdana" w:hAnsi="Verdana"/>
                <w:sz w:val="16"/>
                <w:szCs w:val="16"/>
              </w:rPr>
              <w:t>754</w:t>
            </w:r>
          </w:p>
        </w:tc>
      </w:tr>
      <w:tr w:rsidR="008B1839" w:rsidRPr="00BB1F86" w:rsidTr="00A00AAD">
        <w:trPr>
          <w:trHeight w:val="288"/>
        </w:trPr>
        <w:tc>
          <w:tcPr>
            <w:tcW w:type="dxa" w:w="1795"/>
            <w:hideMark/>
          </w:tcPr>
          <w:p w:rsidP="00A11E1C" w:rsidR="008B1839" w:rsidRDefault="008B1839" w:rsidRPr="00BB1F86">
            <w:pPr>
              <w:spacing w:after="240" w:before="240" w:line="259" w:lineRule="auto"/>
              <w:rPr>
                <w:rFonts w:ascii="Verdana" w:hAnsi="Verdana"/>
                <w:sz w:val="16"/>
                <w:szCs w:val="16"/>
              </w:rPr>
            </w:pPr>
            <w:r w:rsidRPr="00BB1F86">
              <w:rPr>
                <w:rFonts w:ascii="Verdana" w:hAnsi="Verdana"/>
                <w:sz w:val="16"/>
                <w:szCs w:val="16"/>
              </w:rPr>
              <w:t>'020714</w:t>
            </w:r>
          </w:p>
        </w:tc>
        <w:tc>
          <w:tcPr>
            <w:tcW w:type="dxa" w:w="3060"/>
            <w:noWrap/>
            <w:hideMark/>
          </w:tcPr>
          <w:p w:rsidP="00A11E1C" w:rsidR="008B1839" w:rsidRDefault="008B1839" w:rsidRPr="00BB1F86">
            <w:pPr>
              <w:spacing w:after="240" w:before="240" w:line="259" w:lineRule="auto"/>
              <w:rPr>
                <w:rFonts w:ascii="Verdana" w:hAnsi="Verdana"/>
                <w:sz w:val="16"/>
                <w:szCs w:val="16"/>
              </w:rPr>
            </w:pPr>
            <w:r w:rsidRPr="00BB1F86">
              <w:rPr>
                <w:rFonts w:ascii="Verdana" w:hAnsi="Verdana"/>
                <w:sz w:val="16"/>
                <w:szCs w:val="16"/>
              </w:rPr>
              <w:t>Пилешко месо</w:t>
            </w:r>
          </w:p>
        </w:tc>
        <w:tc>
          <w:tcPr>
            <w:tcW w:type="dxa" w:w="2430"/>
            <w:noWrap/>
            <w:hideMark/>
          </w:tcPr>
          <w:p w:rsidP="00A11E1C" w:rsidR="008B1839" w:rsidRDefault="008B1839" w:rsidRPr="00BB1F86">
            <w:pPr>
              <w:spacing w:after="240" w:before="240" w:line="259" w:lineRule="auto"/>
              <w:jc w:val="center"/>
              <w:rPr>
                <w:rFonts w:ascii="Verdana" w:hAnsi="Verdana"/>
                <w:sz w:val="16"/>
                <w:szCs w:val="16"/>
              </w:rPr>
            </w:pPr>
            <w:r w:rsidRPr="00BB1F86">
              <w:rPr>
                <w:rFonts w:ascii="Verdana" w:hAnsi="Verdana"/>
                <w:sz w:val="16"/>
                <w:szCs w:val="16"/>
              </w:rPr>
              <w:t>18</w:t>
            </w:r>
            <w:r w:rsidRPr="00BB1F86">
              <w:rPr>
                <w:rFonts w:ascii="Verdana" w:hAnsi="Verdana"/>
                <w:sz w:val="16"/>
                <w:szCs w:val="16"/>
                <w:lang w:val="bg-BG"/>
              </w:rPr>
              <w:t xml:space="preserve"> </w:t>
            </w:r>
            <w:r w:rsidRPr="00BB1F86">
              <w:rPr>
                <w:rFonts w:ascii="Verdana" w:hAnsi="Verdana"/>
                <w:sz w:val="16"/>
                <w:szCs w:val="16"/>
              </w:rPr>
              <w:t>154</w:t>
            </w:r>
          </w:p>
        </w:tc>
        <w:tc>
          <w:tcPr>
            <w:tcW w:type="dxa" w:w="2790"/>
            <w:noWrap/>
            <w:hideMark/>
          </w:tcPr>
          <w:p w:rsidP="00A11E1C" w:rsidR="008B1839" w:rsidRDefault="008B1839" w:rsidRPr="00BB1F86">
            <w:pPr>
              <w:spacing w:after="240" w:before="240" w:line="259" w:lineRule="auto"/>
              <w:jc w:val="center"/>
              <w:rPr>
                <w:rFonts w:ascii="Verdana" w:hAnsi="Verdana"/>
                <w:sz w:val="16"/>
                <w:szCs w:val="16"/>
              </w:rPr>
            </w:pPr>
            <w:r w:rsidRPr="00BB1F86">
              <w:rPr>
                <w:rFonts w:ascii="Verdana" w:hAnsi="Verdana"/>
                <w:sz w:val="16"/>
                <w:szCs w:val="16"/>
              </w:rPr>
              <w:t>-18</w:t>
            </w:r>
            <w:r w:rsidRPr="00BB1F86">
              <w:rPr>
                <w:rFonts w:ascii="Verdana" w:hAnsi="Verdana"/>
                <w:sz w:val="16"/>
                <w:szCs w:val="16"/>
                <w:lang w:val="bg-BG"/>
              </w:rPr>
              <w:t xml:space="preserve"> </w:t>
            </w:r>
            <w:r w:rsidRPr="00BB1F86">
              <w:rPr>
                <w:rFonts w:ascii="Verdana" w:hAnsi="Verdana"/>
                <w:sz w:val="16"/>
                <w:szCs w:val="16"/>
              </w:rPr>
              <w:t>154</w:t>
            </w:r>
          </w:p>
        </w:tc>
      </w:tr>
      <w:tr w:rsidR="008B1839" w:rsidRPr="00BB1F86" w:rsidTr="00A00AAD">
        <w:trPr>
          <w:trHeight w:val="288"/>
        </w:trPr>
        <w:tc>
          <w:tcPr>
            <w:tcW w:type="dxa" w:w="1795"/>
            <w:hideMark/>
          </w:tcPr>
          <w:p w:rsidP="00A11E1C" w:rsidR="008B1839" w:rsidRDefault="008B1839" w:rsidRPr="00BB1F86">
            <w:pPr>
              <w:spacing w:after="240" w:before="240" w:line="259" w:lineRule="auto"/>
              <w:rPr>
                <w:rFonts w:ascii="Verdana" w:hAnsi="Verdana"/>
                <w:sz w:val="16"/>
                <w:szCs w:val="16"/>
              </w:rPr>
            </w:pPr>
            <w:r w:rsidRPr="00BB1F86">
              <w:rPr>
                <w:rFonts w:ascii="Verdana" w:hAnsi="Verdana"/>
                <w:sz w:val="16"/>
                <w:szCs w:val="16"/>
              </w:rPr>
              <w:t>'220421</w:t>
            </w:r>
          </w:p>
        </w:tc>
        <w:tc>
          <w:tcPr>
            <w:tcW w:type="dxa" w:w="3060"/>
            <w:noWrap/>
            <w:hideMark/>
          </w:tcPr>
          <w:p w:rsidP="00A11E1C" w:rsidR="008B1839" w:rsidRDefault="008B1839" w:rsidRPr="00BB1F86">
            <w:pPr>
              <w:spacing w:after="240" w:before="240" w:line="259" w:lineRule="auto"/>
              <w:rPr>
                <w:rFonts w:ascii="Verdana" w:hAnsi="Verdana"/>
                <w:sz w:val="16"/>
                <w:szCs w:val="16"/>
              </w:rPr>
            </w:pPr>
            <w:r w:rsidRPr="00BB1F86">
              <w:rPr>
                <w:rFonts w:ascii="Verdana" w:hAnsi="Verdana"/>
                <w:sz w:val="16"/>
                <w:szCs w:val="16"/>
              </w:rPr>
              <w:t>Вина</w:t>
            </w:r>
          </w:p>
        </w:tc>
        <w:tc>
          <w:tcPr>
            <w:tcW w:type="dxa" w:w="2430"/>
            <w:noWrap/>
            <w:hideMark/>
          </w:tcPr>
          <w:p w:rsidP="00A11E1C" w:rsidR="008B1839" w:rsidRDefault="008B1839" w:rsidRPr="00BB1F86">
            <w:pPr>
              <w:spacing w:after="240" w:before="240" w:line="259" w:lineRule="auto"/>
              <w:jc w:val="center"/>
              <w:rPr>
                <w:rFonts w:ascii="Verdana" w:hAnsi="Verdana"/>
                <w:sz w:val="16"/>
                <w:szCs w:val="16"/>
              </w:rPr>
            </w:pPr>
            <w:r w:rsidRPr="00BB1F86">
              <w:rPr>
                <w:rFonts w:ascii="Verdana" w:hAnsi="Verdana"/>
                <w:sz w:val="16"/>
                <w:szCs w:val="16"/>
              </w:rPr>
              <w:t>9</w:t>
            </w:r>
            <w:r w:rsidRPr="00BB1F86">
              <w:rPr>
                <w:rFonts w:ascii="Verdana" w:hAnsi="Verdana"/>
                <w:sz w:val="16"/>
                <w:szCs w:val="16"/>
                <w:lang w:val="bg-BG"/>
              </w:rPr>
              <w:t xml:space="preserve"> </w:t>
            </w:r>
            <w:r w:rsidRPr="00BB1F86">
              <w:rPr>
                <w:rFonts w:ascii="Verdana" w:hAnsi="Verdana"/>
                <w:sz w:val="16"/>
                <w:szCs w:val="16"/>
              </w:rPr>
              <w:t>410</w:t>
            </w:r>
          </w:p>
        </w:tc>
        <w:tc>
          <w:tcPr>
            <w:tcW w:type="dxa" w:w="2790"/>
            <w:noWrap/>
            <w:hideMark/>
          </w:tcPr>
          <w:p w:rsidP="00A11E1C" w:rsidR="008B1839" w:rsidRDefault="008B1839" w:rsidRPr="00BB1F86">
            <w:pPr>
              <w:spacing w:after="240" w:before="240" w:line="259" w:lineRule="auto"/>
              <w:jc w:val="center"/>
              <w:rPr>
                <w:rFonts w:ascii="Verdana" w:hAnsi="Verdana"/>
                <w:sz w:val="16"/>
                <w:szCs w:val="16"/>
              </w:rPr>
            </w:pPr>
            <w:r w:rsidRPr="00BB1F86">
              <w:rPr>
                <w:rFonts w:ascii="Verdana" w:hAnsi="Verdana"/>
                <w:sz w:val="16"/>
                <w:szCs w:val="16"/>
              </w:rPr>
              <w:t>-9</w:t>
            </w:r>
            <w:r w:rsidRPr="00BB1F86">
              <w:rPr>
                <w:rFonts w:ascii="Verdana" w:hAnsi="Verdana"/>
                <w:sz w:val="16"/>
                <w:szCs w:val="16"/>
                <w:lang w:val="bg-BG"/>
              </w:rPr>
              <w:t xml:space="preserve"> </w:t>
            </w:r>
            <w:r w:rsidRPr="00BB1F86">
              <w:rPr>
                <w:rFonts w:ascii="Verdana" w:hAnsi="Verdana"/>
                <w:sz w:val="16"/>
                <w:szCs w:val="16"/>
              </w:rPr>
              <w:t>410</w:t>
            </w:r>
          </w:p>
        </w:tc>
      </w:tr>
      <w:tr w:rsidR="008B1839" w:rsidRPr="00BB1F86" w:rsidTr="00A00AAD">
        <w:trPr>
          <w:trHeight w:val="288"/>
        </w:trPr>
        <w:tc>
          <w:tcPr>
            <w:tcW w:type="dxa" w:w="1795"/>
            <w:hideMark/>
          </w:tcPr>
          <w:p w:rsidP="00A11E1C" w:rsidR="008B1839" w:rsidRDefault="008B1839" w:rsidRPr="00BB1F86">
            <w:pPr>
              <w:spacing w:after="240" w:before="240" w:line="259" w:lineRule="auto"/>
              <w:rPr>
                <w:rFonts w:ascii="Verdana" w:hAnsi="Verdana"/>
                <w:sz w:val="16"/>
                <w:szCs w:val="16"/>
              </w:rPr>
            </w:pPr>
            <w:r w:rsidRPr="00BB1F86">
              <w:rPr>
                <w:rFonts w:ascii="Verdana" w:hAnsi="Verdana"/>
                <w:sz w:val="16"/>
                <w:szCs w:val="16"/>
              </w:rPr>
              <w:t>'040690</w:t>
            </w:r>
          </w:p>
        </w:tc>
        <w:tc>
          <w:tcPr>
            <w:tcW w:type="dxa" w:w="3060"/>
            <w:noWrap/>
            <w:hideMark/>
          </w:tcPr>
          <w:p w:rsidP="00A11E1C" w:rsidR="008B1839" w:rsidRDefault="008B1839" w:rsidRPr="00BB1F86">
            <w:pPr>
              <w:spacing w:after="240" w:before="240" w:line="259" w:lineRule="auto"/>
              <w:rPr>
                <w:rFonts w:ascii="Verdana" w:hAnsi="Verdana"/>
                <w:sz w:val="16"/>
                <w:szCs w:val="16"/>
              </w:rPr>
            </w:pPr>
            <w:r w:rsidRPr="00BB1F86">
              <w:rPr>
                <w:rFonts w:ascii="Verdana" w:hAnsi="Verdana"/>
                <w:sz w:val="16"/>
                <w:szCs w:val="16"/>
              </w:rPr>
              <w:t>Сирена</w:t>
            </w:r>
          </w:p>
        </w:tc>
        <w:tc>
          <w:tcPr>
            <w:tcW w:type="dxa" w:w="2430"/>
            <w:noWrap/>
            <w:hideMark/>
          </w:tcPr>
          <w:p w:rsidP="00A11E1C" w:rsidR="008B1839" w:rsidRDefault="008B1839" w:rsidRPr="00BB1F86">
            <w:pPr>
              <w:spacing w:after="240" w:before="240" w:line="259" w:lineRule="auto"/>
              <w:jc w:val="center"/>
              <w:rPr>
                <w:rFonts w:ascii="Verdana" w:hAnsi="Verdana"/>
                <w:sz w:val="16"/>
                <w:szCs w:val="16"/>
              </w:rPr>
            </w:pPr>
            <w:r w:rsidRPr="00BB1F86">
              <w:rPr>
                <w:rFonts w:ascii="Verdana" w:hAnsi="Verdana"/>
                <w:sz w:val="16"/>
                <w:szCs w:val="16"/>
              </w:rPr>
              <w:t>7</w:t>
            </w:r>
            <w:r w:rsidRPr="00BB1F86">
              <w:rPr>
                <w:rFonts w:ascii="Verdana" w:hAnsi="Verdana"/>
                <w:sz w:val="16"/>
                <w:szCs w:val="16"/>
                <w:lang w:val="bg-BG"/>
              </w:rPr>
              <w:t xml:space="preserve"> </w:t>
            </w:r>
            <w:r w:rsidRPr="00BB1F86">
              <w:rPr>
                <w:rFonts w:ascii="Verdana" w:hAnsi="Verdana"/>
                <w:sz w:val="16"/>
                <w:szCs w:val="16"/>
              </w:rPr>
              <w:t>189</w:t>
            </w:r>
          </w:p>
        </w:tc>
        <w:tc>
          <w:tcPr>
            <w:tcW w:type="dxa" w:w="2790"/>
            <w:noWrap/>
            <w:hideMark/>
          </w:tcPr>
          <w:p w:rsidP="00A11E1C" w:rsidR="008B1839" w:rsidRDefault="008B1839" w:rsidRPr="00BB1F86">
            <w:pPr>
              <w:spacing w:after="240" w:before="240" w:line="259" w:lineRule="auto"/>
              <w:jc w:val="center"/>
              <w:rPr>
                <w:rFonts w:ascii="Verdana" w:hAnsi="Verdana"/>
                <w:sz w:val="16"/>
                <w:szCs w:val="16"/>
              </w:rPr>
            </w:pPr>
            <w:r w:rsidRPr="00BB1F86">
              <w:rPr>
                <w:rFonts w:ascii="Verdana" w:hAnsi="Verdana"/>
                <w:sz w:val="16"/>
                <w:szCs w:val="16"/>
              </w:rPr>
              <w:t>-7</w:t>
            </w:r>
            <w:r w:rsidRPr="00BB1F86">
              <w:rPr>
                <w:rFonts w:ascii="Verdana" w:hAnsi="Verdana"/>
                <w:sz w:val="16"/>
                <w:szCs w:val="16"/>
                <w:lang w:val="bg-BG"/>
              </w:rPr>
              <w:t xml:space="preserve"> </w:t>
            </w:r>
            <w:r w:rsidRPr="00BB1F86">
              <w:rPr>
                <w:rFonts w:ascii="Verdana" w:hAnsi="Verdana"/>
                <w:sz w:val="16"/>
                <w:szCs w:val="16"/>
              </w:rPr>
              <w:t>189</w:t>
            </w:r>
          </w:p>
        </w:tc>
      </w:tr>
      <w:tr w:rsidR="008B1839" w:rsidRPr="00BB1F86" w:rsidTr="00A00AAD">
        <w:trPr>
          <w:trHeight w:val="288"/>
        </w:trPr>
        <w:tc>
          <w:tcPr>
            <w:tcW w:type="dxa" w:w="1795"/>
            <w:hideMark/>
          </w:tcPr>
          <w:p w:rsidP="00A11E1C" w:rsidR="008B1839" w:rsidRDefault="008B1839" w:rsidRPr="00BB1F86">
            <w:pPr>
              <w:spacing w:after="240" w:before="240" w:line="259" w:lineRule="auto"/>
              <w:rPr>
                <w:rFonts w:ascii="Verdana" w:hAnsi="Verdana"/>
                <w:sz w:val="16"/>
                <w:szCs w:val="16"/>
              </w:rPr>
            </w:pPr>
            <w:r w:rsidRPr="00BB1F86">
              <w:rPr>
                <w:rFonts w:ascii="Verdana" w:hAnsi="Verdana"/>
                <w:sz w:val="16"/>
                <w:szCs w:val="16"/>
              </w:rPr>
              <w:t>'010229</w:t>
            </w:r>
          </w:p>
        </w:tc>
        <w:tc>
          <w:tcPr>
            <w:tcW w:type="dxa" w:w="3060"/>
            <w:noWrap/>
            <w:hideMark/>
          </w:tcPr>
          <w:p w:rsidP="00A11E1C" w:rsidR="008B1839" w:rsidRDefault="008B1839" w:rsidRPr="00BB1F86">
            <w:pPr>
              <w:spacing w:after="240" w:before="240" w:line="259" w:lineRule="auto"/>
              <w:rPr>
                <w:rFonts w:ascii="Verdana" w:hAnsi="Verdana"/>
                <w:sz w:val="16"/>
                <w:szCs w:val="16"/>
              </w:rPr>
            </w:pPr>
            <w:r w:rsidRPr="00BB1F86">
              <w:rPr>
                <w:rFonts w:ascii="Verdana" w:hAnsi="Verdana"/>
                <w:sz w:val="16"/>
                <w:szCs w:val="16"/>
              </w:rPr>
              <w:t>Говеда</w:t>
            </w:r>
          </w:p>
        </w:tc>
        <w:tc>
          <w:tcPr>
            <w:tcW w:type="dxa" w:w="2430"/>
            <w:noWrap/>
            <w:hideMark/>
          </w:tcPr>
          <w:p w:rsidP="00A11E1C" w:rsidR="008B1839" w:rsidRDefault="008B1839" w:rsidRPr="00BB1F86">
            <w:pPr>
              <w:spacing w:after="240" w:before="240" w:line="259" w:lineRule="auto"/>
              <w:jc w:val="center"/>
              <w:rPr>
                <w:rFonts w:ascii="Verdana" w:hAnsi="Verdana"/>
                <w:sz w:val="16"/>
                <w:szCs w:val="16"/>
              </w:rPr>
            </w:pPr>
            <w:r w:rsidRPr="00BB1F86">
              <w:rPr>
                <w:rFonts w:ascii="Verdana" w:hAnsi="Verdana"/>
                <w:sz w:val="16"/>
                <w:szCs w:val="16"/>
              </w:rPr>
              <w:t>6</w:t>
            </w:r>
            <w:r w:rsidRPr="00BB1F86">
              <w:rPr>
                <w:rFonts w:ascii="Verdana" w:hAnsi="Verdana"/>
                <w:sz w:val="16"/>
                <w:szCs w:val="16"/>
                <w:lang w:val="bg-BG"/>
              </w:rPr>
              <w:t xml:space="preserve"> </w:t>
            </w:r>
            <w:r w:rsidRPr="00BB1F86">
              <w:rPr>
                <w:rFonts w:ascii="Verdana" w:hAnsi="Verdana"/>
                <w:sz w:val="16"/>
                <w:szCs w:val="16"/>
              </w:rPr>
              <w:t>014</w:t>
            </w:r>
          </w:p>
        </w:tc>
        <w:tc>
          <w:tcPr>
            <w:tcW w:type="dxa" w:w="2790"/>
            <w:noWrap/>
            <w:hideMark/>
          </w:tcPr>
          <w:p w:rsidP="00A11E1C" w:rsidR="008B1839" w:rsidRDefault="008B1839" w:rsidRPr="00BB1F86">
            <w:pPr>
              <w:spacing w:after="240" w:before="240" w:line="259" w:lineRule="auto"/>
              <w:jc w:val="center"/>
              <w:rPr>
                <w:rFonts w:ascii="Verdana" w:hAnsi="Verdana"/>
                <w:sz w:val="16"/>
                <w:szCs w:val="16"/>
              </w:rPr>
            </w:pPr>
            <w:r w:rsidRPr="00BB1F86">
              <w:rPr>
                <w:rFonts w:ascii="Verdana" w:hAnsi="Verdana"/>
                <w:sz w:val="16"/>
                <w:szCs w:val="16"/>
              </w:rPr>
              <w:t>-6</w:t>
            </w:r>
            <w:r w:rsidRPr="00BB1F86">
              <w:rPr>
                <w:rFonts w:ascii="Verdana" w:hAnsi="Verdana"/>
                <w:sz w:val="16"/>
                <w:szCs w:val="16"/>
                <w:lang w:val="bg-BG"/>
              </w:rPr>
              <w:t xml:space="preserve"> </w:t>
            </w:r>
            <w:r w:rsidRPr="00BB1F86">
              <w:rPr>
                <w:rFonts w:ascii="Verdana" w:hAnsi="Verdana"/>
                <w:sz w:val="16"/>
                <w:szCs w:val="16"/>
              </w:rPr>
              <w:t>014</w:t>
            </w:r>
          </w:p>
        </w:tc>
      </w:tr>
    </w:tbl>
    <w:p w:rsidP="00A11E1C" w:rsidR="008B1839" w:rsidRDefault="008B1839" w:rsidRPr="00BB1F86">
      <w:pPr>
        <w:spacing w:after="240"/>
        <w:rPr>
          <w:rFonts w:ascii="Verdana" w:hAnsi="Verdana"/>
          <w:i/>
          <w:sz w:val="16"/>
          <w:szCs w:val="16"/>
        </w:rPr>
      </w:pPr>
      <w:r w:rsidRPr="00BB1F86">
        <w:rPr>
          <w:rFonts w:ascii="Verdana" w:hAnsi="Verdana"/>
          <w:i/>
          <w:sz w:val="16"/>
          <w:szCs w:val="16"/>
        </w:rPr>
        <w:t>Източник: ITC</w:t>
      </w:r>
    </w:p>
    <w:p w:rsidP="00A11E1C" w:rsidR="00A11E1C" w:rsidRDefault="00A11E1C" w:rsidRPr="00BB1F86">
      <w:pPr>
        <w:rPr>
          <w:rFonts w:ascii="Verdana" w:cstheme="majorBidi" w:eastAsiaTheme="majorEastAsia" w:hAnsi="Verdana"/>
          <w:b/>
          <w:sz w:val="24"/>
          <w:szCs w:val="24"/>
          <w:lang w:val="bg-BG"/>
        </w:rPr>
      </w:pPr>
      <w:r w:rsidRPr="00BB1F86">
        <w:rPr>
          <w:rFonts w:ascii="Verdana" w:hAnsi="Verdana"/>
          <w:b/>
          <w:sz w:val="24"/>
          <w:szCs w:val="24"/>
          <w:lang w:val="bg-BG"/>
        </w:rPr>
        <w:br w:type="page"/>
      </w:r>
    </w:p>
    <w:p w:rsidP="00A11E1C" w:rsidR="008B1839" w:rsidRDefault="008B1839" w:rsidRPr="00BB1F86">
      <w:pPr>
        <w:pStyle w:val="Heading1"/>
        <w:numPr>
          <w:ilvl w:val="0"/>
          <w:numId w:val="18"/>
        </w:numPr>
        <w:spacing w:after="240" w:before="240" w:line="259" w:lineRule="auto"/>
        <w:ind w:hanging="360" w:left="360"/>
        <w:rPr>
          <w:rFonts w:ascii="Verdana" w:hAnsi="Verdana"/>
          <w:b/>
          <w:color w:val="auto"/>
          <w:sz w:val="24"/>
          <w:szCs w:val="24"/>
          <w:lang w:val="bg-BG"/>
        </w:rPr>
      </w:pPr>
      <w:bookmarkStart w:id="8" w:name="_Toc86345298"/>
      <w:r w:rsidRPr="00BB1F86">
        <w:rPr>
          <w:rFonts w:ascii="Verdana" w:hAnsi="Verdana"/>
          <w:b/>
          <w:color w:val="auto"/>
          <w:sz w:val="24"/>
          <w:szCs w:val="24"/>
          <w:lang w:val="bg-BG"/>
        </w:rPr>
        <w:t>БОСНА И ХЕРЦЕГОВИНА</w:t>
      </w:r>
      <w:bookmarkEnd w:id="8"/>
    </w:p>
    <w:p w:rsidP="00A11E1C" w:rsidR="008B1839" w:rsidRDefault="008B1839" w:rsidRPr="00BB1F86">
      <w:pPr>
        <w:pStyle w:val="Heading2"/>
        <w:numPr>
          <w:ilvl w:val="0"/>
          <w:numId w:val="20"/>
        </w:numPr>
        <w:spacing w:after="240" w:before="240" w:line="259" w:lineRule="auto"/>
        <w:ind w:left="360"/>
        <w:rPr>
          <w:rFonts w:ascii="Verdana" w:hAnsi="Verdana"/>
          <w:b/>
          <w:color w:val="auto"/>
          <w:sz w:val="20"/>
          <w:szCs w:val="20"/>
          <w:lang w:val="bg-BG"/>
        </w:rPr>
      </w:pPr>
      <w:bookmarkStart w:id="9" w:name="_Toc86345299"/>
      <w:r w:rsidRPr="00BB1F86">
        <w:rPr>
          <w:rFonts w:ascii="Verdana" w:hAnsi="Verdana"/>
          <w:b/>
          <w:color w:val="auto"/>
          <w:sz w:val="20"/>
          <w:szCs w:val="20"/>
          <w:lang w:val="bg-BG"/>
        </w:rPr>
        <w:t>Правна рамка</w:t>
      </w:r>
      <w:bookmarkEnd w:id="9"/>
    </w:p>
    <w:p w:rsidP="00A11E1C" w:rsidR="008B1839" w:rsidRDefault="008B1839" w:rsidRPr="00BB1F86">
      <w:pPr>
        <w:spacing w:after="240" w:before="240"/>
        <w:jc w:val="both"/>
        <w:rPr>
          <w:rFonts w:ascii="Verdana" w:hAnsi="Verdana"/>
          <w:sz w:val="20"/>
          <w:szCs w:val="20"/>
          <w:lang w:val="bg-BG"/>
        </w:rPr>
      </w:pPr>
      <w:r w:rsidRPr="00BB1F86">
        <w:rPr>
          <w:rFonts w:ascii="Verdana" w:hAnsi="Verdana"/>
          <w:sz w:val="20"/>
          <w:szCs w:val="20"/>
          <w:lang w:val="bg-BG"/>
        </w:rPr>
        <w:t>Босна и Херцеговина е член на Централноевропейското споразумение за свободна търговия (ЦЕФТА) от 2006 г. Страни по това регионално търговско споразумение освен Босна и Херцеговина са: Албания, Молдова, Черна гора, Северна Македония, Сърбия и Косово.</w:t>
      </w:r>
    </w:p>
    <w:p w:rsidP="00A11E1C" w:rsidR="008B1839" w:rsidRDefault="008B1839" w:rsidRPr="00BB1F86">
      <w:pPr>
        <w:spacing w:after="240" w:before="240"/>
        <w:jc w:val="both"/>
        <w:rPr>
          <w:rFonts w:ascii="Verdana" w:hAnsi="Verdana"/>
          <w:sz w:val="20"/>
          <w:szCs w:val="20"/>
          <w:lang w:val="bg-BG"/>
        </w:rPr>
      </w:pPr>
      <w:r w:rsidRPr="00BB1F86">
        <w:rPr>
          <w:rFonts w:ascii="Verdana" w:hAnsi="Verdana"/>
          <w:sz w:val="20"/>
          <w:szCs w:val="20"/>
          <w:lang w:val="bg-BG"/>
        </w:rPr>
        <w:t>Босна и Херцеговина има двустранно споразумение за свободна търговия (ССТ) с Европейската асоциация за свободна търговия (ЕАСТ), включваща Исландия, Лихтенщайн, Норвегия и Швейцария.  Босна и Херцеговина също прилага споразумение за свободна търговия с Турция. Освен това е в сила двустранно споразумение за преференциално третиране между Босна и Херцеговина и Иран. Босна и Херцеговина е сключила двустранно споразумение за свободна търговия (ССТ) с Европейската асоциация за свободна търговия (ЕАСТ), включваща Исландия, Лихтенщайн, Норвегия и Швейцария.</w:t>
      </w:r>
    </w:p>
    <w:p w:rsidP="00A11E1C" w:rsidR="008B1839" w:rsidRDefault="008B1839" w:rsidRPr="00BB1F86">
      <w:pPr>
        <w:spacing w:after="240" w:before="240"/>
        <w:jc w:val="both"/>
        <w:rPr>
          <w:rFonts w:ascii="Verdana" w:hAnsi="Verdana"/>
          <w:sz w:val="20"/>
          <w:szCs w:val="20"/>
          <w:lang w:val="bg-BG"/>
        </w:rPr>
      </w:pPr>
      <w:r w:rsidRPr="00BB1F86">
        <w:rPr>
          <w:rFonts w:ascii="Verdana" w:hAnsi="Verdana"/>
          <w:sz w:val="20"/>
          <w:szCs w:val="20"/>
          <w:lang w:val="bg-BG"/>
        </w:rPr>
        <w:t xml:space="preserve">Босна и Херцеговина </w:t>
      </w:r>
      <w:r w:rsidR="00A11E1C" w:rsidRPr="00BB1F86">
        <w:rPr>
          <w:rFonts w:ascii="Verdana" w:hAnsi="Verdana"/>
          <w:sz w:val="20"/>
          <w:szCs w:val="20"/>
          <w:lang w:val="bg-BG"/>
        </w:rPr>
        <w:t>има</w:t>
      </w:r>
      <w:r w:rsidRPr="00BB1F86">
        <w:rPr>
          <w:rFonts w:ascii="Verdana" w:hAnsi="Verdana"/>
          <w:sz w:val="20"/>
          <w:szCs w:val="20"/>
          <w:lang w:val="bg-BG"/>
        </w:rPr>
        <w:t xml:space="preserve"> споразумение</w:t>
      </w:r>
      <w:r w:rsidR="00A11E1C" w:rsidRPr="00BB1F86">
        <w:rPr>
          <w:rFonts w:ascii="Verdana" w:hAnsi="Verdana"/>
          <w:sz w:val="20"/>
          <w:szCs w:val="20"/>
          <w:lang w:val="bg-BG"/>
        </w:rPr>
        <w:t xml:space="preserve"> за свободна търговия с Турция и </w:t>
      </w:r>
      <w:r w:rsidRPr="00BB1F86">
        <w:rPr>
          <w:rFonts w:ascii="Verdana" w:hAnsi="Verdana"/>
          <w:sz w:val="20"/>
          <w:szCs w:val="20"/>
          <w:lang w:val="bg-BG"/>
        </w:rPr>
        <w:t>двустранно споразумение за преференциално третиране между Босна и Херцеговина и Иран.</w:t>
      </w:r>
    </w:p>
    <w:p w:rsidP="00A11E1C" w:rsidR="008B1839" w:rsidRDefault="008B1839" w:rsidRPr="00BB1F86">
      <w:pPr>
        <w:spacing w:after="240" w:before="240"/>
        <w:jc w:val="both"/>
        <w:rPr>
          <w:rFonts w:ascii="Verdana" w:hAnsi="Verdana"/>
          <w:sz w:val="20"/>
          <w:szCs w:val="20"/>
          <w:lang w:val="bg-BG"/>
        </w:rPr>
      </w:pPr>
      <w:r w:rsidRPr="00BB1F86">
        <w:rPr>
          <w:rFonts w:ascii="Verdana" w:hAnsi="Verdana"/>
          <w:sz w:val="20"/>
          <w:szCs w:val="20"/>
          <w:lang w:val="bg-BG"/>
        </w:rPr>
        <w:t>Между ЕС и Босна и Херцеговина има С</w:t>
      </w:r>
      <w:r w:rsidRPr="00D82C56">
        <w:rPr>
          <w:rFonts w:ascii="Verdana" w:hAnsi="Verdana"/>
          <w:sz w:val="20"/>
          <w:szCs w:val="20"/>
          <w:lang w:val="bg-BG"/>
        </w:rPr>
        <w:t xml:space="preserve">поразумение за стабилизиране и асоцииране подписано </w:t>
      </w:r>
      <w:r w:rsidRPr="00BB1F86">
        <w:rPr>
          <w:rFonts w:ascii="Verdana" w:hAnsi="Verdana"/>
          <w:sz w:val="20"/>
          <w:szCs w:val="20"/>
          <w:lang w:val="bg-BG"/>
        </w:rPr>
        <w:t>през</w:t>
      </w:r>
      <w:r w:rsidRPr="00D82C56">
        <w:rPr>
          <w:rFonts w:ascii="Verdana" w:hAnsi="Verdana"/>
          <w:sz w:val="20"/>
          <w:szCs w:val="20"/>
          <w:lang w:val="bg-BG"/>
        </w:rPr>
        <w:t xml:space="preserve"> 2008 г. На 16 юни 2008 г. </w:t>
      </w:r>
      <w:r w:rsidRPr="00BB1F86">
        <w:rPr>
          <w:rFonts w:ascii="Verdana" w:hAnsi="Verdana"/>
          <w:sz w:val="20"/>
          <w:szCs w:val="20"/>
          <w:lang w:val="bg-BG"/>
        </w:rPr>
        <w:t>Е</w:t>
      </w:r>
      <w:r w:rsidRPr="00D82C56">
        <w:rPr>
          <w:rFonts w:ascii="Verdana" w:hAnsi="Verdana"/>
          <w:sz w:val="20"/>
          <w:szCs w:val="20"/>
          <w:lang w:val="bg-BG"/>
        </w:rPr>
        <w:t xml:space="preserve">С сключи Временно споразумение относно търговията и свързаните с търговията въпроси между Европейската общност, от една страна, и Босна и Херцеговина, от друга страна, което предвижда предварително влизане в сила на търговските разпоредби и разпоредбите, свързани с търговията на ССА. </w:t>
      </w:r>
      <w:r w:rsidRPr="00BB1F86">
        <w:rPr>
          <w:rFonts w:ascii="Verdana" w:hAnsi="Verdana"/>
          <w:sz w:val="20"/>
          <w:szCs w:val="20"/>
        </w:rPr>
        <w:t>Временното споразумение влезе в сила на 1 юли 2008 г</w:t>
      </w:r>
      <w:r w:rsidRPr="00BB1F86">
        <w:rPr>
          <w:rFonts w:ascii="Verdana" w:hAnsi="Verdana"/>
          <w:sz w:val="20"/>
          <w:szCs w:val="20"/>
          <w:lang w:val="bg-BG"/>
        </w:rPr>
        <w:t>.</w:t>
      </w:r>
    </w:p>
    <w:p w:rsidP="00A11E1C" w:rsidR="008B1839" w:rsidRDefault="008B1839" w:rsidRPr="00BB1F86">
      <w:pPr>
        <w:pStyle w:val="Heading2"/>
        <w:numPr>
          <w:ilvl w:val="0"/>
          <w:numId w:val="20"/>
        </w:numPr>
        <w:spacing w:after="240" w:before="240" w:line="259" w:lineRule="auto"/>
        <w:ind w:left="360"/>
        <w:rPr>
          <w:rFonts w:ascii="Verdana" w:hAnsi="Verdana"/>
          <w:b/>
          <w:color w:val="auto"/>
          <w:sz w:val="20"/>
          <w:szCs w:val="20"/>
          <w:lang w:val="bg-BG"/>
        </w:rPr>
      </w:pPr>
      <w:bookmarkStart w:id="10" w:name="_Toc86345300"/>
      <w:r w:rsidRPr="00BB1F86">
        <w:rPr>
          <w:rFonts w:ascii="Verdana" w:hAnsi="Verdana"/>
          <w:b/>
          <w:color w:val="auto"/>
          <w:sz w:val="20"/>
          <w:szCs w:val="20"/>
          <w:lang w:val="bg-BG"/>
        </w:rPr>
        <w:t>Аграрен стокообмен между България и Босна и Херцеговина за периода 2018-2020 г.</w:t>
      </w:r>
      <w:bookmarkEnd w:id="10"/>
    </w:p>
    <w:tbl>
      <w:tblPr>
        <w:tblW w:type="pct" w:w="4909"/>
        <w:tblInd w:type="dxa" w:w="-5"/>
        <w:tblLayout w:type="fixed"/>
        <w:tblCellMar>
          <w:left w:type="dxa" w:w="70"/>
          <w:right w:type="dxa" w:w="70"/>
        </w:tblCellMar>
        <w:tblLook w:firstColumn="1" w:firstRow="1" w:lastColumn="0" w:lastRow="0" w:noHBand="0" w:noVBand="1" w:val="04A0"/>
      </w:tblPr>
      <w:tblGrid>
        <w:gridCol w:w="1967"/>
        <w:gridCol w:w="2412"/>
        <w:gridCol w:w="2474"/>
        <w:gridCol w:w="2857"/>
      </w:tblGrid>
      <w:tr w:rsidR="00BB1F86" w:rsidRPr="00BB1F86" w:rsidTr="00DA03B7">
        <w:trPr>
          <w:trHeight w:val="611"/>
        </w:trPr>
        <w:tc>
          <w:tcPr>
            <w:tcW w:type="pct" w:w="101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D82C56">
            <w:pPr>
              <w:spacing w:after="240" w:before="240"/>
              <w:jc w:val="center"/>
              <w:rPr>
                <w:rFonts w:ascii="Verdana" w:eastAsia="Times New Roman" w:hAnsi="Verdana"/>
                <w:b/>
                <w:bCs/>
                <w:sz w:val="16"/>
                <w:szCs w:val="16"/>
                <w:lang w:eastAsia="bg-BG" w:val="bg-BG"/>
              </w:rPr>
            </w:pPr>
          </w:p>
        </w:tc>
        <w:tc>
          <w:tcPr>
            <w:tcW w:type="pct" w:w="124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tcPr>
          <w:p w:rsidP="00A11E1C" w:rsidR="008B1839" w:rsidRDefault="008B1839" w:rsidRPr="00BB1F86">
            <w:pPr>
              <w:spacing w:after="240" w:before="240"/>
              <w:jc w:val="center"/>
              <w:rPr>
                <w:rFonts w:ascii="Verdana" w:eastAsia="Times New Roman" w:hAnsi="Verdana"/>
                <w:b/>
                <w:bCs/>
                <w:sz w:val="16"/>
                <w:szCs w:val="16"/>
                <w:lang w:eastAsia="bg-BG"/>
              </w:rPr>
            </w:pPr>
            <w:r w:rsidRPr="00BB1F86">
              <w:rPr>
                <w:rFonts w:ascii="Verdana" w:eastAsia="Times New Roman" w:hAnsi="Verdana"/>
                <w:b/>
                <w:bCs/>
                <w:sz w:val="16"/>
                <w:szCs w:val="16"/>
                <w:lang w:eastAsia="bg-BG"/>
              </w:rPr>
              <w:t>201</w:t>
            </w:r>
            <w:r w:rsidRPr="00BB1F86">
              <w:rPr>
                <w:rFonts w:ascii="Verdana" w:eastAsia="Times New Roman" w:hAnsi="Verdana"/>
                <w:b/>
                <w:bCs/>
                <w:sz w:val="16"/>
                <w:szCs w:val="16"/>
                <w:lang w:eastAsia="bg-BG" w:val="bg-BG"/>
              </w:rPr>
              <w:t>8</w:t>
            </w:r>
            <w:r w:rsidRPr="00BB1F86">
              <w:rPr>
                <w:rFonts w:ascii="Verdana" w:eastAsia="Times New Roman" w:hAnsi="Verdana"/>
                <w:b/>
                <w:bCs/>
                <w:sz w:val="16"/>
                <w:szCs w:val="16"/>
                <w:lang w:eastAsia="bg-BG"/>
              </w:rPr>
              <w:t>, USD</w:t>
            </w:r>
          </w:p>
        </w:tc>
        <w:tc>
          <w:tcPr>
            <w:tcW w:type="pct" w:w="1274"/>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eastAsia="Times New Roman" w:hAnsi="Verdana"/>
                <w:b/>
                <w:bCs/>
                <w:sz w:val="16"/>
                <w:szCs w:val="16"/>
                <w:lang w:eastAsia="bg-BG" w:val="bg-BG"/>
              </w:rPr>
            </w:pPr>
            <w:r w:rsidRPr="00BB1F86">
              <w:rPr>
                <w:rFonts w:ascii="Verdana" w:eastAsia="Times New Roman" w:hAnsi="Verdana"/>
                <w:b/>
                <w:bCs/>
                <w:sz w:val="16"/>
                <w:szCs w:val="16"/>
                <w:lang w:eastAsia="bg-BG"/>
              </w:rPr>
              <w:t>2019, USD</w:t>
            </w:r>
          </w:p>
        </w:tc>
        <w:tc>
          <w:tcPr>
            <w:tcW w:type="pct" w:w="1471"/>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eastAsia="Times New Roman" w:hAnsi="Verdana"/>
                <w:b/>
                <w:bCs/>
                <w:sz w:val="16"/>
                <w:szCs w:val="16"/>
                <w:lang w:eastAsia="bg-BG" w:val="bg-BG"/>
              </w:rPr>
            </w:pPr>
            <w:r w:rsidRPr="00BB1F86">
              <w:rPr>
                <w:rFonts w:ascii="Verdana" w:eastAsia="Times New Roman" w:hAnsi="Verdana"/>
                <w:b/>
                <w:bCs/>
                <w:sz w:val="16"/>
                <w:szCs w:val="16"/>
                <w:lang w:eastAsia="bg-BG"/>
              </w:rPr>
              <w:t>20</w:t>
            </w:r>
            <w:r w:rsidRPr="00BB1F86">
              <w:rPr>
                <w:rFonts w:ascii="Verdana" w:eastAsia="Times New Roman" w:hAnsi="Verdana"/>
                <w:b/>
                <w:bCs/>
                <w:sz w:val="16"/>
                <w:szCs w:val="16"/>
                <w:lang w:eastAsia="bg-BG" w:val="bg-BG"/>
              </w:rPr>
              <w:t>20</w:t>
            </w:r>
            <w:r w:rsidRPr="00BB1F86">
              <w:rPr>
                <w:rFonts w:ascii="Verdana" w:eastAsia="Times New Roman" w:hAnsi="Verdana"/>
                <w:b/>
                <w:bCs/>
                <w:sz w:val="16"/>
                <w:szCs w:val="16"/>
                <w:lang w:eastAsia="bg-BG"/>
              </w:rPr>
              <w:t>, USD</w:t>
            </w:r>
          </w:p>
        </w:tc>
      </w:tr>
      <w:tr w:rsidR="00BB1F86" w:rsidRPr="00BB1F86" w:rsidTr="00DA03B7">
        <w:trPr>
          <w:trHeight w:val="493"/>
        </w:trPr>
        <w:tc>
          <w:tcPr>
            <w:tcW w:type="pct" w:w="1013"/>
            <w:tcBorders>
              <w:top w:color="auto" w:space="0" w:sz="4" w:val="single"/>
              <w:left w:color="000000" w:space="0" w:sz="4" w:val="single"/>
              <w:bottom w:color="000000" w:space="0" w:sz="4" w:val="single"/>
              <w:right w:color="auto" w:space="0" w:sz="4" w:val="single"/>
            </w:tcBorders>
            <w:shd w:color="auto" w:fill="auto" w:val="clear"/>
            <w:vAlign w:val="center"/>
            <w:hideMark/>
          </w:tcPr>
          <w:p w:rsidP="00A11E1C" w:rsidR="008B1839" w:rsidRDefault="008B1839"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 xml:space="preserve">Износ </w:t>
            </w:r>
          </w:p>
        </w:tc>
        <w:tc>
          <w:tcPr>
            <w:tcW w:type="pct" w:w="1242"/>
            <w:tcBorders>
              <w:top w:color="auto" w:space="0" w:sz="4" w:val="single"/>
              <w:left w:color="auto" w:space="0" w:sz="4" w:val="single"/>
              <w:bottom w:color="auto" w:space="0" w:sz="4" w:val="single"/>
              <w:right w:color="auto" w:space="0" w:sz="4" w:val="single"/>
            </w:tcBorders>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15 129 623</w:t>
            </w:r>
          </w:p>
        </w:tc>
        <w:tc>
          <w:tcPr>
            <w:tcW w:type="pct" w:w="1274"/>
            <w:tcBorders>
              <w:top w:color="auto" w:space="0" w:sz="4" w:val="single"/>
              <w:left w:color="auto" w:space="0" w:sz="4" w:val="single"/>
              <w:bottom w:color="auto" w:space="0" w:sz="4" w:val="single"/>
              <w:right w:color="auto" w:space="0" w:sz="4" w:val="single"/>
            </w:tcBorders>
            <w:shd w:color="auto" w:fill="auto" w:val="clear"/>
            <w:vAlign w:val="center"/>
            <w:hideMark/>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12 357 979</w:t>
            </w:r>
          </w:p>
        </w:tc>
        <w:tc>
          <w:tcPr>
            <w:tcW w:type="pct" w:w="1471"/>
            <w:tcBorders>
              <w:top w:color="auto" w:space="0" w:sz="4" w:val="single"/>
              <w:left w:color="auto" w:space="0" w:sz="4" w:val="single"/>
              <w:bottom w:color="auto" w:space="0" w:sz="4" w:val="single"/>
              <w:right w:color="auto" w:space="0" w:sz="4" w:val="single"/>
            </w:tcBorders>
            <w:shd w:color="auto" w:fill="auto" w:val="clear"/>
            <w:vAlign w:val="center"/>
            <w:hideMark/>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21 998 377</w:t>
            </w:r>
          </w:p>
        </w:tc>
      </w:tr>
      <w:tr w:rsidR="00BB1F86" w:rsidRPr="00BB1F86" w:rsidTr="00DA03B7">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A11E1C" w:rsidR="008B1839" w:rsidRDefault="008B1839"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 xml:space="preserve">Внос </w:t>
            </w:r>
          </w:p>
        </w:tc>
        <w:tc>
          <w:tcPr>
            <w:tcW w:type="pct" w:w="1242"/>
            <w:tcBorders>
              <w:top w:color="auto" w:space="0" w:sz="4" w:val="single"/>
              <w:left w:color="auto" w:space="0" w:sz="4" w:val="single"/>
              <w:bottom w:color="auto" w:space="0" w:sz="4" w:val="single"/>
              <w:right w:color="auto" w:space="0" w:sz="4" w:val="single"/>
            </w:tcBorders>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2 103 078</w:t>
            </w:r>
          </w:p>
        </w:tc>
        <w:tc>
          <w:tcPr>
            <w:tcW w:type="pct" w:w="1274"/>
            <w:tcBorders>
              <w:top w:color="auto" w:space="0" w:sz="4" w:val="single"/>
              <w:left w:color="auto" w:space="0" w:sz="4" w:val="single"/>
              <w:bottom w:color="auto" w:space="0" w:sz="4" w:val="single"/>
              <w:right w:color="auto" w:space="0" w:sz="4" w:val="single"/>
            </w:tcBorders>
            <w:shd w:color="auto" w:fill="auto" w:val="clear"/>
            <w:vAlign w:val="center"/>
            <w:hideMark/>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2 133 792</w:t>
            </w:r>
          </w:p>
        </w:tc>
        <w:tc>
          <w:tcPr>
            <w:tcW w:type="pct" w:w="1471"/>
            <w:tcBorders>
              <w:top w:color="auto" w:space="0" w:sz="4" w:val="single"/>
              <w:left w:color="auto" w:space="0" w:sz="4" w:val="single"/>
              <w:bottom w:color="auto" w:space="0" w:sz="4" w:val="single"/>
              <w:right w:color="auto" w:space="0" w:sz="4" w:val="single"/>
            </w:tcBorders>
            <w:shd w:color="auto" w:fill="auto" w:val="clear"/>
            <w:vAlign w:val="center"/>
            <w:hideMark/>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1 474 127</w:t>
            </w:r>
          </w:p>
        </w:tc>
      </w:tr>
      <w:tr w:rsidR="00BB1F86" w:rsidRPr="00BB1F86" w:rsidTr="00DA03B7">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A11E1C" w:rsidR="008B1839" w:rsidRDefault="008B1839"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Салдо</w:t>
            </w:r>
          </w:p>
        </w:tc>
        <w:tc>
          <w:tcPr>
            <w:tcW w:type="pct" w:w="1242"/>
            <w:tcBorders>
              <w:top w:color="auto" w:space="0" w:sz="4" w:val="single"/>
              <w:left w:color="auto" w:space="0" w:sz="4" w:val="single"/>
              <w:bottom w:color="auto" w:space="0" w:sz="4" w:val="single"/>
              <w:right w:color="auto" w:space="0" w:sz="4" w:val="single"/>
            </w:tcBorders>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13 026 545</w:t>
            </w:r>
          </w:p>
        </w:tc>
        <w:tc>
          <w:tcPr>
            <w:tcW w:type="pct" w:w="1274"/>
            <w:tcBorders>
              <w:top w:color="auto" w:space="0" w:sz="4" w:val="single"/>
              <w:left w:color="auto" w:space="0" w:sz="4" w:val="single"/>
              <w:bottom w:color="auto" w:space="0" w:sz="4" w:val="single"/>
              <w:right w:color="auto" w:space="0" w:sz="4" w:val="single"/>
            </w:tcBorders>
            <w:shd w:color="auto" w:fill="auto" w:val="clear"/>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10 224 187</w:t>
            </w:r>
          </w:p>
        </w:tc>
        <w:tc>
          <w:tcPr>
            <w:tcW w:type="pct" w:w="1471"/>
            <w:tcBorders>
              <w:top w:color="auto" w:space="0" w:sz="4" w:val="single"/>
              <w:left w:color="auto" w:space="0" w:sz="4" w:val="single"/>
              <w:bottom w:color="auto" w:space="0" w:sz="4" w:val="single"/>
              <w:right w:color="auto" w:space="0" w:sz="4" w:val="single"/>
            </w:tcBorders>
            <w:shd w:color="auto" w:fill="auto" w:val="clear"/>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20 524 250</w:t>
            </w:r>
          </w:p>
        </w:tc>
      </w:tr>
      <w:tr w:rsidR="00BB1F86" w:rsidRPr="00BB1F86" w:rsidTr="00DA03B7">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A11E1C" w:rsidR="008B1839" w:rsidRDefault="008B1839"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Стокообмен</w:t>
            </w:r>
          </w:p>
        </w:tc>
        <w:tc>
          <w:tcPr>
            <w:tcW w:type="pct" w:w="1242"/>
            <w:tcBorders>
              <w:top w:color="auto" w:space="0" w:sz="4" w:val="single"/>
              <w:left w:color="auto" w:space="0" w:sz="4" w:val="single"/>
              <w:bottom w:color="auto" w:space="0" w:sz="4" w:val="single"/>
              <w:right w:color="auto" w:space="0" w:sz="4" w:val="single"/>
            </w:tcBorders>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17 232 701</w:t>
            </w:r>
          </w:p>
        </w:tc>
        <w:tc>
          <w:tcPr>
            <w:tcW w:type="pct" w:w="1274"/>
            <w:tcBorders>
              <w:top w:color="auto" w:space="0" w:sz="4" w:val="single"/>
              <w:left w:color="auto" w:space="0" w:sz="4" w:val="single"/>
              <w:bottom w:color="auto" w:space="0" w:sz="4" w:val="single"/>
              <w:right w:color="auto" w:space="0" w:sz="4" w:val="single"/>
            </w:tcBorders>
            <w:shd w:color="auto" w:fill="auto" w:val="clear"/>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14 491 771</w:t>
            </w:r>
          </w:p>
        </w:tc>
        <w:tc>
          <w:tcPr>
            <w:tcW w:type="pct" w:w="1471"/>
            <w:tcBorders>
              <w:top w:color="auto" w:space="0" w:sz="4" w:val="single"/>
              <w:left w:color="auto" w:space="0" w:sz="4" w:val="single"/>
              <w:bottom w:color="auto" w:space="0" w:sz="4" w:val="single"/>
              <w:right w:color="auto" w:space="0" w:sz="4" w:val="single"/>
            </w:tcBorders>
            <w:shd w:color="auto" w:fill="auto" w:val="clear"/>
            <w:vAlign w:val="cente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23 472 504</w:t>
            </w:r>
          </w:p>
        </w:tc>
      </w:tr>
    </w:tbl>
    <w:p w:rsidP="00A11E1C" w:rsidR="008B1839" w:rsidRDefault="008B1839" w:rsidRPr="00BB1F86">
      <w:pPr>
        <w:spacing w:after="240"/>
        <w:rPr>
          <w:rFonts w:ascii="Verdana" w:hAnsi="Verdana"/>
          <w:i/>
          <w:sz w:val="16"/>
          <w:szCs w:val="16"/>
        </w:rPr>
      </w:pPr>
      <w:r w:rsidRPr="00BB1F86">
        <w:rPr>
          <w:rFonts w:ascii="Verdana" w:hAnsi="Verdana"/>
          <w:i/>
          <w:sz w:val="16"/>
          <w:szCs w:val="16"/>
        </w:rPr>
        <w:t>Източник: НСИ, обработено от ДПМОП</w:t>
      </w:r>
    </w:p>
    <w:p w:rsidP="00A11E1C" w:rsidR="008B1839" w:rsidRDefault="008B1839" w:rsidRPr="00BB1F86">
      <w:pPr>
        <w:pStyle w:val="Heading2"/>
        <w:numPr>
          <w:ilvl w:val="0"/>
          <w:numId w:val="20"/>
        </w:numPr>
        <w:spacing w:after="240" w:before="240" w:line="259" w:lineRule="auto"/>
        <w:ind w:left="360"/>
        <w:rPr>
          <w:rFonts w:ascii="Verdana" w:hAnsi="Verdana"/>
          <w:b/>
          <w:color w:val="auto"/>
          <w:sz w:val="20"/>
          <w:szCs w:val="20"/>
          <w:lang w:val="bg-BG"/>
        </w:rPr>
      </w:pPr>
      <w:bookmarkStart w:id="11" w:name="_Toc86345301"/>
      <w:r w:rsidRPr="00BB1F86">
        <w:rPr>
          <w:rFonts w:ascii="Verdana" w:hAnsi="Verdana"/>
          <w:b/>
          <w:color w:val="auto"/>
          <w:sz w:val="20"/>
          <w:szCs w:val="20"/>
          <w:lang w:val="bg-BG"/>
        </w:rPr>
        <w:t>Внос от Босна и Херцеговина</w:t>
      </w:r>
      <w:bookmarkEnd w:id="11"/>
      <w:r w:rsidRPr="00BB1F86">
        <w:rPr>
          <w:rFonts w:ascii="Verdana" w:hAnsi="Verdana"/>
          <w:b/>
          <w:color w:val="auto"/>
          <w:sz w:val="20"/>
          <w:szCs w:val="20"/>
          <w:lang w:val="bg-BG"/>
        </w:rPr>
        <w:t xml:space="preserve"> </w:t>
      </w:r>
    </w:p>
    <w:p w:rsidP="00A11E1C" w:rsidR="008B1839" w:rsidRDefault="008B1839" w:rsidRPr="00BB1F86">
      <w:pPr>
        <w:spacing w:after="240" w:before="240"/>
        <w:jc w:val="both"/>
        <w:rPr>
          <w:rFonts w:ascii="Verdana" w:hAnsi="Verdana"/>
          <w:sz w:val="20"/>
          <w:szCs w:val="20"/>
          <w:lang w:val="bg-BG"/>
        </w:rPr>
      </w:pPr>
      <w:r w:rsidRPr="00BB1F86">
        <w:rPr>
          <w:rFonts w:ascii="Verdana" w:hAnsi="Verdana"/>
          <w:sz w:val="20"/>
          <w:szCs w:val="20"/>
          <w:lang w:val="bg-BG"/>
        </w:rPr>
        <w:t xml:space="preserve">Търговията със селскостопански стоки между България и </w:t>
      </w:r>
      <w:r w:rsidRPr="00BB1F86">
        <w:rPr>
          <w:rFonts w:ascii="Verdana" w:cs="Times New Roman" w:eastAsia="Times New Roman" w:hAnsi="Verdana"/>
          <w:bCs/>
          <w:sz w:val="20"/>
          <w:szCs w:val="20"/>
          <w:lang w:eastAsia="bg-BG" w:val="bg-BG"/>
        </w:rPr>
        <w:t>Босна и Херцеговина</w:t>
      </w:r>
      <w:r w:rsidRPr="00BB1F86">
        <w:rPr>
          <w:rFonts w:ascii="Verdana" w:hAnsi="Verdana"/>
          <w:sz w:val="20"/>
          <w:szCs w:val="20"/>
          <w:lang w:val="bg-BG"/>
        </w:rPr>
        <w:t xml:space="preserve"> е сравнително слабо развита, като се състои главно в износ от България.</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hAnsi="Verdana"/>
          <w:sz w:val="20"/>
          <w:szCs w:val="20"/>
          <w:lang w:val="bg-BG"/>
        </w:rPr>
        <w:t xml:space="preserve">Съгласно Споразумението за стабилизиране и асоцииране </w:t>
      </w:r>
      <w:r w:rsidR="00312089">
        <w:rPr>
          <w:rFonts w:ascii="Verdana" w:hAnsi="Verdana"/>
          <w:sz w:val="20"/>
          <w:szCs w:val="20"/>
          <w:lang w:val="bg-BG"/>
        </w:rPr>
        <w:t xml:space="preserve">между </w:t>
      </w:r>
      <w:r w:rsidRPr="00BB1F86">
        <w:rPr>
          <w:rFonts w:ascii="Verdana" w:hAnsi="Verdana"/>
          <w:sz w:val="20"/>
          <w:szCs w:val="20"/>
          <w:lang w:val="bg-BG"/>
        </w:rPr>
        <w:t>Европейската общност, от една страна, и Босна и Херцеговина, двете страни установяват зона за свободно движение на стоки в рамките на период от 5 години. От датата на влизане в сила на споразумението ЕС премахва митата и таксите с равностоен ефект върху вноса на селскостопански продукти с произход от Босна и Херцеговина</w:t>
      </w:r>
      <w:r w:rsidRPr="00BB1F86">
        <w:rPr>
          <w:rFonts w:ascii="Verdana" w:cs="Times New Roman" w:hAnsi="Verdana"/>
          <w:sz w:val="20"/>
          <w:szCs w:val="20"/>
          <w:lang w:val="bg-BG"/>
        </w:rPr>
        <w:t>, различни от тези по позиции 0102 (Живи животни от рода на едрия рогат добитък), 0201 (Меса от животни от рода на едрия рогат добитък, пресни или охладени), 0202 (Меса от животни от рода на едрия рогат добитък, замразени), 1701 (Захар от захарна тръстика или от цвекло и химически чиста захароза, в твърдо състояние), 1702 (Други видове захар) и 2204 (Вина от прясно грозде) от Комбинираната номенклатура.</w:t>
      </w:r>
    </w:p>
    <w:p w:rsidP="00A11E1C" w:rsidR="008B1839" w:rsidRDefault="008B1839" w:rsidRPr="00BB1F86">
      <w:pPr>
        <w:spacing w:after="240" w:before="240"/>
        <w:jc w:val="both"/>
        <w:rPr>
          <w:rFonts w:ascii="Verdana" w:hAnsi="Verdana"/>
          <w:sz w:val="20"/>
          <w:szCs w:val="20"/>
          <w:lang w:val="bg-BG"/>
        </w:rPr>
      </w:pPr>
      <w:r w:rsidRPr="00BB1F86">
        <w:rPr>
          <w:rFonts w:ascii="Verdana" w:hAnsi="Verdana"/>
          <w:sz w:val="20"/>
          <w:szCs w:val="20"/>
          <w:lang w:val="bg-BG"/>
        </w:rPr>
        <w:t>За продуктите, обхванати от глави 7 и 8 на Комбинираната номенклатура, за които Общата митническа тарифа предвижда прилагането на мита ad valorem и специфично мито, премахването важи само относно частта ad valorem на митото.</w:t>
      </w:r>
    </w:p>
    <w:p w:rsidP="00A11E1C" w:rsidR="008B1839" w:rsidRDefault="008B1839" w:rsidRPr="00BB1F86">
      <w:pPr>
        <w:spacing w:after="240" w:before="240"/>
        <w:jc w:val="both"/>
        <w:rPr>
          <w:rFonts w:ascii="Verdana" w:hAnsi="Verdana"/>
          <w:sz w:val="20"/>
          <w:szCs w:val="20"/>
          <w:lang w:val="bg-BG"/>
        </w:rPr>
      </w:pPr>
      <w:r w:rsidRPr="00BB1F86">
        <w:rPr>
          <w:rFonts w:ascii="Verdana" w:hAnsi="Verdana"/>
          <w:sz w:val="20"/>
          <w:szCs w:val="20"/>
          <w:lang w:val="bg-BG"/>
        </w:rPr>
        <w:t>От датата на влизане в сила на споразумението ЕС определя митата приложими върху вноса в ЕС на продуктите от категория „baby beef“, на 20 % от ad valorem митото и на 20 % от специфичното мито съгласно изложеното в Общата митническа тарифа в рамките на ограничението за годишна тарифна квота от 1 500 тона.</w:t>
      </w:r>
    </w:p>
    <w:p w:rsidP="00A11E1C" w:rsidR="008B1839" w:rsidRDefault="008B1839" w:rsidRPr="00BB1F86">
      <w:pPr>
        <w:spacing w:after="240" w:before="240"/>
        <w:jc w:val="both"/>
        <w:rPr>
          <w:rFonts w:ascii="Verdana" w:hAnsi="Verdana"/>
          <w:sz w:val="20"/>
          <w:szCs w:val="20"/>
          <w:lang w:val="bg-BG"/>
        </w:rPr>
      </w:pPr>
      <w:r w:rsidRPr="00BB1F86">
        <w:rPr>
          <w:rFonts w:ascii="Verdana" w:hAnsi="Verdana"/>
          <w:sz w:val="20"/>
          <w:szCs w:val="20"/>
          <w:lang w:val="bg-BG"/>
        </w:rPr>
        <w:t>ЕС прилага безмитна квота в обем от 12 000 тона за захар с код 1701 и 1702 от Босна и Херцеговина.</w:t>
      </w:r>
    </w:p>
    <w:p w:rsidP="00A11E1C" w:rsidR="008B1839" w:rsidRDefault="008B1839" w:rsidRPr="00BB1F86">
      <w:pPr>
        <w:spacing w:after="240" w:before="240"/>
        <w:jc w:val="both"/>
        <w:rPr>
          <w:rFonts w:ascii="Verdana" w:hAnsi="Verdana"/>
          <w:sz w:val="20"/>
          <w:szCs w:val="20"/>
          <w:lang w:val="bg-BG"/>
        </w:rPr>
      </w:pPr>
      <w:r w:rsidRPr="00BB1F86">
        <w:rPr>
          <w:rFonts w:ascii="Verdana" w:hAnsi="Verdana"/>
          <w:sz w:val="20"/>
          <w:szCs w:val="20"/>
          <w:lang w:val="bg-BG"/>
        </w:rPr>
        <w:t>ЕС установява безмитна квота за риба и рибни продукти от Босна и Херцеговина до определен обем, след което вносът подлежи на обмитяване с намалено мито. Босна и Херцеговина запазва вносните мита върху някои риби от ЕС.</w:t>
      </w:r>
    </w:p>
    <w:p w:rsidP="00A11E1C" w:rsidR="008B1839" w:rsidRDefault="008B1839" w:rsidRPr="00BB1F86">
      <w:pPr>
        <w:spacing w:after="240" w:before="240"/>
        <w:jc w:val="both"/>
        <w:rPr>
          <w:rFonts w:ascii="Verdana" w:hAnsi="Verdana"/>
          <w:sz w:val="20"/>
          <w:szCs w:val="20"/>
          <w:lang w:val="bg-BG"/>
        </w:rPr>
      </w:pPr>
      <w:r w:rsidRPr="00BB1F86">
        <w:rPr>
          <w:rFonts w:ascii="Verdana" w:hAnsi="Verdana"/>
          <w:sz w:val="20"/>
          <w:szCs w:val="20"/>
          <w:lang w:val="bg-BG"/>
        </w:rPr>
        <w:t>По отношение на вината действа Протокол II, включващ Споразумение за предоставяне на реципрочни търговски отстъпки за някои вина и Споразумение за взаимно признаване, защита и контрол на наименованията на вината, спиртните напитки и ароматизираните вина. Съгласно тях ЕС предоставя преференциално нулево мито в рамките на тарифни квоти, при условие да не се изплащат експортни субсидии от Босна и Херцеговина за тези количества, а Босна и Херцеговина освобождава вноса на европейски вина от мита при същото условие. България има защитени 27 наименования съгласно Допълнение I към споразумението.</w:t>
      </w:r>
    </w:p>
    <w:p w:rsidP="00A11E1C" w:rsidR="008B1839" w:rsidRDefault="008B1839" w:rsidRPr="00BB1F86">
      <w:pPr>
        <w:spacing w:after="240" w:before="240"/>
        <w:jc w:val="both"/>
        <w:rPr>
          <w:rFonts w:ascii="Verdana" w:hAnsi="Verdana"/>
          <w:sz w:val="20"/>
          <w:szCs w:val="20"/>
          <w:lang w:val="bg-BG"/>
        </w:rPr>
      </w:pPr>
      <w:r w:rsidRPr="00BB1F86">
        <w:rPr>
          <w:rFonts w:ascii="Verdana" w:hAnsi="Verdana"/>
          <w:sz w:val="20"/>
          <w:szCs w:val="20"/>
          <w:lang w:val="bg-BG"/>
        </w:rPr>
        <w:t>Основни внасяни продукти от Босна и Херцеговина са тестени и сладкарски изделия, масло и семена от рапица, тютюни, разни хранителни продукти, използвани в хранително-вкусовата промишленост, препарати, използвани за храна на животни. Вносът от балканската държава за 2020 г. се свива с 30,9%, до 1,5 млн. щ. д., поради по-малките доставки на тютюн.</w:t>
      </w:r>
    </w:p>
    <w:p w:rsidP="00A11E1C" w:rsidR="008B1839" w:rsidRDefault="008B1839" w:rsidRPr="00D82C56">
      <w:pPr>
        <w:spacing w:after="240" w:before="240"/>
        <w:jc w:val="both"/>
        <w:rPr>
          <w:rFonts w:ascii="Verdana" w:cs="Times New Roman" w:eastAsia="Times New Roman" w:hAnsi="Verdana"/>
          <w:b/>
          <w:sz w:val="16"/>
          <w:szCs w:val="16"/>
          <w:lang w:val="bg-BG"/>
        </w:rPr>
      </w:pPr>
      <w:r w:rsidRPr="00D82C56">
        <w:rPr>
          <w:rFonts w:ascii="Verdana" w:cs="Times New Roman" w:eastAsia="Times New Roman" w:hAnsi="Verdana"/>
          <w:b/>
          <w:sz w:val="16"/>
          <w:szCs w:val="16"/>
          <w:lang w:val="bg-BG"/>
        </w:rPr>
        <w:t xml:space="preserve">Внос от </w:t>
      </w:r>
      <w:r w:rsidRPr="00BB1F86">
        <w:rPr>
          <w:rFonts w:ascii="Verdana" w:hAnsi="Verdana"/>
          <w:b/>
          <w:sz w:val="16"/>
          <w:szCs w:val="16"/>
          <w:lang w:val="bg-BG"/>
        </w:rPr>
        <w:t>Босна и Херцеговина</w:t>
      </w:r>
      <w:r w:rsidRPr="00D82C56">
        <w:rPr>
          <w:rFonts w:ascii="Verdana" w:cs="Times New Roman" w:eastAsia="Times New Roman" w:hAnsi="Verdana"/>
          <w:b/>
          <w:sz w:val="16"/>
          <w:szCs w:val="16"/>
          <w:lang w:val="bg-BG"/>
        </w:rPr>
        <w:t xml:space="preserve"> </w:t>
      </w:r>
      <w:r w:rsidRPr="00BB1F86">
        <w:rPr>
          <w:rFonts w:ascii="Verdana" w:cs="Times New Roman" w:eastAsia="Times New Roman" w:hAnsi="Verdana"/>
          <w:b/>
          <w:sz w:val="16"/>
          <w:szCs w:val="16"/>
          <w:lang w:val="bg-BG"/>
        </w:rPr>
        <w:t>в</w:t>
      </w:r>
      <w:r w:rsidRPr="00D82C56">
        <w:rPr>
          <w:rFonts w:ascii="Verdana" w:cs="Times New Roman" w:eastAsia="Times New Roman" w:hAnsi="Verdana"/>
          <w:b/>
          <w:sz w:val="16"/>
          <w:szCs w:val="16"/>
          <w:lang w:val="bg-BG"/>
        </w:rPr>
        <w:t xml:space="preserve"> България на топ земеделски продукт</w:t>
      </w:r>
      <w:r w:rsidR="00A11F46">
        <w:rPr>
          <w:rFonts w:ascii="Verdana" w:cs="Times New Roman" w:eastAsia="Times New Roman" w:hAnsi="Verdana"/>
          <w:b/>
          <w:sz w:val="16"/>
          <w:szCs w:val="16"/>
          <w:lang w:val="bg-BG"/>
        </w:rPr>
        <w:t>и</w:t>
      </w:r>
      <w:r w:rsidRPr="00D82C56">
        <w:rPr>
          <w:rFonts w:ascii="Verdana" w:cs="Times New Roman" w:eastAsia="Times New Roman" w:hAnsi="Verdana"/>
          <w:b/>
          <w:sz w:val="16"/>
          <w:szCs w:val="16"/>
          <w:lang w:val="bg-BG"/>
        </w:rPr>
        <w:t>, 201</w:t>
      </w:r>
      <w:r w:rsidRPr="00BB1F86">
        <w:rPr>
          <w:rFonts w:ascii="Verdana" w:cs="Times New Roman" w:eastAsia="Times New Roman" w:hAnsi="Verdana"/>
          <w:b/>
          <w:sz w:val="16"/>
          <w:szCs w:val="16"/>
          <w:lang w:val="bg-BG"/>
        </w:rPr>
        <w:t>8</w:t>
      </w:r>
      <w:r w:rsidRPr="00D82C56">
        <w:rPr>
          <w:rFonts w:ascii="Verdana" w:cs="Times New Roman" w:eastAsia="Times New Roman" w:hAnsi="Verdana"/>
          <w:b/>
          <w:sz w:val="16"/>
          <w:szCs w:val="16"/>
          <w:lang w:val="bg-BG"/>
        </w:rPr>
        <w:t>-20</w:t>
      </w:r>
      <w:r w:rsidRPr="00BB1F86">
        <w:rPr>
          <w:rFonts w:ascii="Verdana" w:cs="Times New Roman" w:eastAsia="Times New Roman" w:hAnsi="Verdana"/>
          <w:b/>
          <w:sz w:val="16"/>
          <w:szCs w:val="16"/>
          <w:lang w:val="bg-BG"/>
        </w:rPr>
        <w:t>20</w:t>
      </w:r>
      <w:r w:rsidRPr="00D82C56">
        <w:rPr>
          <w:rFonts w:ascii="Verdana" w:cs="Times New Roman" w:eastAsia="Times New Roman" w:hAnsi="Verdana"/>
          <w:b/>
          <w:sz w:val="16"/>
          <w:szCs w:val="16"/>
          <w:lang w:val="bg-BG"/>
        </w:rPr>
        <w:t xml:space="preserve"> г. </w:t>
      </w:r>
    </w:p>
    <w:tbl>
      <w:tblPr>
        <w:tblW w:type="dxa" w:w="10680"/>
        <w:tblInd w:type="dxa" w:w="-36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350"/>
        <w:gridCol w:w="2499"/>
        <w:gridCol w:w="992"/>
        <w:gridCol w:w="1279"/>
        <w:gridCol w:w="989"/>
        <w:gridCol w:w="1276"/>
        <w:gridCol w:w="992"/>
        <w:gridCol w:w="1303"/>
      </w:tblGrid>
      <w:tr w:rsidR="008B1839" w:rsidRPr="00BB1F86" w:rsidTr="008B1839">
        <w:trPr>
          <w:trHeight w:val="510"/>
        </w:trPr>
        <w:tc>
          <w:tcPr>
            <w:tcW w:type="dxa" w:w="135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8B1839" w:rsidRDefault="008B1839"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499"/>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8B1839" w:rsidRDefault="008B1839"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2018</w:t>
            </w:r>
          </w:p>
        </w:tc>
        <w:tc>
          <w:tcPr>
            <w:tcW w:type="dxa" w:w="127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2018</w:t>
            </w:r>
          </w:p>
        </w:tc>
        <w:tc>
          <w:tcPr>
            <w:tcW w:type="dxa" w:w="98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2019</w:t>
            </w:r>
          </w:p>
        </w:tc>
        <w:tc>
          <w:tcPr>
            <w:tcW w:type="dxa" w:w="127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2019</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2020</w:t>
            </w:r>
          </w:p>
        </w:tc>
        <w:tc>
          <w:tcPr>
            <w:tcW w:type="dxa" w:w="130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2020</w:t>
            </w:r>
          </w:p>
        </w:tc>
      </w:tr>
      <w:tr w:rsidR="008B1839" w:rsidRPr="00BB1F86" w:rsidTr="008B1839">
        <w:trPr>
          <w:trHeight w:val="255"/>
        </w:trPr>
        <w:tc>
          <w:tcPr>
            <w:tcW w:type="dxa" w:w="135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19053199</w:t>
            </w:r>
          </w:p>
        </w:tc>
        <w:tc>
          <w:tcPr>
            <w:tcW w:type="dxa" w:w="249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Сладки бисквити</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269</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291 928</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402</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417 109</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479</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510 559</w:t>
            </w:r>
          </w:p>
        </w:tc>
      </w:tr>
      <w:tr w:rsidR="008B1839" w:rsidRPr="00BB1F86" w:rsidTr="008B1839">
        <w:trPr>
          <w:trHeight w:val="255"/>
        </w:trPr>
        <w:tc>
          <w:tcPr>
            <w:tcW w:type="dxa" w:w="135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15141910</w:t>
            </w:r>
          </w:p>
        </w:tc>
        <w:tc>
          <w:tcPr>
            <w:tcW w:type="dxa" w:w="249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 xml:space="preserve">Масла от рапица или репица </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365</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392 118</w:t>
            </w:r>
          </w:p>
        </w:tc>
      </w:tr>
      <w:tr w:rsidR="008B1839" w:rsidRPr="00BB1F86" w:rsidTr="008B1839">
        <w:trPr>
          <w:trHeight w:val="255"/>
        </w:trPr>
        <w:tc>
          <w:tcPr>
            <w:tcW w:type="dxa" w:w="135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12051090</w:t>
            </w:r>
          </w:p>
        </w:tc>
        <w:tc>
          <w:tcPr>
            <w:tcW w:type="dxa" w:w="249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Семена от репица или рапица</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254</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115 529</w:t>
            </w:r>
          </w:p>
        </w:tc>
      </w:tr>
      <w:tr w:rsidR="008B1839" w:rsidRPr="00BB1F86" w:rsidTr="008B1839">
        <w:trPr>
          <w:trHeight w:val="255"/>
        </w:trPr>
        <w:tc>
          <w:tcPr>
            <w:tcW w:type="dxa" w:w="135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19059010</w:t>
            </w:r>
          </w:p>
        </w:tc>
        <w:tc>
          <w:tcPr>
            <w:tcW w:type="dxa" w:w="249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Безквасен хляб</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80</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100 732</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75</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90 626</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66</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83 070</w:t>
            </w:r>
          </w:p>
        </w:tc>
      </w:tr>
      <w:tr w:rsidR="008B1839" w:rsidRPr="00BB1F86" w:rsidTr="008B1839">
        <w:trPr>
          <w:trHeight w:val="255"/>
        </w:trPr>
        <w:tc>
          <w:tcPr>
            <w:tcW w:type="dxa" w:w="135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24012085</w:t>
            </w:r>
          </w:p>
        </w:tc>
        <w:tc>
          <w:tcPr>
            <w:tcW w:type="dxa" w:w="249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Тютюни тръбно сушени</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174</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735 370</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254</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997 633</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20</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79 702</w:t>
            </w:r>
          </w:p>
        </w:tc>
      </w:tr>
      <w:tr w:rsidR="008B1839" w:rsidRPr="00BB1F86" w:rsidTr="008B1839">
        <w:trPr>
          <w:trHeight w:val="255"/>
        </w:trPr>
        <w:tc>
          <w:tcPr>
            <w:tcW w:type="dxa" w:w="135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21069098</w:t>
            </w:r>
          </w:p>
        </w:tc>
        <w:tc>
          <w:tcPr>
            <w:tcW w:type="dxa" w:w="249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Разтворима напитка</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59 176</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77 812</w:t>
            </w:r>
          </w:p>
        </w:tc>
      </w:tr>
      <w:tr w:rsidR="008B1839" w:rsidRPr="00BB1F86" w:rsidTr="008B1839">
        <w:trPr>
          <w:trHeight w:val="255"/>
        </w:trPr>
        <w:tc>
          <w:tcPr>
            <w:tcW w:type="dxa" w:w="135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23099096</w:t>
            </w:r>
          </w:p>
        </w:tc>
        <w:tc>
          <w:tcPr>
            <w:tcW w:type="dxa" w:w="249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Храна за пчели</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132</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109 875</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76</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59 655</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88</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67 289</w:t>
            </w:r>
          </w:p>
        </w:tc>
      </w:tr>
    </w:tbl>
    <w:p w:rsidP="00A11E1C" w:rsidR="008B1839" w:rsidRDefault="008B1839" w:rsidRPr="00BB1F86">
      <w:pPr>
        <w:spacing w:after="240"/>
        <w:rPr>
          <w:rFonts w:ascii="Verdana" w:hAnsi="Verdana"/>
          <w:i/>
          <w:sz w:val="16"/>
          <w:szCs w:val="16"/>
        </w:rPr>
      </w:pPr>
      <w:r w:rsidRPr="00BB1F86">
        <w:rPr>
          <w:rFonts w:ascii="Verdana" w:hAnsi="Verdana"/>
          <w:i/>
          <w:sz w:val="16"/>
          <w:szCs w:val="16"/>
        </w:rPr>
        <w:t>Източник: НСИ, обработено от ДПМОП</w:t>
      </w:r>
    </w:p>
    <w:p w:rsidP="00A11E1C" w:rsidR="008B1839" w:rsidRDefault="008B1839" w:rsidRPr="00BB1F86">
      <w:pPr>
        <w:pStyle w:val="Heading2"/>
        <w:numPr>
          <w:ilvl w:val="0"/>
          <w:numId w:val="20"/>
        </w:numPr>
        <w:tabs>
          <w:tab w:pos="360" w:val="left"/>
        </w:tabs>
        <w:spacing w:after="240" w:before="240" w:line="259" w:lineRule="auto"/>
        <w:ind w:left="360"/>
        <w:rPr>
          <w:rFonts w:ascii="Verdana" w:hAnsi="Verdana"/>
          <w:b/>
          <w:color w:val="auto"/>
          <w:sz w:val="20"/>
          <w:szCs w:val="20"/>
          <w:lang w:val="bg-BG"/>
        </w:rPr>
      </w:pPr>
      <w:bookmarkStart w:id="12" w:name="_Toc86345302"/>
      <w:r w:rsidRPr="00BB1F86">
        <w:rPr>
          <w:rFonts w:ascii="Verdana" w:hAnsi="Verdana"/>
          <w:b/>
          <w:color w:val="auto"/>
          <w:sz w:val="20"/>
          <w:szCs w:val="20"/>
          <w:lang w:val="bg-BG"/>
        </w:rPr>
        <w:t>Износ за Босна и Херцеговина</w:t>
      </w:r>
      <w:bookmarkEnd w:id="12"/>
    </w:p>
    <w:p w:rsidP="00617AFB" w:rsidR="008B1839" w:rsidRDefault="008B1839" w:rsidRPr="00BB1F86">
      <w:pPr>
        <w:spacing w:after="120" w:before="120"/>
        <w:jc w:val="both"/>
        <w:rPr>
          <w:rFonts w:ascii="Verdana" w:cs="Times New Roman" w:hAnsi="Verdana"/>
          <w:sz w:val="20"/>
          <w:szCs w:val="20"/>
          <w:u w:val="single"/>
          <w:lang w:val="bg-BG"/>
        </w:rPr>
      </w:pPr>
      <w:r w:rsidRPr="00BB1F86">
        <w:rPr>
          <w:rFonts w:ascii="Verdana" w:cs="Times New Roman" w:hAnsi="Verdana"/>
          <w:sz w:val="20"/>
          <w:szCs w:val="20"/>
          <w:u w:val="single"/>
          <w:lang w:val="bg-BG"/>
        </w:rPr>
        <w:t xml:space="preserve">Общите документи за внос в </w:t>
      </w:r>
      <w:r w:rsidR="00617AFB">
        <w:rPr>
          <w:rFonts w:ascii="Verdana" w:cs="Times New Roman" w:hAnsi="Verdana"/>
          <w:sz w:val="20"/>
          <w:szCs w:val="20"/>
          <w:u w:val="single"/>
          <w:lang w:val="bg-BG"/>
        </w:rPr>
        <w:t>Босна и Херцеговина</w:t>
      </w:r>
      <w:r w:rsidRPr="00BB1F86">
        <w:rPr>
          <w:rFonts w:ascii="Verdana" w:cs="Times New Roman" w:hAnsi="Verdana"/>
          <w:sz w:val="20"/>
          <w:szCs w:val="20"/>
          <w:u w:val="single"/>
          <w:lang w:val="bg-BG"/>
        </w:rPr>
        <w:t xml:space="preserve"> са:</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Обобщена декларация;</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Митническа декларация за внос;</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Декларация за облагаема стойност;</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Фактура;</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Проформа фактура;</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Опаковъчен лист;</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Сертификат за непреференциален произход;</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Доказателство за преференциален произход;</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Въздушна товарителница;</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Товарителница;</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Железопътна товарителница;</w:t>
      </w:r>
    </w:p>
    <w:p w:rsidP="00A11E1C" w:rsidR="008B1839" w:rsidRDefault="008B1839" w:rsidRPr="00BB1F86">
      <w:pPr>
        <w:spacing w:after="120" w:before="120"/>
        <w:jc w:val="both"/>
        <w:rPr>
          <w:rFonts w:ascii="Verdana" w:cs="Times New Roman" w:hAnsi="Verdana"/>
          <w:sz w:val="20"/>
          <w:szCs w:val="20"/>
          <w:u w:val="single"/>
          <w:lang w:val="bg-BG"/>
        </w:rPr>
      </w:pPr>
      <w:r w:rsidRPr="00BB1F86">
        <w:rPr>
          <w:rFonts w:ascii="Verdana" w:cs="Times New Roman" w:hAnsi="Verdana"/>
          <w:sz w:val="20"/>
          <w:szCs w:val="20"/>
          <w:u w:val="single"/>
          <w:lang w:val="bg-BG"/>
        </w:rPr>
        <w:t>Специфичните зависят от продукта; например за животни от рода на ЕРД са:</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Разрешение за внос на живи животни и материал за разплод;</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Документ за ветеринарна инспекция на живи животни;</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Ветеринарно здравен сертификат за живи животни;</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За издаването на някои документи се дължат такси.</w:t>
      </w:r>
    </w:p>
    <w:p w:rsidP="00A11E1C" w:rsidR="008B1839" w:rsidRDefault="008B1839" w:rsidRPr="00BB1F86">
      <w:p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u w:val="single"/>
          <w:lang w:val="bg-BG"/>
        </w:rPr>
        <w:t>Специфичните документи варират според вида на внасяните продукти</w:t>
      </w:r>
      <w:r w:rsidRPr="00BB1F86">
        <w:rPr>
          <w:rFonts w:ascii="Verdana" w:cs="Times New Roman" w:eastAsia="Times New Roman" w:hAnsi="Verdana"/>
          <w:sz w:val="20"/>
          <w:szCs w:val="20"/>
          <w:lang w:val="bg-BG"/>
        </w:rPr>
        <w:t xml:space="preserve">. </w:t>
      </w:r>
    </w:p>
    <w:p w:rsidP="0012674C" w:rsidR="008B1839" w:rsidRDefault="008B1839" w:rsidRPr="00BB1F86">
      <w:p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 xml:space="preserve">Например за продукти от растителен произход собствениците и притежателите им трябва да бъдат регистрирани в министерство на земеделието на Босна и Херцеговина, преди да могат да внасят, произвеждат, обработват или разпространяват такива продукти. </w:t>
      </w:r>
    </w:p>
    <w:p w:rsidP="00A11E1C" w:rsidR="008B1839" w:rsidRDefault="008B1839" w:rsidRPr="00BB1F86">
      <w:p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Растителните видове също трябва да бъдат вписани в съответния сортов регистър на Органа за растителна защита преди вноса им. Всеки вносител на земеделски семена трябва допълнително да бъде регистриран в Министерството на земеделието, водите и горите. Нужни са Регистрация на вносители на земеделски семена и разсад във Федерация Босна и Херцеговина, Регистрация на вносители на горски семена и посадъчен материал във Федерация Босна и Херцеговина, Регистрация на растителни видове.</w:t>
      </w:r>
    </w:p>
    <w:p w:rsidP="00A11E1C" w:rsidR="008B1839" w:rsidRDefault="008B1839" w:rsidRPr="00BB1F86">
      <w:p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С Босна и Херцеговина имаме следните двустранно договорени сертификати за износ:</w:t>
      </w:r>
    </w:p>
    <w:p w:rsidP="00A11E1C" w:rsidR="008B1839" w:rsidRDefault="008B1839" w:rsidRPr="00BB1F86">
      <w:pPr>
        <w:pStyle w:val="ListParagraph"/>
        <w:numPr>
          <w:ilvl w:val="0"/>
          <w:numId w:val="3"/>
        </w:num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Ветеринарни сертификати за внос в Босна и Херцеговина на яйца за люпене от домашни птици, различни от щраусови (10.5.2021г.)</w:t>
      </w:r>
      <w:r w:rsidR="0012674C">
        <w:rPr>
          <w:rFonts w:ascii="Verdana" w:cs="Times New Roman" w:eastAsia="Times New Roman" w:hAnsi="Verdana"/>
          <w:sz w:val="20"/>
          <w:szCs w:val="20"/>
          <w:lang w:val="bg-BG"/>
        </w:rPr>
        <w:t>;</w:t>
      </w:r>
    </w:p>
    <w:p w:rsidP="00A11E1C" w:rsidR="008B1839" w:rsidRDefault="008B1839" w:rsidRPr="00BB1F86">
      <w:pPr>
        <w:pStyle w:val="ListParagraph"/>
        <w:numPr>
          <w:ilvl w:val="0"/>
          <w:numId w:val="3"/>
        </w:num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Ветеринарен сертификат за износ на прясно месо, включително мляно месо, от домашно отглеждани говеда (включително видовете Bison и Bubalus и техните кръстоски) (8.11.2019г.)</w:t>
      </w:r>
      <w:r w:rsidR="0012674C">
        <w:rPr>
          <w:rFonts w:ascii="Verdana" w:cs="Times New Roman" w:eastAsia="Times New Roman" w:hAnsi="Verdana"/>
          <w:sz w:val="20"/>
          <w:szCs w:val="20"/>
          <w:lang w:val="bg-BG"/>
        </w:rPr>
        <w:t>;</w:t>
      </w:r>
    </w:p>
    <w:p w:rsidP="0012674C" w:rsidR="008B1839" w:rsidRDefault="008B1839" w:rsidRPr="00BB1F86">
      <w:pPr>
        <w:pStyle w:val="ListParagraph"/>
        <w:numPr>
          <w:ilvl w:val="0"/>
          <w:numId w:val="3"/>
        </w:num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Сертификат за внос на месни продукти/обработени стомаси, пикочни мехури и черва, предназначени за внос в Босна и Херцеговина (30.6.2017г.)</w:t>
      </w:r>
      <w:r w:rsidR="0012674C">
        <w:rPr>
          <w:rFonts w:ascii="Verdana" w:cs="Times New Roman" w:eastAsia="Times New Roman" w:hAnsi="Verdana"/>
          <w:sz w:val="20"/>
          <w:szCs w:val="20"/>
          <w:lang w:val="bg-BG"/>
        </w:rPr>
        <w:t>;</w:t>
      </w:r>
    </w:p>
    <w:p w:rsidP="00A11E1C" w:rsidR="008B1839" w:rsidRDefault="008B1839" w:rsidRPr="00BB1F86">
      <w:pPr>
        <w:pStyle w:val="ListParagraph"/>
        <w:numPr>
          <w:ilvl w:val="0"/>
          <w:numId w:val="3"/>
        </w:num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Сертификат консервирана храна за домашни любимци (15.5.2017г.)</w:t>
      </w:r>
      <w:r w:rsidR="0012674C">
        <w:rPr>
          <w:rFonts w:ascii="Verdana" w:cs="Times New Roman" w:eastAsia="Times New Roman" w:hAnsi="Verdana"/>
          <w:sz w:val="20"/>
          <w:szCs w:val="20"/>
          <w:lang w:val="bg-BG"/>
        </w:rPr>
        <w:t>;</w:t>
      </w:r>
    </w:p>
    <w:p w:rsidP="00A11E1C" w:rsidR="008B1839" w:rsidRDefault="008B1839" w:rsidRPr="00BB1F86">
      <w:pPr>
        <w:pStyle w:val="ListParagraph"/>
        <w:numPr>
          <w:ilvl w:val="0"/>
          <w:numId w:val="3"/>
        </w:num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Сертификат храна за домашни любимци,  различна от консервирана (15.5.2017г.)</w:t>
      </w:r>
      <w:r w:rsidR="0012674C">
        <w:rPr>
          <w:rFonts w:ascii="Verdana" w:cs="Times New Roman" w:eastAsia="Times New Roman" w:hAnsi="Verdana"/>
          <w:sz w:val="20"/>
          <w:szCs w:val="20"/>
          <w:lang w:val="bg-BG"/>
        </w:rPr>
        <w:t>;</w:t>
      </w:r>
    </w:p>
    <w:p w:rsidP="00A11E1C" w:rsidR="008B1839" w:rsidRDefault="008B1839" w:rsidRPr="00BB1F86">
      <w:pPr>
        <w:pStyle w:val="ListParagraph"/>
        <w:numPr>
          <w:ilvl w:val="0"/>
          <w:numId w:val="3"/>
        </w:num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 xml:space="preserve">Ветеринарен </w:t>
      </w:r>
      <w:r w:rsidR="0012674C" w:rsidRPr="00BB1F86">
        <w:rPr>
          <w:rFonts w:ascii="Verdana" w:cs="Times New Roman" w:eastAsia="Times New Roman" w:hAnsi="Verdana"/>
          <w:sz w:val="20"/>
          <w:szCs w:val="20"/>
          <w:lang w:val="bg-BG"/>
        </w:rPr>
        <w:t>сертификат</w:t>
      </w:r>
      <w:r w:rsidRPr="00BB1F86">
        <w:rPr>
          <w:rFonts w:ascii="Verdana" w:cs="Times New Roman" w:eastAsia="Times New Roman" w:hAnsi="Verdana"/>
          <w:sz w:val="20"/>
          <w:szCs w:val="20"/>
          <w:lang w:val="bg-BG"/>
        </w:rPr>
        <w:t xml:space="preserve"> за внос на дъвчащи предмети за кучета в Босна и Херцеговина (15.5.2017г.)</w:t>
      </w:r>
      <w:r w:rsidR="0012674C">
        <w:rPr>
          <w:rFonts w:ascii="Verdana" w:cs="Times New Roman" w:eastAsia="Times New Roman" w:hAnsi="Verdana"/>
          <w:sz w:val="20"/>
          <w:szCs w:val="20"/>
          <w:lang w:val="bg-BG"/>
        </w:rPr>
        <w:t>;</w:t>
      </w:r>
    </w:p>
    <w:p w:rsidP="00A11E1C" w:rsidR="008B1839" w:rsidRDefault="008B1839" w:rsidRPr="00BB1F86">
      <w:pPr>
        <w:pStyle w:val="ListParagraph"/>
        <w:numPr>
          <w:ilvl w:val="0"/>
          <w:numId w:val="3"/>
        </w:num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Здравен сертификат за износ на животни за зоологически градини за Босна и Херцеговина (30.6.2017г.)</w:t>
      </w:r>
      <w:r w:rsidR="0012674C">
        <w:rPr>
          <w:rFonts w:ascii="Verdana" w:cs="Times New Roman" w:eastAsia="Times New Roman" w:hAnsi="Verdana"/>
          <w:sz w:val="20"/>
          <w:szCs w:val="20"/>
          <w:lang w:val="bg-BG"/>
        </w:rPr>
        <w:t>;</w:t>
      </w:r>
    </w:p>
    <w:p w:rsidP="00A11E1C" w:rsidR="008B1839" w:rsidRDefault="008B1839" w:rsidRPr="00BB1F86">
      <w:pPr>
        <w:pStyle w:val="ListParagraph"/>
        <w:numPr>
          <w:ilvl w:val="0"/>
          <w:numId w:val="3"/>
        </w:num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Здравен сертификат за внос на желатин за човешка консумация в Босна и Херцеговина (30.6.2017г.)</w:t>
      </w:r>
      <w:r w:rsidR="0012674C">
        <w:rPr>
          <w:rFonts w:ascii="Verdana" w:cs="Times New Roman" w:eastAsia="Times New Roman" w:hAnsi="Verdana"/>
          <w:sz w:val="20"/>
          <w:szCs w:val="20"/>
          <w:lang w:val="bg-BG"/>
        </w:rPr>
        <w:t>;</w:t>
      </w:r>
    </w:p>
    <w:p w:rsidP="00A11E1C" w:rsidR="008B1839" w:rsidRDefault="008B1839" w:rsidRPr="00BB1F86">
      <w:pPr>
        <w:pStyle w:val="ListParagraph"/>
        <w:numPr>
          <w:ilvl w:val="0"/>
          <w:numId w:val="3"/>
        </w:num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Здравен сертификат за внос на колаген предназначен за човешка консумация в Босна и Херцеговина (30.6.2017г.)</w:t>
      </w:r>
      <w:r w:rsidR="0012674C">
        <w:rPr>
          <w:rFonts w:ascii="Verdana" w:cs="Times New Roman" w:eastAsia="Times New Roman" w:hAnsi="Verdana"/>
          <w:sz w:val="20"/>
          <w:szCs w:val="20"/>
          <w:lang w:val="bg-BG"/>
        </w:rPr>
        <w:t>;</w:t>
      </w:r>
    </w:p>
    <w:p w:rsidP="00A11E1C" w:rsidR="008B1839" w:rsidRDefault="008B1839" w:rsidRPr="00BB1F86">
      <w:pPr>
        <w:pStyle w:val="ListParagraph"/>
        <w:numPr>
          <w:ilvl w:val="0"/>
          <w:numId w:val="3"/>
        </w:num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Здравен сертификат за внос в Босна и Херцеговина на рибни продукти, предназначени за консумация от хора (30.6.2017г.)</w:t>
      </w:r>
      <w:r w:rsidR="0012674C">
        <w:rPr>
          <w:rFonts w:ascii="Verdana" w:cs="Times New Roman" w:eastAsia="Times New Roman" w:hAnsi="Verdana"/>
          <w:sz w:val="20"/>
          <w:szCs w:val="20"/>
          <w:lang w:val="bg-BG"/>
        </w:rPr>
        <w:t>;</w:t>
      </w:r>
    </w:p>
    <w:p w:rsidP="00A11E1C" w:rsidR="008B1839" w:rsidRDefault="008B1839" w:rsidRPr="00BB1F86">
      <w:pPr>
        <w:pStyle w:val="ListParagraph"/>
        <w:numPr>
          <w:ilvl w:val="0"/>
          <w:numId w:val="3"/>
        </w:num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Здравен сертификат за внос на птиче месо в Босна и Херцеговина (30.6.2017г.)</w:t>
      </w:r>
      <w:r w:rsidR="0012674C">
        <w:rPr>
          <w:rFonts w:ascii="Verdana" w:cs="Times New Roman" w:eastAsia="Times New Roman" w:hAnsi="Verdana"/>
          <w:sz w:val="20"/>
          <w:szCs w:val="20"/>
          <w:lang w:val="bg-BG"/>
        </w:rPr>
        <w:t>;</w:t>
      </w:r>
    </w:p>
    <w:p w:rsidP="00A11E1C" w:rsidR="008B1839" w:rsidRDefault="008B1839" w:rsidRPr="00BB1F86">
      <w:pPr>
        <w:pStyle w:val="ListParagraph"/>
        <w:numPr>
          <w:ilvl w:val="0"/>
          <w:numId w:val="3"/>
        </w:num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Ветеринарен здравен сертификат за износ за Босна и Херцеговина на млечни продукти, получени от мляко от крави, овце, кози и биволи, предназначени за човешка консумация (30.6.2017г.)</w:t>
      </w:r>
      <w:r w:rsidR="0012674C">
        <w:rPr>
          <w:rFonts w:ascii="Verdana" w:cs="Times New Roman" w:eastAsia="Times New Roman" w:hAnsi="Verdana"/>
          <w:sz w:val="20"/>
          <w:szCs w:val="20"/>
          <w:lang w:val="bg-BG"/>
        </w:rPr>
        <w:t>;</w:t>
      </w:r>
    </w:p>
    <w:p w:rsidP="00A11E1C" w:rsidR="008B1839" w:rsidRDefault="008B1839" w:rsidRPr="00BB1F86">
      <w:pPr>
        <w:pStyle w:val="ListParagraph"/>
        <w:numPr>
          <w:ilvl w:val="0"/>
          <w:numId w:val="3"/>
        </w:num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Ветеринарен сертификат за износ в Босна и Херцеговина на домашни овце и кози за разплод и/или производство (30.6.2017г.)</w:t>
      </w:r>
      <w:r w:rsidR="0012674C">
        <w:rPr>
          <w:rFonts w:ascii="Verdana" w:cs="Times New Roman" w:eastAsia="Times New Roman" w:hAnsi="Verdana"/>
          <w:sz w:val="20"/>
          <w:szCs w:val="20"/>
          <w:lang w:val="bg-BG"/>
        </w:rPr>
        <w:t>;</w:t>
      </w:r>
    </w:p>
    <w:p w:rsidP="00A11E1C" w:rsidR="008B1839" w:rsidRDefault="008B1839" w:rsidRPr="00BB1F86">
      <w:pPr>
        <w:pStyle w:val="ListParagraph"/>
        <w:numPr>
          <w:ilvl w:val="0"/>
          <w:numId w:val="3"/>
        </w:num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Ветеринарен сертификат за внос в Босна и Херцеговина на месо, субпродукти и други продукти, получени от клане на овце и кози. (7.11.2019г.)</w:t>
      </w:r>
      <w:r w:rsidR="0012674C">
        <w:rPr>
          <w:rFonts w:ascii="Verdana" w:cs="Times New Roman" w:eastAsia="Times New Roman" w:hAnsi="Verdana"/>
          <w:sz w:val="20"/>
          <w:szCs w:val="20"/>
          <w:lang w:val="bg-BG"/>
        </w:rPr>
        <w:t>;</w:t>
      </w:r>
    </w:p>
    <w:p w:rsidP="00A11E1C" w:rsidR="008B1839" w:rsidRDefault="008B1839" w:rsidRPr="00BB1F86">
      <w:pPr>
        <w:pStyle w:val="ListParagraph"/>
        <w:numPr>
          <w:ilvl w:val="0"/>
          <w:numId w:val="3"/>
        </w:num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Ветеринарен сертификат за износ на прясно месо, включително мляно месо, от домашно отглеждани говеда (включително видовете Bison и Bubalus и техните кръстоски) за Босна и Херцеговина</w:t>
      </w:r>
      <w:r w:rsidR="0012674C">
        <w:rPr>
          <w:rFonts w:ascii="Verdana" w:cs="Times New Roman" w:eastAsia="Times New Roman" w:hAnsi="Verdana"/>
          <w:sz w:val="20"/>
          <w:szCs w:val="20"/>
          <w:lang w:val="bg-BG"/>
        </w:rPr>
        <w:t>;</w:t>
      </w:r>
    </w:p>
    <w:p w:rsidP="0012674C" w:rsidR="008B1839" w:rsidRDefault="008B1839" w:rsidRPr="0012674C">
      <w:pPr>
        <w:spacing w:after="240" w:before="240"/>
        <w:ind w:left="360"/>
        <w:jc w:val="both"/>
        <w:rPr>
          <w:rFonts w:ascii="Verdana" w:cs="Times New Roman" w:hAnsi="Verdana"/>
          <w:sz w:val="20"/>
          <w:szCs w:val="20"/>
          <w:lang w:val="bg-BG"/>
        </w:rPr>
      </w:pPr>
      <w:r w:rsidRPr="0012674C">
        <w:rPr>
          <w:rFonts w:ascii="Verdana" w:cs="Times New Roman" w:hAnsi="Verdana"/>
          <w:sz w:val="20"/>
          <w:szCs w:val="20"/>
          <w:lang w:val="bg-BG"/>
        </w:rPr>
        <w:t>Основните изнасяни за Босна и Херцеговина селскостопански продукти са сурово слънчогледово масло, тестени и сладкарски изделия, рибни консерви, кетчуп и охлюви.</w:t>
      </w:r>
    </w:p>
    <w:p w:rsidP="00A11E1C" w:rsidR="008B1839" w:rsidRDefault="008B1839" w:rsidRPr="00D82C56">
      <w:pPr>
        <w:spacing w:after="240" w:before="24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Из</w:t>
      </w:r>
      <w:r w:rsidRPr="00D82C56">
        <w:rPr>
          <w:rFonts w:ascii="Verdana" w:cs="Times New Roman" w:eastAsia="Times New Roman" w:hAnsi="Verdana"/>
          <w:b/>
          <w:sz w:val="16"/>
          <w:szCs w:val="16"/>
          <w:lang w:val="bg-BG"/>
        </w:rPr>
        <w:t xml:space="preserve">нос от България </w:t>
      </w:r>
      <w:r w:rsidRPr="00BB1F86">
        <w:rPr>
          <w:rFonts w:ascii="Verdana" w:cs="Times New Roman" w:eastAsia="Times New Roman" w:hAnsi="Verdana"/>
          <w:b/>
          <w:sz w:val="16"/>
          <w:szCs w:val="16"/>
          <w:lang w:val="bg-BG"/>
        </w:rPr>
        <w:t xml:space="preserve">за </w:t>
      </w:r>
      <w:r w:rsidRPr="00BB1F86">
        <w:rPr>
          <w:rFonts w:ascii="Verdana" w:hAnsi="Verdana"/>
          <w:b/>
          <w:sz w:val="16"/>
          <w:szCs w:val="16"/>
          <w:lang w:val="bg-BG"/>
        </w:rPr>
        <w:t>Босна и Херцеговина</w:t>
      </w:r>
      <w:r w:rsidRPr="00BB1F86">
        <w:rPr>
          <w:rFonts w:ascii="Verdana" w:cs="Times New Roman" w:eastAsia="Times New Roman" w:hAnsi="Verdana"/>
          <w:b/>
          <w:sz w:val="16"/>
          <w:szCs w:val="16"/>
          <w:lang w:val="bg-BG"/>
        </w:rPr>
        <w:t xml:space="preserve"> </w:t>
      </w:r>
      <w:r w:rsidR="00A11F46">
        <w:rPr>
          <w:rFonts w:ascii="Verdana" w:cs="Times New Roman" w:eastAsia="Times New Roman" w:hAnsi="Verdana"/>
          <w:b/>
          <w:sz w:val="16"/>
          <w:szCs w:val="16"/>
          <w:lang w:val="bg-BG"/>
        </w:rPr>
        <w:t xml:space="preserve">на топ </w:t>
      </w:r>
      <w:r w:rsidRPr="00D82C56">
        <w:rPr>
          <w:rFonts w:ascii="Verdana" w:cs="Times New Roman" w:eastAsia="Times New Roman" w:hAnsi="Verdana"/>
          <w:b/>
          <w:sz w:val="16"/>
          <w:szCs w:val="16"/>
          <w:lang w:val="bg-BG"/>
        </w:rPr>
        <w:t xml:space="preserve"> земеделски продукт</w:t>
      </w:r>
      <w:r w:rsidR="00A11F46">
        <w:rPr>
          <w:rFonts w:ascii="Verdana" w:cs="Times New Roman" w:eastAsia="Times New Roman" w:hAnsi="Verdana"/>
          <w:b/>
          <w:sz w:val="16"/>
          <w:szCs w:val="16"/>
          <w:lang w:val="bg-BG"/>
        </w:rPr>
        <w:t>и</w:t>
      </w:r>
      <w:r w:rsidRPr="00D82C56">
        <w:rPr>
          <w:rFonts w:ascii="Verdana" w:cs="Times New Roman" w:eastAsia="Times New Roman" w:hAnsi="Verdana"/>
          <w:b/>
          <w:sz w:val="16"/>
          <w:szCs w:val="16"/>
          <w:lang w:val="bg-BG"/>
        </w:rPr>
        <w:t>, 20</w:t>
      </w:r>
      <w:r w:rsidRPr="00BB1F86">
        <w:rPr>
          <w:rFonts w:ascii="Verdana" w:cs="Times New Roman" w:eastAsia="Times New Roman" w:hAnsi="Verdana"/>
          <w:b/>
          <w:sz w:val="16"/>
          <w:szCs w:val="16"/>
          <w:lang w:val="bg-BG"/>
        </w:rPr>
        <w:t>18</w:t>
      </w:r>
      <w:r w:rsidRPr="00D82C56">
        <w:rPr>
          <w:rFonts w:ascii="Verdana" w:cs="Times New Roman" w:eastAsia="Times New Roman" w:hAnsi="Verdana"/>
          <w:b/>
          <w:sz w:val="16"/>
          <w:szCs w:val="16"/>
          <w:lang w:val="bg-BG"/>
        </w:rPr>
        <w:t>-20</w:t>
      </w:r>
      <w:r w:rsidRPr="00BB1F86">
        <w:rPr>
          <w:rFonts w:ascii="Verdana" w:cs="Times New Roman" w:eastAsia="Times New Roman" w:hAnsi="Verdana"/>
          <w:b/>
          <w:sz w:val="16"/>
          <w:szCs w:val="16"/>
          <w:lang w:val="bg-BG"/>
        </w:rPr>
        <w:t>20</w:t>
      </w:r>
      <w:r w:rsidRPr="00D82C56">
        <w:rPr>
          <w:rFonts w:ascii="Verdana" w:cs="Times New Roman" w:eastAsia="Times New Roman" w:hAnsi="Verdana"/>
          <w:b/>
          <w:sz w:val="16"/>
          <w:szCs w:val="16"/>
          <w:lang w:val="bg-BG"/>
        </w:rPr>
        <w:t xml:space="preserve"> г. </w:t>
      </w:r>
    </w:p>
    <w:tbl>
      <w:tblPr>
        <w:tblW w:type="dxa" w:w="10680"/>
        <w:tblInd w:type="dxa" w:w="-18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170"/>
        <w:gridCol w:w="2679"/>
        <w:gridCol w:w="992"/>
        <w:gridCol w:w="1279"/>
        <w:gridCol w:w="989"/>
        <w:gridCol w:w="1276"/>
        <w:gridCol w:w="992"/>
        <w:gridCol w:w="1303"/>
      </w:tblGrid>
      <w:tr w:rsidR="008B1839" w:rsidRPr="00BB1F86" w:rsidTr="00C4689D">
        <w:trPr>
          <w:trHeight w:val="510"/>
        </w:trPr>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8B1839" w:rsidRDefault="008B1839"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679"/>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8B1839" w:rsidRDefault="008B1839"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2018</w:t>
            </w:r>
          </w:p>
        </w:tc>
        <w:tc>
          <w:tcPr>
            <w:tcW w:type="dxa" w:w="127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2018</w:t>
            </w:r>
          </w:p>
        </w:tc>
        <w:tc>
          <w:tcPr>
            <w:tcW w:type="dxa" w:w="98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2019</w:t>
            </w:r>
          </w:p>
        </w:tc>
        <w:tc>
          <w:tcPr>
            <w:tcW w:type="dxa" w:w="127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2019</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2020</w:t>
            </w:r>
          </w:p>
        </w:tc>
        <w:tc>
          <w:tcPr>
            <w:tcW w:type="dxa" w:w="130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2020</w:t>
            </w:r>
          </w:p>
        </w:tc>
      </w:tr>
      <w:tr w:rsidR="008B1839" w:rsidRPr="00BB1F86" w:rsidTr="00C4689D">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15121191</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 xml:space="preserve">Сурово слънчогледово масло </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5 764</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4 675 447</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3 399</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2 296 313</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12 732</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10 129 893</w:t>
            </w:r>
          </w:p>
        </w:tc>
      </w:tr>
      <w:tr w:rsidR="008B1839" w:rsidRPr="00BB1F86" w:rsidTr="00C4689D">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19059070</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Кроасани</w:t>
            </w:r>
            <w:r w:rsidRPr="00BB1F86">
              <w:rPr>
                <w:rStyle w:val="FootnoteReference"/>
                <w:rFonts w:ascii="Verdana" w:hAnsi="Verdana"/>
                <w:sz w:val="16"/>
                <w:szCs w:val="16"/>
              </w:rPr>
              <w:footnoteReference w:id="2"/>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1 451</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5 055 892</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1 474</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4 829 398</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1 290</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4 345 796</w:t>
            </w:r>
          </w:p>
        </w:tc>
      </w:tr>
      <w:tr w:rsidR="008B1839" w:rsidRPr="00BB1F86" w:rsidTr="00C4689D">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18063210</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 xml:space="preserve">Шоколад </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23</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141 998</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22</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125 237</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367</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1 801 545</w:t>
            </w:r>
          </w:p>
        </w:tc>
      </w:tr>
      <w:tr w:rsidR="008B1839" w:rsidRPr="00BB1F86" w:rsidTr="00C4689D">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21069098</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Хранителни добавки</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50</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738 185</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75</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776 633</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127</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956 454</w:t>
            </w:r>
          </w:p>
        </w:tc>
      </w:tr>
      <w:tr w:rsidR="008B1839" w:rsidRPr="00BB1F86" w:rsidTr="00C4689D">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19059080</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Тестени и сладкарски изделия</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236</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532 633</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248</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590 193</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212</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527 475</w:t>
            </w:r>
          </w:p>
        </w:tc>
      </w:tr>
      <w:tr w:rsidR="008B1839" w:rsidRPr="00BB1F86" w:rsidTr="00C4689D">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16041511</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Консерви от скумрия</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96</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496 359</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97</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492 734</w:t>
            </w:r>
          </w:p>
        </w:tc>
      </w:tr>
      <w:tr w:rsidR="008B1839" w:rsidRPr="00BB1F86" w:rsidTr="00C4689D">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19054010</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Сухари</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106</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419 339</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119</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432 647</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103</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380 439</w:t>
            </w:r>
          </w:p>
        </w:tc>
      </w:tr>
      <w:tr w:rsidR="008B1839" w:rsidRPr="00BB1F86" w:rsidTr="00C4689D">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21069092</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Хранителни добавки и витамини</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60</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113 076</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104</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170 919</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168</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315 556</w:t>
            </w:r>
          </w:p>
        </w:tc>
      </w:tr>
      <w:tr w:rsidR="008B1839" w:rsidRPr="00BB1F86" w:rsidTr="00C4689D">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21032000</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Кетчуп</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407</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293 846</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362</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249 092</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409</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286 839</w:t>
            </w:r>
          </w:p>
        </w:tc>
      </w:tr>
      <w:tr w:rsidR="008B1839" w:rsidRPr="00BB1F86" w:rsidTr="00C4689D">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03076000</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Охлюви, различни от морските</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659</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671 577</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222</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227 293</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188</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203 072</w:t>
            </w:r>
          </w:p>
        </w:tc>
      </w:tr>
    </w:tbl>
    <w:p w:rsidP="00A11E1C" w:rsidR="008B1839" w:rsidRDefault="008B1839" w:rsidRPr="00BB1F86">
      <w:pPr>
        <w:spacing w:after="240"/>
        <w:rPr>
          <w:rFonts w:ascii="Verdana" w:hAnsi="Verdana"/>
          <w:i/>
          <w:sz w:val="16"/>
          <w:szCs w:val="16"/>
        </w:rPr>
      </w:pPr>
      <w:r w:rsidRPr="00BB1F86">
        <w:rPr>
          <w:rFonts w:ascii="Verdana" w:hAnsi="Verdana"/>
          <w:i/>
          <w:sz w:val="16"/>
          <w:szCs w:val="16"/>
        </w:rPr>
        <w:t>Източник: НСИ, обработено от ДПМОП</w:t>
      </w:r>
    </w:p>
    <w:p w:rsidP="00617AFB" w:rsidR="008B1839" w:rsidRDefault="008B1839" w:rsidRPr="00BB1F86">
      <w:pPr>
        <w:pStyle w:val="Heading2"/>
        <w:numPr>
          <w:ilvl w:val="0"/>
          <w:numId w:val="20"/>
        </w:numPr>
        <w:spacing w:after="240" w:before="240" w:line="259" w:lineRule="auto"/>
        <w:ind w:left="360"/>
        <w:rPr>
          <w:rFonts w:ascii="Verdana" w:cs="Times New Roman" w:eastAsia="Times New Roman" w:hAnsi="Verdana"/>
          <w:b/>
          <w:color w:val="auto"/>
          <w:sz w:val="20"/>
          <w:szCs w:val="20"/>
          <w:lang w:val="bg-BG"/>
        </w:rPr>
      </w:pPr>
      <w:bookmarkStart w:id="13" w:name="_Toc86345303"/>
      <w:r w:rsidRPr="00BB1F86">
        <w:rPr>
          <w:rFonts w:ascii="Verdana" w:cs="Times New Roman" w:eastAsia="Times New Roman" w:hAnsi="Verdana"/>
          <w:b/>
          <w:color w:val="auto"/>
          <w:sz w:val="20"/>
          <w:szCs w:val="20"/>
          <w:lang w:val="bg-BG"/>
        </w:rPr>
        <w:t xml:space="preserve">Внос в </w:t>
      </w:r>
      <w:r w:rsidR="00617AFB">
        <w:rPr>
          <w:rFonts w:ascii="Verdana" w:cs="Times New Roman" w:eastAsia="Times New Roman" w:hAnsi="Verdana"/>
          <w:b/>
          <w:color w:val="auto"/>
          <w:sz w:val="20"/>
          <w:szCs w:val="20"/>
          <w:lang w:val="bg-BG"/>
        </w:rPr>
        <w:t>Босна и Херцеговина</w:t>
      </w:r>
      <w:r w:rsidRPr="00BB1F86">
        <w:rPr>
          <w:rFonts w:ascii="Verdana" w:cs="Times New Roman" w:eastAsia="Times New Roman" w:hAnsi="Verdana"/>
          <w:b/>
          <w:color w:val="auto"/>
          <w:sz w:val="20"/>
          <w:szCs w:val="20"/>
          <w:lang w:val="bg-BG"/>
        </w:rPr>
        <w:t xml:space="preserve"> на селскостопански продукти от цял свят 2016-2020 г.</w:t>
      </w:r>
      <w:bookmarkEnd w:id="13"/>
    </w:p>
    <w:p w:rsidP="00A11E1C" w:rsidR="008B1839" w:rsidRDefault="008B1839" w:rsidRPr="00BB1F86">
      <w:pPr>
        <w:spacing w:after="240" w:before="240"/>
        <w:jc w:val="both"/>
        <w:rPr>
          <w:rFonts w:ascii="Verdana" w:hAnsi="Verdana"/>
          <w:sz w:val="20"/>
          <w:szCs w:val="20"/>
          <w:lang w:val="bg-BG"/>
        </w:rPr>
      </w:pPr>
      <w:r w:rsidRPr="00BB1F86">
        <w:rPr>
          <w:rFonts w:ascii="Verdana" w:hAnsi="Verdana"/>
          <w:sz w:val="20"/>
          <w:szCs w:val="20"/>
          <w:lang w:val="bg-BG"/>
        </w:rPr>
        <w:t>Сред вноса с най-висока стойност от целия свят са хранителни продукти, говеждо месо, пшеница, бира, цигари, шоколад, слънчоглед, кафе и др.</w:t>
      </w:r>
    </w:p>
    <w:p w:rsidP="00A11E1C" w:rsidR="008B1839" w:rsidRDefault="008B1839" w:rsidRPr="00BB1F86">
      <w:pPr>
        <w:spacing w:after="240" w:before="240"/>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 xml:space="preserve">Топ внасяни в </w:t>
      </w:r>
      <w:r w:rsidRPr="00BB1F86">
        <w:rPr>
          <w:rFonts w:ascii="Verdana" w:hAnsi="Verdana"/>
          <w:b/>
          <w:sz w:val="16"/>
          <w:szCs w:val="16"/>
          <w:lang w:val="bg-BG"/>
        </w:rPr>
        <w:t>Босна и Херцеговина</w:t>
      </w:r>
      <w:r w:rsidRPr="00BB1F86">
        <w:rPr>
          <w:rFonts w:ascii="Verdana" w:cs="Times New Roman" w:eastAsia="Times New Roman" w:hAnsi="Verdana"/>
          <w:b/>
          <w:sz w:val="16"/>
          <w:szCs w:val="16"/>
          <w:lang w:val="bg-BG"/>
        </w:rPr>
        <w:t xml:space="preserve"> селскостопански продукти от цял свят 2016-2020 г.</w:t>
      </w:r>
    </w:p>
    <w:tbl>
      <w:tblPr>
        <w:tblW w:type="dxa" w:w="10530"/>
        <w:tblInd w:type="dxa" w:w="-36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530"/>
        <w:gridCol w:w="2700"/>
        <w:gridCol w:w="1170"/>
        <w:gridCol w:w="1170"/>
        <w:gridCol w:w="1170"/>
        <w:gridCol w:w="1170"/>
        <w:gridCol w:w="1620"/>
      </w:tblGrid>
      <w:tr w:rsidR="008B1839" w:rsidRPr="00BB1F86" w:rsidTr="00C4689D">
        <w:trPr>
          <w:trHeight w:val="510"/>
        </w:trPr>
        <w:tc>
          <w:tcPr>
            <w:tcW w:type="dxa" w:w="153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8B1839" w:rsidRDefault="008B1839"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70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8B1839" w:rsidRDefault="008B1839"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2016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8B1839" w:rsidRDefault="008B1839"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2017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8B1839" w:rsidRDefault="008B1839"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2018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8B1839" w:rsidRDefault="008B1839"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2019 г.</w:t>
            </w:r>
          </w:p>
        </w:tc>
        <w:tc>
          <w:tcPr>
            <w:tcW w:type="dxa" w:w="162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8B1839" w:rsidRDefault="008B1839"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2020 г.</w:t>
            </w:r>
          </w:p>
        </w:tc>
      </w:tr>
      <w:tr w:rsidR="008B1839" w:rsidRPr="00BB1F86" w:rsidTr="00C4689D">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'210690</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Хранителни препарати</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70 012</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79 671</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87 996</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93 155</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99 859</w:t>
            </w:r>
          </w:p>
        </w:tc>
      </w:tr>
      <w:tr w:rsidR="008B1839" w:rsidRPr="00BB1F86" w:rsidTr="00C4689D">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'020120</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Говеждо месо</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75 494</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68 368</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85 045</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84 021</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74 470</w:t>
            </w:r>
          </w:p>
        </w:tc>
      </w:tr>
      <w:tr w:rsidR="008B1839" w:rsidRPr="00BB1F86" w:rsidTr="00C4689D">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'100199</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Пшеница</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65 090</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74 172</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64 136</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66 467</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68 706</w:t>
            </w:r>
          </w:p>
        </w:tc>
      </w:tr>
      <w:tr w:rsidR="008B1839" w:rsidRPr="00BB1F86" w:rsidTr="00C4689D">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'230990</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Храна за животни</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57 408</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53 811</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61 293</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62 239</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62 622</w:t>
            </w:r>
          </w:p>
        </w:tc>
      </w:tr>
      <w:tr w:rsidR="008B1839" w:rsidRPr="00BB1F86" w:rsidTr="00C4689D">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'220300</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Малцова бира</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72 966</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69 444</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75 478</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65 200</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60 867</w:t>
            </w:r>
          </w:p>
        </w:tc>
      </w:tr>
      <w:tr w:rsidR="008B1839" w:rsidRPr="00BB1F86" w:rsidTr="00C4689D">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'220210</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Води</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30 729</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34 786</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42 755</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47 257</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41 486</w:t>
            </w:r>
          </w:p>
        </w:tc>
      </w:tr>
      <w:tr w:rsidR="008B1839" w:rsidRPr="00BB1F86" w:rsidTr="00C4689D">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'240220</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Цигари</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38 379</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37 526</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42 806</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40 368</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39 478</w:t>
            </w:r>
          </w:p>
        </w:tc>
      </w:tr>
      <w:tr w:rsidR="008B1839" w:rsidRPr="00BB1F86" w:rsidTr="00C4689D">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'120600</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Слънчоглед</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29 169</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39 487</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32 578</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29 680</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39 194</w:t>
            </w:r>
          </w:p>
        </w:tc>
      </w:tr>
      <w:tr w:rsidR="008B1839" w:rsidRPr="00BB1F86" w:rsidTr="00C4689D">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'180690</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Шоколад</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34 444</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35 341</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41 225</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41 928</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39 184</w:t>
            </w:r>
          </w:p>
        </w:tc>
      </w:tr>
      <w:tr w:rsidR="008B1839" w:rsidRPr="00BB1F86" w:rsidTr="00C4689D">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'090111</w:t>
            </w:r>
          </w:p>
        </w:tc>
        <w:tc>
          <w:tcPr>
            <w:tcW w:type="dxa" w:w="270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Кафе</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46 186</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51 840</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47 821</w:t>
            </w:r>
          </w:p>
        </w:tc>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40 294</w:t>
            </w:r>
          </w:p>
        </w:tc>
        <w:tc>
          <w:tcPr>
            <w:tcW w:type="dxa" w:w="162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36 586</w:t>
            </w:r>
          </w:p>
        </w:tc>
      </w:tr>
    </w:tbl>
    <w:p w:rsidP="00A11E1C" w:rsidR="008B1839" w:rsidRDefault="008B1839" w:rsidRPr="00BB1F86">
      <w:pPr>
        <w:spacing w:after="240"/>
        <w:rPr>
          <w:rFonts w:ascii="Verdana" w:hAnsi="Verdana"/>
          <w:i/>
          <w:sz w:val="16"/>
          <w:szCs w:val="16"/>
        </w:rPr>
      </w:pPr>
      <w:r w:rsidRPr="00BB1F86">
        <w:rPr>
          <w:rFonts w:ascii="Verdana" w:hAnsi="Verdana"/>
          <w:i/>
          <w:sz w:val="16"/>
          <w:szCs w:val="16"/>
        </w:rPr>
        <w:t>Източник: ITC</w:t>
      </w:r>
    </w:p>
    <w:p w:rsidP="00A11E1C" w:rsidR="008B1839" w:rsidRDefault="008B1839" w:rsidRPr="00BB1F86">
      <w:pPr>
        <w:tabs>
          <w:tab w:pos="3744" w:val="left"/>
        </w:tabs>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Основните изнасяни за Босна и Херцеговина селскостопански продукти са сурово слънчогледово масло, тестени и сладкарски изделия, рибни консерви, кетчуп и охлюви.</w:t>
      </w:r>
    </w:p>
    <w:p w:rsidP="00AA541F" w:rsidR="008B1839" w:rsidRDefault="008B1839" w:rsidRPr="00BB1F86">
      <w:pPr>
        <w:pStyle w:val="Heading2"/>
        <w:numPr>
          <w:ilvl w:val="0"/>
          <w:numId w:val="20"/>
        </w:numPr>
        <w:tabs>
          <w:tab w:pos="360" w:val="left"/>
        </w:tabs>
        <w:spacing w:after="240" w:before="240" w:line="259" w:lineRule="auto"/>
        <w:ind w:left="360"/>
        <w:rPr>
          <w:rFonts w:ascii="Verdana" w:hAnsi="Verdana"/>
          <w:b/>
          <w:color w:val="auto"/>
          <w:sz w:val="20"/>
          <w:szCs w:val="20"/>
          <w:lang w:val="bg-BG"/>
        </w:rPr>
      </w:pPr>
      <w:bookmarkStart w:id="14" w:name="_Toc86345304"/>
      <w:r w:rsidRPr="00BB1F86">
        <w:rPr>
          <w:rFonts w:ascii="Verdana" w:hAnsi="Verdana"/>
          <w:b/>
          <w:color w:val="auto"/>
          <w:sz w:val="20"/>
          <w:szCs w:val="20"/>
          <w:lang w:val="bg-BG"/>
        </w:rPr>
        <w:t>Потенциал за българските производители и износители</w:t>
      </w:r>
      <w:bookmarkEnd w:id="14"/>
    </w:p>
    <w:p w:rsidP="00A11E1C" w:rsidR="008B1839" w:rsidRDefault="009549DA" w:rsidRPr="00BB1F86">
      <w:pPr>
        <w:spacing w:after="240" w:before="240"/>
        <w:jc w:val="both"/>
        <w:rPr>
          <w:rFonts w:ascii="Verdana" w:hAnsi="Verdana"/>
          <w:sz w:val="20"/>
          <w:szCs w:val="20"/>
          <w:lang w:val="bg-BG"/>
        </w:rPr>
      </w:pPr>
      <w:r w:rsidRPr="00BB1F86">
        <w:rPr>
          <w:rFonts w:ascii="Verdana" w:hAnsi="Verdana"/>
          <w:sz w:val="20"/>
          <w:szCs w:val="20"/>
          <w:lang w:val="bg-BG"/>
        </w:rPr>
        <w:t xml:space="preserve">За 2020 г. </w:t>
      </w:r>
      <w:r w:rsidR="008B1839" w:rsidRPr="00BB1F86">
        <w:rPr>
          <w:rFonts w:ascii="Verdana" w:cs="Times New Roman" w:hAnsi="Verdana"/>
          <w:sz w:val="20"/>
          <w:szCs w:val="20"/>
          <w:lang w:val="bg-BG"/>
        </w:rPr>
        <w:t>Босна и Херцеговина</w:t>
      </w:r>
      <w:r w:rsidR="008B1839" w:rsidRPr="00BB1F86">
        <w:rPr>
          <w:rFonts w:ascii="Verdana" w:hAnsi="Verdana"/>
          <w:sz w:val="20"/>
          <w:szCs w:val="20"/>
          <w:lang w:val="bg-BG"/>
        </w:rPr>
        <w:t xml:space="preserve"> е нетен вносител на продукти като храни, подходящи за бебета или за малки деца, говеждо месо, замразени картофи, живи овце, малц, вишни, при които българските производители и износители биха могли да намерят пазарна ниша за износ в тази страна, видно от следната таблица:</w:t>
      </w:r>
    </w:p>
    <w:p w:rsidP="00A11E1C" w:rsidR="008B1839" w:rsidRDefault="008B1839" w:rsidRPr="00BB1F86">
      <w:pPr>
        <w:spacing w:after="240" w:before="240"/>
        <w:ind w:right="-36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Нетен внос в Босна и Херцеговина с най-висока стойност на селскостопански продукти от цял свят 2020 г.</w:t>
      </w:r>
    </w:p>
    <w:tbl>
      <w:tblPr>
        <w:tblStyle w:val="TableGrid"/>
        <w:tblpPr w:horzAnchor="margin" w:leftFromText="180" w:rightFromText="180" w:tblpY="101" w:vertAnchor="text"/>
        <w:tblW w:type="dxa" w:w="9985"/>
        <w:tblLook w:firstColumn="1" w:firstRow="1" w:lastColumn="0" w:lastRow="0" w:noHBand="0" w:noVBand="1" w:val="04A0"/>
      </w:tblPr>
      <w:tblGrid>
        <w:gridCol w:w="1530"/>
        <w:gridCol w:w="3235"/>
        <w:gridCol w:w="2430"/>
        <w:gridCol w:w="2790"/>
      </w:tblGrid>
      <w:tr w:rsidR="00C4689D" w:rsidRPr="00D82C56" w:rsidTr="00C4689D">
        <w:trPr>
          <w:trHeight w:val="617"/>
        </w:trPr>
        <w:tc>
          <w:tcPr>
            <w:tcW w:type="dxa" w:w="1530"/>
            <w:shd w:color="auto" w:fill="D9D9D9" w:themeFill="background1" w:themeFillShade="D9" w:val="clear"/>
            <w:vAlign w:val="center"/>
          </w:tcPr>
          <w:p w:rsidP="00A11E1C" w:rsidR="008B1839" w:rsidRDefault="008B1839" w:rsidRPr="00BB1F86">
            <w:pPr>
              <w:spacing w:after="240" w:before="240" w:line="259" w:lineRule="auto"/>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3235"/>
            <w:shd w:color="auto" w:fill="D9D9D9" w:themeFill="background1" w:themeFillShade="D9" w:val="clear"/>
            <w:noWrap/>
            <w:vAlign w:val="center"/>
          </w:tcPr>
          <w:p w:rsidP="00A11E1C" w:rsidR="008B1839" w:rsidRDefault="008B1839" w:rsidRPr="00BB1F86">
            <w:pPr>
              <w:spacing w:after="240" w:before="240" w:line="259" w:lineRule="auto"/>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2430"/>
            <w:shd w:color="auto" w:fill="D9D9D9" w:themeFill="background1" w:themeFillShade="D9" w:val="clear"/>
            <w:noWrap/>
            <w:vAlign w:val="center"/>
          </w:tcPr>
          <w:p w:rsidP="00A11E1C" w:rsidR="008B1839" w:rsidRDefault="008B1839" w:rsidRPr="00BB1F86">
            <w:pPr>
              <w:spacing w:after="240" w:before="240" w:line="259" w:lineRule="auto"/>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val="bg-BG"/>
              </w:rPr>
              <w:t>Внос за 2020 г., хил.</w:t>
            </w:r>
            <w:r w:rsidRPr="00D82C56">
              <w:rPr>
                <w:rFonts w:ascii="Verdana" w:cs="Times New Roman" w:eastAsia="Times New Roman" w:hAnsi="Verdana"/>
                <w:b/>
                <w:bCs/>
                <w:sz w:val="16"/>
                <w:szCs w:val="16"/>
                <w:lang w:eastAsia="en-GB" w:val="bg-BG"/>
              </w:rPr>
              <w:t xml:space="preserve"> </w:t>
            </w:r>
            <w:r w:rsidRPr="00BB1F86">
              <w:rPr>
                <w:rFonts w:ascii="Verdana" w:cs="Times New Roman" w:eastAsia="Times New Roman" w:hAnsi="Verdana"/>
                <w:b/>
                <w:bCs/>
                <w:sz w:val="16"/>
                <w:szCs w:val="16"/>
                <w:lang w:eastAsia="en-GB" w:val="bg-BG"/>
              </w:rPr>
              <w:t xml:space="preserve">щ.д </w:t>
            </w:r>
          </w:p>
        </w:tc>
        <w:tc>
          <w:tcPr>
            <w:tcW w:type="dxa" w:w="2790"/>
            <w:shd w:color="auto" w:fill="D9D9D9" w:themeFill="background1" w:themeFillShade="D9" w:val="clear"/>
            <w:noWrap/>
            <w:vAlign w:val="center"/>
          </w:tcPr>
          <w:p w:rsidP="00A11E1C" w:rsidR="008B1839" w:rsidRDefault="008B1839" w:rsidRPr="00D82C56">
            <w:pPr>
              <w:spacing w:after="240" w:before="240" w:line="259" w:lineRule="auto"/>
              <w:jc w:val="center"/>
              <w:rPr>
                <w:rFonts w:ascii="Verdana" w:hAnsi="Verdana"/>
                <w:sz w:val="16"/>
                <w:szCs w:val="16"/>
                <w:lang w:val="bg-BG"/>
              </w:rPr>
            </w:pPr>
            <w:r w:rsidRPr="00BB1F86">
              <w:rPr>
                <w:rFonts w:ascii="Verdana" w:cs="Times New Roman" w:eastAsia="Times New Roman" w:hAnsi="Verdana"/>
                <w:b/>
                <w:bCs/>
                <w:sz w:val="16"/>
                <w:szCs w:val="16"/>
                <w:lang w:eastAsia="en-GB" w:val="bg-BG"/>
              </w:rPr>
              <w:t>Дефицит за 2020 г., хил.</w:t>
            </w:r>
            <w:r w:rsidRPr="00D82C56">
              <w:rPr>
                <w:rFonts w:ascii="Verdana" w:cs="Times New Roman" w:eastAsia="Times New Roman" w:hAnsi="Verdana"/>
                <w:b/>
                <w:bCs/>
                <w:sz w:val="16"/>
                <w:szCs w:val="16"/>
                <w:lang w:eastAsia="en-GB" w:val="bg-BG"/>
              </w:rPr>
              <w:t xml:space="preserve"> </w:t>
            </w:r>
            <w:r w:rsidRPr="00BB1F86">
              <w:rPr>
                <w:rFonts w:ascii="Verdana" w:cs="Times New Roman" w:eastAsia="Times New Roman" w:hAnsi="Verdana"/>
                <w:b/>
                <w:bCs/>
                <w:sz w:val="16"/>
                <w:szCs w:val="16"/>
                <w:lang w:eastAsia="en-GB" w:val="bg-BG"/>
              </w:rPr>
              <w:t>щ.д</w:t>
            </w:r>
          </w:p>
        </w:tc>
      </w:tr>
      <w:tr w:rsidR="00C4689D" w:rsidRPr="00BB1F86" w:rsidTr="00C4689D">
        <w:trPr>
          <w:trHeight w:val="288"/>
        </w:trPr>
        <w:tc>
          <w:tcPr>
            <w:tcW w:type="dxa" w:w="1530"/>
            <w:vAlign w:val="center"/>
            <w:hideMark/>
          </w:tcPr>
          <w:p w:rsidP="00A11E1C" w:rsidR="008B1839" w:rsidRDefault="008B1839" w:rsidRPr="00BB1F86">
            <w:pPr>
              <w:spacing w:after="240" w:before="240" w:line="259" w:lineRule="auto"/>
              <w:rPr>
                <w:rFonts w:ascii="Verdana" w:cs="Calibri" w:hAnsi="Verdana"/>
                <w:sz w:val="16"/>
                <w:szCs w:val="16"/>
              </w:rPr>
            </w:pPr>
            <w:r w:rsidRPr="00BB1F86">
              <w:rPr>
                <w:rFonts w:ascii="Verdana" w:cs="Calibri" w:hAnsi="Verdana"/>
                <w:sz w:val="16"/>
                <w:szCs w:val="16"/>
              </w:rPr>
              <w:t>'190110</w:t>
            </w:r>
          </w:p>
        </w:tc>
        <w:tc>
          <w:tcPr>
            <w:tcW w:type="dxa" w:w="3235"/>
            <w:noWrap/>
            <w:vAlign w:val="center"/>
            <w:hideMark/>
          </w:tcPr>
          <w:p w:rsidP="00A11E1C" w:rsidR="008B1839" w:rsidRDefault="008B1839" w:rsidRPr="00BB1F86">
            <w:pPr>
              <w:spacing w:after="240" w:before="240" w:line="259" w:lineRule="auto"/>
              <w:rPr>
                <w:rFonts w:ascii="Verdana" w:cs="Calibri" w:hAnsi="Verdana"/>
                <w:sz w:val="16"/>
                <w:szCs w:val="16"/>
              </w:rPr>
            </w:pPr>
            <w:r w:rsidRPr="00BB1F86">
              <w:rPr>
                <w:rFonts w:ascii="Verdana" w:cs="Calibri" w:hAnsi="Verdana"/>
                <w:sz w:val="16"/>
                <w:szCs w:val="16"/>
              </w:rPr>
              <w:t>Храни, подходящи за бебета или за малки деца</w:t>
            </w:r>
          </w:p>
        </w:tc>
        <w:tc>
          <w:tcPr>
            <w:tcW w:type="dxa" w:w="2430"/>
            <w:noWrap/>
            <w:vAlign w:val="center"/>
            <w:hideMark/>
          </w:tcPr>
          <w:p w:rsidP="00A11E1C" w:rsidR="008B1839" w:rsidRDefault="008B1839"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9 162</w:t>
            </w:r>
          </w:p>
        </w:tc>
        <w:tc>
          <w:tcPr>
            <w:tcW w:type="dxa" w:w="2790"/>
            <w:noWrap/>
            <w:vAlign w:val="center"/>
            <w:hideMark/>
          </w:tcPr>
          <w:p w:rsidP="00A11E1C" w:rsidR="008B1839" w:rsidRDefault="008B1839"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-9 162</w:t>
            </w:r>
          </w:p>
        </w:tc>
      </w:tr>
      <w:tr w:rsidR="00C4689D" w:rsidRPr="00BB1F86" w:rsidTr="00C4689D">
        <w:trPr>
          <w:trHeight w:val="407"/>
        </w:trPr>
        <w:tc>
          <w:tcPr>
            <w:tcW w:type="dxa" w:w="1530"/>
            <w:vAlign w:val="center"/>
            <w:hideMark/>
          </w:tcPr>
          <w:p w:rsidP="00A11E1C" w:rsidR="008B1839" w:rsidRDefault="008B1839" w:rsidRPr="00BB1F86">
            <w:pPr>
              <w:spacing w:after="240" w:before="240" w:line="259" w:lineRule="auto"/>
              <w:rPr>
                <w:rFonts w:ascii="Verdana" w:cs="Calibri" w:hAnsi="Verdana"/>
                <w:sz w:val="16"/>
                <w:szCs w:val="16"/>
              </w:rPr>
            </w:pPr>
            <w:r w:rsidRPr="00BB1F86">
              <w:rPr>
                <w:rFonts w:ascii="Verdana" w:cs="Calibri" w:hAnsi="Verdana"/>
                <w:sz w:val="16"/>
                <w:szCs w:val="16"/>
              </w:rPr>
              <w:t>'020230</w:t>
            </w:r>
          </w:p>
        </w:tc>
        <w:tc>
          <w:tcPr>
            <w:tcW w:type="dxa" w:w="3235"/>
            <w:noWrap/>
            <w:vAlign w:val="center"/>
            <w:hideMark/>
          </w:tcPr>
          <w:p w:rsidP="00A11E1C" w:rsidR="008B1839" w:rsidRDefault="008B1839" w:rsidRPr="00BB1F86">
            <w:pPr>
              <w:spacing w:after="240" w:before="240" w:line="259" w:lineRule="auto"/>
              <w:rPr>
                <w:rFonts w:ascii="Verdana" w:cs="Calibri" w:hAnsi="Verdana"/>
                <w:sz w:val="16"/>
                <w:szCs w:val="16"/>
              </w:rPr>
            </w:pPr>
            <w:r w:rsidRPr="00BB1F86">
              <w:rPr>
                <w:rFonts w:ascii="Verdana" w:cs="Calibri" w:hAnsi="Verdana"/>
                <w:sz w:val="16"/>
                <w:szCs w:val="16"/>
              </w:rPr>
              <w:t>Говеждо месо</w:t>
            </w:r>
          </w:p>
        </w:tc>
        <w:tc>
          <w:tcPr>
            <w:tcW w:type="dxa" w:w="2430"/>
            <w:noWrap/>
            <w:vAlign w:val="center"/>
            <w:hideMark/>
          </w:tcPr>
          <w:p w:rsidP="00A11E1C" w:rsidR="008B1839" w:rsidRDefault="008B1839"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7 124</w:t>
            </w:r>
          </w:p>
        </w:tc>
        <w:tc>
          <w:tcPr>
            <w:tcW w:type="dxa" w:w="2790"/>
            <w:noWrap/>
            <w:vAlign w:val="center"/>
            <w:hideMark/>
          </w:tcPr>
          <w:p w:rsidP="00A11E1C" w:rsidR="008B1839" w:rsidRDefault="008B1839"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-7 124</w:t>
            </w:r>
          </w:p>
        </w:tc>
      </w:tr>
      <w:tr w:rsidR="00C4689D" w:rsidRPr="00BB1F86" w:rsidTr="00C4689D">
        <w:trPr>
          <w:trHeight w:val="443"/>
        </w:trPr>
        <w:tc>
          <w:tcPr>
            <w:tcW w:type="dxa" w:w="1530"/>
            <w:vAlign w:val="center"/>
            <w:hideMark/>
          </w:tcPr>
          <w:p w:rsidP="00A11E1C" w:rsidR="008B1839" w:rsidRDefault="008B1839" w:rsidRPr="00BB1F86">
            <w:pPr>
              <w:spacing w:after="240" w:before="240" w:line="259" w:lineRule="auto"/>
              <w:rPr>
                <w:rFonts w:ascii="Verdana" w:cs="Calibri" w:hAnsi="Verdana"/>
                <w:sz w:val="16"/>
                <w:szCs w:val="16"/>
              </w:rPr>
            </w:pPr>
            <w:r w:rsidRPr="00BB1F86">
              <w:rPr>
                <w:rFonts w:ascii="Verdana" w:cs="Calibri" w:hAnsi="Verdana"/>
                <w:sz w:val="16"/>
                <w:szCs w:val="16"/>
              </w:rPr>
              <w:t>'200410</w:t>
            </w:r>
          </w:p>
        </w:tc>
        <w:tc>
          <w:tcPr>
            <w:tcW w:type="dxa" w:w="3235"/>
            <w:noWrap/>
            <w:vAlign w:val="center"/>
            <w:hideMark/>
          </w:tcPr>
          <w:p w:rsidP="00A11E1C" w:rsidR="008B1839" w:rsidRDefault="008B1839" w:rsidRPr="00BB1F86">
            <w:pPr>
              <w:spacing w:after="240" w:before="240" w:line="259" w:lineRule="auto"/>
              <w:rPr>
                <w:rFonts w:ascii="Verdana" w:cs="Calibri" w:hAnsi="Verdana"/>
                <w:sz w:val="16"/>
                <w:szCs w:val="16"/>
              </w:rPr>
            </w:pPr>
            <w:r w:rsidRPr="00BB1F86">
              <w:rPr>
                <w:rFonts w:ascii="Verdana" w:cs="Calibri" w:hAnsi="Verdana"/>
                <w:sz w:val="16"/>
                <w:szCs w:val="16"/>
                <w:lang w:val="bg-BG"/>
              </w:rPr>
              <w:t>Замразени</w:t>
            </w:r>
            <w:r w:rsidRPr="00BB1F86">
              <w:rPr>
                <w:rFonts w:ascii="Verdana" w:cs="Calibri" w:hAnsi="Verdana"/>
                <w:sz w:val="16"/>
                <w:szCs w:val="16"/>
              </w:rPr>
              <w:t xml:space="preserve"> картофи</w:t>
            </w:r>
          </w:p>
        </w:tc>
        <w:tc>
          <w:tcPr>
            <w:tcW w:type="dxa" w:w="2430"/>
            <w:noWrap/>
            <w:vAlign w:val="center"/>
            <w:hideMark/>
          </w:tcPr>
          <w:p w:rsidP="00A11E1C" w:rsidR="008B1839" w:rsidRDefault="008B1839"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5 637</w:t>
            </w:r>
          </w:p>
        </w:tc>
        <w:tc>
          <w:tcPr>
            <w:tcW w:type="dxa" w:w="2790"/>
            <w:noWrap/>
            <w:vAlign w:val="center"/>
            <w:hideMark/>
          </w:tcPr>
          <w:p w:rsidP="00A11E1C" w:rsidR="008B1839" w:rsidRDefault="008B1839"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-5 637</w:t>
            </w:r>
          </w:p>
        </w:tc>
      </w:tr>
      <w:tr w:rsidR="00C4689D" w:rsidRPr="00BB1F86" w:rsidTr="00C4689D">
        <w:trPr>
          <w:trHeight w:val="353"/>
        </w:trPr>
        <w:tc>
          <w:tcPr>
            <w:tcW w:type="dxa" w:w="1530"/>
            <w:vAlign w:val="center"/>
            <w:hideMark/>
          </w:tcPr>
          <w:p w:rsidP="00A11E1C" w:rsidR="008B1839" w:rsidRDefault="008B1839" w:rsidRPr="00BB1F86">
            <w:pPr>
              <w:spacing w:after="240" w:before="240" w:line="259" w:lineRule="auto"/>
              <w:rPr>
                <w:rFonts w:ascii="Verdana" w:cs="Calibri" w:hAnsi="Verdana"/>
                <w:sz w:val="16"/>
                <w:szCs w:val="16"/>
              </w:rPr>
            </w:pPr>
            <w:r w:rsidRPr="00BB1F86">
              <w:rPr>
                <w:rFonts w:ascii="Verdana" w:cs="Calibri" w:hAnsi="Verdana"/>
                <w:sz w:val="16"/>
                <w:szCs w:val="16"/>
              </w:rPr>
              <w:t>'010410</w:t>
            </w:r>
          </w:p>
        </w:tc>
        <w:tc>
          <w:tcPr>
            <w:tcW w:type="dxa" w:w="3235"/>
            <w:noWrap/>
            <w:vAlign w:val="center"/>
            <w:hideMark/>
          </w:tcPr>
          <w:p w:rsidP="00A11E1C" w:rsidR="008B1839" w:rsidRDefault="008B1839" w:rsidRPr="00BB1F86">
            <w:pPr>
              <w:spacing w:after="240" w:before="240" w:line="259" w:lineRule="auto"/>
              <w:rPr>
                <w:rFonts w:ascii="Verdana" w:cs="Calibri" w:hAnsi="Verdana"/>
                <w:sz w:val="16"/>
                <w:szCs w:val="16"/>
              </w:rPr>
            </w:pPr>
            <w:r w:rsidRPr="00BB1F86">
              <w:rPr>
                <w:rFonts w:ascii="Verdana" w:cs="Calibri" w:hAnsi="Verdana"/>
                <w:sz w:val="16"/>
                <w:szCs w:val="16"/>
              </w:rPr>
              <w:t>Овце</w:t>
            </w:r>
          </w:p>
        </w:tc>
        <w:tc>
          <w:tcPr>
            <w:tcW w:type="dxa" w:w="2430"/>
            <w:noWrap/>
            <w:vAlign w:val="center"/>
            <w:hideMark/>
          </w:tcPr>
          <w:p w:rsidP="00A11E1C" w:rsidR="008B1839" w:rsidRDefault="008B1839"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3 983</w:t>
            </w:r>
          </w:p>
        </w:tc>
        <w:tc>
          <w:tcPr>
            <w:tcW w:type="dxa" w:w="2790"/>
            <w:noWrap/>
            <w:vAlign w:val="center"/>
            <w:hideMark/>
          </w:tcPr>
          <w:p w:rsidP="00A11E1C" w:rsidR="008B1839" w:rsidRDefault="008B1839"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-3 983</w:t>
            </w:r>
          </w:p>
        </w:tc>
      </w:tr>
      <w:tr w:rsidR="00C4689D" w:rsidRPr="00BB1F86" w:rsidTr="00C4689D">
        <w:trPr>
          <w:trHeight w:val="425"/>
        </w:trPr>
        <w:tc>
          <w:tcPr>
            <w:tcW w:type="dxa" w:w="1530"/>
            <w:vAlign w:val="center"/>
            <w:hideMark/>
          </w:tcPr>
          <w:p w:rsidP="00A11E1C" w:rsidR="008B1839" w:rsidRDefault="008B1839" w:rsidRPr="00BB1F86">
            <w:pPr>
              <w:spacing w:after="240" w:before="240" w:line="259" w:lineRule="auto"/>
              <w:rPr>
                <w:rFonts w:ascii="Verdana" w:cs="Calibri" w:hAnsi="Verdana"/>
                <w:sz w:val="16"/>
                <w:szCs w:val="16"/>
              </w:rPr>
            </w:pPr>
            <w:r w:rsidRPr="00BB1F86">
              <w:rPr>
                <w:rFonts w:ascii="Verdana" w:cs="Calibri" w:hAnsi="Verdana"/>
                <w:sz w:val="16"/>
                <w:szCs w:val="16"/>
              </w:rPr>
              <w:t>'110710</w:t>
            </w:r>
          </w:p>
        </w:tc>
        <w:tc>
          <w:tcPr>
            <w:tcW w:type="dxa" w:w="3235"/>
            <w:noWrap/>
            <w:vAlign w:val="center"/>
            <w:hideMark/>
          </w:tcPr>
          <w:p w:rsidP="00A11E1C" w:rsidR="008B1839" w:rsidRDefault="008B1839" w:rsidRPr="00BB1F86">
            <w:pPr>
              <w:spacing w:after="240" w:before="240" w:line="259" w:lineRule="auto"/>
              <w:rPr>
                <w:rFonts w:ascii="Verdana" w:cs="Calibri" w:hAnsi="Verdana"/>
                <w:sz w:val="16"/>
                <w:szCs w:val="16"/>
              </w:rPr>
            </w:pPr>
            <w:r w:rsidRPr="00BB1F86">
              <w:rPr>
                <w:rFonts w:ascii="Verdana" w:cs="Calibri" w:hAnsi="Verdana"/>
                <w:sz w:val="16"/>
                <w:szCs w:val="16"/>
              </w:rPr>
              <w:t>Малц</w:t>
            </w:r>
          </w:p>
        </w:tc>
        <w:tc>
          <w:tcPr>
            <w:tcW w:type="dxa" w:w="2430"/>
            <w:noWrap/>
            <w:vAlign w:val="center"/>
            <w:hideMark/>
          </w:tcPr>
          <w:p w:rsidP="00A11E1C" w:rsidR="008B1839" w:rsidRDefault="008B1839"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3 752</w:t>
            </w:r>
          </w:p>
        </w:tc>
        <w:tc>
          <w:tcPr>
            <w:tcW w:type="dxa" w:w="2790"/>
            <w:noWrap/>
            <w:vAlign w:val="center"/>
            <w:hideMark/>
          </w:tcPr>
          <w:p w:rsidP="00A11E1C" w:rsidR="008B1839" w:rsidRDefault="008B1839"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-3 752</w:t>
            </w:r>
          </w:p>
        </w:tc>
      </w:tr>
      <w:tr w:rsidR="00C4689D" w:rsidRPr="00BB1F86" w:rsidTr="00C4689D">
        <w:trPr>
          <w:trHeight w:val="443"/>
        </w:trPr>
        <w:tc>
          <w:tcPr>
            <w:tcW w:type="dxa" w:w="1530"/>
            <w:vAlign w:val="center"/>
            <w:hideMark/>
          </w:tcPr>
          <w:p w:rsidP="00A11E1C" w:rsidR="008B1839" w:rsidRDefault="008B1839" w:rsidRPr="00BB1F86">
            <w:pPr>
              <w:spacing w:after="240" w:before="240" w:line="259" w:lineRule="auto"/>
              <w:rPr>
                <w:rFonts w:ascii="Verdana" w:cs="Calibri" w:hAnsi="Verdana"/>
                <w:sz w:val="16"/>
                <w:szCs w:val="16"/>
              </w:rPr>
            </w:pPr>
            <w:r w:rsidRPr="00BB1F86">
              <w:rPr>
                <w:rFonts w:ascii="Verdana" w:cs="Calibri" w:hAnsi="Verdana"/>
                <w:sz w:val="16"/>
                <w:szCs w:val="16"/>
              </w:rPr>
              <w:t>'080921</w:t>
            </w:r>
          </w:p>
        </w:tc>
        <w:tc>
          <w:tcPr>
            <w:tcW w:type="dxa" w:w="3235"/>
            <w:noWrap/>
            <w:vAlign w:val="center"/>
            <w:hideMark/>
          </w:tcPr>
          <w:p w:rsidP="00A11E1C" w:rsidR="008B1839" w:rsidRDefault="008B1839" w:rsidRPr="00BB1F86">
            <w:pPr>
              <w:spacing w:after="240" w:before="240" w:line="259" w:lineRule="auto"/>
              <w:rPr>
                <w:rFonts w:ascii="Verdana" w:cs="Calibri" w:hAnsi="Verdana"/>
                <w:sz w:val="16"/>
                <w:szCs w:val="16"/>
              </w:rPr>
            </w:pPr>
            <w:r w:rsidRPr="00BB1F86">
              <w:rPr>
                <w:rFonts w:ascii="Verdana" w:cs="Calibri" w:hAnsi="Verdana"/>
                <w:sz w:val="16"/>
                <w:szCs w:val="16"/>
              </w:rPr>
              <w:t>Вишни</w:t>
            </w:r>
          </w:p>
        </w:tc>
        <w:tc>
          <w:tcPr>
            <w:tcW w:type="dxa" w:w="2430"/>
            <w:noWrap/>
            <w:vAlign w:val="center"/>
            <w:hideMark/>
          </w:tcPr>
          <w:p w:rsidP="00A11E1C" w:rsidR="008B1839" w:rsidRDefault="008B1839"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3 435</w:t>
            </w:r>
          </w:p>
        </w:tc>
        <w:tc>
          <w:tcPr>
            <w:tcW w:type="dxa" w:w="2790"/>
            <w:noWrap/>
            <w:vAlign w:val="center"/>
            <w:hideMark/>
          </w:tcPr>
          <w:p w:rsidP="00A11E1C" w:rsidR="008B1839" w:rsidRDefault="008B1839"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-3 435</w:t>
            </w:r>
          </w:p>
        </w:tc>
      </w:tr>
    </w:tbl>
    <w:p w:rsidP="00A11E1C" w:rsidR="008B1839" w:rsidRDefault="008B1839" w:rsidRPr="00BB1F86">
      <w:pPr>
        <w:spacing w:after="240"/>
        <w:rPr>
          <w:rFonts w:ascii="Verdana" w:hAnsi="Verdana"/>
          <w:i/>
          <w:sz w:val="16"/>
          <w:szCs w:val="16"/>
        </w:rPr>
      </w:pPr>
      <w:r w:rsidRPr="00BB1F86">
        <w:rPr>
          <w:rFonts w:ascii="Verdana" w:hAnsi="Verdana"/>
          <w:i/>
          <w:sz w:val="16"/>
          <w:szCs w:val="16"/>
        </w:rPr>
        <w:t>Източник: ITC</w:t>
      </w:r>
    </w:p>
    <w:p w:rsidP="00A11E1C" w:rsidR="008B1839" w:rsidRDefault="008B1839" w:rsidRPr="00BB1F86">
      <w:pPr>
        <w:spacing w:after="240" w:before="240"/>
        <w:rPr>
          <w:rFonts w:ascii="Verdana" w:hAnsi="Verdana"/>
          <w:i/>
          <w:sz w:val="16"/>
          <w:szCs w:val="16"/>
        </w:rPr>
      </w:pPr>
      <w:r w:rsidRPr="00BB1F86">
        <w:rPr>
          <w:rFonts w:ascii="Verdana" w:hAnsi="Verdana"/>
          <w:i/>
          <w:sz w:val="16"/>
          <w:szCs w:val="16"/>
        </w:rPr>
        <w:br w:type="page"/>
      </w:r>
    </w:p>
    <w:p w:rsidP="00A11E1C" w:rsidR="008B1839" w:rsidRDefault="008B1839" w:rsidRPr="00BB1F86">
      <w:pPr>
        <w:pStyle w:val="Heading1"/>
        <w:numPr>
          <w:ilvl w:val="0"/>
          <w:numId w:val="18"/>
        </w:numPr>
        <w:tabs>
          <w:tab w:pos="180" w:val="left"/>
        </w:tabs>
        <w:spacing w:after="240" w:before="240" w:line="259" w:lineRule="auto"/>
        <w:ind w:hanging="90" w:left="0"/>
        <w:rPr>
          <w:rFonts w:ascii="Verdana" w:hAnsi="Verdana"/>
          <w:b/>
          <w:color w:val="auto"/>
          <w:sz w:val="24"/>
          <w:szCs w:val="24"/>
          <w:lang w:val="bg-BG"/>
        </w:rPr>
      </w:pPr>
      <w:bookmarkStart w:id="15" w:name="_Toc86345305"/>
      <w:r w:rsidRPr="00BB1F86">
        <w:rPr>
          <w:rFonts w:ascii="Verdana" w:hAnsi="Verdana"/>
          <w:b/>
          <w:color w:val="auto"/>
          <w:sz w:val="24"/>
          <w:szCs w:val="24"/>
          <w:lang w:val="bg-BG"/>
        </w:rPr>
        <w:t>КОСОВО</w:t>
      </w:r>
      <w:bookmarkEnd w:id="15"/>
    </w:p>
    <w:p w:rsidP="00BB1F86" w:rsidR="008B1839" w:rsidRDefault="008B1839" w:rsidRPr="00BB1F86">
      <w:pPr>
        <w:pStyle w:val="Heading2"/>
        <w:numPr>
          <w:ilvl w:val="0"/>
          <w:numId w:val="28"/>
        </w:numPr>
        <w:spacing w:after="240" w:before="240" w:line="259" w:lineRule="auto"/>
        <w:ind w:left="270"/>
        <w:rPr>
          <w:rFonts w:ascii="Verdana" w:cs="Times New Roman" w:hAnsi="Verdana"/>
          <w:b/>
          <w:color w:val="auto"/>
          <w:sz w:val="20"/>
          <w:szCs w:val="20"/>
          <w:lang w:val="bg-BG"/>
        </w:rPr>
      </w:pPr>
      <w:bookmarkStart w:id="16" w:name="_Toc86345306"/>
      <w:r w:rsidRPr="00BB1F86">
        <w:rPr>
          <w:rFonts w:ascii="Verdana" w:cs="Times New Roman" w:hAnsi="Verdana"/>
          <w:b/>
          <w:color w:val="auto"/>
          <w:sz w:val="20"/>
          <w:szCs w:val="20"/>
          <w:lang w:val="bg-BG"/>
        </w:rPr>
        <w:t>Правна рамка</w:t>
      </w:r>
      <w:bookmarkEnd w:id="16"/>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Косово, чрез UNMIK, е член на Централноевропейското споразумение за свободна търговия (CEFTA) и е подписало споразумения за свободна търговия с Албания, Северна Македония, Хърватия, Босна и Херцеговина и Турция. Косово не е член на СТО.</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Между ЕС и Косово от април 2016 г. действа Споразумение за стабилизиране и асоцииране, предвиждащо ЕС и Косово постепенно да създават зона за свободна търговия на двустранно равнище за максимален срок от десет години, който започва да тече от влизането в сила на споразумението. </w:t>
      </w:r>
    </w:p>
    <w:p w:rsidP="00BB1F86" w:rsidR="008B1839" w:rsidRDefault="008B1839" w:rsidRPr="00BB1F86">
      <w:pPr>
        <w:pStyle w:val="Heading2"/>
        <w:numPr>
          <w:ilvl w:val="0"/>
          <w:numId w:val="28"/>
        </w:numPr>
        <w:spacing w:after="240" w:before="240" w:line="259" w:lineRule="auto"/>
        <w:ind w:left="360"/>
        <w:rPr>
          <w:rFonts w:ascii="Verdana" w:hAnsi="Verdana"/>
          <w:b/>
          <w:bCs/>
          <w:i/>
          <w:color w:val="auto"/>
          <w:sz w:val="20"/>
          <w:szCs w:val="20"/>
          <w:lang w:eastAsia="bg-BG" w:val="bg-BG"/>
        </w:rPr>
      </w:pPr>
      <w:bookmarkStart w:id="17" w:name="_Toc86345307"/>
      <w:r w:rsidRPr="00D82C56">
        <w:rPr>
          <w:rFonts w:ascii="Verdana" w:hAnsi="Verdana"/>
          <w:b/>
          <w:color w:val="auto"/>
          <w:sz w:val="20"/>
          <w:szCs w:val="20"/>
          <w:lang w:val="bg-BG"/>
        </w:rPr>
        <w:t xml:space="preserve">Аграрен стокообмен между България и </w:t>
      </w:r>
      <w:r w:rsidRPr="00BB1F86">
        <w:rPr>
          <w:rFonts w:ascii="Verdana" w:hAnsi="Verdana"/>
          <w:b/>
          <w:color w:val="auto"/>
          <w:sz w:val="20"/>
          <w:szCs w:val="20"/>
          <w:lang w:val="bg-BG"/>
        </w:rPr>
        <w:t xml:space="preserve">Косово </w:t>
      </w:r>
      <w:r w:rsidRPr="00D82C56">
        <w:rPr>
          <w:rFonts w:ascii="Verdana" w:hAnsi="Verdana"/>
          <w:b/>
          <w:color w:val="auto"/>
          <w:sz w:val="20"/>
          <w:szCs w:val="20"/>
          <w:lang w:val="bg-BG"/>
        </w:rPr>
        <w:t xml:space="preserve">за периода 2018-2020 </w:t>
      </w:r>
      <w:r w:rsidRPr="00BB1F86">
        <w:rPr>
          <w:rFonts w:ascii="Verdana" w:hAnsi="Verdana"/>
          <w:b/>
          <w:color w:val="auto"/>
          <w:sz w:val="20"/>
          <w:szCs w:val="20"/>
          <w:lang w:val="bg-BG"/>
        </w:rPr>
        <w:t>г.</w:t>
      </w:r>
      <w:bookmarkEnd w:id="17"/>
    </w:p>
    <w:tbl>
      <w:tblPr>
        <w:tblW w:type="pct" w:w="4909"/>
        <w:tblInd w:type="dxa" w:w="-5"/>
        <w:tblLayout w:type="fixed"/>
        <w:tblCellMar>
          <w:left w:type="dxa" w:w="70"/>
          <w:right w:type="dxa" w:w="70"/>
        </w:tblCellMar>
        <w:tblLook w:firstColumn="1" w:firstRow="1" w:lastColumn="0" w:lastRow="0" w:noHBand="0" w:noVBand="1" w:val="04A0"/>
      </w:tblPr>
      <w:tblGrid>
        <w:gridCol w:w="1969"/>
        <w:gridCol w:w="2410"/>
        <w:gridCol w:w="2474"/>
        <w:gridCol w:w="2857"/>
      </w:tblGrid>
      <w:tr w:rsidR="008B1839" w:rsidRPr="00BB1F86" w:rsidTr="00A00AAD">
        <w:trPr>
          <w:trHeight w:val="611"/>
        </w:trPr>
        <w:tc>
          <w:tcPr>
            <w:tcW w:type="pct" w:w="1014"/>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D82C56">
            <w:pPr>
              <w:spacing w:after="240" w:before="240"/>
              <w:jc w:val="center"/>
              <w:rPr>
                <w:rFonts w:ascii="Verdana" w:eastAsia="Times New Roman" w:hAnsi="Verdana"/>
                <w:b/>
                <w:bCs/>
                <w:sz w:val="16"/>
                <w:szCs w:val="16"/>
                <w:lang w:eastAsia="bg-BG" w:val="bg-BG"/>
              </w:rPr>
            </w:pPr>
          </w:p>
        </w:tc>
        <w:tc>
          <w:tcPr>
            <w:tcW w:type="pct" w:w="1241"/>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tcPr>
          <w:p w:rsidP="00A11E1C" w:rsidR="008B1839" w:rsidRDefault="008B1839" w:rsidRPr="00BB1F86">
            <w:pPr>
              <w:spacing w:after="240" w:before="240"/>
              <w:jc w:val="center"/>
              <w:rPr>
                <w:rFonts w:ascii="Verdana" w:eastAsia="Times New Roman" w:hAnsi="Verdana"/>
                <w:b/>
                <w:bCs/>
                <w:sz w:val="16"/>
                <w:szCs w:val="16"/>
                <w:lang w:eastAsia="bg-BG"/>
              </w:rPr>
            </w:pPr>
            <w:r w:rsidRPr="00BB1F86">
              <w:rPr>
                <w:rFonts w:ascii="Verdana" w:eastAsia="Times New Roman" w:hAnsi="Verdana"/>
                <w:b/>
                <w:bCs/>
                <w:sz w:val="16"/>
                <w:szCs w:val="16"/>
                <w:lang w:eastAsia="bg-BG"/>
              </w:rPr>
              <w:t>201</w:t>
            </w:r>
            <w:r w:rsidRPr="00BB1F86">
              <w:rPr>
                <w:rFonts w:ascii="Verdana" w:eastAsia="Times New Roman" w:hAnsi="Verdana"/>
                <w:b/>
                <w:bCs/>
                <w:sz w:val="16"/>
                <w:szCs w:val="16"/>
                <w:lang w:eastAsia="bg-BG" w:val="bg-BG"/>
              </w:rPr>
              <w:t>8</w:t>
            </w:r>
            <w:r w:rsidRPr="00BB1F86">
              <w:rPr>
                <w:rFonts w:ascii="Verdana" w:eastAsia="Times New Roman" w:hAnsi="Verdana"/>
                <w:b/>
                <w:bCs/>
                <w:sz w:val="16"/>
                <w:szCs w:val="16"/>
                <w:lang w:eastAsia="bg-BG"/>
              </w:rPr>
              <w:t>, USD</w:t>
            </w:r>
          </w:p>
        </w:tc>
        <w:tc>
          <w:tcPr>
            <w:tcW w:type="pct" w:w="1274"/>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eastAsia="Times New Roman" w:hAnsi="Verdana"/>
                <w:b/>
                <w:bCs/>
                <w:sz w:val="16"/>
                <w:szCs w:val="16"/>
                <w:lang w:eastAsia="bg-BG" w:val="bg-BG"/>
              </w:rPr>
            </w:pPr>
            <w:r w:rsidRPr="00BB1F86">
              <w:rPr>
                <w:rFonts w:ascii="Verdana" w:eastAsia="Times New Roman" w:hAnsi="Verdana"/>
                <w:b/>
                <w:bCs/>
                <w:sz w:val="16"/>
                <w:szCs w:val="16"/>
                <w:lang w:eastAsia="bg-BG"/>
              </w:rPr>
              <w:t>2019, USD</w:t>
            </w:r>
          </w:p>
        </w:tc>
        <w:tc>
          <w:tcPr>
            <w:tcW w:type="pct" w:w="1471"/>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eastAsia="Times New Roman" w:hAnsi="Verdana"/>
                <w:b/>
                <w:bCs/>
                <w:sz w:val="16"/>
                <w:szCs w:val="16"/>
                <w:lang w:eastAsia="bg-BG" w:val="bg-BG"/>
              </w:rPr>
            </w:pPr>
            <w:r w:rsidRPr="00BB1F86">
              <w:rPr>
                <w:rFonts w:ascii="Verdana" w:eastAsia="Times New Roman" w:hAnsi="Verdana"/>
                <w:b/>
                <w:bCs/>
                <w:sz w:val="16"/>
                <w:szCs w:val="16"/>
                <w:lang w:eastAsia="bg-BG"/>
              </w:rPr>
              <w:t>20</w:t>
            </w:r>
            <w:r w:rsidRPr="00BB1F86">
              <w:rPr>
                <w:rFonts w:ascii="Verdana" w:eastAsia="Times New Roman" w:hAnsi="Verdana"/>
                <w:b/>
                <w:bCs/>
                <w:sz w:val="16"/>
                <w:szCs w:val="16"/>
                <w:lang w:eastAsia="bg-BG" w:val="bg-BG"/>
              </w:rPr>
              <w:t>20</w:t>
            </w:r>
            <w:r w:rsidRPr="00BB1F86">
              <w:rPr>
                <w:rFonts w:ascii="Verdana" w:eastAsia="Times New Roman" w:hAnsi="Verdana"/>
                <w:b/>
                <w:bCs/>
                <w:sz w:val="16"/>
                <w:szCs w:val="16"/>
                <w:lang w:eastAsia="bg-BG"/>
              </w:rPr>
              <w:t>, USD</w:t>
            </w:r>
          </w:p>
        </w:tc>
      </w:tr>
      <w:tr w:rsidR="008B1839" w:rsidRPr="00BB1F86" w:rsidTr="00A00AAD">
        <w:trPr>
          <w:trHeight w:val="493"/>
        </w:trPr>
        <w:tc>
          <w:tcPr>
            <w:tcW w:type="pct" w:w="1014"/>
            <w:tcBorders>
              <w:top w:color="auto" w:space="0" w:sz="4" w:val="single"/>
              <w:left w:color="000000" w:space="0" w:sz="4" w:val="single"/>
              <w:bottom w:color="000000" w:space="0" w:sz="4" w:val="single"/>
              <w:right w:color="auto" w:space="0" w:sz="4" w:val="single"/>
            </w:tcBorders>
            <w:shd w:color="auto" w:fill="auto" w:val="clear"/>
            <w:vAlign w:val="center"/>
            <w:hideMark/>
          </w:tcPr>
          <w:p w:rsidP="00A11E1C" w:rsidR="008B1839" w:rsidRDefault="008B1839"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 xml:space="preserve">Износ </w:t>
            </w:r>
          </w:p>
        </w:tc>
        <w:tc>
          <w:tcPr>
            <w:tcW w:type="pct" w:w="1241"/>
            <w:tcBorders>
              <w:top w:color="auto" w:space="0" w:sz="4" w:val="single"/>
              <w:left w:color="auto" w:space="0" w:sz="4" w:val="single"/>
              <w:bottom w:color="auto" w:space="0" w:sz="4" w:val="single"/>
              <w:right w:color="auto" w:space="0" w:sz="4" w:val="single"/>
            </w:tcBorders>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16 338 834</w:t>
            </w:r>
          </w:p>
        </w:tc>
        <w:tc>
          <w:tcPr>
            <w:tcW w:type="pct" w:w="1274"/>
            <w:tcBorders>
              <w:top w:color="auto" w:space="0" w:sz="4" w:val="single"/>
              <w:left w:color="auto" w:space="0" w:sz="4" w:val="single"/>
              <w:bottom w:color="auto" w:space="0" w:sz="4" w:val="single"/>
              <w:right w:color="auto" w:space="0" w:sz="4" w:val="single"/>
            </w:tcBorders>
            <w:shd w:color="auto" w:fill="auto" w:val="clear"/>
            <w:hideMark/>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51 562 949</w:t>
            </w:r>
          </w:p>
        </w:tc>
        <w:tc>
          <w:tcPr>
            <w:tcW w:type="pct" w:w="1471"/>
            <w:tcBorders>
              <w:top w:color="auto" w:space="0" w:sz="4" w:val="single"/>
              <w:left w:color="auto" w:space="0" w:sz="4" w:val="single"/>
              <w:bottom w:color="auto" w:space="0" w:sz="4" w:val="single"/>
              <w:right w:color="auto" w:space="0" w:sz="4" w:val="single"/>
            </w:tcBorders>
            <w:shd w:color="auto" w:fill="auto" w:val="clear"/>
            <w:hideMark/>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39 730 658</w:t>
            </w:r>
          </w:p>
        </w:tc>
      </w:tr>
      <w:tr w:rsidR="008B1839" w:rsidRPr="00BB1F86" w:rsidTr="00A00AAD">
        <w:trPr>
          <w:trHeight w:val="493"/>
        </w:trPr>
        <w:tc>
          <w:tcPr>
            <w:tcW w:type="pct" w:w="1014"/>
            <w:tcBorders>
              <w:top w:val="nil"/>
              <w:left w:color="000000" w:space="0" w:sz="4" w:val="single"/>
              <w:bottom w:color="000000" w:space="0" w:sz="4" w:val="single"/>
              <w:right w:color="auto" w:space="0" w:sz="4" w:val="single"/>
            </w:tcBorders>
            <w:shd w:color="auto" w:fill="auto" w:val="clear"/>
            <w:vAlign w:val="center"/>
            <w:hideMark/>
          </w:tcPr>
          <w:p w:rsidP="00A11E1C" w:rsidR="008B1839" w:rsidRDefault="008B1839"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 xml:space="preserve">Внос </w:t>
            </w:r>
          </w:p>
        </w:tc>
        <w:tc>
          <w:tcPr>
            <w:tcW w:type="pct" w:w="1241"/>
            <w:tcBorders>
              <w:top w:color="auto" w:space="0" w:sz="4" w:val="single"/>
              <w:left w:color="auto" w:space="0" w:sz="4" w:val="single"/>
              <w:bottom w:color="auto" w:space="0" w:sz="4" w:val="single"/>
              <w:right w:color="auto" w:space="0" w:sz="4" w:val="single"/>
            </w:tcBorders>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2 237 788</w:t>
            </w:r>
          </w:p>
        </w:tc>
        <w:tc>
          <w:tcPr>
            <w:tcW w:type="pct" w:w="1274"/>
            <w:tcBorders>
              <w:top w:color="auto" w:space="0" w:sz="4" w:val="single"/>
              <w:left w:color="auto" w:space="0" w:sz="4" w:val="single"/>
              <w:bottom w:color="auto" w:space="0" w:sz="4" w:val="single"/>
              <w:right w:color="auto" w:space="0" w:sz="4" w:val="single"/>
            </w:tcBorders>
            <w:shd w:color="auto" w:fill="auto" w:val="clear"/>
            <w:hideMark/>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2 132 797</w:t>
            </w:r>
          </w:p>
        </w:tc>
        <w:tc>
          <w:tcPr>
            <w:tcW w:type="pct" w:w="1471"/>
            <w:tcBorders>
              <w:top w:color="auto" w:space="0" w:sz="4" w:val="single"/>
              <w:left w:color="auto" w:space="0" w:sz="4" w:val="single"/>
              <w:bottom w:color="auto" w:space="0" w:sz="4" w:val="single"/>
              <w:right w:color="auto" w:space="0" w:sz="4" w:val="single"/>
            </w:tcBorders>
            <w:shd w:color="auto" w:fill="auto" w:val="clear"/>
            <w:hideMark/>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3 208 449</w:t>
            </w:r>
          </w:p>
        </w:tc>
      </w:tr>
      <w:tr w:rsidR="008B1839" w:rsidRPr="00BB1F86" w:rsidTr="00A00AAD">
        <w:trPr>
          <w:trHeight w:val="493"/>
        </w:trPr>
        <w:tc>
          <w:tcPr>
            <w:tcW w:type="pct" w:w="1014"/>
            <w:tcBorders>
              <w:top w:val="nil"/>
              <w:left w:color="000000" w:space="0" w:sz="4" w:val="single"/>
              <w:bottom w:color="000000" w:space="0" w:sz="4" w:val="single"/>
              <w:right w:color="auto" w:space="0" w:sz="4" w:val="single"/>
            </w:tcBorders>
            <w:shd w:color="auto" w:fill="auto" w:val="clear"/>
            <w:vAlign w:val="center"/>
            <w:hideMark/>
          </w:tcPr>
          <w:p w:rsidP="00A11E1C" w:rsidR="008B1839" w:rsidRDefault="008B1839"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Салдо</w:t>
            </w:r>
          </w:p>
        </w:tc>
        <w:tc>
          <w:tcPr>
            <w:tcW w:type="pct" w:w="1241"/>
            <w:tcBorders>
              <w:top w:color="auto" w:space="0" w:sz="4" w:val="single"/>
              <w:left w:color="auto" w:space="0" w:sz="4" w:val="single"/>
              <w:bottom w:color="auto" w:space="0" w:sz="4" w:val="single"/>
              <w:right w:color="auto" w:space="0" w:sz="4" w:val="single"/>
            </w:tcBorders>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14 101 046</w:t>
            </w:r>
          </w:p>
        </w:tc>
        <w:tc>
          <w:tcPr>
            <w:tcW w:type="pct" w:w="1274"/>
            <w:tcBorders>
              <w:top w:color="auto" w:space="0" w:sz="4" w:val="single"/>
              <w:left w:color="auto" w:space="0" w:sz="4" w:val="single"/>
              <w:bottom w:color="auto" w:space="0" w:sz="4" w:val="single"/>
              <w:right w:color="auto" w:space="0" w:sz="4" w:val="single"/>
            </w:tcBorders>
            <w:shd w:color="auto" w:fill="auto" w:val="clea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49 430 152</w:t>
            </w:r>
          </w:p>
        </w:tc>
        <w:tc>
          <w:tcPr>
            <w:tcW w:type="pct" w:w="1471"/>
            <w:tcBorders>
              <w:top w:color="auto" w:space="0" w:sz="4" w:val="single"/>
              <w:left w:color="auto" w:space="0" w:sz="4" w:val="single"/>
              <w:bottom w:color="auto" w:space="0" w:sz="4" w:val="single"/>
              <w:right w:color="auto" w:space="0" w:sz="4" w:val="single"/>
            </w:tcBorders>
            <w:shd w:color="auto" w:fill="auto" w:val="clea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36 522 209</w:t>
            </w:r>
          </w:p>
        </w:tc>
      </w:tr>
      <w:tr w:rsidR="008B1839" w:rsidRPr="00BB1F86" w:rsidTr="00A00AAD">
        <w:trPr>
          <w:trHeight w:val="493"/>
        </w:trPr>
        <w:tc>
          <w:tcPr>
            <w:tcW w:type="pct" w:w="1014"/>
            <w:tcBorders>
              <w:top w:val="nil"/>
              <w:left w:color="000000" w:space="0" w:sz="4" w:val="single"/>
              <w:bottom w:color="000000" w:space="0" w:sz="4" w:val="single"/>
              <w:right w:color="auto" w:space="0" w:sz="4" w:val="single"/>
            </w:tcBorders>
            <w:shd w:color="auto" w:fill="auto" w:val="clear"/>
            <w:vAlign w:val="center"/>
            <w:hideMark/>
          </w:tcPr>
          <w:p w:rsidP="00A11E1C" w:rsidR="008B1839" w:rsidRDefault="008B1839"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Стокообмен</w:t>
            </w:r>
          </w:p>
        </w:tc>
        <w:tc>
          <w:tcPr>
            <w:tcW w:type="pct" w:w="1241"/>
            <w:tcBorders>
              <w:top w:color="auto" w:space="0" w:sz="4" w:val="single"/>
              <w:left w:color="auto" w:space="0" w:sz="4" w:val="single"/>
              <w:bottom w:color="auto" w:space="0" w:sz="4" w:val="single"/>
              <w:right w:color="auto" w:space="0" w:sz="4" w:val="single"/>
            </w:tcBorders>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18 576 622</w:t>
            </w:r>
          </w:p>
        </w:tc>
        <w:tc>
          <w:tcPr>
            <w:tcW w:type="pct" w:w="1274"/>
            <w:tcBorders>
              <w:top w:color="auto" w:space="0" w:sz="4" w:val="single"/>
              <w:left w:color="auto" w:space="0" w:sz="4" w:val="single"/>
              <w:bottom w:color="auto" w:space="0" w:sz="4" w:val="single"/>
              <w:right w:color="auto" w:space="0" w:sz="4" w:val="single"/>
            </w:tcBorders>
            <w:shd w:color="auto" w:fill="auto" w:val="clea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53 695 746</w:t>
            </w:r>
          </w:p>
        </w:tc>
        <w:tc>
          <w:tcPr>
            <w:tcW w:type="pct" w:w="1471"/>
            <w:tcBorders>
              <w:top w:color="auto" w:space="0" w:sz="4" w:val="single"/>
              <w:left w:color="auto" w:space="0" w:sz="4" w:val="single"/>
              <w:bottom w:color="auto" w:space="0" w:sz="4" w:val="single"/>
              <w:right w:color="auto" w:space="0" w:sz="4" w:val="single"/>
            </w:tcBorders>
            <w:shd w:color="auto" w:fill="auto" w:val="clear"/>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42 939 107</w:t>
            </w:r>
          </w:p>
        </w:tc>
      </w:tr>
    </w:tbl>
    <w:p w:rsidP="00A11E1C" w:rsidR="008B1839" w:rsidRDefault="008B1839" w:rsidRPr="00BB1F86">
      <w:pPr>
        <w:spacing w:after="240"/>
        <w:rPr>
          <w:rFonts w:ascii="Verdana" w:hAnsi="Verdana"/>
          <w:i/>
          <w:sz w:val="16"/>
          <w:szCs w:val="16"/>
        </w:rPr>
      </w:pPr>
      <w:r w:rsidRPr="00BB1F86">
        <w:rPr>
          <w:rFonts w:ascii="Verdana" w:hAnsi="Verdana"/>
          <w:i/>
          <w:sz w:val="16"/>
          <w:szCs w:val="16"/>
        </w:rPr>
        <w:t>Източник: НСИ</w:t>
      </w:r>
      <w:r w:rsidRPr="00BB1F86">
        <w:rPr>
          <w:rFonts w:ascii="Verdana" w:hAnsi="Verdana"/>
          <w:i/>
          <w:sz w:val="16"/>
          <w:szCs w:val="16"/>
          <w:lang w:val="bg-BG"/>
        </w:rPr>
        <w:t>,</w:t>
      </w:r>
      <w:r w:rsidRPr="00BB1F86">
        <w:rPr>
          <w:rFonts w:ascii="Verdana" w:cs="Arial" w:eastAsia="Times New Roman" w:hAnsi="Verdana"/>
          <w:i/>
          <w:sz w:val="16"/>
          <w:szCs w:val="16"/>
          <w:lang w:eastAsia="bg-BG" w:val="bg-BG"/>
        </w:rPr>
        <w:t xml:space="preserve"> обработено от ДПМОП</w:t>
      </w:r>
    </w:p>
    <w:p w:rsidP="00BB1F86" w:rsidR="008B1839" w:rsidRDefault="00C4689D" w:rsidRPr="00BB1F86">
      <w:pPr>
        <w:pStyle w:val="Heading2"/>
        <w:numPr>
          <w:ilvl w:val="0"/>
          <w:numId w:val="28"/>
        </w:numPr>
        <w:spacing w:after="240" w:before="240" w:line="259" w:lineRule="auto"/>
        <w:ind w:left="360"/>
        <w:rPr>
          <w:rFonts w:ascii="Verdana" w:cs="Times New Roman" w:hAnsi="Verdana"/>
          <w:b/>
          <w:color w:val="auto"/>
          <w:sz w:val="20"/>
          <w:szCs w:val="20"/>
        </w:rPr>
      </w:pPr>
      <w:r w:rsidRPr="00BB1F86">
        <w:rPr>
          <w:rFonts w:ascii="Verdana" w:cs="Times New Roman" w:hAnsi="Verdana"/>
          <w:b/>
          <w:color w:val="auto"/>
          <w:sz w:val="20"/>
          <w:szCs w:val="20"/>
        </w:rPr>
        <w:t xml:space="preserve"> </w:t>
      </w:r>
      <w:bookmarkStart w:id="18" w:name="_Toc86345308"/>
      <w:r w:rsidR="008B1839" w:rsidRPr="00BB1F86">
        <w:rPr>
          <w:rFonts w:ascii="Verdana" w:cs="Times New Roman" w:hAnsi="Verdana"/>
          <w:b/>
          <w:color w:val="auto"/>
          <w:sz w:val="20"/>
          <w:szCs w:val="20"/>
          <w:lang w:val="bg-BG"/>
        </w:rPr>
        <w:t>Внос от Косово</w:t>
      </w:r>
      <w:bookmarkEnd w:id="18"/>
      <w:r w:rsidR="008B1839" w:rsidRPr="00BB1F86">
        <w:rPr>
          <w:rFonts w:ascii="Verdana" w:cs="Times New Roman" w:hAnsi="Verdana"/>
          <w:b/>
          <w:color w:val="auto"/>
          <w:sz w:val="20"/>
          <w:szCs w:val="20"/>
          <w:lang w:val="bg-BG"/>
        </w:rPr>
        <w:t xml:space="preserve"> </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От датата на влизане в сила на споразумението за стабилизиране и асоцииране, ЕС премахва митата и таксите с равностоен ефект върху вноса на селскостопански продукти с произход от Косово, различни от тези по позиции 0102 (Живи животни от рода на едрия рогат добитък), 0201 (Меса от животни от рода на едрия рогат добитък, пресни или охладени), 0202 (Меса от животни от рода на едрия рогат добитък, замразени), 1701 (Захар от захарна тръстика или от цвекло и химически чиста захароза, в твърдо състояние), 1702 (Други видове захар) и 2204 (Вина от прясно грозде) от Комбинираната номенклатура.</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За продуктите, обхванати от глави 7 и 8 на Комбинираната номенклатура, за които Общата митническа тарифа предвижда прилагането на мита ad valorem и специфично мито, премахването важи само относно частта ad valorem на митото.</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От датата на влизане в сила на споразумението ЕС определя митата приложими върху вноса в ЕС на продуктите от категория „baby beef“, на 20 % от ad valorem митото и на 20 % от специфичното мито съгласно изложеното в Общата митническа тарифа в рамките на ограничението за годишна тарифна квота от 475 тона.</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ЕС установява безмитна квота за риба и рибни продукти от Косово.</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По отношение на вината действа Протокол </w:t>
      </w:r>
      <w:r w:rsidRPr="00BB1F86">
        <w:rPr>
          <w:rFonts w:ascii="Verdana" w:cs="Times New Roman" w:hAnsi="Verdana"/>
          <w:sz w:val="20"/>
          <w:szCs w:val="20"/>
        </w:rPr>
        <w:t>II</w:t>
      </w:r>
      <w:r w:rsidRPr="00BB1F86">
        <w:rPr>
          <w:rFonts w:ascii="Verdana" w:cs="Times New Roman" w:hAnsi="Verdana"/>
          <w:sz w:val="20"/>
          <w:szCs w:val="20"/>
          <w:lang w:val="bg-BG"/>
        </w:rPr>
        <w:t xml:space="preserve">, включващ Споразумение за предоставяне на взаимни преференциални търговски отстъпки за някои вина и Споразумение за взаимно признаване, защита и контрол на наименованията на вината, спиртните напитки и ароматизираните вина. Съгласно тях ЕС предоставя преференциално нулево мито в рамките на тарифни квоти, при условие да не се изплащат експортни субсидии от Косово за тези количества, а Косово освобождава вноса на европейски вина от мита при същото условие. България има защитени над 50 ЗНП и 2 ЗГУ съгласно Допълнение </w:t>
      </w:r>
      <w:r w:rsidRPr="00BB1F86">
        <w:rPr>
          <w:rFonts w:ascii="Verdana" w:cs="Times New Roman" w:hAnsi="Verdana"/>
          <w:sz w:val="20"/>
          <w:szCs w:val="20"/>
        </w:rPr>
        <w:t>I</w:t>
      </w:r>
      <w:r w:rsidRPr="00D82C56">
        <w:rPr>
          <w:rFonts w:ascii="Verdana" w:cs="Times New Roman" w:hAnsi="Verdana"/>
          <w:sz w:val="20"/>
          <w:szCs w:val="20"/>
          <w:lang w:val="bg-BG"/>
        </w:rPr>
        <w:t xml:space="preserve"> </w:t>
      </w:r>
      <w:r w:rsidRPr="00BB1F86">
        <w:rPr>
          <w:rFonts w:ascii="Verdana" w:cs="Times New Roman" w:hAnsi="Verdana"/>
          <w:sz w:val="20"/>
          <w:szCs w:val="20"/>
          <w:lang w:val="bg-BG"/>
        </w:rPr>
        <w:t>към споразумението.</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Основни внасяни продукти от Косово са плодови и енергийни напитки, гъби, снакс и чипс, консервирани пиперки.</w:t>
      </w:r>
    </w:p>
    <w:p w:rsidP="00A11E1C" w:rsidR="008B1839" w:rsidRDefault="008B1839" w:rsidRPr="00D82C56">
      <w:pPr>
        <w:spacing w:after="240" w:before="240"/>
        <w:jc w:val="both"/>
        <w:rPr>
          <w:rFonts w:ascii="Verdana" w:cs="Times New Roman" w:eastAsia="Times New Roman" w:hAnsi="Verdana"/>
          <w:b/>
          <w:sz w:val="16"/>
          <w:szCs w:val="16"/>
          <w:lang w:val="bg-BG"/>
        </w:rPr>
      </w:pPr>
      <w:r w:rsidRPr="00D82C56">
        <w:rPr>
          <w:rFonts w:ascii="Verdana" w:cs="Times New Roman" w:eastAsia="Times New Roman" w:hAnsi="Verdana"/>
          <w:b/>
          <w:sz w:val="16"/>
          <w:szCs w:val="16"/>
          <w:lang w:val="bg-BG"/>
        </w:rPr>
        <w:t xml:space="preserve">Внос от </w:t>
      </w:r>
      <w:r w:rsidRPr="00BB1F86">
        <w:rPr>
          <w:rFonts w:ascii="Verdana" w:cs="Times New Roman" w:eastAsia="Times New Roman" w:hAnsi="Verdana"/>
          <w:b/>
          <w:sz w:val="16"/>
          <w:szCs w:val="16"/>
          <w:lang w:val="bg-BG"/>
        </w:rPr>
        <w:t>Косово</w:t>
      </w:r>
      <w:r w:rsidRPr="00D82C56">
        <w:rPr>
          <w:rFonts w:ascii="Verdana" w:cs="Times New Roman" w:eastAsia="Times New Roman" w:hAnsi="Verdana"/>
          <w:b/>
          <w:sz w:val="16"/>
          <w:szCs w:val="16"/>
          <w:lang w:val="bg-BG"/>
        </w:rPr>
        <w:t xml:space="preserve"> </w:t>
      </w:r>
      <w:r w:rsidRPr="00BB1F86">
        <w:rPr>
          <w:rFonts w:ascii="Verdana" w:cs="Times New Roman" w:eastAsia="Times New Roman" w:hAnsi="Verdana"/>
          <w:b/>
          <w:sz w:val="16"/>
          <w:szCs w:val="16"/>
          <w:lang w:val="bg-BG"/>
        </w:rPr>
        <w:t>в</w:t>
      </w:r>
      <w:r w:rsidRPr="00D82C56">
        <w:rPr>
          <w:rFonts w:ascii="Verdana" w:cs="Times New Roman" w:eastAsia="Times New Roman" w:hAnsi="Verdana"/>
          <w:b/>
          <w:sz w:val="16"/>
          <w:szCs w:val="16"/>
          <w:lang w:val="bg-BG"/>
        </w:rPr>
        <w:t xml:space="preserve"> България на топ земеделски продукт</w:t>
      </w:r>
      <w:r w:rsidR="00A11F46">
        <w:rPr>
          <w:rFonts w:ascii="Verdana" w:cs="Times New Roman" w:eastAsia="Times New Roman" w:hAnsi="Verdana"/>
          <w:b/>
          <w:sz w:val="16"/>
          <w:szCs w:val="16"/>
          <w:lang w:val="bg-BG"/>
        </w:rPr>
        <w:t>и</w:t>
      </w:r>
      <w:r w:rsidRPr="00D82C56">
        <w:rPr>
          <w:rFonts w:ascii="Verdana" w:cs="Times New Roman" w:eastAsia="Times New Roman" w:hAnsi="Verdana"/>
          <w:b/>
          <w:sz w:val="16"/>
          <w:szCs w:val="16"/>
          <w:lang w:val="bg-BG"/>
        </w:rPr>
        <w:t>, 201</w:t>
      </w:r>
      <w:r w:rsidRPr="00BB1F86">
        <w:rPr>
          <w:rFonts w:ascii="Verdana" w:cs="Times New Roman" w:eastAsia="Times New Roman" w:hAnsi="Verdana"/>
          <w:b/>
          <w:sz w:val="16"/>
          <w:szCs w:val="16"/>
          <w:lang w:val="bg-BG"/>
        </w:rPr>
        <w:t>8</w:t>
      </w:r>
      <w:r w:rsidRPr="00D82C56">
        <w:rPr>
          <w:rFonts w:ascii="Verdana" w:cs="Times New Roman" w:eastAsia="Times New Roman" w:hAnsi="Verdana"/>
          <w:b/>
          <w:sz w:val="16"/>
          <w:szCs w:val="16"/>
          <w:lang w:val="bg-BG"/>
        </w:rPr>
        <w:t>-20</w:t>
      </w:r>
      <w:r w:rsidRPr="00BB1F86">
        <w:rPr>
          <w:rFonts w:ascii="Verdana" w:cs="Times New Roman" w:eastAsia="Times New Roman" w:hAnsi="Verdana"/>
          <w:b/>
          <w:sz w:val="16"/>
          <w:szCs w:val="16"/>
          <w:lang w:val="bg-BG"/>
        </w:rPr>
        <w:t>20</w:t>
      </w:r>
      <w:r w:rsidRPr="00D82C56">
        <w:rPr>
          <w:rFonts w:ascii="Verdana" w:cs="Times New Roman" w:eastAsia="Times New Roman" w:hAnsi="Verdana"/>
          <w:b/>
          <w:sz w:val="16"/>
          <w:szCs w:val="16"/>
          <w:lang w:val="bg-BG"/>
        </w:rPr>
        <w:t xml:space="preserve"> г. </w:t>
      </w:r>
    </w:p>
    <w:tbl>
      <w:tblPr>
        <w:tblW w:type="dxa" w:w="10680"/>
        <w:tblInd w:type="dxa" w:w="-27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170"/>
        <w:gridCol w:w="2790"/>
        <w:gridCol w:w="881"/>
        <w:gridCol w:w="1279"/>
        <w:gridCol w:w="989"/>
        <w:gridCol w:w="1276"/>
        <w:gridCol w:w="992"/>
        <w:gridCol w:w="1303"/>
      </w:tblGrid>
      <w:tr w:rsidR="008B1839" w:rsidRPr="00BB1F86" w:rsidTr="008B1839">
        <w:trPr>
          <w:trHeight w:val="510"/>
        </w:trPr>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8B1839" w:rsidRDefault="008B1839"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79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8B1839" w:rsidRDefault="008B1839"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881"/>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2018</w:t>
            </w:r>
          </w:p>
        </w:tc>
        <w:tc>
          <w:tcPr>
            <w:tcW w:type="dxa" w:w="127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2018</w:t>
            </w:r>
          </w:p>
        </w:tc>
        <w:tc>
          <w:tcPr>
            <w:tcW w:type="dxa" w:w="98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2019</w:t>
            </w:r>
          </w:p>
        </w:tc>
        <w:tc>
          <w:tcPr>
            <w:tcW w:type="dxa" w:w="127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2019</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2020</w:t>
            </w:r>
          </w:p>
        </w:tc>
        <w:tc>
          <w:tcPr>
            <w:tcW w:type="dxa" w:w="130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2020</w:t>
            </w:r>
          </w:p>
        </w:tc>
      </w:tr>
      <w:tr w:rsidR="008B1839" w:rsidRPr="00BB1F86" w:rsidTr="008B1839">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22029919</w:t>
            </w:r>
          </w:p>
        </w:tc>
        <w:tc>
          <w:tcPr>
            <w:tcW w:type="dxa" w:w="279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Плодови напитки</w:t>
            </w:r>
          </w:p>
        </w:tc>
        <w:tc>
          <w:tcPr>
            <w:tcW w:type="dxa" w:w="881"/>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2 531</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1 215 814</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2 345</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1 054 349</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2 736</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1 265 116</w:t>
            </w:r>
          </w:p>
        </w:tc>
      </w:tr>
      <w:tr w:rsidR="008B1839" w:rsidRPr="00BB1F86" w:rsidTr="008B1839">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22021000</w:t>
            </w:r>
          </w:p>
        </w:tc>
        <w:tc>
          <w:tcPr>
            <w:tcW w:type="dxa" w:w="279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 xml:space="preserve">Води, включително минералните </w:t>
            </w:r>
          </w:p>
        </w:tc>
        <w:tc>
          <w:tcPr>
            <w:tcW w:type="dxa" w:w="881"/>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664</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392 650</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665</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375 530</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830</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513 982</w:t>
            </w:r>
          </w:p>
        </w:tc>
      </w:tr>
      <w:tr w:rsidR="008B1839" w:rsidRPr="00BB1F86" w:rsidTr="008B1839">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07108069</w:t>
            </w:r>
          </w:p>
        </w:tc>
        <w:tc>
          <w:tcPr>
            <w:tcW w:type="dxa" w:w="279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Гъби, замразени</w:t>
            </w:r>
          </w:p>
        </w:tc>
        <w:tc>
          <w:tcPr>
            <w:tcW w:type="dxa" w:w="881"/>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98</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387 790</w:t>
            </w:r>
          </w:p>
        </w:tc>
      </w:tr>
      <w:tr w:rsidR="008B1839" w:rsidRPr="00BB1F86" w:rsidTr="008B1839">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20052020</w:t>
            </w:r>
          </w:p>
        </w:tc>
        <w:tc>
          <w:tcPr>
            <w:tcW w:type="dxa" w:w="279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Картофи на тънки резeнки, пържени</w:t>
            </w:r>
          </w:p>
        </w:tc>
        <w:tc>
          <w:tcPr>
            <w:tcW w:type="dxa" w:w="881"/>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51</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197 619</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71</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247 753</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79</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276 310</w:t>
            </w:r>
          </w:p>
        </w:tc>
      </w:tr>
      <w:tr w:rsidR="008B1839" w:rsidRPr="00BB1F86" w:rsidTr="008B1839">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22029999</w:t>
            </w:r>
          </w:p>
        </w:tc>
        <w:tc>
          <w:tcPr>
            <w:tcW w:type="dxa" w:w="279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Енергийни напитки</w:t>
            </w:r>
          </w:p>
        </w:tc>
        <w:tc>
          <w:tcPr>
            <w:tcW w:type="dxa" w:w="881"/>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432</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253 658</w:t>
            </w:r>
          </w:p>
        </w:tc>
      </w:tr>
      <w:tr w:rsidR="008B1839" w:rsidRPr="00BB1F86" w:rsidTr="008B1839">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07123900</w:t>
            </w:r>
          </w:p>
        </w:tc>
        <w:tc>
          <w:tcPr>
            <w:tcW w:type="dxa" w:w="279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Гъби и трюфели, сушени</w:t>
            </w:r>
          </w:p>
        </w:tc>
        <w:tc>
          <w:tcPr>
            <w:tcW w:type="dxa" w:w="881"/>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8</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129 606</w:t>
            </w:r>
          </w:p>
        </w:tc>
      </w:tr>
      <w:tr w:rsidR="008B1839" w:rsidRPr="00BB1F86" w:rsidTr="008B1839">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19059055</w:t>
            </w:r>
          </w:p>
        </w:tc>
        <w:tc>
          <w:tcPr>
            <w:tcW w:type="dxa" w:w="279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Снакс</w:t>
            </w:r>
          </w:p>
        </w:tc>
        <w:tc>
          <w:tcPr>
            <w:tcW w:type="dxa" w:w="881"/>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50</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137 690</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55</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151 509</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37</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102 787</w:t>
            </w:r>
          </w:p>
        </w:tc>
      </w:tr>
      <w:tr w:rsidR="008B1839" w:rsidRPr="00BB1F86" w:rsidTr="008B1839">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07095930</w:t>
            </w:r>
          </w:p>
        </w:tc>
        <w:tc>
          <w:tcPr>
            <w:tcW w:type="dxa" w:w="279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Манатарки, пресни или охладени</w:t>
            </w:r>
          </w:p>
        </w:tc>
        <w:tc>
          <w:tcPr>
            <w:tcW w:type="dxa" w:w="881"/>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16</w:t>
            </w:r>
          </w:p>
        </w:tc>
        <w:tc>
          <w:tcPr>
            <w:tcW w:type="dxa" w:w="130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jc w:val="center"/>
              <w:rPr>
                <w:rFonts w:ascii="Verdana" w:hAnsi="Verdana"/>
                <w:sz w:val="16"/>
                <w:szCs w:val="16"/>
              </w:rPr>
            </w:pPr>
            <w:r w:rsidRPr="00BB1F86">
              <w:rPr>
                <w:rFonts w:ascii="Verdana" w:hAnsi="Verdana"/>
                <w:sz w:val="16"/>
                <w:szCs w:val="16"/>
              </w:rPr>
              <w:t>91 008</w:t>
            </w:r>
          </w:p>
        </w:tc>
      </w:tr>
    </w:tbl>
    <w:p w:rsidP="00A11E1C" w:rsidR="008B1839" w:rsidRDefault="008B1839" w:rsidRPr="00BB1F86">
      <w:pPr>
        <w:spacing w:after="240"/>
        <w:rPr>
          <w:rFonts w:ascii="Verdana" w:hAnsi="Verdana"/>
          <w:i/>
          <w:sz w:val="16"/>
          <w:szCs w:val="16"/>
        </w:rPr>
      </w:pPr>
      <w:r w:rsidRPr="00BB1F86">
        <w:rPr>
          <w:rFonts w:ascii="Verdana" w:hAnsi="Verdana"/>
          <w:i/>
          <w:sz w:val="16"/>
          <w:szCs w:val="16"/>
        </w:rPr>
        <w:t>Източник: НСИ</w:t>
      </w:r>
      <w:r w:rsidRPr="00BB1F86">
        <w:rPr>
          <w:rFonts w:ascii="Verdana" w:hAnsi="Verdana"/>
          <w:i/>
          <w:sz w:val="16"/>
          <w:szCs w:val="16"/>
          <w:lang w:val="bg-BG"/>
        </w:rPr>
        <w:t>,</w:t>
      </w:r>
      <w:r w:rsidRPr="00BB1F86">
        <w:rPr>
          <w:rFonts w:ascii="Verdana" w:cs="Arial" w:eastAsia="Times New Roman" w:hAnsi="Verdana"/>
          <w:i/>
          <w:sz w:val="16"/>
          <w:szCs w:val="16"/>
          <w:lang w:eastAsia="bg-BG" w:val="bg-BG"/>
        </w:rPr>
        <w:t xml:space="preserve"> обработено от ДПМОП</w:t>
      </w:r>
    </w:p>
    <w:p w:rsidP="00BB1F86" w:rsidR="008B1839" w:rsidRDefault="008B1839" w:rsidRPr="00BB1F86">
      <w:pPr>
        <w:pStyle w:val="Heading2"/>
        <w:numPr>
          <w:ilvl w:val="0"/>
          <w:numId w:val="28"/>
        </w:numPr>
        <w:spacing w:after="240" w:before="240" w:line="259" w:lineRule="auto"/>
        <w:ind w:left="360"/>
        <w:rPr>
          <w:rFonts w:ascii="Verdana" w:cs="Times New Roman" w:hAnsi="Verdana"/>
          <w:b/>
          <w:color w:val="auto"/>
          <w:sz w:val="20"/>
          <w:szCs w:val="20"/>
        </w:rPr>
      </w:pPr>
      <w:bookmarkStart w:id="19" w:name="_Toc86345309"/>
      <w:r w:rsidRPr="00BB1F86">
        <w:rPr>
          <w:rFonts w:ascii="Verdana" w:cs="Times New Roman" w:hAnsi="Verdana"/>
          <w:b/>
          <w:color w:val="auto"/>
          <w:sz w:val="20"/>
          <w:szCs w:val="20"/>
          <w:lang w:val="bg-BG"/>
        </w:rPr>
        <w:t>Износ за Косово</w:t>
      </w:r>
      <w:bookmarkEnd w:id="19"/>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Основните изнасяни за Косово селскостопански продукти са води, слънчогледово масло, живи животни от рода на ЕРД, пшеница, пилешко месо, цигари, брашно.</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Косово няма общи ограничения за внос. Някои животински и растителни продукти трябва да преминат фитосанитарни или ветеринарни проверки при граничен контрол. Фитосанитарният отдел на Косовската агенция по храните и ветеринарите изисква контролни сертификати и сертификати за произход за целия внос.</w:t>
      </w:r>
    </w:p>
    <w:p w:rsidP="00A11E1C" w:rsidR="008B1839" w:rsidRDefault="008B1839"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Лицензии за внос са необходими за живи животни и тютюневи изделия.</w:t>
      </w:r>
    </w:p>
    <w:p w:rsidP="00A11E1C" w:rsidR="008B1839" w:rsidRDefault="008B1839" w:rsidRPr="00BB1F86">
      <w:pPr>
        <w:spacing w:after="240" w:before="240"/>
        <w:jc w:val="both"/>
        <w:rPr>
          <w:rFonts w:ascii="Verdana" w:cs="Times New Roman" w:hAnsi="Verdana"/>
          <w:sz w:val="20"/>
          <w:szCs w:val="20"/>
          <w:u w:val="single"/>
          <w:lang w:val="bg-BG"/>
        </w:rPr>
      </w:pPr>
      <w:r w:rsidRPr="00BB1F86">
        <w:rPr>
          <w:rFonts w:ascii="Verdana" w:cs="Times New Roman" w:hAnsi="Verdana"/>
          <w:sz w:val="20"/>
          <w:szCs w:val="20"/>
          <w:u w:val="single"/>
          <w:lang w:val="bg-BG"/>
        </w:rPr>
        <w:t>Общите документи за внос в Косово са:</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Манифест;</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Обобщена декларация;</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Митническа декларация за внос;</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Декларация за облагаема стойност;</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Фактура;</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Проформа фактура;</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Опаковъчен лист;</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Сертификат за непреференциален произход;</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Доказателство за преференциален произход;</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Въздушна товарителница;</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Товарителница;</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Застрахователен сертификат;</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Железопътна товарителница;</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Пътен лист;</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Удостоверение за бизнес регистрация;</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Регистрация като вносител в Данъчната администрация;</w:t>
      </w:r>
    </w:p>
    <w:p w:rsidP="00A11E1C" w:rsidR="008B1839" w:rsidRDefault="008B1839" w:rsidRPr="00BB1F86">
      <w:pPr>
        <w:spacing w:after="120" w:before="120"/>
        <w:jc w:val="both"/>
        <w:rPr>
          <w:rFonts w:ascii="Verdana" w:cs="Times New Roman" w:hAnsi="Verdana"/>
          <w:sz w:val="20"/>
          <w:szCs w:val="20"/>
          <w:u w:val="single"/>
          <w:lang w:val="bg-BG"/>
        </w:rPr>
      </w:pPr>
      <w:r w:rsidRPr="00BB1F86">
        <w:rPr>
          <w:rFonts w:ascii="Verdana" w:cs="Times New Roman" w:hAnsi="Verdana"/>
          <w:sz w:val="20"/>
          <w:szCs w:val="20"/>
          <w:u w:val="single"/>
          <w:lang w:val="bg-BG"/>
        </w:rPr>
        <w:t>Специфичните зависят от продукта; например за животни от рода на ЕРД са:</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Разрешение за внос на живи животни и материал за разплод;</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Документ за ветеринарна инспекция на живи животни;</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Ветеринарно здравен сертификат за живи животни;</w:t>
      </w:r>
    </w:p>
    <w:p w:rsidP="00A11E1C" w:rsidR="008B1839" w:rsidRDefault="008B1839" w:rsidRPr="00BB1F86">
      <w:pPr>
        <w:spacing w:after="120" w:before="120"/>
        <w:jc w:val="both"/>
        <w:rPr>
          <w:rFonts w:ascii="Verdana" w:cs="Times New Roman" w:hAnsi="Verdana"/>
          <w:sz w:val="20"/>
          <w:szCs w:val="20"/>
          <w:lang w:val="bg-BG"/>
        </w:rPr>
      </w:pPr>
      <w:r w:rsidRPr="00BB1F86">
        <w:rPr>
          <w:rFonts w:ascii="Verdana" w:cs="Times New Roman" w:hAnsi="Verdana"/>
          <w:sz w:val="20"/>
          <w:szCs w:val="20"/>
          <w:lang w:val="bg-BG"/>
        </w:rPr>
        <w:t>За издаването на някои документи се дължат такси.</w:t>
      </w:r>
    </w:p>
    <w:p w:rsidP="00A11E1C" w:rsidR="00A11E1C" w:rsidRDefault="00A11E1C" w:rsidRPr="00BB1F86">
      <w:pPr>
        <w:spacing w:after="120" w:before="120"/>
        <w:jc w:val="both"/>
        <w:rPr>
          <w:rFonts w:ascii="Verdana" w:cs="Times New Roman" w:hAnsi="Verdana"/>
          <w:sz w:val="20"/>
          <w:szCs w:val="20"/>
          <w:lang w:val="bg-BG"/>
        </w:rPr>
      </w:pPr>
    </w:p>
    <w:p w:rsidP="00A11E1C" w:rsidR="008B1839" w:rsidRDefault="008B1839" w:rsidRPr="00BB1F86">
      <w:p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С Косово имаме следните двустранно договорени сертификати за износ:</w:t>
      </w:r>
    </w:p>
    <w:p w:rsidP="00A11E1C"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прясно месо, включително мляно месо от домашни свине (Sus domesticus) (POR) за Република Косово (6.10.2021 г.)</w:t>
      </w:r>
      <w:r w:rsidR="00650B17">
        <w:rPr>
          <w:rFonts w:ascii="Verdana" w:cs="Times New Roman" w:hAnsi="Verdana"/>
          <w:sz w:val="20"/>
          <w:szCs w:val="20"/>
          <w:lang w:val="bg-BG"/>
        </w:rPr>
        <w:t>;</w:t>
      </w:r>
    </w:p>
    <w:p w:rsidP="00A11E1C"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консервирани храни за домашни любимци, предназначени за изпращане към или за транзитно преминаване през Република Косово (12.3.2020 г.)</w:t>
      </w:r>
      <w:r w:rsidR="00650B17">
        <w:rPr>
          <w:rFonts w:ascii="Verdana" w:cs="Times New Roman" w:hAnsi="Verdana"/>
          <w:sz w:val="20"/>
          <w:szCs w:val="20"/>
          <w:lang w:val="bg-BG"/>
        </w:rPr>
        <w:t>;</w:t>
      </w:r>
    </w:p>
    <w:p w:rsidP="00A11E1C"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износ на еднодневни пилета и яйца за люпене за Косово. (3.10.2018 г.)</w:t>
      </w:r>
      <w:r w:rsidR="00650B17">
        <w:rPr>
          <w:rFonts w:ascii="Verdana" w:cs="Times New Roman" w:hAnsi="Verdana"/>
          <w:sz w:val="20"/>
          <w:szCs w:val="20"/>
          <w:lang w:val="bg-BG"/>
        </w:rPr>
        <w:t>;</w:t>
      </w:r>
    </w:p>
    <w:p w:rsidP="00A11E1C"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яйчни продукти (ЯП), предназначени за изпращане от Република България за Република Косово (20.9.2017 г.)</w:t>
      </w:r>
      <w:r w:rsidR="00650B17">
        <w:rPr>
          <w:rFonts w:ascii="Verdana" w:cs="Times New Roman" w:hAnsi="Verdana"/>
          <w:sz w:val="20"/>
          <w:szCs w:val="20"/>
          <w:lang w:val="bg-BG"/>
        </w:rPr>
        <w:t>;</w:t>
      </w:r>
    </w:p>
    <w:p w:rsidP="00A11E1C"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внос в Република Косово на говеда, предназначени  за незабавно клане след внос (20.9.2017 г.)</w:t>
      </w:r>
      <w:r w:rsidR="00650B17">
        <w:rPr>
          <w:rFonts w:ascii="Verdana" w:cs="Times New Roman" w:hAnsi="Verdana"/>
          <w:sz w:val="20"/>
          <w:szCs w:val="20"/>
          <w:lang w:val="bg-BG"/>
        </w:rPr>
        <w:t>;</w:t>
      </w:r>
    </w:p>
    <w:p w:rsidP="00A11E1C"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Сертификат за месни заготовки (MP-PREP) за изпращане в Република Косово (20.9.2017 г.)</w:t>
      </w:r>
      <w:r w:rsidR="00650B17">
        <w:rPr>
          <w:rFonts w:ascii="Verdana" w:cs="Times New Roman" w:hAnsi="Verdana"/>
          <w:sz w:val="20"/>
          <w:szCs w:val="20"/>
          <w:lang w:val="bg-BG"/>
        </w:rPr>
        <w:t>;</w:t>
      </w:r>
    </w:p>
    <w:p w:rsidP="00A11E1C"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Ветеринарно-здравен сертификат за месни продукти/обработени стомаси, мехури и черва, предназначени за изпращане за Р.Косово (20.9.2017 г.)</w:t>
      </w:r>
      <w:r w:rsidR="00650B17">
        <w:rPr>
          <w:rFonts w:ascii="Verdana" w:cs="Times New Roman" w:hAnsi="Verdana"/>
          <w:sz w:val="20"/>
          <w:szCs w:val="20"/>
          <w:lang w:val="bg-BG"/>
        </w:rPr>
        <w:t>;</w:t>
      </w:r>
    </w:p>
    <w:p w:rsidP="00A11E1C"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Сертификат за мляко и млечни продукти (20.9.2017 г.)</w:t>
      </w:r>
      <w:r w:rsidR="00650B17">
        <w:rPr>
          <w:rFonts w:ascii="Verdana" w:cs="Times New Roman" w:hAnsi="Verdana"/>
          <w:sz w:val="20"/>
          <w:szCs w:val="20"/>
          <w:lang w:val="bg-BG"/>
        </w:rPr>
        <w:t>;</w:t>
      </w:r>
    </w:p>
    <w:p w:rsidP="00A11E1C"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птиче месо (POU) за изпращане за Р Косово (20.9.2017 г.)</w:t>
      </w:r>
      <w:r w:rsidR="00650B17">
        <w:rPr>
          <w:rFonts w:ascii="Verdana" w:cs="Times New Roman" w:hAnsi="Verdana"/>
          <w:sz w:val="20"/>
          <w:szCs w:val="20"/>
          <w:lang w:val="bg-BG"/>
        </w:rPr>
        <w:t>;</w:t>
      </w:r>
    </w:p>
    <w:p w:rsidP="00A11E1C"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мляно и механично отделено птиче месо (POU-MI/MSM), предназначено за внос в Р. Косово</w:t>
      </w:r>
      <w:r w:rsidR="00650B17">
        <w:rPr>
          <w:rFonts w:ascii="Verdana" w:cs="Times New Roman" w:hAnsi="Verdana"/>
          <w:sz w:val="20"/>
          <w:szCs w:val="20"/>
          <w:lang w:val="bg-BG"/>
        </w:rPr>
        <w:t>;</w:t>
      </w:r>
    </w:p>
    <w:p w:rsidP="00A11E1C"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говеда за разплод и угояване за Република Косово (20.9.2017 г.)</w:t>
      </w:r>
      <w:r w:rsidR="00650B17">
        <w:rPr>
          <w:rFonts w:ascii="Verdana" w:cs="Times New Roman" w:hAnsi="Verdana"/>
          <w:sz w:val="20"/>
          <w:szCs w:val="20"/>
          <w:lang w:val="bg-BG"/>
        </w:rPr>
        <w:t>;</w:t>
      </w:r>
    </w:p>
    <w:p w:rsidP="00A11E1C"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Ветеринарно сертификат за свине за разплод и угояване за Република Косово (20.9.2017 г.)</w:t>
      </w:r>
      <w:r w:rsidR="00650B17">
        <w:rPr>
          <w:rFonts w:ascii="Verdana" w:cs="Times New Roman" w:hAnsi="Verdana"/>
          <w:sz w:val="20"/>
          <w:szCs w:val="20"/>
          <w:lang w:val="bg-BG"/>
        </w:rPr>
        <w:t>;</w:t>
      </w:r>
    </w:p>
    <w:p w:rsidP="00A11E1C"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износ в Република Косово на овце и кози (20.9.2017 г.)</w:t>
      </w:r>
      <w:r w:rsidR="00650B17">
        <w:rPr>
          <w:rFonts w:ascii="Verdana" w:cs="Times New Roman" w:hAnsi="Verdana"/>
          <w:sz w:val="20"/>
          <w:szCs w:val="20"/>
          <w:lang w:val="bg-BG"/>
        </w:rPr>
        <w:t>;</w:t>
      </w:r>
    </w:p>
    <w:p w:rsidP="00A11E1C"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Сертификат за внос на композитни продукти, предназначени за човешка консумация в Косово (28.12.2016 г.)</w:t>
      </w:r>
      <w:r w:rsidR="00650B17">
        <w:rPr>
          <w:rFonts w:ascii="Verdana" w:cs="Times New Roman" w:hAnsi="Verdana"/>
          <w:sz w:val="20"/>
          <w:szCs w:val="20"/>
          <w:lang w:val="bg-BG"/>
        </w:rPr>
        <w:t>;</w:t>
      </w:r>
    </w:p>
    <w:p w:rsidP="00A11E1C"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фураж, предназначен за внос в Република Косово (18.12.2018г.)</w:t>
      </w:r>
      <w:r w:rsidR="00650B17">
        <w:rPr>
          <w:rFonts w:ascii="Verdana" w:cs="Times New Roman" w:hAnsi="Verdana"/>
          <w:sz w:val="20"/>
          <w:szCs w:val="20"/>
          <w:lang w:val="bg-BG"/>
        </w:rPr>
        <w:t>;</w:t>
      </w:r>
    </w:p>
    <w:p w:rsidP="00650B17"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внос на пчелен мед и пчелни продукти в Косово (19.3.2019 г.)</w:t>
      </w:r>
      <w:r w:rsidR="00650B17">
        <w:rPr>
          <w:rFonts w:ascii="Verdana" w:cs="Times New Roman" w:hAnsi="Verdana"/>
          <w:sz w:val="20"/>
          <w:szCs w:val="20"/>
          <w:lang w:val="bg-BG"/>
        </w:rPr>
        <w:t>;</w:t>
      </w:r>
    </w:p>
    <w:p w:rsidP="00650B17"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внос на кожи в Косово (19.3.2019 г.)</w:t>
      </w:r>
      <w:r w:rsidR="00650B17">
        <w:rPr>
          <w:rFonts w:ascii="Verdana" w:cs="Times New Roman" w:hAnsi="Verdana"/>
          <w:sz w:val="20"/>
          <w:szCs w:val="20"/>
          <w:lang w:val="bg-BG"/>
        </w:rPr>
        <w:t>;</w:t>
      </w:r>
    </w:p>
    <w:p w:rsidP="00650B17"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преработени храни за домашни любимци, различни от консервирани (19.3.2019 г.)</w:t>
      </w:r>
      <w:r w:rsidR="00650B17">
        <w:rPr>
          <w:rFonts w:ascii="Verdana" w:cs="Times New Roman" w:hAnsi="Verdana"/>
          <w:sz w:val="20"/>
          <w:szCs w:val="20"/>
          <w:lang w:val="bg-BG"/>
        </w:rPr>
        <w:t>;</w:t>
      </w:r>
    </w:p>
    <w:p w:rsidP="00A11E1C" w:rsidR="008B1839" w:rsidRDefault="008B1839" w:rsidRPr="00BB1F86">
      <w:pPr>
        <w:pStyle w:val="ListParagraph"/>
        <w:numPr>
          <w:ilvl w:val="0"/>
          <w:numId w:val="4"/>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внос на рибни продукти в Косово (19.3.2019 г.)</w:t>
      </w:r>
      <w:r w:rsidR="00650B17">
        <w:rPr>
          <w:rFonts w:ascii="Verdana" w:cs="Times New Roman" w:hAnsi="Verdana"/>
          <w:sz w:val="20"/>
          <w:szCs w:val="20"/>
          <w:lang w:val="bg-BG"/>
        </w:rPr>
        <w:t>.</w:t>
      </w:r>
    </w:p>
    <w:p w:rsidP="00AA541F" w:rsidR="00A11E1C" w:rsidRDefault="00A11E1C" w:rsidRPr="00BB1F86">
      <w:pPr>
        <w:pStyle w:val="ListParagraph"/>
        <w:spacing w:after="240" w:before="240"/>
        <w:jc w:val="both"/>
        <w:rPr>
          <w:rFonts w:ascii="Verdana" w:cs="Times New Roman" w:hAnsi="Verdana"/>
          <w:sz w:val="20"/>
          <w:szCs w:val="20"/>
          <w:lang w:val="bg-BG"/>
        </w:rPr>
      </w:pPr>
    </w:p>
    <w:p w:rsidP="00A11E1C" w:rsidR="008B1839" w:rsidRDefault="008B1839" w:rsidRPr="00D82C56">
      <w:pPr>
        <w:spacing w:after="240" w:before="24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Из</w:t>
      </w:r>
      <w:r w:rsidRPr="00D82C56">
        <w:rPr>
          <w:rFonts w:ascii="Verdana" w:cs="Times New Roman" w:eastAsia="Times New Roman" w:hAnsi="Verdana"/>
          <w:b/>
          <w:sz w:val="16"/>
          <w:szCs w:val="16"/>
          <w:lang w:val="bg-BG"/>
        </w:rPr>
        <w:t xml:space="preserve">нос от България </w:t>
      </w:r>
      <w:r w:rsidRPr="00BB1F86">
        <w:rPr>
          <w:rFonts w:ascii="Verdana" w:cs="Times New Roman" w:eastAsia="Times New Roman" w:hAnsi="Verdana"/>
          <w:b/>
          <w:sz w:val="16"/>
          <w:szCs w:val="16"/>
          <w:lang w:val="bg-BG"/>
        </w:rPr>
        <w:t xml:space="preserve">за Косово </w:t>
      </w:r>
      <w:r w:rsidRPr="00D82C56">
        <w:rPr>
          <w:rFonts w:ascii="Verdana" w:cs="Times New Roman" w:eastAsia="Times New Roman" w:hAnsi="Verdana"/>
          <w:b/>
          <w:sz w:val="16"/>
          <w:szCs w:val="16"/>
          <w:lang w:val="bg-BG"/>
        </w:rPr>
        <w:t>на топ земеделски продукт</w:t>
      </w:r>
      <w:r w:rsidR="00A11F46">
        <w:rPr>
          <w:rFonts w:ascii="Verdana" w:cs="Times New Roman" w:eastAsia="Times New Roman" w:hAnsi="Verdana"/>
          <w:b/>
          <w:sz w:val="16"/>
          <w:szCs w:val="16"/>
          <w:lang w:val="bg-BG"/>
        </w:rPr>
        <w:t>и</w:t>
      </w:r>
      <w:r w:rsidRPr="00D82C56">
        <w:rPr>
          <w:rFonts w:ascii="Verdana" w:cs="Times New Roman" w:eastAsia="Times New Roman" w:hAnsi="Verdana"/>
          <w:b/>
          <w:sz w:val="16"/>
          <w:szCs w:val="16"/>
          <w:lang w:val="bg-BG"/>
        </w:rPr>
        <w:t>, 20</w:t>
      </w:r>
      <w:r w:rsidRPr="00BB1F86">
        <w:rPr>
          <w:rFonts w:ascii="Verdana" w:cs="Times New Roman" w:eastAsia="Times New Roman" w:hAnsi="Verdana"/>
          <w:b/>
          <w:sz w:val="16"/>
          <w:szCs w:val="16"/>
          <w:lang w:val="bg-BG"/>
        </w:rPr>
        <w:t>18</w:t>
      </w:r>
      <w:r w:rsidRPr="00D82C56">
        <w:rPr>
          <w:rFonts w:ascii="Verdana" w:cs="Times New Roman" w:eastAsia="Times New Roman" w:hAnsi="Verdana"/>
          <w:b/>
          <w:sz w:val="16"/>
          <w:szCs w:val="16"/>
          <w:lang w:val="bg-BG"/>
        </w:rPr>
        <w:t>-20</w:t>
      </w:r>
      <w:r w:rsidRPr="00BB1F86">
        <w:rPr>
          <w:rFonts w:ascii="Verdana" w:cs="Times New Roman" w:eastAsia="Times New Roman" w:hAnsi="Verdana"/>
          <w:b/>
          <w:sz w:val="16"/>
          <w:szCs w:val="16"/>
          <w:lang w:val="bg-BG"/>
        </w:rPr>
        <w:t>20</w:t>
      </w:r>
      <w:r w:rsidRPr="00D82C56">
        <w:rPr>
          <w:rFonts w:ascii="Verdana" w:cs="Times New Roman" w:eastAsia="Times New Roman" w:hAnsi="Verdana"/>
          <w:b/>
          <w:sz w:val="16"/>
          <w:szCs w:val="16"/>
          <w:lang w:val="bg-BG"/>
        </w:rPr>
        <w:t xml:space="preserve"> г. </w:t>
      </w:r>
    </w:p>
    <w:tbl>
      <w:tblPr>
        <w:tblW w:type="dxa" w:w="10710"/>
        <w:tblInd w:type="dxa" w:w="-18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260"/>
        <w:gridCol w:w="2679"/>
        <w:gridCol w:w="992"/>
        <w:gridCol w:w="1279"/>
        <w:gridCol w:w="989"/>
        <w:gridCol w:w="1276"/>
        <w:gridCol w:w="992"/>
        <w:gridCol w:w="1243"/>
      </w:tblGrid>
      <w:tr w:rsidR="008B1839" w:rsidRPr="00BB1F86" w:rsidTr="008B1839">
        <w:trPr>
          <w:trHeight w:val="510"/>
        </w:trPr>
        <w:tc>
          <w:tcPr>
            <w:tcW w:type="dxa" w:w="126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8B1839" w:rsidRDefault="008B1839"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679"/>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8B1839" w:rsidRDefault="008B1839"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2018</w:t>
            </w:r>
          </w:p>
        </w:tc>
        <w:tc>
          <w:tcPr>
            <w:tcW w:type="dxa" w:w="127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2018</w:t>
            </w:r>
          </w:p>
        </w:tc>
        <w:tc>
          <w:tcPr>
            <w:tcW w:type="dxa" w:w="98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2019</w:t>
            </w:r>
          </w:p>
        </w:tc>
        <w:tc>
          <w:tcPr>
            <w:tcW w:type="dxa" w:w="127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2019</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2020</w:t>
            </w:r>
          </w:p>
        </w:tc>
        <w:tc>
          <w:tcPr>
            <w:tcW w:type="dxa" w:w="124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8B1839" w:rsidRDefault="008B1839"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2020</w:t>
            </w:r>
          </w:p>
        </w:tc>
      </w:tr>
      <w:tr w:rsidR="008B1839" w:rsidRPr="00BB1F86" w:rsidTr="008B1839">
        <w:trPr>
          <w:trHeight w:val="255"/>
        </w:trPr>
        <w:tc>
          <w:tcPr>
            <w:tcW w:type="dxa" w:w="126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22021000</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 xml:space="preserve">Води, включително минералните </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126</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42 037</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51 736</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18 524 973</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36 290</w:t>
            </w:r>
          </w:p>
        </w:tc>
        <w:tc>
          <w:tcPr>
            <w:tcW w:type="dxa" w:w="124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12 119 604</w:t>
            </w:r>
          </w:p>
        </w:tc>
      </w:tr>
      <w:tr w:rsidR="008B1839" w:rsidRPr="00BB1F86" w:rsidTr="008B1839">
        <w:trPr>
          <w:trHeight w:val="255"/>
        </w:trPr>
        <w:tc>
          <w:tcPr>
            <w:tcW w:type="dxa" w:w="126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15121191</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 xml:space="preserve">Сурово слънчогледово масло </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3 948</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2 916 688</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8 339</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5 731 853</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6 779</w:t>
            </w:r>
          </w:p>
        </w:tc>
        <w:tc>
          <w:tcPr>
            <w:tcW w:type="dxa" w:w="124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5 819 936</w:t>
            </w:r>
          </w:p>
        </w:tc>
      </w:tr>
      <w:tr w:rsidR="008B1839" w:rsidRPr="00BB1F86" w:rsidTr="008B1839">
        <w:trPr>
          <w:trHeight w:val="255"/>
        </w:trPr>
        <w:tc>
          <w:tcPr>
            <w:tcW w:type="dxa" w:w="126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10019900</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 xml:space="preserve">Пшеница </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550</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121 683</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34 303</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6 609 092</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17 077</w:t>
            </w:r>
          </w:p>
        </w:tc>
        <w:tc>
          <w:tcPr>
            <w:tcW w:type="dxa" w:w="124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3 377 535</w:t>
            </w:r>
          </w:p>
        </w:tc>
      </w:tr>
      <w:tr w:rsidR="008B1839" w:rsidRPr="00BB1F86" w:rsidTr="008B1839">
        <w:trPr>
          <w:trHeight w:val="255"/>
        </w:trPr>
        <w:tc>
          <w:tcPr>
            <w:tcW w:type="dxa" w:w="126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19059070</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AA541F" w:rsidRPr="00BB1F86">
            <w:pPr>
              <w:spacing w:after="240" w:before="240"/>
              <w:rPr>
                <w:rFonts w:ascii="Verdana" w:hAnsi="Verdana"/>
                <w:sz w:val="16"/>
                <w:szCs w:val="16"/>
              </w:rPr>
            </w:pPr>
            <w:r w:rsidRPr="00BB1F86">
              <w:rPr>
                <w:rFonts w:ascii="Verdana" w:hAnsi="Verdana"/>
                <w:sz w:val="16"/>
                <w:szCs w:val="16"/>
              </w:rPr>
              <w:t>Кроасани</w:t>
            </w:r>
            <w:r w:rsidRPr="00BB1F86">
              <w:rPr>
                <w:rStyle w:val="FootnoteReference"/>
                <w:rFonts w:ascii="Verdana" w:hAnsi="Verdana"/>
                <w:sz w:val="16"/>
                <w:szCs w:val="16"/>
              </w:rPr>
              <w:footnoteReference w:id="3"/>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724</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1 935 498</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494</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1 217 355</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1 070</w:t>
            </w:r>
          </w:p>
        </w:tc>
        <w:tc>
          <w:tcPr>
            <w:tcW w:type="dxa" w:w="124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2 808 492</w:t>
            </w:r>
          </w:p>
        </w:tc>
      </w:tr>
      <w:tr w:rsidR="008B1839" w:rsidRPr="00BB1F86" w:rsidTr="008B1839">
        <w:trPr>
          <w:trHeight w:val="255"/>
        </w:trPr>
        <w:tc>
          <w:tcPr>
            <w:tcW w:type="dxa" w:w="126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15121990</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Рафинирано слънчогледово масло</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175</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165 966</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4 212</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3 408 053</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1 966</w:t>
            </w:r>
          </w:p>
        </w:tc>
        <w:tc>
          <w:tcPr>
            <w:tcW w:type="dxa" w:w="124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1 858 580</w:t>
            </w:r>
          </w:p>
        </w:tc>
      </w:tr>
      <w:tr w:rsidR="008B1839" w:rsidRPr="00BB1F86" w:rsidTr="008B1839">
        <w:trPr>
          <w:trHeight w:val="255"/>
        </w:trPr>
        <w:tc>
          <w:tcPr>
            <w:tcW w:type="dxa" w:w="126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21069092</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Сладкарски материали и продукти*</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548</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716 742</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1 311</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1 467 017</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1 484</w:t>
            </w:r>
          </w:p>
        </w:tc>
        <w:tc>
          <w:tcPr>
            <w:tcW w:type="dxa" w:w="124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1 834 813</w:t>
            </w:r>
          </w:p>
        </w:tc>
      </w:tr>
      <w:tr w:rsidR="008B1839" w:rsidRPr="00BB1F86" w:rsidTr="008B1839">
        <w:trPr>
          <w:trHeight w:val="255"/>
        </w:trPr>
        <w:tc>
          <w:tcPr>
            <w:tcW w:type="dxa" w:w="126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02071450</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Разфасовки от петли и кокошки</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75</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371 527</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122</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588 865</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167</w:t>
            </w:r>
          </w:p>
        </w:tc>
        <w:tc>
          <w:tcPr>
            <w:tcW w:type="dxa" w:w="124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768 934</w:t>
            </w:r>
          </w:p>
        </w:tc>
      </w:tr>
      <w:tr w:rsidR="008B1839" w:rsidRPr="00BB1F86" w:rsidTr="008B1839">
        <w:trPr>
          <w:trHeight w:val="255"/>
        </w:trPr>
        <w:tc>
          <w:tcPr>
            <w:tcW w:type="dxa" w:w="1260"/>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01022949</w:t>
            </w:r>
          </w:p>
        </w:tc>
        <w:tc>
          <w:tcPr>
            <w:tcW w:type="dxa" w:w="26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Живи животни от рода на едрия рогат добитък</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285</w:t>
            </w:r>
          </w:p>
        </w:tc>
        <w:tc>
          <w:tcPr>
            <w:tcW w:type="dxa" w:w="127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424 669</w:t>
            </w:r>
          </w:p>
        </w:tc>
        <w:tc>
          <w:tcPr>
            <w:tcW w:type="dxa" w:w="989"/>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454</w:t>
            </w:r>
          </w:p>
        </w:tc>
        <w:tc>
          <w:tcPr>
            <w:tcW w:type="dxa" w:w="1276"/>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666 663</w:t>
            </w:r>
          </w:p>
        </w:tc>
        <w:tc>
          <w:tcPr>
            <w:tcW w:type="dxa" w:w="992"/>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495</w:t>
            </w:r>
          </w:p>
        </w:tc>
        <w:tc>
          <w:tcPr>
            <w:tcW w:type="dxa" w:w="1243"/>
            <w:tcBorders>
              <w:top w:color="auto" w:space="0" w:sz="4" w:val="single"/>
              <w:left w:color="auto" w:space="0" w:sz="4" w:val="single"/>
              <w:bottom w:color="auto" w:space="0" w:sz="4" w:val="single"/>
              <w:right w:color="auto" w:space="0" w:sz="4" w:val="single"/>
            </w:tcBorders>
            <w:noWrap/>
          </w:tcPr>
          <w:p w:rsidP="00A11E1C" w:rsidR="008B1839" w:rsidRDefault="008B1839" w:rsidRPr="00BB1F86">
            <w:pPr>
              <w:spacing w:after="240" w:before="240"/>
              <w:rPr>
                <w:rFonts w:ascii="Verdana" w:hAnsi="Verdana"/>
                <w:sz w:val="16"/>
                <w:szCs w:val="16"/>
              </w:rPr>
            </w:pPr>
            <w:r w:rsidRPr="00BB1F86">
              <w:rPr>
                <w:rFonts w:ascii="Verdana" w:hAnsi="Verdana"/>
                <w:sz w:val="16"/>
                <w:szCs w:val="16"/>
              </w:rPr>
              <w:t>743 103</w:t>
            </w:r>
          </w:p>
        </w:tc>
      </w:tr>
    </w:tbl>
    <w:p w:rsidP="00A11E1C" w:rsidR="00C4689D" w:rsidRDefault="00C4689D" w:rsidRPr="00BB1F86">
      <w:pPr>
        <w:pStyle w:val="Heading1"/>
        <w:numPr>
          <w:ilvl w:val="0"/>
          <w:numId w:val="18"/>
        </w:numPr>
        <w:tabs>
          <w:tab w:pos="360" w:val="left"/>
        </w:tabs>
        <w:spacing w:after="240" w:before="240" w:line="259" w:lineRule="auto"/>
        <w:ind w:hanging="360" w:left="360"/>
        <w:rPr>
          <w:rFonts w:ascii="Verdana" w:hAnsi="Verdana"/>
          <w:b/>
          <w:color w:val="auto"/>
          <w:sz w:val="24"/>
          <w:szCs w:val="24"/>
          <w:lang w:val="bg-BG"/>
        </w:rPr>
      </w:pPr>
      <w:bookmarkStart w:id="20" w:name="_Toc86345310"/>
      <w:r w:rsidRPr="00BB1F86">
        <w:rPr>
          <w:rFonts w:ascii="Verdana" w:hAnsi="Verdana"/>
          <w:b/>
          <w:color w:val="auto"/>
          <w:sz w:val="24"/>
          <w:szCs w:val="24"/>
          <w:lang w:val="bg-BG"/>
        </w:rPr>
        <w:t>СЕВЕРНА МАКЕДОНИЯ</w:t>
      </w:r>
      <w:bookmarkEnd w:id="20"/>
    </w:p>
    <w:p w:rsidP="00BB1F86" w:rsidR="00DA7C2A" w:rsidRDefault="00DA7C2A" w:rsidRPr="00BB1F86">
      <w:pPr>
        <w:pStyle w:val="Heading2"/>
        <w:numPr>
          <w:ilvl w:val="0"/>
          <w:numId w:val="27"/>
        </w:numPr>
        <w:spacing w:after="240" w:before="240" w:line="259" w:lineRule="auto"/>
        <w:ind w:left="360"/>
        <w:rPr>
          <w:rFonts w:ascii="Verdana" w:cs="Times New Roman" w:hAnsi="Verdana"/>
          <w:b/>
          <w:color w:val="auto"/>
          <w:sz w:val="20"/>
          <w:szCs w:val="20"/>
          <w:lang w:val="bg-BG"/>
        </w:rPr>
      </w:pPr>
      <w:bookmarkStart w:id="21" w:name="_Toc86345311"/>
      <w:r w:rsidRPr="00BB1F86">
        <w:rPr>
          <w:rFonts w:ascii="Verdana" w:cs="Times New Roman" w:hAnsi="Verdana"/>
          <w:b/>
          <w:color w:val="auto"/>
          <w:sz w:val="20"/>
          <w:szCs w:val="20"/>
          <w:lang w:val="bg-BG"/>
        </w:rPr>
        <w:t>Правна рамка</w:t>
      </w:r>
      <w:bookmarkEnd w:id="21"/>
    </w:p>
    <w:p w:rsidP="00A11E1C" w:rsidR="00DA7C2A" w:rsidRDefault="00DA7C2A" w:rsidRPr="00BB1F86">
      <w:pPr>
        <w:pStyle w:val="BodyTextIndent2"/>
        <w:spacing w:after="240" w:before="240" w:line="259" w:lineRule="auto"/>
        <w:ind w:left="0"/>
        <w:jc w:val="both"/>
        <w:rPr>
          <w:rFonts w:ascii="Verdana" w:cs="Tahoma" w:hAnsi="Verdana"/>
          <w:lang w:eastAsia="bg-BG" w:val="bg-BG"/>
        </w:rPr>
      </w:pPr>
      <w:r w:rsidRPr="00BB1F86">
        <w:rPr>
          <w:rFonts w:ascii="Verdana" w:cs="Tahoma" w:hAnsi="Verdana"/>
          <w:lang w:eastAsia="bg-BG" w:val="bg-BG"/>
        </w:rPr>
        <w:t xml:space="preserve">Двустранната търговия на земеделски продукти между България и </w:t>
      </w:r>
      <w:r w:rsidR="00A11E1C" w:rsidRPr="00BB1F86">
        <w:rPr>
          <w:rFonts w:ascii="Verdana" w:cs="Tahoma" w:hAnsi="Verdana"/>
          <w:lang w:eastAsia="bg-BG" w:val="bg-BG"/>
        </w:rPr>
        <w:t xml:space="preserve">Северна Македония </w:t>
      </w:r>
      <w:r w:rsidRPr="00BB1F86">
        <w:rPr>
          <w:rFonts w:ascii="Verdana" w:cs="Tahoma" w:hAnsi="Verdana"/>
          <w:lang w:eastAsia="bg-BG" w:val="bg-BG"/>
        </w:rPr>
        <w:t xml:space="preserve"> през последните три години се развива интензивно и се благоприятства от съществуващите безмитни режими при много земеделски продукти, териториалната близост между страните, както и изгледите и перспективите държавите от Западните Балкани, включително </w:t>
      </w:r>
      <w:r w:rsidR="00A11E1C" w:rsidRPr="00BB1F86">
        <w:rPr>
          <w:rFonts w:ascii="Verdana" w:cs="Tahoma" w:hAnsi="Verdana"/>
          <w:lang w:eastAsia="bg-BG" w:val="bg-BG"/>
        </w:rPr>
        <w:t xml:space="preserve">Северна Македония </w:t>
      </w:r>
      <w:r w:rsidRPr="00BB1F86">
        <w:rPr>
          <w:rFonts w:ascii="Verdana" w:cs="Tahoma" w:hAnsi="Verdana"/>
          <w:lang w:eastAsia="bg-BG" w:val="bg-BG"/>
        </w:rPr>
        <w:t xml:space="preserve"> и Албания, да увеличат своята транспортна, енергийна, инфраструктурна и дигитална свързаност с Европейския съюз чрез приемането им за пълноправни членове.</w:t>
      </w:r>
    </w:p>
    <w:p w:rsidP="00A11E1C" w:rsidR="00DA7C2A" w:rsidRDefault="00DA7C2A" w:rsidRPr="00BB1F86">
      <w:pPr>
        <w:pStyle w:val="BodyTextIndent2"/>
        <w:spacing w:after="240" w:before="240" w:line="259" w:lineRule="auto"/>
        <w:ind w:left="0"/>
        <w:jc w:val="both"/>
        <w:rPr>
          <w:rFonts w:ascii="Verdana" w:cs="Tahoma" w:hAnsi="Verdana"/>
          <w:lang w:eastAsia="bg-BG" w:val="bg-BG"/>
        </w:rPr>
      </w:pPr>
      <w:r w:rsidRPr="00BB1F86">
        <w:rPr>
          <w:rFonts w:ascii="Verdana" w:cs="Tahoma" w:hAnsi="Verdana"/>
          <w:lang w:eastAsia="bg-BG" w:val="bg-BG"/>
        </w:rPr>
        <w:t>Очакваното въздействие от присъединяването на страната към ЕС в областта на търговията със земеделски продукти би довело до увеличаване на стокооборота и търговията като цяло с България. Отпадането на всички макар и доста благоприятни в момента митнически режими при търговията ще доведе до увеличаване на търг</w:t>
      </w:r>
      <w:r w:rsidR="00AA541F" w:rsidRPr="00BB1F86">
        <w:rPr>
          <w:rFonts w:ascii="Verdana" w:cs="Tahoma" w:hAnsi="Verdana"/>
          <w:lang w:eastAsia="bg-BG" w:val="bg-BG"/>
        </w:rPr>
        <w:t>уваните обеми и в двете посоки. О</w:t>
      </w:r>
      <w:r w:rsidRPr="00BB1F86">
        <w:rPr>
          <w:rFonts w:ascii="Verdana" w:cs="Tahoma" w:hAnsi="Verdana"/>
          <w:lang w:eastAsia="bg-BG" w:val="bg-BG"/>
        </w:rPr>
        <w:t xml:space="preserve">тпадането на санитарните и фитосанитарни бариери би довело до разнообразяване на структурата на търгуваните продукти. </w:t>
      </w:r>
    </w:p>
    <w:p w:rsidP="00A11E1C" w:rsidR="00DA7C2A" w:rsidRDefault="00DA7C2A" w:rsidRPr="00BB1F86">
      <w:pPr>
        <w:pStyle w:val="BodyTextIndent2"/>
        <w:spacing w:after="240" w:before="240" w:line="259" w:lineRule="auto"/>
        <w:ind w:left="0"/>
        <w:jc w:val="both"/>
        <w:rPr>
          <w:rFonts w:ascii="Verdana" w:cs="Tahoma" w:hAnsi="Verdana"/>
          <w:lang w:eastAsia="bg-BG" w:val="bg-BG"/>
        </w:rPr>
      </w:pPr>
      <w:r w:rsidRPr="00BB1F86">
        <w:rPr>
          <w:rFonts w:ascii="Verdana" w:cs="Tahoma" w:hAnsi="Verdana"/>
          <w:lang w:eastAsia="bg-BG" w:val="bg-BG"/>
        </w:rPr>
        <w:t>В областта на селското стопанство правната рамка включва:</w:t>
      </w:r>
    </w:p>
    <w:p w:rsidP="001B0834" w:rsidR="00DA7C2A" w:rsidRDefault="00DA7C2A" w:rsidRPr="00D82C56">
      <w:pPr>
        <w:pStyle w:val="ListParagraph"/>
        <w:numPr>
          <w:ilvl w:val="0"/>
          <w:numId w:val="14"/>
        </w:numPr>
        <w:spacing w:after="240" w:before="240"/>
        <w:jc w:val="both"/>
        <w:rPr>
          <w:rFonts w:ascii="Verdana" w:hAnsi="Verdana"/>
          <w:sz w:val="20"/>
          <w:szCs w:val="20"/>
          <w:lang w:val="bg-BG"/>
        </w:rPr>
      </w:pPr>
      <w:r w:rsidRPr="00D82C56">
        <w:rPr>
          <w:rFonts w:ascii="Verdana" w:hAnsi="Verdana"/>
          <w:sz w:val="20"/>
          <w:szCs w:val="20"/>
          <w:lang w:val="bg-BG"/>
        </w:rPr>
        <w:t xml:space="preserve">Меморандум за разбирателство между Министерството на земеделието, храните и горите на Република България и Министерството на земеделието, горите и водното стопанство на Република Северна </w:t>
      </w:r>
      <w:r w:rsidR="00A11E1C" w:rsidRPr="00D82C56">
        <w:rPr>
          <w:rFonts w:ascii="Verdana" w:hAnsi="Verdana"/>
          <w:sz w:val="20"/>
          <w:szCs w:val="20"/>
          <w:lang w:val="bg-BG"/>
        </w:rPr>
        <w:t xml:space="preserve">Македония </w:t>
      </w:r>
      <w:r w:rsidRPr="00D82C56">
        <w:rPr>
          <w:rFonts w:ascii="Verdana" w:hAnsi="Verdana"/>
          <w:sz w:val="20"/>
          <w:szCs w:val="20"/>
          <w:lang w:val="bg-BG"/>
        </w:rPr>
        <w:t>за сътрудничество в областта на земеделието, аграрните науки, селските райони и горското стопанство - одобрен от двете страни през август 2021 г., но не е разписан</w:t>
      </w:r>
      <w:r w:rsidR="001B0834">
        <w:rPr>
          <w:rFonts w:ascii="Verdana" w:hAnsi="Verdana"/>
          <w:sz w:val="20"/>
          <w:szCs w:val="20"/>
          <w:lang w:val="bg-BG"/>
        </w:rPr>
        <w:t>;</w:t>
      </w:r>
    </w:p>
    <w:p w:rsidP="00A11E1C" w:rsidR="00DA7C2A" w:rsidRDefault="00DA7C2A" w:rsidRPr="00D82C56">
      <w:pPr>
        <w:pStyle w:val="ListParagraph"/>
        <w:spacing w:after="240" w:before="240"/>
        <w:ind w:left="38"/>
        <w:jc w:val="both"/>
        <w:rPr>
          <w:rFonts w:ascii="Verdana" w:hAnsi="Verdana"/>
          <w:sz w:val="20"/>
          <w:szCs w:val="20"/>
          <w:lang w:val="bg-BG"/>
        </w:rPr>
      </w:pPr>
    </w:p>
    <w:p w:rsidP="00A11E1C" w:rsidR="00DA7C2A" w:rsidRDefault="00DA7C2A" w:rsidRPr="00D82C56">
      <w:pPr>
        <w:pStyle w:val="ListParagraph"/>
        <w:numPr>
          <w:ilvl w:val="0"/>
          <w:numId w:val="14"/>
        </w:numPr>
        <w:shd w:color="auto" w:fill="FFFFFF" w:val="clear"/>
        <w:spacing w:after="240" w:before="240"/>
        <w:jc w:val="both"/>
        <w:rPr>
          <w:rFonts w:ascii="Verdana" w:hAnsi="Verdana"/>
          <w:sz w:val="20"/>
          <w:szCs w:val="20"/>
          <w:lang w:val="bg-BG"/>
        </w:rPr>
      </w:pPr>
      <w:r w:rsidRPr="00D82C56">
        <w:rPr>
          <w:rFonts w:ascii="Verdana" w:hAnsi="Verdana"/>
          <w:sz w:val="20"/>
          <w:szCs w:val="20"/>
          <w:lang w:val="bg-BG"/>
        </w:rPr>
        <w:t xml:space="preserve">Двустранно споразумение за свободна търговия (Споразумение за стабилизиране и асоцииране)– Република Северна </w:t>
      </w:r>
      <w:r w:rsidR="00A11E1C" w:rsidRPr="00BB1F86">
        <w:rPr>
          <w:rFonts w:ascii="Verdana" w:hAnsi="Verdana"/>
          <w:sz w:val="20"/>
          <w:szCs w:val="20"/>
          <w:lang w:val="bg-BG"/>
        </w:rPr>
        <w:t xml:space="preserve">Македония - </w:t>
      </w:r>
      <w:r w:rsidRPr="00D82C56">
        <w:rPr>
          <w:rFonts w:ascii="Verdana" w:hAnsi="Verdana"/>
          <w:sz w:val="20"/>
          <w:szCs w:val="20"/>
          <w:lang w:val="bg-BG"/>
        </w:rPr>
        <w:t>ЕС (подписано през 2004 г.)</w:t>
      </w:r>
      <w:r w:rsidR="001B0834">
        <w:rPr>
          <w:rFonts w:ascii="Verdana" w:hAnsi="Verdana"/>
          <w:sz w:val="20"/>
          <w:szCs w:val="20"/>
          <w:lang w:val="bg-BG"/>
        </w:rPr>
        <w:t>;</w:t>
      </w:r>
    </w:p>
    <w:p w:rsidP="00A11E1C" w:rsidR="00DA7C2A" w:rsidRDefault="00DA7C2A" w:rsidRPr="00D82C56">
      <w:pPr>
        <w:pStyle w:val="ListParagraph"/>
        <w:spacing w:after="240" w:before="240"/>
        <w:ind w:left="38"/>
        <w:rPr>
          <w:rFonts w:ascii="Verdana" w:hAnsi="Verdana"/>
          <w:sz w:val="20"/>
          <w:szCs w:val="20"/>
          <w:lang w:val="bg-BG"/>
        </w:rPr>
      </w:pPr>
    </w:p>
    <w:p w:rsidP="00A11E1C" w:rsidR="00DA7C2A" w:rsidRDefault="00DA7C2A" w:rsidRPr="00D82C56">
      <w:pPr>
        <w:pStyle w:val="ListParagraph"/>
        <w:numPr>
          <w:ilvl w:val="0"/>
          <w:numId w:val="14"/>
        </w:numPr>
        <w:shd w:color="auto" w:fill="FFFFFF" w:val="clear"/>
        <w:spacing w:after="240" w:before="240"/>
        <w:jc w:val="both"/>
        <w:rPr>
          <w:rFonts w:ascii="Verdana" w:hAnsi="Verdana"/>
          <w:sz w:val="20"/>
          <w:szCs w:val="20"/>
          <w:lang w:val="bg-BG"/>
        </w:rPr>
      </w:pPr>
      <w:r w:rsidRPr="00D82C56">
        <w:rPr>
          <w:rFonts w:ascii="Verdana" w:hAnsi="Verdana"/>
          <w:sz w:val="20"/>
          <w:szCs w:val="20"/>
          <w:lang w:val="bg-BG"/>
        </w:rPr>
        <w:t>Спогодба за търговско сътрудничество /22.02.1999 г./ - в сила от 5.05.1999 г. – (Република България – Република Северна Македония)</w:t>
      </w:r>
      <w:r w:rsidR="001B0834">
        <w:rPr>
          <w:rFonts w:ascii="Verdana" w:hAnsi="Verdana"/>
          <w:sz w:val="20"/>
          <w:szCs w:val="20"/>
          <w:lang w:val="bg-BG"/>
        </w:rPr>
        <w:t>.</w:t>
      </w:r>
    </w:p>
    <w:p w:rsidP="00A11E1C" w:rsidR="00C4689D" w:rsidRDefault="00C4689D" w:rsidRPr="00D82C56">
      <w:pPr>
        <w:pStyle w:val="ListParagraph"/>
        <w:spacing w:after="240" w:before="240"/>
        <w:rPr>
          <w:rFonts w:ascii="Verdana" w:hAnsi="Verdana"/>
          <w:sz w:val="20"/>
          <w:szCs w:val="20"/>
          <w:lang w:val="bg-BG"/>
        </w:rPr>
      </w:pPr>
    </w:p>
    <w:p w:rsidP="00A11E1C" w:rsidR="00C4689D" w:rsidRDefault="00C4689D" w:rsidRPr="00D82C56">
      <w:pPr>
        <w:pStyle w:val="ListParagraph"/>
        <w:shd w:color="auto" w:fill="FFFFFF" w:val="clear"/>
        <w:spacing w:after="240" w:before="240"/>
        <w:ind w:left="450"/>
        <w:jc w:val="both"/>
        <w:rPr>
          <w:rFonts w:ascii="Verdana" w:hAnsi="Verdana"/>
          <w:sz w:val="20"/>
          <w:szCs w:val="20"/>
          <w:lang w:val="bg-BG"/>
        </w:rPr>
      </w:pPr>
    </w:p>
    <w:p w:rsidP="00BB1F86" w:rsidR="00DA7C2A" w:rsidRDefault="00DA7C2A" w:rsidRPr="00BB1F86">
      <w:pPr>
        <w:pStyle w:val="Heading2"/>
        <w:numPr>
          <w:ilvl w:val="0"/>
          <w:numId w:val="27"/>
        </w:numPr>
        <w:spacing w:after="240" w:before="240" w:line="259" w:lineRule="auto"/>
        <w:ind w:left="360"/>
        <w:rPr>
          <w:rFonts w:ascii="Verdana" w:hAnsi="Verdana"/>
          <w:b/>
          <w:bCs/>
          <w:i/>
          <w:color w:val="auto"/>
          <w:sz w:val="20"/>
          <w:szCs w:val="20"/>
          <w:lang w:eastAsia="bg-BG" w:val="bg-BG"/>
        </w:rPr>
      </w:pPr>
      <w:bookmarkStart w:id="22" w:name="_Toc86345312"/>
      <w:r w:rsidRPr="00D82C56">
        <w:rPr>
          <w:rFonts w:ascii="Verdana" w:hAnsi="Verdana"/>
          <w:b/>
          <w:color w:val="auto"/>
          <w:sz w:val="20"/>
          <w:szCs w:val="20"/>
          <w:lang w:val="bg-BG"/>
        </w:rPr>
        <w:t xml:space="preserve">Аграрен стокообмен между България и </w:t>
      </w:r>
      <w:r w:rsidR="00A11E1C" w:rsidRPr="00BB1F86">
        <w:rPr>
          <w:rFonts w:ascii="Verdana" w:hAnsi="Verdana"/>
          <w:b/>
          <w:color w:val="auto"/>
          <w:sz w:val="20"/>
          <w:szCs w:val="20"/>
          <w:lang w:val="bg-BG"/>
        </w:rPr>
        <w:t xml:space="preserve">Северна Македония </w:t>
      </w:r>
      <w:r w:rsidRPr="00D82C56">
        <w:rPr>
          <w:rFonts w:ascii="Verdana" w:hAnsi="Verdana"/>
          <w:b/>
          <w:color w:val="auto"/>
          <w:sz w:val="20"/>
          <w:szCs w:val="20"/>
          <w:lang w:val="bg-BG"/>
        </w:rPr>
        <w:t xml:space="preserve">за периода 2018-2020 </w:t>
      </w:r>
      <w:r w:rsidRPr="00BB1F86">
        <w:rPr>
          <w:rFonts w:ascii="Verdana" w:hAnsi="Verdana"/>
          <w:b/>
          <w:color w:val="auto"/>
          <w:sz w:val="20"/>
          <w:szCs w:val="20"/>
          <w:lang w:val="bg-BG"/>
        </w:rPr>
        <w:t>г.</w:t>
      </w:r>
      <w:bookmarkEnd w:id="22"/>
    </w:p>
    <w:tbl>
      <w:tblPr>
        <w:tblW w:type="pct" w:w="4909"/>
        <w:tblInd w:type="dxa" w:w="-5"/>
        <w:tblLayout w:type="fixed"/>
        <w:tblCellMar>
          <w:left w:type="dxa" w:w="70"/>
          <w:right w:type="dxa" w:w="70"/>
        </w:tblCellMar>
        <w:tblLook w:firstColumn="1" w:firstRow="1" w:lastColumn="0" w:lastRow="0" w:noHBand="0" w:noVBand="1" w:val="04A0"/>
      </w:tblPr>
      <w:tblGrid>
        <w:gridCol w:w="1968"/>
        <w:gridCol w:w="2411"/>
        <w:gridCol w:w="2474"/>
        <w:gridCol w:w="2857"/>
      </w:tblGrid>
      <w:tr w:rsidR="00DA7C2A" w:rsidRPr="00BB1F86" w:rsidTr="00A00AAD">
        <w:trPr>
          <w:trHeight w:val="611"/>
        </w:trPr>
        <w:tc>
          <w:tcPr>
            <w:tcW w:type="pct" w:w="101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DA7C2A" w:rsidRDefault="00DA7C2A" w:rsidRPr="00D82C56">
            <w:pPr>
              <w:spacing w:after="240" w:before="240"/>
              <w:jc w:val="center"/>
              <w:rPr>
                <w:rFonts w:ascii="Verdana" w:eastAsia="Times New Roman" w:hAnsi="Verdana"/>
                <w:b/>
                <w:bCs/>
                <w:sz w:val="16"/>
                <w:szCs w:val="16"/>
                <w:lang w:eastAsia="bg-BG" w:val="bg-BG"/>
              </w:rPr>
            </w:pPr>
          </w:p>
        </w:tc>
        <w:tc>
          <w:tcPr>
            <w:tcW w:type="pct" w:w="1241"/>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tcPr>
          <w:p w:rsidP="00A11E1C" w:rsidR="00DA7C2A" w:rsidRDefault="00DA7C2A" w:rsidRPr="00BB1F86">
            <w:pPr>
              <w:spacing w:after="240" w:before="240"/>
              <w:jc w:val="center"/>
              <w:rPr>
                <w:rFonts w:ascii="Verdana" w:eastAsia="Times New Roman" w:hAnsi="Verdana"/>
                <w:b/>
                <w:bCs/>
                <w:sz w:val="16"/>
                <w:szCs w:val="16"/>
                <w:lang w:eastAsia="bg-BG"/>
              </w:rPr>
            </w:pPr>
            <w:r w:rsidRPr="00BB1F86">
              <w:rPr>
                <w:rFonts w:ascii="Verdana" w:eastAsia="Times New Roman" w:hAnsi="Verdana"/>
                <w:b/>
                <w:bCs/>
                <w:sz w:val="16"/>
                <w:szCs w:val="16"/>
                <w:lang w:eastAsia="bg-BG"/>
              </w:rPr>
              <w:t>201</w:t>
            </w:r>
            <w:r w:rsidRPr="00BB1F86">
              <w:rPr>
                <w:rFonts w:ascii="Verdana" w:eastAsia="Times New Roman" w:hAnsi="Verdana"/>
                <w:b/>
                <w:bCs/>
                <w:sz w:val="16"/>
                <w:szCs w:val="16"/>
                <w:lang w:eastAsia="bg-BG" w:val="bg-BG"/>
              </w:rPr>
              <w:t>8</w:t>
            </w:r>
            <w:r w:rsidRPr="00BB1F86">
              <w:rPr>
                <w:rFonts w:ascii="Verdana" w:eastAsia="Times New Roman" w:hAnsi="Verdana"/>
                <w:b/>
                <w:bCs/>
                <w:sz w:val="16"/>
                <w:szCs w:val="16"/>
                <w:lang w:eastAsia="bg-BG"/>
              </w:rPr>
              <w:t>, USD</w:t>
            </w:r>
          </w:p>
        </w:tc>
        <w:tc>
          <w:tcPr>
            <w:tcW w:type="pct" w:w="1274"/>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DA7C2A" w:rsidRDefault="00DA7C2A" w:rsidRPr="00BB1F86">
            <w:pPr>
              <w:spacing w:after="240" w:before="240"/>
              <w:jc w:val="center"/>
              <w:rPr>
                <w:rFonts w:ascii="Verdana" w:eastAsia="Times New Roman" w:hAnsi="Verdana"/>
                <w:b/>
                <w:bCs/>
                <w:sz w:val="16"/>
                <w:szCs w:val="16"/>
                <w:lang w:eastAsia="bg-BG" w:val="bg-BG"/>
              </w:rPr>
            </w:pPr>
            <w:r w:rsidRPr="00BB1F86">
              <w:rPr>
                <w:rFonts w:ascii="Verdana" w:eastAsia="Times New Roman" w:hAnsi="Verdana"/>
                <w:b/>
                <w:bCs/>
                <w:sz w:val="16"/>
                <w:szCs w:val="16"/>
                <w:lang w:eastAsia="bg-BG"/>
              </w:rPr>
              <w:t>2019, USD</w:t>
            </w:r>
          </w:p>
        </w:tc>
        <w:tc>
          <w:tcPr>
            <w:tcW w:type="pct" w:w="1471"/>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DA7C2A" w:rsidRDefault="00DA7C2A" w:rsidRPr="00BB1F86">
            <w:pPr>
              <w:spacing w:after="240" w:before="240"/>
              <w:jc w:val="center"/>
              <w:rPr>
                <w:rFonts w:ascii="Verdana" w:eastAsia="Times New Roman" w:hAnsi="Verdana"/>
                <w:b/>
                <w:bCs/>
                <w:sz w:val="16"/>
                <w:szCs w:val="16"/>
                <w:lang w:eastAsia="bg-BG" w:val="bg-BG"/>
              </w:rPr>
            </w:pPr>
            <w:r w:rsidRPr="00BB1F86">
              <w:rPr>
                <w:rFonts w:ascii="Verdana" w:eastAsia="Times New Roman" w:hAnsi="Verdana"/>
                <w:b/>
                <w:bCs/>
                <w:sz w:val="16"/>
                <w:szCs w:val="16"/>
                <w:lang w:eastAsia="bg-BG"/>
              </w:rPr>
              <w:t>20</w:t>
            </w:r>
            <w:r w:rsidRPr="00BB1F86">
              <w:rPr>
                <w:rFonts w:ascii="Verdana" w:eastAsia="Times New Roman" w:hAnsi="Verdana"/>
                <w:b/>
                <w:bCs/>
                <w:sz w:val="16"/>
                <w:szCs w:val="16"/>
                <w:lang w:eastAsia="bg-BG" w:val="bg-BG"/>
              </w:rPr>
              <w:t>20</w:t>
            </w:r>
            <w:r w:rsidRPr="00BB1F86">
              <w:rPr>
                <w:rFonts w:ascii="Verdana" w:eastAsia="Times New Roman" w:hAnsi="Verdana"/>
                <w:b/>
                <w:bCs/>
                <w:sz w:val="16"/>
                <w:szCs w:val="16"/>
                <w:lang w:eastAsia="bg-BG"/>
              </w:rPr>
              <w:t>, USD</w:t>
            </w:r>
          </w:p>
        </w:tc>
      </w:tr>
      <w:tr w:rsidR="00DA7C2A" w:rsidRPr="00BB1F86" w:rsidTr="00A00AAD">
        <w:trPr>
          <w:trHeight w:val="493"/>
        </w:trPr>
        <w:tc>
          <w:tcPr>
            <w:tcW w:type="pct" w:w="1013"/>
            <w:tcBorders>
              <w:top w:color="auto" w:space="0" w:sz="4" w:val="single"/>
              <w:left w:color="000000" w:space="0" w:sz="4" w:val="single"/>
              <w:bottom w:color="000000" w:space="0" w:sz="4" w:val="single"/>
              <w:right w:color="auto" w:space="0" w:sz="4" w:val="single"/>
            </w:tcBorders>
            <w:shd w:color="auto" w:fill="auto" w:val="clear"/>
            <w:vAlign w:val="center"/>
            <w:hideMark/>
          </w:tcPr>
          <w:p w:rsidP="00A11E1C" w:rsidR="00DA7C2A" w:rsidRDefault="00DA7C2A"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 xml:space="preserve">Износ </w:t>
            </w:r>
          </w:p>
        </w:tc>
        <w:tc>
          <w:tcPr>
            <w:tcW w:type="pct" w:w="1241"/>
            <w:tcBorders>
              <w:top w:color="auto" w:space="0" w:sz="4" w:val="single"/>
              <w:left w:color="auto" w:space="0" w:sz="4" w:val="single"/>
              <w:bottom w:color="auto" w:space="0" w:sz="4" w:val="single"/>
              <w:right w:color="auto" w:space="0" w:sz="4" w:val="single"/>
            </w:tcBorders>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55 407 495</w:t>
            </w:r>
          </w:p>
        </w:tc>
        <w:tc>
          <w:tcPr>
            <w:tcW w:type="pct" w:w="1274"/>
            <w:tcBorders>
              <w:top w:color="auto" w:space="0" w:sz="4" w:val="single"/>
              <w:left w:color="auto" w:space="0" w:sz="4" w:val="single"/>
              <w:bottom w:color="auto" w:space="0" w:sz="4" w:val="single"/>
              <w:right w:color="auto" w:space="0" w:sz="4" w:val="single"/>
            </w:tcBorders>
            <w:shd w:color="auto" w:fill="auto" w:val="clear"/>
            <w:vAlign w:val="center"/>
            <w:hideMark/>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56 061 566</w:t>
            </w:r>
          </w:p>
        </w:tc>
        <w:tc>
          <w:tcPr>
            <w:tcW w:type="pct" w:w="1471"/>
            <w:tcBorders>
              <w:top w:color="auto" w:space="0" w:sz="4" w:val="single"/>
              <w:left w:color="auto" w:space="0" w:sz="4" w:val="single"/>
              <w:bottom w:color="auto" w:space="0" w:sz="4" w:val="single"/>
              <w:right w:color="auto" w:space="0" w:sz="4" w:val="single"/>
            </w:tcBorders>
            <w:shd w:color="auto" w:fill="auto" w:val="clear"/>
            <w:vAlign w:val="center"/>
            <w:hideMark/>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54 679 787</w:t>
            </w:r>
          </w:p>
        </w:tc>
      </w:tr>
      <w:tr w:rsidR="00DA7C2A" w:rsidRPr="00BB1F86" w:rsidTr="00A00AAD">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A11E1C" w:rsidR="00DA7C2A" w:rsidRDefault="00DA7C2A"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 xml:space="preserve">Внос </w:t>
            </w:r>
          </w:p>
        </w:tc>
        <w:tc>
          <w:tcPr>
            <w:tcW w:type="pct" w:w="1241"/>
            <w:tcBorders>
              <w:top w:color="auto" w:space="0" w:sz="4" w:val="single"/>
              <w:left w:color="auto" w:space="0" w:sz="4" w:val="single"/>
              <w:bottom w:color="auto" w:space="0" w:sz="4" w:val="single"/>
              <w:right w:color="auto" w:space="0" w:sz="4" w:val="single"/>
            </w:tcBorders>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44 952 054</w:t>
            </w:r>
          </w:p>
        </w:tc>
        <w:tc>
          <w:tcPr>
            <w:tcW w:type="pct" w:w="1274"/>
            <w:tcBorders>
              <w:top w:color="auto" w:space="0" w:sz="4" w:val="single"/>
              <w:left w:color="auto" w:space="0" w:sz="4" w:val="single"/>
              <w:bottom w:color="auto" w:space="0" w:sz="4" w:val="single"/>
              <w:right w:color="auto" w:space="0" w:sz="4" w:val="single"/>
            </w:tcBorders>
            <w:shd w:color="auto" w:fill="auto" w:val="clear"/>
            <w:vAlign w:val="center"/>
            <w:hideMark/>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50 208 652</w:t>
            </w:r>
          </w:p>
        </w:tc>
        <w:tc>
          <w:tcPr>
            <w:tcW w:type="pct" w:w="1471"/>
            <w:tcBorders>
              <w:top w:color="auto" w:space="0" w:sz="4" w:val="single"/>
              <w:left w:color="auto" w:space="0" w:sz="4" w:val="single"/>
              <w:bottom w:color="auto" w:space="0" w:sz="4" w:val="single"/>
              <w:right w:color="auto" w:space="0" w:sz="4" w:val="single"/>
            </w:tcBorders>
            <w:shd w:color="auto" w:fill="auto" w:val="clear"/>
            <w:vAlign w:val="center"/>
            <w:hideMark/>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33 149 857</w:t>
            </w:r>
          </w:p>
        </w:tc>
      </w:tr>
      <w:tr w:rsidR="00DA7C2A" w:rsidRPr="00BB1F86" w:rsidTr="00A00AAD">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A11E1C" w:rsidR="00DA7C2A" w:rsidRDefault="00DA7C2A"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Салдо</w:t>
            </w:r>
          </w:p>
        </w:tc>
        <w:tc>
          <w:tcPr>
            <w:tcW w:type="pct" w:w="1241"/>
            <w:tcBorders>
              <w:top w:color="auto" w:space="0" w:sz="4" w:val="single"/>
              <w:left w:color="auto" w:space="0" w:sz="4" w:val="single"/>
              <w:bottom w:color="auto" w:space="0" w:sz="4" w:val="single"/>
              <w:right w:color="auto" w:space="0" w:sz="4" w:val="single"/>
            </w:tcBorders>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10 455 441</w:t>
            </w:r>
          </w:p>
        </w:tc>
        <w:tc>
          <w:tcPr>
            <w:tcW w:type="pct" w:w="1274"/>
            <w:tcBorders>
              <w:top w:color="auto" w:space="0" w:sz="4" w:val="single"/>
              <w:left w:color="auto" w:space="0" w:sz="4" w:val="single"/>
              <w:bottom w:color="auto" w:space="0" w:sz="4" w:val="single"/>
              <w:right w:color="auto" w:space="0" w:sz="4" w:val="single"/>
            </w:tcBorders>
            <w:shd w:color="auto" w:fill="auto" w:val="clear"/>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5 852 914</w:t>
            </w:r>
          </w:p>
        </w:tc>
        <w:tc>
          <w:tcPr>
            <w:tcW w:type="pct" w:w="1471"/>
            <w:tcBorders>
              <w:top w:color="auto" w:space="0" w:sz="4" w:val="single"/>
              <w:left w:color="auto" w:space="0" w:sz="4" w:val="single"/>
              <w:bottom w:color="auto" w:space="0" w:sz="4" w:val="single"/>
              <w:right w:color="auto" w:space="0" w:sz="4" w:val="single"/>
            </w:tcBorders>
            <w:shd w:color="auto" w:fill="auto" w:val="clear"/>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21 529 930</w:t>
            </w:r>
          </w:p>
        </w:tc>
      </w:tr>
      <w:tr w:rsidR="00DA7C2A" w:rsidRPr="00BB1F86" w:rsidTr="00A00AAD">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A11E1C" w:rsidR="00DA7C2A" w:rsidRDefault="00DA7C2A"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Стокообмен</w:t>
            </w:r>
          </w:p>
        </w:tc>
        <w:tc>
          <w:tcPr>
            <w:tcW w:type="pct" w:w="1241"/>
            <w:tcBorders>
              <w:top w:color="auto" w:space="0" w:sz="4" w:val="single"/>
              <w:left w:color="auto" w:space="0" w:sz="4" w:val="single"/>
              <w:bottom w:color="auto" w:space="0" w:sz="4" w:val="single"/>
              <w:right w:color="auto" w:space="0" w:sz="4" w:val="single"/>
            </w:tcBorders>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100 359 549</w:t>
            </w:r>
          </w:p>
        </w:tc>
        <w:tc>
          <w:tcPr>
            <w:tcW w:type="pct" w:w="1274"/>
            <w:tcBorders>
              <w:top w:color="auto" w:space="0" w:sz="4" w:val="single"/>
              <w:left w:color="auto" w:space="0" w:sz="4" w:val="single"/>
              <w:bottom w:color="auto" w:space="0" w:sz="4" w:val="single"/>
              <w:right w:color="auto" w:space="0" w:sz="4" w:val="single"/>
            </w:tcBorders>
            <w:shd w:color="auto" w:fill="auto" w:val="clear"/>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106 270 218</w:t>
            </w:r>
          </w:p>
        </w:tc>
        <w:tc>
          <w:tcPr>
            <w:tcW w:type="pct" w:w="1471"/>
            <w:tcBorders>
              <w:top w:color="auto" w:space="0" w:sz="4" w:val="single"/>
              <w:left w:color="auto" w:space="0" w:sz="4" w:val="single"/>
              <w:bottom w:color="auto" w:space="0" w:sz="4" w:val="single"/>
              <w:right w:color="auto" w:space="0" w:sz="4" w:val="single"/>
            </w:tcBorders>
            <w:shd w:color="auto" w:fill="auto" w:val="clear"/>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87 829 644</w:t>
            </w:r>
          </w:p>
        </w:tc>
      </w:tr>
    </w:tbl>
    <w:p w:rsidP="00A11E1C" w:rsidR="00DA7C2A" w:rsidRDefault="00DA7C2A" w:rsidRPr="00BB1F86">
      <w:pPr>
        <w:spacing w:after="240"/>
        <w:rPr>
          <w:rFonts w:ascii="Verdana" w:hAnsi="Verdana"/>
          <w:i/>
          <w:sz w:val="16"/>
          <w:szCs w:val="16"/>
        </w:rPr>
      </w:pPr>
      <w:r w:rsidRPr="00BB1F86">
        <w:rPr>
          <w:rFonts w:ascii="Verdana" w:hAnsi="Verdana"/>
          <w:i/>
          <w:sz w:val="16"/>
          <w:szCs w:val="16"/>
        </w:rPr>
        <w:t>Източник: НСИ</w:t>
      </w:r>
      <w:r w:rsidRPr="00BB1F86">
        <w:rPr>
          <w:rFonts w:ascii="Verdana" w:hAnsi="Verdana"/>
          <w:i/>
          <w:sz w:val="16"/>
          <w:szCs w:val="16"/>
          <w:lang w:val="bg-BG"/>
        </w:rPr>
        <w:t>,</w:t>
      </w:r>
      <w:r w:rsidRPr="00BB1F86">
        <w:rPr>
          <w:rFonts w:ascii="Verdana" w:cs="Arial" w:eastAsia="Times New Roman" w:hAnsi="Verdana"/>
          <w:i/>
          <w:sz w:val="16"/>
          <w:szCs w:val="16"/>
          <w:lang w:eastAsia="bg-BG" w:val="bg-BG"/>
        </w:rPr>
        <w:t xml:space="preserve"> обработено от ДПМОП</w:t>
      </w:r>
    </w:p>
    <w:p w:rsidP="00BB1F86" w:rsidR="00DA7C2A" w:rsidRDefault="00DA7C2A" w:rsidRPr="00BB1F86">
      <w:pPr>
        <w:pStyle w:val="Heading2"/>
        <w:numPr>
          <w:ilvl w:val="0"/>
          <w:numId w:val="27"/>
        </w:numPr>
        <w:spacing w:after="240" w:before="240" w:line="259" w:lineRule="auto"/>
        <w:ind w:left="360"/>
        <w:rPr>
          <w:rFonts w:ascii="Verdana" w:cs="Times New Roman" w:hAnsi="Verdana"/>
          <w:b/>
          <w:color w:val="auto"/>
          <w:sz w:val="20"/>
          <w:szCs w:val="20"/>
          <w:lang w:val="bg-BG"/>
        </w:rPr>
      </w:pPr>
      <w:bookmarkStart w:id="23" w:name="_Toc86345313"/>
      <w:r w:rsidRPr="00BB1F86">
        <w:rPr>
          <w:rFonts w:ascii="Verdana" w:cs="Times New Roman" w:hAnsi="Verdana"/>
          <w:b/>
          <w:color w:val="auto"/>
          <w:sz w:val="20"/>
          <w:szCs w:val="20"/>
          <w:lang w:val="bg-BG"/>
        </w:rPr>
        <w:t xml:space="preserve">Внос от </w:t>
      </w:r>
      <w:r w:rsidR="00A11E1C" w:rsidRPr="00BB1F86">
        <w:rPr>
          <w:rFonts w:ascii="Verdana" w:cs="Times New Roman" w:hAnsi="Verdana"/>
          <w:b/>
          <w:color w:val="auto"/>
          <w:sz w:val="20"/>
          <w:szCs w:val="20"/>
          <w:lang w:val="bg-BG"/>
        </w:rPr>
        <w:t>Северна Македония</w:t>
      </w:r>
      <w:bookmarkEnd w:id="23"/>
      <w:r w:rsidR="00A11E1C" w:rsidRPr="00BB1F86">
        <w:rPr>
          <w:rFonts w:ascii="Verdana" w:cs="Times New Roman" w:hAnsi="Verdana"/>
          <w:b/>
          <w:color w:val="auto"/>
          <w:sz w:val="20"/>
          <w:szCs w:val="20"/>
          <w:lang w:val="bg-BG"/>
        </w:rPr>
        <w:t xml:space="preserve"> </w:t>
      </w:r>
    </w:p>
    <w:p w:rsidP="00A11E1C" w:rsidR="00DA7C2A" w:rsidRDefault="00DA7C2A"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Основни внасяни продукти от </w:t>
      </w:r>
      <w:r w:rsidR="00A11E1C"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xml:space="preserve"> са тютюни, ябълки, пипер, зеле, тестени и сладкарски продукти.</w:t>
      </w:r>
    </w:p>
    <w:p w:rsidP="00A11E1C" w:rsidR="00DA7C2A" w:rsidRDefault="00DA7C2A"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Европейският съюз премахва митата и таксите с равностоен ефект за внос на селскостопански продукти с произход от Република </w:t>
      </w:r>
      <w:r w:rsidR="00A11E1C" w:rsidRPr="00BB1F86">
        <w:rPr>
          <w:rFonts w:ascii="Verdana" w:cs="Times New Roman" w:hAnsi="Verdana"/>
          <w:sz w:val="20"/>
          <w:szCs w:val="20"/>
          <w:lang w:val="bg-BG"/>
        </w:rPr>
        <w:t>Северна Македония</w:t>
      </w:r>
      <w:r w:rsidRPr="00BB1F86">
        <w:rPr>
          <w:rFonts w:ascii="Verdana" w:cs="Times New Roman" w:hAnsi="Verdana"/>
          <w:sz w:val="20"/>
          <w:szCs w:val="20"/>
          <w:lang w:val="bg-BG"/>
        </w:rPr>
        <w:t xml:space="preserve">, с изключение на тези от позиции 0102*, 0201, 0202, 1701, 1702 и 2204 от Комбинираната номенклатура. </w:t>
      </w:r>
    </w:p>
    <w:p w:rsidP="00A11E1C" w:rsidR="00DA7C2A" w:rsidRDefault="00DA7C2A"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Европейският съюз определя митата, които се прилагат върху вноса в ЕС на продуктите от „младо говеждо“ с произход от Република </w:t>
      </w:r>
      <w:r w:rsidR="00A11E1C"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с тарифни кодове 0102, 0201 и 0202 на 20 % от митото ad valorem и 20 % от специфичното мито. Тези мита важат в рамките на годишна тарифна квота от 1 650 тона.</w:t>
      </w:r>
    </w:p>
    <w:p w:rsidP="00A11E1C" w:rsidR="00DA7C2A" w:rsidRDefault="00DA7C2A"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За захарта – при тарифни кодове 1701 и 1702, Европейският съюз прилага безмитен достъп при внос в Европейския съюз за продукти с произход от Република </w:t>
      </w:r>
      <w:r w:rsidR="00A11E1C"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xml:space="preserve"> в рамките на годишна тарифна квота от 7 000 тона (нетно тегло).</w:t>
      </w:r>
    </w:p>
    <w:p w:rsidP="00A11E1C" w:rsidR="00DA7C2A" w:rsidRDefault="00DA7C2A"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*0102 /Живи животни от рода на ЕРД/,  0201 / Меса от животни от рода на едрия рогат добитък, пресни или охладени, 0202 / Меса от животни от рода на едрия рогат добитък, замразени, /  1701 / захар от цвекло и захарна тръстика /, 1702 /други видове захар/ и 2204 /Вина от прясно грозде/. </w:t>
      </w:r>
    </w:p>
    <w:p w:rsidP="00A11E1C" w:rsidR="00DA7C2A" w:rsidRDefault="00DA7C2A" w:rsidRPr="00D82C56">
      <w:pPr>
        <w:spacing w:after="240" w:before="240"/>
        <w:jc w:val="both"/>
        <w:rPr>
          <w:rFonts w:ascii="Verdana" w:cs="Times New Roman" w:eastAsia="Times New Roman" w:hAnsi="Verdana"/>
          <w:b/>
          <w:sz w:val="16"/>
          <w:szCs w:val="16"/>
          <w:lang w:val="bg-BG"/>
        </w:rPr>
      </w:pPr>
      <w:r w:rsidRPr="00BB1F86">
        <w:rPr>
          <w:rFonts w:ascii="Verdana" w:cs="Times New Roman" w:hAnsi="Verdana"/>
          <w:sz w:val="20"/>
          <w:szCs w:val="20"/>
          <w:lang w:val="bg-BG"/>
        </w:rPr>
        <w:t xml:space="preserve"> </w:t>
      </w:r>
      <w:r w:rsidRPr="00D82C56">
        <w:rPr>
          <w:rFonts w:ascii="Verdana" w:cs="Times New Roman" w:eastAsia="Times New Roman" w:hAnsi="Verdana"/>
          <w:b/>
          <w:sz w:val="16"/>
          <w:szCs w:val="16"/>
          <w:lang w:val="bg-BG"/>
        </w:rPr>
        <w:t xml:space="preserve">Внос от </w:t>
      </w:r>
      <w:r w:rsidR="00A11E1C" w:rsidRPr="00BB1F86">
        <w:rPr>
          <w:rFonts w:ascii="Verdana" w:cs="Times New Roman" w:eastAsia="Times New Roman" w:hAnsi="Verdana"/>
          <w:b/>
          <w:sz w:val="16"/>
          <w:szCs w:val="16"/>
          <w:lang w:val="bg-BG"/>
        </w:rPr>
        <w:t xml:space="preserve">Северна Македония </w:t>
      </w:r>
      <w:r w:rsidRPr="00D82C56">
        <w:rPr>
          <w:rFonts w:ascii="Verdana" w:cs="Times New Roman" w:eastAsia="Times New Roman" w:hAnsi="Verdana"/>
          <w:b/>
          <w:sz w:val="16"/>
          <w:szCs w:val="16"/>
          <w:lang w:val="bg-BG"/>
        </w:rPr>
        <w:t xml:space="preserve"> за България на топ земеделски продукт</w:t>
      </w:r>
      <w:r w:rsidR="00A11F46">
        <w:rPr>
          <w:rFonts w:ascii="Verdana" w:cs="Times New Roman" w:eastAsia="Times New Roman" w:hAnsi="Verdana"/>
          <w:b/>
          <w:sz w:val="16"/>
          <w:szCs w:val="16"/>
          <w:lang w:val="bg-BG"/>
        </w:rPr>
        <w:t>и</w:t>
      </w:r>
      <w:r w:rsidRPr="00D82C56">
        <w:rPr>
          <w:rFonts w:ascii="Verdana" w:cs="Times New Roman" w:eastAsia="Times New Roman" w:hAnsi="Verdana"/>
          <w:b/>
          <w:sz w:val="16"/>
          <w:szCs w:val="16"/>
          <w:lang w:val="bg-BG"/>
        </w:rPr>
        <w:t>, 201</w:t>
      </w:r>
      <w:r w:rsidRPr="00BB1F86">
        <w:rPr>
          <w:rFonts w:ascii="Verdana" w:cs="Times New Roman" w:eastAsia="Times New Roman" w:hAnsi="Verdana"/>
          <w:b/>
          <w:sz w:val="16"/>
          <w:szCs w:val="16"/>
          <w:lang w:val="bg-BG"/>
        </w:rPr>
        <w:t>8</w:t>
      </w:r>
      <w:r w:rsidRPr="00D82C56">
        <w:rPr>
          <w:rFonts w:ascii="Verdana" w:cs="Times New Roman" w:eastAsia="Times New Roman" w:hAnsi="Verdana"/>
          <w:b/>
          <w:sz w:val="16"/>
          <w:szCs w:val="16"/>
          <w:lang w:val="bg-BG"/>
        </w:rPr>
        <w:t>-20</w:t>
      </w:r>
      <w:r w:rsidRPr="00BB1F86">
        <w:rPr>
          <w:rFonts w:ascii="Verdana" w:cs="Times New Roman" w:eastAsia="Times New Roman" w:hAnsi="Verdana"/>
          <w:b/>
          <w:sz w:val="16"/>
          <w:szCs w:val="16"/>
          <w:lang w:val="bg-BG"/>
        </w:rPr>
        <w:t>20</w:t>
      </w:r>
      <w:r w:rsidRPr="00D82C56">
        <w:rPr>
          <w:rFonts w:ascii="Verdana" w:cs="Times New Roman" w:eastAsia="Times New Roman" w:hAnsi="Verdana"/>
          <w:b/>
          <w:sz w:val="16"/>
          <w:szCs w:val="16"/>
          <w:lang w:val="bg-BG"/>
        </w:rPr>
        <w:t xml:space="preserve"> г. </w:t>
      </w:r>
    </w:p>
    <w:tbl>
      <w:tblPr>
        <w:tblW w:type="dxa" w:w="10680"/>
        <w:tblInd w:type="dxa" w:w="-27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170"/>
        <w:gridCol w:w="2679"/>
        <w:gridCol w:w="992"/>
        <w:gridCol w:w="1279"/>
        <w:gridCol w:w="989"/>
        <w:gridCol w:w="1276"/>
        <w:gridCol w:w="992"/>
        <w:gridCol w:w="1303"/>
      </w:tblGrid>
      <w:tr w:rsidR="00DA7C2A" w:rsidRPr="00BB1F86" w:rsidTr="009549DA">
        <w:trPr>
          <w:trHeight w:val="510"/>
        </w:trPr>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DA7C2A" w:rsidRDefault="00DA7C2A"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679"/>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DA7C2A" w:rsidRDefault="00DA7C2A"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DA7C2A" w:rsidRDefault="00DA7C2A"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2018</w:t>
            </w:r>
          </w:p>
        </w:tc>
        <w:tc>
          <w:tcPr>
            <w:tcW w:type="dxa" w:w="127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DA7C2A" w:rsidRDefault="00DA7C2A"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2018</w:t>
            </w:r>
          </w:p>
        </w:tc>
        <w:tc>
          <w:tcPr>
            <w:tcW w:type="dxa" w:w="98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DA7C2A" w:rsidRDefault="00DA7C2A"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2019</w:t>
            </w:r>
          </w:p>
        </w:tc>
        <w:tc>
          <w:tcPr>
            <w:tcW w:type="dxa" w:w="127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DA7C2A" w:rsidRDefault="00DA7C2A"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2019</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DA7C2A" w:rsidRDefault="00DA7C2A"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2020</w:t>
            </w:r>
          </w:p>
        </w:tc>
        <w:tc>
          <w:tcPr>
            <w:tcW w:type="dxa" w:w="130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DA7C2A" w:rsidRDefault="00DA7C2A"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2020</w:t>
            </w:r>
          </w:p>
        </w:tc>
      </w:tr>
      <w:tr w:rsidR="00DA7C2A"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24011060</w:t>
            </w:r>
          </w:p>
        </w:tc>
        <w:tc>
          <w:tcPr>
            <w:tcW w:type="dxa" w:w="267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Тютюни слънчево сушени</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3 358</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21 263 518</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3 755</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24 437 859</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1 588</w:t>
            </w:r>
          </w:p>
        </w:tc>
        <w:tc>
          <w:tcPr>
            <w:tcW w:type="dxa" w:w="1303"/>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9 709 497</w:t>
            </w:r>
          </w:p>
        </w:tc>
      </w:tr>
      <w:tr w:rsidR="00DA7C2A"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08081080</w:t>
            </w:r>
          </w:p>
        </w:tc>
        <w:tc>
          <w:tcPr>
            <w:tcW w:type="dxa" w:w="267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Ябълки, пресни</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14 347</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1 476 197</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31 548</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3 933 221</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14 921</w:t>
            </w:r>
          </w:p>
        </w:tc>
        <w:tc>
          <w:tcPr>
            <w:tcW w:type="dxa" w:w="1303"/>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3 386 923</w:t>
            </w:r>
          </w:p>
        </w:tc>
      </w:tr>
      <w:tr w:rsidR="00DA7C2A"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07096010</w:t>
            </w:r>
          </w:p>
        </w:tc>
        <w:tc>
          <w:tcPr>
            <w:tcW w:type="dxa" w:w="267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Сладки пиперки, пресни или охладени</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9 787</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3 581 404</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8 489</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3 420 086</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4 320</w:t>
            </w:r>
          </w:p>
        </w:tc>
        <w:tc>
          <w:tcPr>
            <w:tcW w:type="dxa" w:w="1303"/>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1 921 130</w:t>
            </w:r>
          </w:p>
        </w:tc>
      </w:tr>
      <w:tr w:rsidR="00DA7C2A"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06029047</w:t>
            </w:r>
          </w:p>
        </w:tc>
        <w:tc>
          <w:tcPr>
            <w:tcW w:type="dxa" w:w="267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Иглолистни дървета и вечнозелени растения</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1 344</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907 398</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1 963</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1 142 195</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2 368</w:t>
            </w:r>
          </w:p>
        </w:tc>
        <w:tc>
          <w:tcPr>
            <w:tcW w:type="dxa" w:w="1303"/>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1 425 176</w:t>
            </w:r>
          </w:p>
        </w:tc>
      </w:tr>
      <w:tr w:rsidR="00DA7C2A"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08081010</w:t>
            </w:r>
          </w:p>
        </w:tc>
        <w:tc>
          <w:tcPr>
            <w:tcW w:type="dxa" w:w="267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Ябълки за промишлени цели</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2 580</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164 816</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10 595</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1 081 989</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13 298</w:t>
            </w:r>
          </w:p>
        </w:tc>
        <w:tc>
          <w:tcPr>
            <w:tcW w:type="dxa" w:w="1303"/>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1 389 584</w:t>
            </w:r>
          </w:p>
        </w:tc>
      </w:tr>
      <w:tr w:rsidR="00DA7C2A"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20059980</w:t>
            </w:r>
          </w:p>
        </w:tc>
        <w:tc>
          <w:tcPr>
            <w:tcW w:type="dxa" w:w="267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 xml:space="preserve">Зеленчуци, приготвени или консервирани, незамразени </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209</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890 591</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117</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478 665</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463</w:t>
            </w:r>
          </w:p>
        </w:tc>
        <w:tc>
          <w:tcPr>
            <w:tcW w:type="dxa" w:w="1303"/>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1 286 263</w:t>
            </w:r>
          </w:p>
        </w:tc>
      </w:tr>
      <w:tr w:rsidR="00DA7C2A"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12060099</w:t>
            </w:r>
          </w:p>
        </w:tc>
        <w:tc>
          <w:tcPr>
            <w:tcW w:type="dxa" w:w="267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Семена от слънчоглед, натрошени</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20</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34 398</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74</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106 211</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2 594</w:t>
            </w:r>
          </w:p>
        </w:tc>
        <w:tc>
          <w:tcPr>
            <w:tcW w:type="dxa" w:w="1303"/>
            <w:tcBorders>
              <w:top w:color="auto" w:space="0" w:sz="4" w:val="single"/>
              <w:left w:color="auto" w:space="0" w:sz="4" w:val="single"/>
              <w:bottom w:color="auto" w:space="0" w:sz="4" w:val="single"/>
              <w:right w:color="auto" w:space="0" w:sz="4" w:val="single"/>
            </w:tcBorders>
            <w:noWrap/>
            <w:vAlign w:val="center"/>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1 242 120</w:t>
            </w:r>
          </w:p>
        </w:tc>
      </w:tr>
    </w:tbl>
    <w:p w:rsidP="00A11E1C" w:rsidR="00DA7C2A" w:rsidRDefault="00DA7C2A" w:rsidRPr="00BB1F86">
      <w:pPr>
        <w:spacing w:after="240"/>
        <w:rPr>
          <w:rFonts w:ascii="Verdana" w:hAnsi="Verdana"/>
          <w:i/>
          <w:sz w:val="16"/>
          <w:szCs w:val="16"/>
        </w:rPr>
      </w:pPr>
      <w:r w:rsidRPr="00BB1F86">
        <w:rPr>
          <w:rFonts w:ascii="Verdana" w:hAnsi="Verdana"/>
          <w:i/>
          <w:sz w:val="16"/>
          <w:szCs w:val="16"/>
        </w:rPr>
        <w:t>Източник: НСИ</w:t>
      </w:r>
      <w:r w:rsidRPr="00BB1F86">
        <w:rPr>
          <w:rFonts w:ascii="Verdana" w:hAnsi="Verdana"/>
          <w:i/>
          <w:sz w:val="16"/>
          <w:szCs w:val="16"/>
          <w:lang w:val="bg-BG"/>
        </w:rPr>
        <w:t>,</w:t>
      </w:r>
      <w:r w:rsidRPr="00BB1F86">
        <w:rPr>
          <w:rFonts w:ascii="Verdana" w:cs="Arial" w:eastAsia="Times New Roman" w:hAnsi="Verdana"/>
          <w:i/>
          <w:sz w:val="16"/>
          <w:szCs w:val="16"/>
          <w:lang w:eastAsia="bg-BG" w:val="bg-BG"/>
        </w:rPr>
        <w:t xml:space="preserve"> обработено от ДПМОП</w:t>
      </w:r>
    </w:p>
    <w:p w:rsidP="00AA541F" w:rsidR="00AA541F" w:rsidRDefault="00AA541F" w:rsidRPr="00BB1F86">
      <w:pPr>
        <w:pStyle w:val="ListParagraph"/>
        <w:spacing w:after="240" w:before="240"/>
        <w:ind w:left="360"/>
        <w:jc w:val="both"/>
        <w:rPr>
          <w:rFonts w:ascii="Verdana" w:cs="Times New Roman" w:hAnsi="Verdana"/>
          <w:b/>
          <w:sz w:val="20"/>
          <w:szCs w:val="20"/>
        </w:rPr>
      </w:pPr>
    </w:p>
    <w:p w:rsidP="00BB1F86" w:rsidR="00DA7C2A" w:rsidRDefault="00DA7C2A" w:rsidRPr="00BB1F86">
      <w:pPr>
        <w:pStyle w:val="Heading2"/>
        <w:numPr>
          <w:ilvl w:val="0"/>
          <w:numId w:val="27"/>
        </w:numPr>
        <w:spacing w:after="240" w:before="240" w:line="259" w:lineRule="auto"/>
        <w:ind w:left="360"/>
        <w:rPr>
          <w:rFonts w:ascii="Verdana" w:cs="Times New Roman" w:hAnsi="Verdana"/>
          <w:b/>
          <w:color w:val="auto"/>
          <w:sz w:val="20"/>
          <w:szCs w:val="20"/>
        </w:rPr>
      </w:pPr>
      <w:bookmarkStart w:id="24" w:name="_Toc86345314"/>
      <w:r w:rsidRPr="00BB1F86">
        <w:rPr>
          <w:rFonts w:ascii="Verdana" w:cs="Times New Roman" w:hAnsi="Verdana"/>
          <w:b/>
          <w:color w:val="auto"/>
          <w:sz w:val="20"/>
          <w:szCs w:val="20"/>
          <w:lang w:val="bg-BG"/>
        </w:rPr>
        <w:t xml:space="preserve">Износ за </w:t>
      </w:r>
      <w:r w:rsidR="00A11E1C" w:rsidRPr="00BB1F86">
        <w:rPr>
          <w:rFonts w:ascii="Verdana" w:cs="Times New Roman" w:hAnsi="Verdana"/>
          <w:b/>
          <w:color w:val="auto"/>
          <w:sz w:val="20"/>
          <w:szCs w:val="20"/>
          <w:lang w:val="bg-BG"/>
        </w:rPr>
        <w:t>Северна Македония</w:t>
      </w:r>
      <w:bookmarkEnd w:id="24"/>
      <w:r w:rsidR="00A11E1C" w:rsidRPr="00BB1F86">
        <w:rPr>
          <w:rFonts w:ascii="Verdana" w:cs="Times New Roman" w:hAnsi="Verdana"/>
          <w:b/>
          <w:color w:val="auto"/>
          <w:sz w:val="20"/>
          <w:szCs w:val="20"/>
          <w:lang w:val="bg-BG"/>
        </w:rPr>
        <w:t xml:space="preserve"> </w:t>
      </w:r>
    </w:p>
    <w:p w:rsidP="00A11E1C" w:rsidR="00DA7C2A" w:rsidRDefault="00DA7C2A"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За вноса на селскостопански продукти в Република </w:t>
      </w:r>
      <w:r w:rsidR="00A11E1C"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xml:space="preserve"> са премахнати митата /съществува нулева ставка/ върху вноса на преобладаващата част от селскостопанските продукти. </w:t>
      </w:r>
    </w:p>
    <w:p w:rsidP="00A11E1C" w:rsidR="00DA7C2A" w:rsidRDefault="00DA7C2A"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Прилагат се редуцирани  мита, обвързани с годишна квота за свинско месо, сирена и пресни картофи, както следва:</w:t>
      </w:r>
    </w:p>
    <w:p w:rsidP="00A11E1C" w:rsidR="00DA7C2A" w:rsidRDefault="00DA7C2A"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за свинското месо  - 70% от  митото за MFN /най-облагодетелствана нация/   в рамките на квоти от 2 200 тона</w:t>
      </w:r>
      <w:r w:rsidR="001B0834">
        <w:rPr>
          <w:rFonts w:ascii="Verdana" w:cs="Times New Roman" w:hAnsi="Verdana"/>
          <w:sz w:val="20"/>
          <w:szCs w:val="20"/>
          <w:lang w:val="bg-BG"/>
        </w:rPr>
        <w:t>;</w:t>
      </w:r>
      <w:r w:rsidRPr="00BB1F86">
        <w:rPr>
          <w:rFonts w:ascii="Verdana" w:cs="Times New Roman" w:hAnsi="Verdana"/>
          <w:sz w:val="20"/>
          <w:szCs w:val="20"/>
          <w:lang w:val="bg-BG"/>
        </w:rPr>
        <w:t xml:space="preserve"> </w:t>
      </w:r>
    </w:p>
    <w:p w:rsidP="00A11E1C" w:rsidR="00DA7C2A" w:rsidRDefault="00DA7C2A"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за   сирената  - 70% от  митото за MFN квота в размер на 600 тона</w:t>
      </w:r>
      <w:r w:rsidR="001B0834">
        <w:rPr>
          <w:rFonts w:ascii="Verdana" w:cs="Times New Roman" w:hAnsi="Verdana"/>
          <w:sz w:val="20"/>
          <w:szCs w:val="20"/>
          <w:lang w:val="bg-BG"/>
        </w:rPr>
        <w:t>;</w:t>
      </w:r>
    </w:p>
    <w:p w:rsidP="00A11E1C" w:rsidR="00DA7C2A" w:rsidRDefault="00DA7C2A"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за   пресни картофи – 50% от квотата за MFN и годишна квота от 100 тона</w:t>
      </w:r>
      <w:r w:rsidR="001B0834">
        <w:rPr>
          <w:rFonts w:ascii="Verdana" w:cs="Times New Roman" w:hAnsi="Verdana"/>
          <w:sz w:val="20"/>
          <w:szCs w:val="20"/>
          <w:lang w:val="bg-BG"/>
        </w:rPr>
        <w:t>.</w:t>
      </w:r>
    </w:p>
    <w:p w:rsidP="00A11E1C" w:rsidR="00DA7C2A" w:rsidRDefault="00DA7C2A"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Митата</w:t>
      </w:r>
      <w:r w:rsidR="00AA541F" w:rsidRPr="00BB1F86">
        <w:rPr>
          <w:rFonts w:ascii="Verdana" w:cs="Times New Roman" w:hAnsi="Verdana"/>
          <w:sz w:val="20"/>
          <w:szCs w:val="20"/>
          <w:lang w:val="bg-BG"/>
        </w:rPr>
        <w:t>,</w:t>
      </w:r>
      <w:r w:rsidRPr="00BB1F86">
        <w:rPr>
          <w:rFonts w:ascii="Verdana" w:cs="Times New Roman" w:hAnsi="Verdana"/>
          <w:sz w:val="20"/>
          <w:szCs w:val="20"/>
          <w:lang w:val="bg-BG"/>
        </w:rPr>
        <w:t xml:space="preserve"> приложими за вина и спиртни напитки / тарифен код 2204/, са определени в отделно споразумение за вината и спиртните напитки, като за вина със ЗГУ размер</w:t>
      </w:r>
      <w:r w:rsidR="00AA541F" w:rsidRPr="00BB1F86">
        <w:rPr>
          <w:rFonts w:ascii="Verdana" w:cs="Times New Roman" w:hAnsi="Verdana"/>
          <w:sz w:val="20"/>
          <w:szCs w:val="20"/>
          <w:lang w:val="bg-BG"/>
        </w:rPr>
        <w:t>ът</w:t>
      </w:r>
      <w:r w:rsidRPr="00BB1F86">
        <w:rPr>
          <w:rFonts w:ascii="Verdana" w:cs="Times New Roman" w:hAnsi="Verdana"/>
          <w:sz w:val="20"/>
          <w:szCs w:val="20"/>
          <w:lang w:val="bg-BG"/>
        </w:rPr>
        <w:t xml:space="preserve"> на митото е 45%,  а на вина със ЗНП е 50%.</w:t>
      </w:r>
    </w:p>
    <w:p w:rsidP="00A11E1C" w:rsidR="00A11E1C" w:rsidRDefault="00A11E1C" w:rsidRPr="00BB1F86">
      <w:pPr>
        <w:spacing w:after="240" w:before="240"/>
        <w:jc w:val="both"/>
        <w:rPr>
          <w:rFonts w:ascii="Verdana" w:cs="Times New Roman" w:hAnsi="Verdana"/>
          <w:sz w:val="20"/>
          <w:szCs w:val="20"/>
          <w:lang w:val="bg-BG"/>
        </w:rPr>
      </w:pPr>
    </w:p>
    <w:p w:rsidP="00A11E1C" w:rsidR="00DA7C2A" w:rsidRDefault="00DA7C2A" w:rsidRPr="00BB1F86">
      <w:pPr>
        <w:spacing w:after="240" w:before="240"/>
        <w:jc w:val="both"/>
        <w:rPr>
          <w:rFonts w:ascii="Verdana" w:cs="Times New Roman" w:hAnsi="Verdana"/>
          <w:sz w:val="20"/>
          <w:szCs w:val="20"/>
          <w:lang w:val="bg-BG"/>
        </w:rPr>
      </w:pPr>
      <w:r w:rsidRPr="00BB1F86">
        <w:rPr>
          <w:rFonts w:ascii="Verdana" w:cs="Times New Roman" w:eastAsia="Times New Roman" w:hAnsi="Verdana"/>
          <w:sz w:val="20"/>
          <w:szCs w:val="20"/>
          <w:lang w:val="bg-BG"/>
        </w:rPr>
        <w:t>С</w:t>
      </w:r>
      <w:r w:rsidR="00A11E1C" w:rsidRPr="00BB1F86">
        <w:rPr>
          <w:rFonts w:ascii="Verdana" w:cs="Times New Roman" w:eastAsia="Times New Roman" w:hAnsi="Verdana"/>
          <w:sz w:val="20"/>
          <w:szCs w:val="20"/>
          <w:lang w:val="bg-BG"/>
        </w:rPr>
        <w:t>ъс</w:t>
      </w:r>
      <w:r w:rsidRPr="00BB1F86">
        <w:rPr>
          <w:rFonts w:ascii="Verdana" w:cs="Times New Roman" w:eastAsia="Times New Roman" w:hAnsi="Verdana"/>
          <w:sz w:val="20"/>
          <w:szCs w:val="20"/>
          <w:lang w:val="bg-BG"/>
        </w:rPr>
        <w:t xml:space="preserve"> </w:t>
      </w:r>
      <w:r w:rsidR="00A11E1C" w:rsidRPr="00BB1F86">
        <w:rPr>
          <w:rFonts w:ascii="Verdana" w:cs="Times New Roman" w:eastAsia="Times New Roman" w:hAnsi="Verdana"/>
          <w:sz w:val="20"/>
          <w:szCs w:val="20"/>
          <w:lang w:val="bg-BG"/>
        </w:rPr>
        <w:t xml:space="preserve">Северна Македония </w:t>
      </w:r>
      <w:r w:rsidRPr="00BB1F86">
        <w:rPr>
          <w:rFonts w:ascii="Verdana" w:cs="Times New Roman" w:eastAsia="Times New Roman" w:hAnsi="Verdana"/>
          <w:sz w:val="20"/>
          <w:szCs w:val="20"/>
          <w:lang w:val="bg-BG"/>
        </w:rPr>
        <w:t xml:space="preserve"> имаме следните двустранно договорени сертификати за износ:</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някои птици, различни</w:t>
      </w:r>
      <w:r w:rsidR="00A11E1C" w:rsidRPr="00BB1F86">
        <w:rPr>
          <w:rFonts w:ascii="Verdana" w:cs="Times New Roman" w:hAnsi="Verdana"/>
          <w:sz w:val="20"/>
          <w:szCs w:val="20"/>
          <w:lang w:val="bg-BG"/>
        </w:rPr>
        <w:t xml:space="preserve"> от домашни птици за Република С</w:t>
      </w:r>
      <w:r w:rsidRPr="00BB1F86">
        <w:rPr>
          <w:rFonts w:ascii="Verdana" w:cs="Times New Roman" w:hAnsi="Verdana"/>
          <w:sz w:val="20"/>
          <w:szCs w:val="20"/>
          <w:lang w:val="bg-BG"/>
        </w:rPr>
        <w:t xml:space="preserve">еверна </w:t>
      </w:r>
      <w:r w:rsidR="00A11E1C" w:rsidRPr="00BB1F86">
        <w:rPr>
          <w:rFonts w:ascii="Verdana" w:cs="Times New Roman" w:hAnsi="Verdana"/>
          <w:sz w:val="20"/>
          <w:szCs w:val="20"/>
          <w:lang w:val="bg-BG"/>
        </w:rPr>
        <w:t>Македония</w:t>
      </w:r>
      <w:r w:rsidRPr="00BB1F86">
        <w:rPr>
          <w:rFonts w:ascii="Verdana" w:cs="Times New Roman" w:hAnsi="Verdana"/>
          <w:sz w:val="20"/>
          <w:szCs w:val="20"/>
          <w:lang w:val="bg-BG"/>
        </w:rPr>
        <w:t xml:space="preserve"> (29.4.2021г.)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За обработени кожи от копитни животни, предназначени за изпращане в или транзит през Република Северна Македония (15.10.2020г.)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домашни говеда (Bos taurus, Bison Bison, Bubalus bubalis и техните кръстоски), предназначени за незабавно клане след внос (9.4.2020г.)</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аквакултури за отглеждане, за райони за повторно полагане, за любителски риболовни райони и отворени декоративни съоръжения (9.4.2020г.)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Ветеринарен здравен сертификат за внос в </w:t>
      </w:r>
      <w:r w:rsidR="00A11E1C"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xml:space="preserve"> на декоративни водни животни, предназначени за затворени декоративни съоръжения (8.4.2020г.)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яйчни продукти за внос в или транзит през Република Северна Македония (8.4.2020г.)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и модел на декларация за внос в РС Македония на индивидуално регистриран кон, регистрирано еднокопитно животно или еднокопитни за разплод и производство (8.4.2020г.)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живи охлюви предназначени за износ от Република България за Република Северна Македония (8.4.2020г.)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месни продукти/обработени стомаси, пикочни мехури и черва за транзит и/или складиране в Република Северна Македония (8.4.2020г.)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охладени, замразени, с черупките, термично преработени, приготвени или консервирани охлюви, предназначени за човешка консумация за изпращане за от Р България за Република Северна Македония (8.4.2020г.)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консервирана храна за домашни любимци, предназначена за изпращане за или за транзит през Република Северна Македония от Р. България (12.12.2019г.)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преработена храна за домашни любимци, която не включва консервирана храна, храна за домашни любимци, предназначена за изпращане за или за транзит през Република Северна Македония от Р. България. (12.12.2019г.)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фураж за риби, предназначен за внос в Република Северна Македония (11.12.2019г.)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фуражи, предназначени за внос в Република Северна Македония (11.12.2019г.)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Ветеринарно-здравен сертификат за колаген, предназначен за човешка консумация за износ за Република </w:t>
      </w:r>
      <w:r w:rsidR="00A11E1C"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xml:space="preserve"> (7.6.2019г.)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Ветеринарен сертификат за прясно месо, включително мляно месо от домашно свине (Sus scrofa) (POR),за внос в Република </w:t>
      </w:r>
      <w:r w:rsidR="00A11E1C"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xml:space="preserve"> (7.6.2019г.)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Спецификация на продукт към сертификат за покриване  на нормативните изисквания за безопасността на храните от растителен произход и / или  вино, алкохолни и безалкохолни напитки и фуражи от растителен произход, изнесени от Р България за Р </w:t>
      </w:r>
      <w:r w:rsidR="00A11E1C" w:rsidRPr="00BB1F86">
        <w:rPr>
          <w:rFonts w:ascii="Verdana" w:cs="Times New Roman" w:hAnsi="Verdana"/>
          <w:sz w:val="20"/>
          <w:szCs w:val="20"/>
          <w:lang w:val="bg-BG"/>
        </w:rPr>
        <w:t>Северна Македония</w:t>
      </w:r>
      <w:r w:rsidR="001B0834">
        <w:rPr>
          <w:rFonts w:ascii="Verdana" w:cs="Times New Roman" w:hAnsi="Verdana"/>
          <w:sz w:val="20"/>
          <w:szCs w:val="20"/>
          <w:lang w:val="bg-BG"/>
        </w:rPr>
        <w:t>;</w:t>
      </w:r>
      <w:r w:rsidR="00A11E1C" w:rsidRPr="00BB1F86">
        <w:rPr>
          <w:rFonts w:ascii="Verdana" w:cs="Times New Roman" w:hAnsi="Verdana"/>
          <w:sz w:val="20"/>
          <w:szCs w:val="20"/>
          <w:lang w:val="bg-BG"/>
        </w:rPr>
        <w:t xml:space="preserve"> </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сертификати за месни заготовки за внос в Република Северна Македония от държави-членки на ЕС (8.1.2021г.)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Ветеринарно-здравен сертификат за месо от домашни птици от Република България за изпращане за Република </w:t>
      </w:r>
      <w:r w:rsidR="00A11E1C"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xml:space="preserve"> (7.6.2019г.)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Ветеринарно-здравен сертификат за мляно месо и механично отделено месо от домашни птици (POU-MI/MSM) за внос в Република </w:t>
      </w:r>
      <w:r w:rsidR="00A11E1C"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xml:space="preserve"> (7.6.2019г.)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Ветеринарно-здравен сертификат за желатин, предназначен за човешка консумация за износ за Република </w:t>
      </w:r>
      <w:r w:rsidR="00A11E1C"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xml:space="preserve"> (7.6.2019г.)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ветеринарен сертификат за месни продукти, обработени стомаси, пикочни мехури и черва (26.8.2019г.)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Ветеринарно - здравен сертификат за рибни продукти, предназначени за човешка консумация за изпращане в Република </w:t>
      </w:r>
      <w:r w:rsidR="00A11E1C"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xml:space="preserve"> (7.6.2019г.)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Ветеринарно-здравен сертификат за млечни продукти за човешка консумация, получени от краве, овче, козе и биволско мляко, от Република България за изпращане за Република </w:t>
      </w:r>
      <w:r w:rsidR="00AA541F"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xml:space="preserve"> (7.6.2019г.)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Здравен сертификат за внос в Република </w:t>
      </w:r>
      <w:r w:rsidR="00AA541F"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xml:space="preserve"> на композитни продукти, предназначени за консумация от човека (7.6.2019г.)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Ветеринарен сертификат за домашни говеда (вкл. видовете Bos taurus, Bison bison, Bubalus bubalis и кръстоските между тях), с произход държави членки на ЕС и предназначени за развъждане и/или производство след внос в РС </w:t>
      </w:r>
      <w:r w:rsidR="00AA541F"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xml:space="preserve"> (6.4.2020г.)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Ветеринарно-здравен сертификат за домашни птици, с изключение на щраусови, за разплод и производство (7.6.2019г.)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Ветеринарен здравен сертификат за преработен животински протеин, предназначен за човешка консумация, за износ в Република </w:t>
      </w:r>
      <w:r w:rsidR="00AA541F"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(7.6.2019г.)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внос на еднодневни пилета, различни от щраусови (7.6.2019г.)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внос на яйца за люпене от домашни птици, различни от щраусови птици (7.6.2019г.)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внос на животински обвивки (7.6.2019г.)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мед, пчелно млечице и др. пчелни продукти (7.6.2019г.)</w:t>
      </w:r>
      <w:r w:rsidR="001B0834">
        <w:rPr>
          <w:rFonts w:ascii="Verdana" w:cs="Times New Roman" w:hAnsi="Verdana"/>
          <w:sz w:val="20"/>
          <w:szCs w:val="20"/>
          <w:lang w:val="bg-BG"/>
        </w:rPr>
        <w:t>;</w:t>
      </w:r>
    </w:p>
    <w:p w:rsidP="00A11E1C" w:rsidR="00DA7C2A" w:rsidRDefault="00DA7C2A" w:rsidRPr="00BB1F86">
      <w:pPr>
        <w:pStyle w:val="ListParagraph"/>
        <w:numPr>
          <w:ilvl w:val="0"/>
          <w:numId w:val="6"/>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Ветеринарен сертификат за внос на прясно месо, включително мляно месо от домашни говеда(включвайки видовете Bison и Bubalus и техните кръстоски) в Република Северна </w:t>
      </w:r>
      <w:r w:rsidR="00AA541F"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(21.1.2020г.)</w:t>
      </w:r>
      <w:r w:rsidR="001B0834">
        <w:rPr>
          <w:rFonts w:ascii="Verdana" w:cs="Times New Roman" w:hAnsi="Verdana"/>
          <w:sz w:val="20"/>
          <w:szCs w:val="20"/>
          <w:lang w:val="bg-BG"/>
        </w:rPr>
        <w:t>.</w:t>
      </w:r>
    </w:p>
    <w:p w:rsidP="00A11E1C" w:rsidR="00DA7C2A" w:rsidRDefault="00DA7C2A" w:rsidRPr="00BB1F86">
      <w:pPr>
        <w:spacing w:after="240" w:before="240"/>
        <w:jc w:val="both"/>
        <w:rPr>
          <w:rFonts w:ascii="Verdana" w:cs="Times New Roman" w:hAnsi="Verdana"/>
          <w:sz w:val="20"/>
          <w:szCs w:val="20"/>
          <w:lang w:val="bg-BG"/>
        </w:rPr>
      </w:pPr>
    </w:p>
    <w:p w:rsidP="00A11E1C" w:rsidR="00DA7C2A" w:rsidRDefault="00DA7C2A"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Основните изнасяни за </w:t>
      </w:r>
      <w:r w:rsidR="00AA541F" w:rsidRPr="00BB1F86">
        <w:rPr>
          <w:rFonts w:ascii="Verdana" w:cs="Times New Roman" w:hAnsi="Verdana"/>
          <w:sz w:val="20"/>
          <w:szCs w:val="20"/>
          <w:lang w:val="bg-BG"/>
        </w:rPr>
        <w:t xml:space="preserve">Северна Македония </w:t>
      </w:r>
      <w:r w:rsidRPr="00BB1F86">
        <w:rPr>
          <w:rFonts w:ascii="Verdana" w:cs="Times New Roman" w:hAnsi="Verdana"/>
          <w:sz w:val="20"/>
          <w:szCs w:val="20"/>
          <w:lang w:val="bg-BG"/>
        </w:rPr>
        <w:t xml:space="preserve"> селскостопански продукти са слънчогледово масло, тютюни, хранителни продукти, пилешко месо, билки и подправки.</w:t>
      </w:r>
    </w:p>
    <w:p w:rsidP="00A11E1C" w:rsidR="00DA7C2A" w:rsidRDefault="00DA7C2A" w:rsidRPr="00BB1F86">
      <w:pPr>
        <w:spacing w:after="240" w:before="240"/>
        <w:jc w:val="both"/>
        <w:rPr>
          <w:rFonts w:ascii="Verdana" w:cs="Times New Roman" w:hAnsi="Verdana"/>
          <w:sz w:val="20"/>
          <w:szCs w:val="20"/>
          <w:lang w:val="bg-BG"/>
        </w:rPr>
      </w:pPr>
    </w:p>
    <w:p w:rsidP="00A11E1C" w:rsidR="00DA7C2A" w:rsidRDefault="00DA7C2A" w:rsidRPr="00D82C56">
      <w:pPr>
        <w:spacing w:after="240" w:before="24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Из</w:t>
      </w:r>
      <w:r w:rsidRPr="00D82C56">
        <w:rPr>
          <w:rFonts w:ascii="Verdana" w:cs="Times New Roman" w:eastAsia="Times New Roman" w:hAnsi="Verdana"/>
          <w:b/>
          <w:sz w:val="16"/>
          <w:szCs w:val="16"/>
          <w:lang w:val="bg-BG"/>
        </w:rPr>
        <w:t xml:space="preserve">нос от България </w:t>
      </w:r>
      <w:r w:rsidRPr="00BB1F86">
        <w:rPr>
          <w:rFonts w:ascii="Verdana" w:cs="Times New Roman" w:eastAsia="Times New Roman" w:hAnsi="Verdana"/>
          <w:b/>
          <w:sz w:val="16"/>
          <w:szCs w:val="16"/>
          <w:lang w:val="bg-BG"/>
        </w:rPr>
        <w:t xml:space="preserve">за </w:t>
      </w:r>
      <w:r w:rsidR="00AA541F" w:rsidRPr="00BB1F86">
        <w:rPr>
          <w:rFonts w:ascii="Verdana" w:cs="Times New Roman" w:eastAsia="Times New Roman" w:hAnsi="Verdana"/>
          <w:b/>
          <w:sz w:val="16"/>
          <w:szCs w:val="16"/>
          <w:lang w:val="bg-BG"/>
        </w:rPr>
        <w:t xml:space="preserve">Северна Македония </w:t>
      </w:r>
      <w:r w:rsidRPr="00BB1F86">
        <w:rPr>
          <w:rFonts w:ascii="Verdana" w:cs="Times New Roman" w:eastAsia="Times New Roman" w:hAnsi="Verdana"/>
          <w:b/>
          <w:sz w:val="16"/>
          <w:szCs w:val="16"/>
          <w:lang w:val="bg-BG"/>
        </w:rPr>
        <w:t xml:space="preserve"> </w:t>
      </w:r>
      <w:r w:rsidRPr="00D82C56">
        <w:rPr>
          <w:rFonts w:ascii="Verdana" w:cs="Times New Roman" w:eastAsia="Times New Roman" w:hAnsi="Verdana"/>
          <w:b/>
          <w:sz w:val="16"/>
          <w:szCs w:val="16"/>
          <w:lang w:val="bg-BG"/>
        </w:rPr>
        <w:t>на топ земеделски продукт</w:t>
      </w:r>
      <w:r w:rsidR="00A11F46">
        <w:rPr>
          <w:rFonts w:ascii="Verdana" w:cs="Times New Roman" w:eastAsia="Times New Roman" w:hAnsi="Verdana"/>
          <w:b/>
          <w:sz w:val="16"/>
          <w:szCs w:val="16"/>
          <w:lang w:val="bg-BG"/>
        </w:rPr>
        <w:t>и</w:t>
      </w:r>
      <w:r w:rsidRPr="00D82C56">
        <w:rPr>
          <w:rFonts w:ascii="Verdana" w:cs="Times New Roman" w:eastAsia="Times New Roman" w:hAnsi="Verdana"/>
          <w:b/>
          <w:sz w:val="16"/>
          <w:szCs w:val="16"/>
          <w:lang w:val="bg-BG"/>
        </w:rPr>
        <w:t>, 20</w:t>
      </w:r>
      <w:r w:rsidRPr="00BB1F86">
        <w:rPr>
          <w:rFonts w:ascii="Verdana" w:cs="Times New Roman" w:eastAsia="Times New Roman" w:hAnsi="Verdana"/>
          <w:b/>
          <w:sz w:val="16"/>
          <w:szCs w:val="16"/>
          <w:lang w:val="bg-BG"/>
        </w:rPr>
        <w:t>18</w:t>
      </w:r>
      <w:r w:rsidRPr="00D82C56">
        <w:rPr>
          <w:rFonts w:ascii="Verdana" w:cs="Times New Roman" w:eastAsia="Times New Roman" w:hAnsi="Verdana"/>
          <w:b/>
          <w:sz w:val="16"/>
          <w:szCs w:val="16"/>
          <w:lang w:val="bg-BG"/>
        </w:rPr>
        <w:t>-20</w:t>
      </w:r>
      <w:r w:rsidRPr="00BB1F86">
        <w:rPr>
          <w:rFonts w:ascii="Verdana" w:cs="Times New Roman" w:eastAsia="Times New Roman" w:hAnsi="Verdana"/>
          <w:b/>
          <w:sz w:val="16"/>
          <w:szCs w:val="16"/>
          <w:lang w:val="bg-BG"/>
        </w:rPr>
        <w:t>20</w:t>
      </w:r>
      <w:r w:rsidRPr="00D82C56">
        <w:rPr>
          <w:rFonts w:ascii="Verdana" w:cs="Times New Roman" w:eastAsia="Times New Roman" w:hAnsi="Verdana"/>
          <w:b/>
          <w:sz w:val="16"/>
          <w:szCs w:val="16"/>
          <w:lang w:val="bg-BG"/>
        </w:rPr>
        <w:t xml:space="preserve"> г. </w:t>
      </w:r>
    </w:p>
    <w:tbl>
      <w:tblPr>
        <w:tblW w:type="dxa" w:w="10500"/>
        <w:tblInd w:type="dxa" w:w="-27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170"/>
        <w:gridCol w:w="2499"/>
        <w:gridCol w:w="992"/>
        <w:gridCol w:w="1279"/>
        <w:gridCol w:w="989"/>
        <w:gridCol w:w="1276"/>
        <w:gridCol w:w="992"/>
        <w:gridCol w:w="1303"/>
      </w:tblGrid>
      <w:tr w:rsidR="00DA7C2A" w:rsidRPr="00BB1F86" w:rsidTr="009549DA">
        <w:trPr>
          <w:trHeight w:val="510"/>
        </w:trPr>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DA7C2A" w:rsidRDefault="00DA7C2A"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499"/>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DA7C2A" w:rsidRDefault="00DA7C2A"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DA7C2A" w:rsidRDefault="00DA7C2A"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2018</w:t>
            </w:r>
          </w:p>
        </w:tc>
        <w:tc>
          <w:tcPr>
            <w:tcW w:type="dxa" w:w="127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DA7C2A" w:rsidRDefault="00DA7C2A"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2018</w:t>
            </w:r>
          </w:p>
        </w:tc>
        <w:tc>
          <w:tcPr>
            <w:tcW w:type="dxa" w:w="98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DA7C2A" w:rsidRDefault="00DA7C2A"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2019</w:t>
            </w:r>
          </w:p>
        </w:tc>
        <w:tc>
          <w:tcPr>
            <w:tcW w:type="dxa" w:w="127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DA7C2A" w:rsidRDefault="00DA7C2A"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2019</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DA7C2A" w:rsidRDefault="00DA7C2A"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2020</w:t>
            </w:r>
          </w:p>
        </w:tc>
        <w:tc>
          <w:tcPr>
            <w:tcW w:type="dxa" w:w="130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DA7C2A" w:rsidRDefault="00DA7C2A"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2020</w:t>
            </w:r>
          </w:p>
        </w:tc>
      </w:tr>
      <w:tr w:rsidR="00DA7C2A"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15121191</w:t>
            </w:r>
          </w:p>
        </w:tc>
        <w:tc>
          <w:tcPr>
            <w:tcW w:type="dxa" w:w="249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Слънчогледово масло</w:t>
            </w:r>
          </w:p>
        </w:tc>
        <w:tc>
          <w:tcPr>
            <w:tcW w:type="dxa" w:w="992"/>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18 715</w:t>
            </w:r>
          </w:p>
        </w:tc>
        <w:tc>
          <w:tcPr>
            <w:tcW w:type="dxa" w:w="127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13 760 983</w:t>
            </w:r>
          </w:p>
        </w:tc>
        <w:tc>
          <w:tcPr>
            <w:tcW w:type="dxa" w:w="98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21 083</w:t>
            </w:r>
          </w:p>
        </w:tc>
        <w:tc>
          <w:tcPr>
            <w:tcW w:type="dxa" w:w="1276"/>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14 468 365</w:t>
            </w:r>
          </w:p>
        </w:tc>
        <w:tc>
          <w:tcPr>
            <w:tcW w:type="dxa" w:w="992"/>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20 441</w:t>
            </w:r>
          </w:p>
        </w:tc>
        <w:tc>
          <w:tcPr>
            <w:tcW w:type="dxa" w:w="1303"/>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16 896 481</w:t>
            </w:r>
          </w:p>
        </w:tc>
      </w:tr>
      <w:tr w:rsidR="00DA7C2A"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24011060</w:t>
            </w:r>
          </w:p>
        </w:tc>
        <w:tc>
          <w:tcPr>
            <w:tcW w:type="dxa" w:w="249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Тютюни слънчево сушени</w:t>
            </w:r>
          </w:p>
        </w:tc>
        <w:tc>
          <w:tcPr>
            <w:tcW w:type="dxa" w:w="992"/>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1 597</w:t>
            </w:r>
          </w:p>
        </w:tc>
        <w:tc>
          <w:tcPr>
            <w:tcW w:type="dxa" w:w="127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8 520 897</w:t>
            </w:r>
          </w:p>
        </w:tc>
        <w:tc>
          <w:tcPr>
            <w:tcW w:type="dxa" w:w="98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2 063</w:t>
            </w:r>
          </w:p>
        </w:tc>
        <w:tc>
          <w:tcPr>
            <w:tcW w:type="dxa" w:w="1276"/>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9 864 669</w:t>
            </w:r>
          </w:p>
        </w:tc>
        <w:tc>
          <w:tcPr>
            <w:tcW w:type="dxa" w:w="992"/>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1 172</w:t>
            </w:r>
          </w:p>
        </w:tc>
        <w:tc>
          <w:tcPr>
            <w:tcW w:type="dxa" w:w="1303"/>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6 379 022</w:t>
            </w:r>
          </w:p>
        </w:tc>
      </w:tr>
      <w:tr w:rsidR="00DA7C2A"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19059070</w:t>
            </w:r>
          </w:p>
        </w:tc>
        <w:tc>
          <w:tcPr>
            <w:tcW w:type="dxa" w:w="249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lang w:val="bg-BG"/>
              </w:rPr>
            </w:pPr>
            <w:r w:rsidRPr="00BB1F86">
              <w:rPr>
                <w:rFonts w:ascii="Verdana" w:hAnsi="Verdana"/>
                <w:sz w:val="16"/>
                <w:szCs w:val="16"/>
              </w:rPr>
              <w:t>Кроасани</w:t>
            </w:r>
            <w:r w:rsidRPr="00BB1F86">
              <w:rPr>
                <w:rFonts w:ascii="Verdana" w:hAnsi="Verdana"/>
                <w:sz w:val="16"/>
                <w:szCs w:val="16"/>
                <w:lang w:val="bg-BG"/>
              </w:rPr>
              <w:t>*</w:t>
            </w:r>
          </w:p>
        </w:tc>
        <w:tc>
          <w:tcPr>
            <w:tcW w:type="dxa" w:w="992"/>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1 503</w:t>
            </w:r>
          </w:p>
        </w:tc>
        <w:tc>
          <w:tcPr>
            <w:tcW w:type="dxa" w:w="127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4 011 899</w:t>
            </w:r>
          </w:p>
        </w:tc>
        <w:tc>
          <w:tcPr>
            <w:tcW w:type="dxa" w:w="98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1 492</w:t>
            </w:r>
          </w:p>
        </w:tc>
        <w:tc>
          <w:tcPr>
            <w:tcW w:type="dxa" w:w="1276"/>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3 807 471</w:t>
            </w:r>
          </w:p>
        </w:tc>
        <w:tc>
          <w:tcPr>
            <w:tcW w:type="dxa" w:w="992"/>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1 424</w:t>
            </w:r>
          </w:p>
        </w:tc>
        <w:tc>
          <w:tcPr>
            <w:tcW w:type="dxa" w:w="1303"/>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3 617 842</w:t>
            </w:r>
          </w:p>
        </w:tc>
      </w:tr>
      <w:tr w:rsidR="00DA7C2A"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21069092</w:t>
            </w:r>
          </w:p>
        </w:tc>
        <w:tc>
          <w:tcPr>
            <w:tcW w:type="dxa" w:w="249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Хранителни продукти, неупоменати, нито включени другаде;</w:t>
            </w:r>
          </w:p>
        </w:tc>
        <w:tc>
          <w:tcPr>
            <w:tcW w:type="dxa" w:w="992"/>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253</w:t>
            </w:r>
          </w:p>
        </w:tc>
        <w:tc>
          <w:tcPr>
            <w:tcW w:type="dxa" w:w="127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1 682 311</w:t>
            </w:r>
          </w:p>
        </w:tc>
        <w:tc>
          <w:tcPr>
            <w:tcW w:type="dxa" w:w="98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326</w:t>
            </w:r>
          </w:p>
        </w:tc>
        <w:tc>
          <w:tcPr>
            <w:tcW w:type="dxa" w:w="1276"/>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1 573 550</w:t>
            </w:r>
          </w:p>
        </w:tc>
        <w:tc>
          <w:tcPr>
            <w:tcW w:type="dxa" w:w="992"/>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349</w:t>
            </w:r>
          </w:p>
        </w:tc>
        <w:tc>
          <w:tcPr>
            <w:tcW w:type="dxa" w:w="1303"/>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2 643 827</w:t>
            </w:r>
          </w:p>
        </w:tc>
      </w:tr>
      <w:tr w:rsidR="00DA7C2A"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02071190</w:t>
            </w:r>
          </w:p>
        </w:tc>
        <w:tc>
          <w:tcPr>
            <w:tcW w:type="dxa" w:w="249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Петли и кокошки, неразфасовани, пресни или охладени</w:t>
            </w:r>
          </w:p>
        </w:tc>
        <w:tc>
          <w:tcPr>
            <w:tcW w:type="dxa" w:w="992"/>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1 184</w:t>
            </w:r>
          </w:p>
        </w:tc>
        <w:tc>
          <w:tcPr>
            <w:tcW w:type="dxa" w:w="127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1 894 427</w:t>
            </w:r>
          </w:p>
        </w:tc>
        <w:tc>
          <w:tcPr>
            <w:tcW w:type="dxa" w:w="98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1 345</w:t>
            </w:r>
          </w:p>
        </w:tc>
        <w:tc>
          <w:tcPr>
            <w:tcW w:type="dxa" w:w="1276"/>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2 035 659</w:t>
            </w:r>
          </w:p>
        </w:tc>
        <w:tc>
          <w:tcPr>
            <w:tcW w:type="dxa" w:w="992"/>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1 253</w:t>
            </w:r>
          </w:p>
        </w:tc>
        <w:tc>
          <w:tcPr>
            <w:tcW w:type="dxa" w:w="1303"/>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1 886 739</w:t>
            </w:r>
          </w:p>
        </w:tc>
      </w:tr>
      <w:tr w:rsidR="00DA7C2A"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21069098</w:t>
            </w:r>
          </w:p>
        </w:tc>
        <w:tc>
          <w:tcPr>
            <w:tcW w:type="dxa" w:w="249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Хранителни продукти, неупоменати, нито включени другаде</w:t>
            </w:r>
          </w:p>
        </w:tc>
        <w:tc>
          <w:tcPr>
            <w:tcW w:type="dxa" w:w="992"/>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315</w:t>
            </w:r>
          </w:p>
        </w:tc>
        <w:tc>
          <w:tcPr>
            <w:tcW w:type="dxa" w:w="127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1 404 402</w:t>
            </w:r>
          </w:p>
        </w:tc>
        <w:tc>
          <w:tcPr>
            <w:tcW w:type="dxa" w:w="98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400</w:t>
            </w:r>
          </w:p>
        </w:tc>
        <w:tc>
          <w:tcPr>
            <w:tcW w:type="dxa" w:w="1276"/>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1 582 399</w:t>
            </w:r>
          </w:p>
        </w:tc>
        <w:tc>
          <w:tcPr>
            <w:tcW w:type="dxa" w:w="992"/>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312</w:t>
            </w:r>
          </w:p>
        </w:tc>
        <w:tc>
          <w:tcPr>
            <w:tcW w:type="dxa" w:w="1303"/>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1 798 434</w:t>
            </w:r>
          </w:p>
        </w:tc>
      </w:tr>
      <w:tr w:rsidR="00DA7C2A"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23063000</w:t>
            </w:r>
          </w:p>
        </w:tc>
        <w:tc>
          <w:tcPr>
            <w:tcW w:type="dxa" w:w="249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 xml:space="preserve">Кюспета </w:t>
            </w:r>
          </w:p>
        </w:tc>
        <w:tc>
          <w:tcPr>
            <w:tcW w:type="dxa" w:w="992"/>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4 942</w:t>
            </w:r>
          </w:p>
        </w:tc>
        <w:tc>
          <w:tcPr>
            <w:tcW w:type="dxa" w:w="127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478 464</w:t>
            </w:r>
          </w:p>
        </w:tc>
        <w:tc>
          <w:tcPr>
            <w:tcW w:type="dxa" w:w="989"/>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8 415</w:t>
            </w:r>
          </w:p>
        </w:tc>
        <w:tc>
          <w:tcPr>
            <w:tcW w:type="dxa" w:w="1276"/>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883 327</w:t>
            </w:r>
          </w:p>
        </w:tc>
        <w:tc>
          <w:tcPr>
            <w:tcW w:type="dxa" w:w="992"/>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11 374</w:t>
            </w:r>
          </w:p>
        </w:tc>
        <w:tc>
          <w:tcPr>
            <w:tcW w:type="dxa" w:w="1303"/>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1 083 342</w:t>
            </w:r>
          </w:p>
        </w:tc>
      </w:tr>
    </w:tbl>
    <w:p w:rsidP="00A11E1C" w:rsidR="00DA7C2A" w:rsidRDefault="00DA7C2A" w:rsidRPr="00BB1F86">
      <w:pPr>
        <w:spacing w:after="240"/>
        <w:rPr>
          <w:rFonts w:ascii="Verdana" w:hAnsi="Verdana"/>
          <w:i/>
          <w:sz w:val="16"/>
          <w:szCs w:val="16"/>
          <w:lang w:val="bg-BG"/>
        </w:rPr>
      </w:pPr>
      <w:r w:rsidRPr="00BB1F86">
        <w:rPr>
          <w:rFonts w:ascii="Verdana" w:hAnsi="Verdana"/>
          <w:i/>
          <w:sz w:val="16"/>
          <w:szCs w:val="16"/>
          <w:lang w:val="bg-BG"/>
        </w:rPr>
        <w:t>*Кроасаните се изнасят от един голям производител</w:t>
      </w:r>
    </w:p>
    <w:p w:rsidP="00A11E1C" w:rsidR="00DA7C2A" w:rsidRDefault="00DA7C2A" w:rsidRPr="00BB1F86">
      <w:pPr>
        <w:spacing w:after="240"/>
        <w:rPr>
          <w:rFonts w:ascii="Verdana" w:cs="Arial" w:eastAsia="Times New Roman" w:hAnsi="Verdana"/>
          <w:i/>
          <w:sz w:val="16"/>
          <w:szCs w:val="16"/>
          <w:lang w:eastAsia="bg-BG" w:val="bg-BG"/>
        </w:rPr>
      </w:pPr>
      <w:r w:rsidRPr="00BB1F86">
        <w:rPr>
          <w:rFonts w:ascii="Verdana" w:hAnsi="Verdana"/>
          <w:i/>
          <w:sz w:val="16"/>
          <w:szCs w:val="16"/>
        </w:rPr>
        <w:t>Източник: НСИ</w:t>
      </w:r>
      <w:r w:rsidRPr="00BB1F86">
        <w:rPr>
          <w:rFonts w:ascii="Verdana" w:hAnsi="Verdana"/>
          <w:i/>
          <w:sz w:val="16"/>
          <w:szCs w:val="16"/>
          <w:lang w:val="bg-BG"/>
        </w:rPr>
        <w:t>,</w:t>
      </w:r>
      <w:r w:rsidRPr="00BB1F86">
        <w:rPr>
          <w:rFonts w:ascii="Verdana" w:cs="Arial" w:eastAsia="Times New Roman" w:hAnsi="Verdana"/>
          <w:i/>
          <w:sz w:val="16"/>
          <w:szCs w:val="16"/>
          <w:lang w:eastAsia="bg-BG" w:val="bg-BG"/>
        </w:rPr>
        <w:t xml:space="preserve"> обработено от ДПМОП</w:t>
      </w:r>
    </w:p>
    <w:p w:rsidP="00BB1F86" w:rsidR="00101354" w:rsidRDefault="00101354" w:rsidRPr="00BB1F86">
      <w:pPr>
        <w:pStyle w:val="Heading2"/>
        <w:numPr>
          <w:ilvl w:val="0"/>
          <w:numId w:val="27"/>
        </w:numPr>
        <w:spacing w:after="240" w:before="240" w:line="259" w:lineRule="auto"/>
        <w:ind w:left="360"/>
        <w:rPr>
          <w:rFonts w:ascii="Verdana" w:cs="Times New Roman" w:eastAsia="Times New Roman" w:hAnsi="Verdana"/>
          <w:b/>
          <w:color w:val="auto"/>
          <w:sz w:val="20"/>
          <w:szCs w:val="20"/>
          <w:lang w:val="bg-BG"/>
        </w:rPr>
      </w:pPr>
      <w:bookmarkStart w:id="25" w:name="_Toc86345315"/>
      <w:r w:rsidRPr="00BB1F86">
        <w:rPr>
          <w:rFonts w:ascii="Verdana" w:cs="Times New Roman" w:eastAsia="Times New Roman" w:hAnsi="Verdana"/>
          <w:b/>
          <w:color w:val="auto"/>
          <w:sz w:val="20"/>
          <w:szCs w:val="20"/>
          <w:lang w:val="bg-BG"/>
        </w:rPr>
        <w:t xml:space="preserve">Внос в </w:t>
      </w:r>
      <w:r w:rsidR="00AA541F" w:rsidRPr="00BB1F86">
        <w:rPr>
          <w:rFonts w:ascii="Verdana" w:cs="Times New Roman" w:eastAsia="Times New Roman" w:hAnsi="Verdana"/>
          <w:b/>
          <w:color w:val="auto"/>
          <w:sz w:val="20"/>
          <w:szCs w:val="20"/>
          <w:lang w:val="bg-BG"/>
        </w:rPr>
        <w:t xml:space="preserve">Северна Македония </w:t>
      </w:r>
      <w:r w:rsidRPr="00BB1F86">
        <w:rPr>
          <w:rFonts w:ascii="Verdana" w:cs="Times New Roman" w:eastAsia="Times New Roman" w:hAnsi="Verdana"/>
          <w:b/>
          <w:color w:val="auto"/>
          <w:sz w:val="20"/>
          <w:szCs w:val="20"/>
          <w:lang w:val="bg-BG"/>
        </w:rPr>
        <w:t xml:space="preserve"> на селскостопански продукти от цял свят 2016-2020 г.</w:t>
      </w:r>
      <w:bookmarkEnd w:id="25"/>
    </w:p>
    <w:p w:rsidP="00A11E1C" w:rsidR="00101354" w:rsidRDefault="00101354" w:rsidRPr="00BB1F86">
      <w:pPr>
        <w:spacing w:after="240" w:before="240"/>
        <w:jc w:val="both"/>
        <w:rPr>
          <w:rFonts w:ascii="Verdana" w:hAnsi="Verdana"/>
          <w:sz w:val="20"/>
          <w:szCs w:val="20"/>
          <w:lang w:val="bg-BG"/>
        </w:rPr>
      </w:pPr>
      <w:r w:rsidRPr="00BB1F86">
        <w:rPr>
          <w:rFonts w:ascii="Verdana" w:hAnsi="Verdana"/>
          <w:sz w:val="20"/>
          <w:szCs w:val="20"/>
          <w:lang w:val="bg-BG"/>
        </w:rPr>
        <w:t xml:space="preserve">Сред вноса с най-висока стойност от целия свят са хранителни продукти, </w:t>
      </w:r>
      <w:r w:rsidR="00EA6A21" w:rsidRPr="00BB1F86">
        <w:rPr>
          <w:rFonts w:ascii="Verdana" w:hAnsi="Verdana"/>
          <w:sz w:val="20"/>
          <w:szCs w:val="20"/>
          <w:lang w:val="bg-BG"/>
        </w:rPr>
        <w:t>пилешки разфасовки, захар, свинско и говеждо месо, слънчогледово масло</w:t>
      </w:r>
      <w:r w:rsidRPr="00BB1F86">
        <w:rPr>
          <w:rFonts w:ascii="Verdana" w:hAnsi="Verdana"/>
          <w:sz w:val="20"/>
          <w:szCs w:val="20"/>
          <w:lang w:val="bg-BG"/>
        </w:rPr>
        <w:t xml:space="preserve">, </w:t>
      </w:r>
      <w:r w:rsidR="00EA6A21" w:rsidRPr="00BB1F86">
        <w:rPr>
          <w:rFonts w:ascii="Verdana" w:hAnsi="Verdana"/>
          <w:sz w:val="20"/>
          <w:szCs w:val="20"/>
          <w:lang w:val="bg-BG"/>
        </w:rPr>
        <w:t xml:space="preserve">пшеница, сирена, </w:t>
      </w:r>
      <w:r w:rsidRPr="00BB1F86">
        <w:rPr>
          <w:rFonts w:ascii="Verdana" w:hAnsi="Verdana"/>
          <w:sz w:val="20"/>
          <w:szCs w:val="20"/>
          <w:lang w:val="bg-BG"/>
        </w:rPr>
        <w:t>цигари.</w:t>
      </w:r>
    </w:p>
    <w:p w:rsidP="00A11E1C" w:rsidR="00101354" w:rsidRDefault="00101354" w:rsidRPr="00BB1F86">
      <w:pPr>
        <w:spacing w:after="240" w:before="24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 xml:space="preserve">Топ внасяни в </w:t>
      </w:r>
      <w:r w:rsidR="00AA541F" w:rsidRPr="00BB1F86">
        <w:rPr>
          <w:rFonts w:ascii="Verdana" w:cs="Times New Roman" w:eastAsia="Times New Roman" w:hAnsi="Verdana"/>
          <w:b/>
          <w:sz w:val="16"/>
          <w:szCs w:val="16"/>
          <w:lang w:val="bg-BG"/>
        </w:rPr>
        <w:t xml:space="preserve">Северна Македония </w:t>
      </w:r>
      <w:r w:rsidRPr="00BB1F86">
        <w:rPr>
          <w:rFonts w:ascii="Verdana" w:cs="Times New Roman" w:eastAsia="Times New Roman" w:hAnsi="Verdana"/>
          <w:b/>
          <w:sz w:val="16"/>
          <w:szCs w:val="16"/>
          <w:lang w:val="bg-BG"/>
        </w:rPr>
        <w:t xml:space="preserve"> селскостопански продукти от цял свят 2016-2020 г.</w:t>
      </w:r>
    </w:p>
    <w:tbl>
      <w:tblPr>
        <w:tblW w:type="dxa" w:w="10530"/>
        <w:tblInd w:type="dxa" w:w="-18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530"/>
        <w:gridCol w:w="2700"/>
        <w:gridCol w:w="1170"/>
        <w:gridCol w:w="1170"/>
        <w:gridCol w:w="1170"/>
        <w:gridCol w:w="1170"/>
        <w:gridCol w:w="1620"/>
      </w:tblGrid>
      <w:tr w:rsidR="00DA7C2A" w:rsidRPr="00BB1F86" w:rsidTr="00DA7C2A">
        <w:trPr>
          <w:trHeight w:val="510"/>
        </w:trPr>
        <w:tc>
          <w:tcPr>
            <w:tcW w:type="dxa" w:w="153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DA7C2A" w:rsidRDefault="00DA7C2A"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70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DA7C2A" w:rsidRDefault="00DA7C2A"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DA7C2A" w:rsidRDefault="00DA7C2A"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2016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DA7C2A" w:rsidRDefault="00DA7C2A"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2017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DA7C2A" w:rsidRDefault="00DA7C2A"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2018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DA7C2A" w:rsidRDefault="00DA7C2A"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2019 г.</w:t>
            </w:r>
          </w:p>
        </w:tc>
        <w:tc>
          <w:tcPr>
            <w:tcW w:type="dxa" w:w="162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DA7C2A" w:rsidRDefault="00DA7C2A"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2020 г.</w:t>
            </w:r>
          </w:p>
        </w:tc>
      </w:tr>
      <w:tr w:rsidR="00DA7C2A" w:rsidRPr="00BB1F86" w:rsidTr="00EA6A21">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'210690</w:t>
            </w:r>
          </w:p>
        </w:tc>
        <w:tc>
          <w:tcPr>
            <w:tcW w:type="dxa" w:w="270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Хранителни продукти</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37 614</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42 682</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49 749</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52 851</w:t>
            </w:r>
          </w:p>
        </w:tc>
        <w:tc>
          <w:tcPr>
            <w:tcW w:type="dxa" w:w="162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57 663</w:t>
            </w:r>
          </w:p>
        </w:tc>
      </w:tr>
      <w:tr w:rsidR="00DA7C2A" w:rsidRPr="00BB1F86" w:rsidTr="00EA6A21">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'020714</w:t>
            </w:r>
          </w:p>
        </w:tc>
        <w:tc>
          <w:tcPr>
            <w:tcW w:type="dxa" w:w="270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Пилешки разфасовки</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35 231</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44 168</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43 621</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43 637</w:t>
            </w:r>
          </w:p>
        </w:tc>
        <w:tc>
          <w:tcPr>
            <w:tcW w:type="dxa" w:w="162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39 531</w:t>
            </w:r>
          </w:p>
        </w:tc>
      </w:tr>
      <w:tr w:rsidR="00DA7C2A" w:rsidRPr="00BB1F86" w:rsidTr="00EA6A21">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'170199</w:t>
            </w:r>
          </w:p>
        </w:tc>
        <w:tc>
          <w:tcPr>
            <w:tcW w:type="dxa" w:w="270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Захар</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36 487</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37 635</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29 108</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29 853</w:t>
            </w:r>
          </w:p>
        </w:tc>
        <w:tc>
          <w:tcPr>
            <w:tcW w:type="dxa" w:w="162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30 532</w:t>
            </w:r>
          </w:p>
        </w:tc>
      </w:tr>
      <w:tr w:rsidR="00DA7C2A" w:rsidRPr="00BB1F86" w:rsidTr="00EA6A21">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'020329</w:t>
            </w:r>
          </w:p>
        </w:tc>
        <w:tc>
          <w:tcPr>
            <w:tcW w:type="dxa" w:w="270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Замразено свинско месо</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20 827</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24 159</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27 719</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26 295</w:t>
            </w:r>
          </w:p>
        </w:tc>
        <w:tc>
          <w:tcPr>
            <w:tcW w:type="dxa" w:w="162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26 848</w:t>
            </w:r>
          </w:p>
        </w:tc>
      </w:tr>
      <w:tr w:rsidR="00DA7C2A" w:rsidRPr="00BB1F86" w:rsidTr="00EA6A21">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'151211</w:t>
            </w:r>
          </w:p>
        </w:tc>
        <w:tc>
          <w:tcPr>
            <w:tcW w:type="dxa" w:w="270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Слънчогледово масло</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25 626</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8 302</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17 832</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19 511</w:t>
            </w:r>
          </w:p>
        </w:tc>
        <w:tc>
          <w:tcPr>
            <w:tcW w:type="dxa" w:w="162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24 144</w:t>
            </w:r>
          </w:p>
        </w:tc>
      </w:tr>
      <w:tr w:rsidR="00DA7C2A" w:rsidRPr="00BB1F86" w:rsidTr="00EA6A21">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'020120</w:t>
            </w:r>
          </w:p>
        </w:tc>
        <w:tc>
          <w:tcPr>
            <w:tcW w:type="dxa" w:w="270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Говеждо месо</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20 942</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21 991</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25 163</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25 205</w:t>
            </w:r>
          </w:p>
        </w:tc>
        <w:tc>
          <w:tcPr>
            <w:tcW w:type="dxa" w:w="162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23 485</w:t>
            </w:r>
          </w:p>
        </w:tc>
      </w:tr>
      <w:tr w:rsidR="00DA7C2A" w:rsidRPr="00BB1F86" w:rsidTr="00EA6A21">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'100199</w:t>
            </w:r>
          </w:p>
        </w:tc>
        <w:tc>
          <w:tcPr>
            <w:tcW w:type="dxa" w:w="270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Пшеница</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14 395</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17 472</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18 764</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23 030</w:t>
            </w:r>
          </w:p>
        </w:tc>
        <w:tc>
          <w:tcPr>
            <w:tcW w:type="dxa" w:w="162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21 691</w:t>
            </w:r>
          </w:p>
        </w:tc>
      </w:tr>
      <w:tr w:rsidR="00DA7C2A" w:rsidRPr="00BB1F86" w:rsidTr="00EA6A21">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'190590</w:t>
            </w:r>
          </w:p>
        </w:tc>
        <w:tc>
          <w:tcPr>
            <w:tcW w:type="dxa" w:w="270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Тестени и сладкарски изделия</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14 492</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15 542</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17 711</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18 385</w:t>
            </w:r>
          </w:p>
        </w:tc>
        <w:tc>
          <w:tcPr>
            <w:tcW w:type="dxa" w:w="162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18 971</w:t>
            </w:r>
          </w:p>
        </w:tc>
      </w:tr>
      <w:tr w:rsidR="00DA7C2A" w:rsidRPr="00BB1F86" w:rsidTr="00EA6A21">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'040690</w:t>
            </w:r>
          </w:p>
        </w:tc>
        <w:tc>
          <w:tcPr>
            <w:tcW w:type="dxa" w:w="270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Сирена</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13 908</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16 384</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18 802</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20 296</w:t>
            </w:r>
          </w:p>
        </w:tc>
        <w:tc>
          <w:tcPr>
            <w:tcW w:type="dxa" w:w="162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18 885</w:t>
            </w:r>
          </w:p>
        </w:tc>
      </w:tr>
      <w:tr w:rsidR="00DA7C2A" w:rsidRPr="00BB1F86" w:rsidTr="00EA6A21">
        <w:trPr>
          <w:trHeight w:val="255"/>
        </w:trPr>
        <w:tc>
          <w:tcPr>
            <w:tcW w:type="dxa" w:w="153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'240220</w:t>
            </w:r>
          </w:p>
        </w:tc>
        <w:tc>
          <w:tcPr>
            <w:tcW w:type="dxa" w:w="270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rPr>
                <w:rFonts w:ascii="Verdana" w:hAnsi="Verdana"/>
                <w:sz w:val="16"/>
                <w:szCs w:val="16"/>
              </w:rPr>
            </w:pPr>
            <w:r w:rsidRPr="00BB1F86">
              <w:rPr>
                <w:rFonts w:ascii="Verdana" w:hAnsi="Verdana"/>
                <w:sz w:val="16"/>
                <w:szCs w:val="16"/>
              </w:rPr>
              <w:t>Цигари</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18 850</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21 943</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25 114</w:t>
            </w:r>
          </w:p>
        </w:tc>
        <w:tc>
          <w:tcPr>
            <w:tcW w:type="dxa" w:w="117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22 675</w:t>
            </w:r>
          </w:p>
        </w:tc>
        <w:tc>
          <w:tcPr>
            <w:tcW w:type="dxa" w:w="1620"/>
            <w:tcBorders>
              <w:top w:color="auto" w:space="0" w:sz="4" w:val="single"/>
              <w:left w:color="auto" w:space="0" w:sz="4" w:val="single"/>
              <w:bottom w:color="auto" w:space="0" w:sz="4" w:val="single"/>
              <w:right w:color="auto" w:space="0" w:sz="4" w:val="single"/>
            </w:tcBorders>
            <w:noWrap/>
          </w:tcPr>
          <w:p w:rsidP="00A11E1C" w:rsidR="00DA7C2A" w:rsidRDefault="00DA7C2A" w:rsidRPr="00BB1F86">
            <w:pPr>
              <w:spacing w:after="240" w:before="240"/>
              <w:jc w:val="center"/>
              <w:rPr>
                <w:rFonts w:ascii="Verdana" w:hAnsi="Verdana"/>
                <w:sz w:val="16"/>
                <w:szCs w:val="16"/>
              </w:rPr>
            </w:pPr>
            <w:r w:rsidRPr="00BB1F86">
              <w:rPr>
                <w:rFonts w:ascii="Verdana" w:hAnsi="Verdana"/>
                <w:sz w:val="16"/>
                <w:szCs w:val="16"/>
              </w:rPr>
              <w:t>18 663</w:t>
            </w:r>
          </w:p>
        </w:tc>
      </w:tr>
    </w:tbl>
    <w:p w:rsidP="00A11E1C" w:rsidR="00DA7C2A" w:rsidRDefault="00DA7C2A" w:rsidRPr="00BB1F86">
      <w:pPr>
        <w:spacing w:after="240"/>
        <w:rPr>
          <w:rFonts w:ascii="Verdana" w:hAnsi="Verdana"/>
          <w:i/>
          <w:sz w:val="16"/>
          <w:szCs w:val="16"/>
        </w:rPr>
      </w:pPr>
      <w:r w:rsidRPr="00BB1F86">
        <w:rPr>
          <w:rFonts w:ascii="Verdana" w:hAnsi="Verdana"/>
          <w:i/>
          <w:sz w:val="16"/>
          <w:szCs w:val="16"/>
        </w:rPr>
        <w:t>Източник: ITC</w:t>
      </w:r>
    </w:p>
    <w:p w:rsidP="00BB1F86" w:rsidR="00C4689D" w:rsidRDefault="00C4689D" w:rsidRPr="00BB1F86">
      <w:pPr>
        <w:pStyle w:val="Heading2"/>
        <w:numPr>
          <w:ilvl w:val="0"/>
          <w:numId w:val="27"/>
        </w:numPr>
        <w:spacing w:after="240" w:before="240" w:line="259" w:lineRule="auto"/>
        <w:ind w:left="360"/>
        <w:rPr>
          <w:rFonts w:ascii="Verdana" w:hAnsi="Verdana"/>
          <w:b/>
          <w:color w:val="auto"/>
          <w:sz w:val="20"/>
          <w:szCs w:val="20"/>
          <w:lang w:val="bg-BG"/>
        </w:rPr>
      </w:pPr>
      <w:bookmarkStart w:id="26" w:name="_Toc86345316"/>
      <w:r w:rsidRPr="00BB1F86">
        <w:rPr>
          <w:rFonts w:ascii="Verdana" w:hAnsi="Verdana"/>
          <w:b/>
          <w:color w:val="auto"/>
          <w:sz w:val="20"/>
          <w:szCs w:val="20"/>
          <w:lang w:val="bg-BG"/>
        </w:rPr>
        <w:t>Потенциал за българските производители и износители</w:t>
      </w:r>
      <w:bookmarkEnd w:id="26"/>
    </w:p>
    <w:p w:rsidP="00A11E1C" w:rsidR="00C4689D" w:rsidRDefault="009549DA" w:rsidRPr="00BB1F86">
      <w:pPr>
        <w:spacing w:after="240" w:before="240"/>
        <w:jc w:val="both"/>
        <w:rPr>
          <w:rFonts w:ascii="Verdana" w:hAnsi="Verdana"/>
          <w:sz w:val="20"/>
          <w:szCs w:val="20"/>
          <w:lang w:val="bg-BG"/>
        </w:rPr>
      </w:pPr>
      <w:r w:rsidRPr="00BB1F86">
        <w:rPr>
          <w:rFonts w:ascii="Verdana" w:hAnsi="Verdana"/>
          <w:sz w:val="20"/>
          <w:szCs w:val="20"/>
          <w:lang w:val="bg-BG"/>
        </w:rPr>
        <w:t xml:space="preserve">За 2020 г. </w:t>
      </w:r>
      <w:r w:rsidR="00AA541F" w:rsidRPr="00BB1F86">
        <w:rPr>
          <w:rFonts w:ascii="Verdana" w:cs="Times New Roman" w:hAnsi="Verdana"/>
          <w:sz w:val="20"/>
          <w:szCs w:val="20"/>
          <w:lang w:val="bg-BG"/>
        </w:rPr>
        <w:t xml:space="preserve">Северна Македония </w:t>
      </w:r>
      <w:r w:rsidR="00C4689D" w:rsidRPr="00BB1F86">
        <w:rPr>
          <w:rFonts w:ascii="Verdana" w:hAnsi="Verdana"/>
          <w:sz w:val="20"/>
          <w:szCs w:val="20"/>
          <w:lang w:val="bg-BG"/>
        </w:rPr>
        <w:t xml:space="preserve"> е нетен вносител на продукти като </w:t>
      </w:r>
      <w:r w:rsidR="00101354" w:rsidRPr="00BB1F86">
        <w:rPr>
          <w:rFonts w:ascii="Verdana" w:hAnsi="Verdana"/>
          <w:sz w:val="20"/>
          <w:szCs w:val="20"/>
          <w:lang w:val="bg-BG"/>
        </w:rPr>
        <w:t>пилешко месо и карантии, свинско, говеждо месо, храни от патешко и гъше месо, малц, кюспета</w:t>
      </w:r>
      <w:r w:rsidR="00C4689D" w:rsidRPr="00BB1F86">
        <w:rPr>
          <w:rFonts w:ascii="Verdana" w:hAnsi="Verdana"/>
          <w:sz w:val="20"/>
          <w:szCs w:val="20"/>
          <w:lang w:val="bg-BG"/>
        </w:rPr>
        <w:t>,</w:t>
      </w:r>
      <w:r w:rsidR="00101354" w:rsidRPr="00BB1F86">
        <w:rPr>
          <w:rFonts w:ascii="Verdana" w:hAnsi="Verdana"/>
          <w:sz w:val="20"/>
          <w:szCs w:val="20"/>
          <w:lang w:val="bg-BG"/>
        </w:rPr>
        <w:t xml:space="preserve"> замразени картофи,</w:t>
      </w:r>
      <w:r w:rsidR="00C4689D" w:rsidRPr="00BB1F86">
        <w:rPr>
          <w:rFonts w:ascii="Verdana" w:hAnsi="Verdana"/>
          <w:sz w:val="20"/>
          <w:szCs w:val="20"/>
          <w:lang w:val="bg-BG"/>
        </w:rPr>
        <w:t xml:space="preserve"> при които българските производители и износители биха могли да намерят пазарна ниша за износ в тази страна, видно от следната таблица:</w:t>
      </w:r>
    </w:p>
    <w:p w:rsidP="00A11E1C" w:rsidR="00C4689D" w:rsidRDefault="00C4689D" w:rsidRPr="00BB1F86">
      <w:pPr>
        <w:spacing w:after="240" w:before="240"/>
        <w:ind w:right="-36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 xml:space="preserve">Нетен внос в </w:t>
      </w:r>
      <w:r w:rsidR="00AA541F" w:rsidRPr="00BB1F86">
        <w:rPr>
          <w:rFonts w:ascii="Verdana" w:cs="Times New Roman" w:eastAsia="Times New Roman" w:hAnsi="Verdana"/>
          <w:b/>
          <w:sz w:val="16"/>
          <w:szCs w:val="16"/>
          <w:lang w:val="bg-BG"/>
        </w:rPr>
        <w:t xml:space="preserve">Северна Македония </w:t>
      </w:r>
      <w:r w:rsidRPr="00BB1F86">
        <w:rPr>
          <w:rFonts w:ascii="Verdana" w:cs="Times New Roman" w:eastAsia="Times New Roman" w:hAnsi="Verdana"/>
          <w:b/>
          <w:sz w:val="16"/>
          <w:szCs w:val="16"/>
          <w:lang w:val="bg-BG"/>
        </w:rPr>
        <w:t xml:space="preserve"> с най-висока стойност на селскостопански продукти от цял свят 2020 г.</w:t>
      </w:r>
    </w:p>
    <w:tbl>
      <w:tblPr>
        <w:tblStyle w:val="TableGrid"/>
        <w:tblpPr w:horzAnchor="margin" w:leftFromText="180" w:rightFromText="180" w:tblpY="101" w:vertAnchor="text"/>
        <w:tblW w:type="dxa" w:w="9985"/>
        <w:tblLook w:firstColumn="1" w:firstRow="1" w:lastColumn="0" w:lastRow="0" w:noHBand="0" w:noVBand="1" w:val="04A0"/>
      </w:tblPr>
      <w:tblGrid>
        <w:gridCol w:w="1530"/>
        <w:gridCol w:w="3235"/>
        <w:gridCol w:w="2430"/>
        <w:gridCol w:w="2790"/>
      </w:tblGrid>
      <w:tr w:rsidR="00C4689D" w:rsidRPr="00D82C56" w:rsidTr="00101354">
        <w:trPr>
          <w:trHeight w:val="432"/>
        </w:trPr>
        <w:tc>
          <w:tcPr>
            <w:tcW w:type="dxa" w:w="1530"/>
            <w:shd w:color="auto" w:fill="D9D9D9" w:themeFill="background1" w:themeFillShade="D9" w:val="clear"/>
            <w:vAlign w:val="center"/>
          </w:tcPr>
          <w:p w:rsidP="00A11E1C" w:rsidR="00C4689D" w:rsidRDefault="00C4689D" w:rsidRPr="00BB1F86">
            <w:pPr>
              <w:spacing w:after="240" w:before="240" w:line="259" w:lineRule="auto"/>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3235"/>
            <w:shd w:color="auto" w:fill="D9D9D9" w:themeFill="background1" w:themeFillShade="D9" w:val="clear"/>
            <w:noWrap/>
            <w:vAlign w:val="center"/>
          </w:tcPr>
          <w:p w:rsidP="00A11E1C" w:rsidR="00C4689D" w:rsidRDefault="00C4689D" w:rsidRPr="00BB1F86">
            <w:pPr>
              <w:spacing w:after="240" w:before="240" w:line="259" w:lineRule="auto"/>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2430"/>
            <w:shd w:color="auto" w:fill="D9D9D9" w:themeFill="background1" w:themeFillShade="D9" w:val="clear"/>
            <w:noWrap/>
            <w:vAlign w:val="center"/>
          </w:tcPr>
          <w:p w:rsidP="00A11E1C" w:rsidR="00C4689D" w:rsidRDefault="00C4689D" w:rsidRPr="00BB1F86">
            <w:pPr>
              <w:spacing w:after="240" w:before="240" w:line="259" w:lineRule="auto"/>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val="bg-BG"/>
              </w:rPr>
              <w:t>Внос за 2020 г., хил.</w:t>
            </w:r>
            <w:r w:rsidRPr="00D82C56">
              <w:rPr>
                <w:rFonts w:ascii="Verdana" w:cs="Times New Roman" w:eastAsia="Times New Roman" w:hAnsi="Verdana"/>
                <w:b/>
                <w:bCs/>
                <w:sz w:val="16"/>
                <w:szCs w:val="16"/>
                <w:lang w:eastAsia="en-GB" w:val="bg-BG"/>
              </w:rPr>
              <w:t xml:space="preserve"> </w:t>
            </w:r>
            <w:r w:rsidRPr="00BB1F86">
              <w:rPr>
                <w:rFonts w:ascii="Verdana" w:cs="Times New Roman" w:eastAsia="Times New Roman" w:hAnsi="Verdana"/>
                <w:b/>
                <w:bCs/>
                <w:sz w:val="16"/>
                <w:szCs w:val="16"/>
                <w:lang w:eastAsia="en-GB" w:val="bg-BG"/>
              </w:rPr>
              <w:t xml:space="preserve">щ.д </w:t>
            </w:r>
          </w:p>
        </w:tc>
        <w:tc>
          <w:tcPr>
            <w:tcW w:type="dxa" w:w="2790"/>
            <w:shd w:color="auto" w:fill="D9D9D9" w:themeFill="background1" w:themeFillShade="D9" w:val="clear"/>
            <w:noWrap/>
            <w:vAlign w:val="center"/>
          </w:tcPr>
          <w:p w:rsidP="00A11E1C" w:rsidR="00C4689D" w:rsidRDefault="00C4689D" w:rsidRPr="00D82C56">
            <w:pPr>
              <w:spacing w:after="240" w:before="240" w:line="259" w:lineRule="auto"/>
              <w:jc w:val="center"/>
              <w:rPr>
                <w:rFonts w:ascii="Verdana" w:hAnsi="Verdana"/>
                <w:sz w:val="16"/>
                <w:szCs w:val="16"/>
                <w:lang w:val="bg-BG"/>
              </w:rPr>
            </w:pPr>
            <w:r w:rsidRPr="00BB1F86">
              <w:rPr>
                <w:rFonts w:ascii="Verdana" w:cs="Times New Roman" w:eastAsia="Times New Roman" w:hAnsi="Verdana"/>
                <w:b/>
                <w:bCs/>
                <w:sz w:val="16"/>
                <w:szCs w:val="16"/>
                <w:lang w:eastAsia="en-GB" w:val="bg-BG"/>
              </w:rPr>
              <w:t>Дефицит за 2020 г., хил.</w:t>
            </w:r>
            <w:r w:rsidRPr="00D82C56">
              <w:rPr>
                <w:rFonts w:ascii="Verdana" w:cs="Times New Roman" w:eastAsia="Times New Roman" w:hAnsi="Verdana"/>
                <w:b/>
                <w:bCs/>
                <w:sz w:val="16"/>
                <w:szCs w:val="16"/>
                <w:lang w:eastAsia="en-GB" w:val="bg-BG"/>
              </w:rPr>
              <w:t xml:space="preserve"> </w:t>
            </w:r>
            <w:r w:rsidRPr="00BB1F86">
              <w:rPr>
                <w:rFonts w:ascii="Verdana" w:cs="Times New Roman" w:eastAsia="Times New Roman" w:hAnsi="Verdana"/>
                <w:b/>
                <w:bCs/>
                <w:sz w:val="16"/>
                <w:szCs w:val="16"/>
                <w:lang w:eastAsia="en-GB" w:val="bg-BG"/>
              </w:rPr>
              <w:t>щ.д</w:t>
            </w:r>
          </w:p>
        </w:tc>
      </w:tr>
      <w:tr w:rsidR="00101354" w:rsidRPr="00BB1F86" w:rsidTr="00101354">
        <w:trPr>
          <w:trHeight w:val="432"/>
        </w:trPr>
        <w:tc>
          <w:tcPr>
            <w:tcW w:type="dxa" w:w="1530"/>
            <w:vAlign w:val="center"/>
            <w:hideMark/>
          </w:tcPr>
          <w:p w:rsidP="00A11E1C" w:rsidR="00101354" w:rsidRDefault="00101354" w:rsidRPr="00BB1F86">
            <w:pPr>
              <w:spacing w:after="240" w:before="240" w:line="259" w:lineRule="auto"/>
              <w:rPr>
                <w:rFonts w:ascii="Verdana" w:cs="Calibri" w:hAnsi="Verdana"/>
                <w:sz w:val="16"/>
                <w:szCs w:val="16"/>
              </w:rPr>
            </w:pPr>
            <w:r w:rsidRPr="00BB1F86">
              <w:rPr>
                <w:rFonts w:ascii="Verdana" w:cs="Calibri" w:hAnsi="Verdana"/>
                <w:sz w:val="16"/>
                <w:szCs w:val="16"/>
              </w:rPr>
              <w:t>'020714</w:t>
            </w:r>
          </w:p>
        </w:tc>
        <w:tc>
          <w:tcPr>
            <w:tcW w:type="dxa" w:w="3235"/>
            <w:noWrap/>
            <w:vAlign w:val="center"/>
            <w:hideMark/>
          </w:tcPr>
          <w:p w:rsidP="00A11E1C" w:rsidR="00101354" w:rsidRDefault="00101354" w:rsidRPr="00BB1F86">
            <w:pPr>
              <w:spacing w:after="240" w:before="240" w:line="259" w:lineRule="auto"/>
              <w:rPr>
                <w:rFonts w:ascii="Verdana" w:cs="Calibri" w:hAnsi="Verdana"/>
                <w:sz w:val="16"/>
                <w:szCs w:val="16"/>
              </w:rPr>
            </w:pPr>
            <w:r w:rsidRPr="00BB1F86">
              <w:rPr>
                <w:rFonts w:ascii="Verdana" w:cs="Calibri" w:hAnsi="Verdana"/>
                <w:sz w:val="16"/>
                <w:szCs w:val="16"/>
              </w:rPr>
              <w:t>Пилешко месо</w:t>
            </w:r>
          </w:p>
        </w:tc>
        <w:tc>
          <w:tcPr>
            <w:tcW w:type="dxa" w:w="2430"/>
            <w:noWrap/>
            <w:vAlign w:val="center"/>
            <w:hideMark/>
          </w:tcPr>
          <w:p w:rsidP="00A11E1C" w:rsidR="00101354" w:rsidRDefault="00101354"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39 531</w:t>
            </w:r>
          </w:p>
        </w:tc>
        <w:tc>
          <w:tcPr>
            <w:tcW w:type="dxa" w:w="2790"/>
            <w:noWrap/>
            <w:vAlign w:val="center"/>
            <w:hideMark/>
          </w:tcPr>
          <w:p w:rsidP="00A11E1C" w:rsidR="00101354" w:rsidRDefault="00101354"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-39 531</w:t>
            </w:r>
          </w:p>
        </w:tc>
      </w:tr>
      <w:tr w:rsidR="00101354" w:rsidRPr="00BB1F86" w:rsidTr="00101354">
        <w:trPr>
          <w:trHeight w:val="432"/>
        </w:trPr>
        <w:tc>
          <w:tcPr>
            <w:tcW w:type="dxa" w:w="1530"/>
            <w:vAlign w:val="center"/>
            <w:hideMark/>
          </w:tcPr>
          <w:p w:rsidP="00A11E1C" w:rsidR="00101354" w:rsidRDefault="00101354" w:rsidRPr="00BB1F86">
            <w:pPr>
              <w:spacing w:after="240" w:before="240" w:line="259" w:lineRule="auto"/>
              <w:rPr>
                <w:rFonts w:ascii="Verdana" w:cs="Calibri" w:hAnsi="Verdana"/>
                <w:sz w:val="16"/>
                <w:szCs w:val="16"/>
              </w:rPr>
            </w:pPr>
            <w:r w:rsidRPr="00BB1F86">
              <w:rPr>
                <w:rFonts w:ascii="Verdana" w:cs="Calibri" w:hAnsi="Verdana"/>
                <w:sz w:val="16"/>
                <w:szCs w:val="16"/>
              </w:rPr>
              <w:t>'020120</w:t>
            </w:r>
          </w:p>
        </w:tc>
        <w:tc>
          <w:tcPr>
            <w:tcW w:type="dxa" w:w="3235"/>
            <w:noWrap/>
            <w:vAlign w:val="center"/>
            <w:hideMark/>
          </w:tcPr>
          <w:p w:rsidP="00A11E1C" w:rsidR="00101354" w:rsidRDefault="00101354" w:rsidRPr="00BB1F86">
            <w:pPr>
              <w:spacing w:after="240" w:before="240" w:line="259" w:lineRule="auto"/>
              <w:rPr>
                <w:rFonts w:ascii="Verdana" w:cs="Calibri" w:hAnsi="Verdana"/>
                <w:sz w:val="16"/>
                <w:szCs w:val="16"/>
              </w:rPr>
            </w:pPr>
            <w:r w:rsidRPr="00BB1F86">
              <w:rPr>
                <w:rFonts w:ascii="Verdana" w:cs="Calibri" w:hAnsi="Verdana"/>
                <w:sz w:val="16"/>
                <w:szCs w:val="16"/>
              </w:rPr>
              <w:t>Говеждо месо</w:t>
            </w:r>
          </w:p>
        </w:tc>
        <w:tc>
          <w:tcPr>
            <w:tcW w:type="dxa" w:w="2430"/>
            <w:noWrap/>
            <w:vAlign w:val="center"/>
            <w:hideMark/>
          </w:tcPr>
          <w:p w:rsidP="00A11E1C" w:rsidR="00101354" w:rsidRDefault="00101354"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23 485</w:t>
            </w:r>
          </w:p>
        </w:tc>
        <w:tc>
          <w:tcPr>
            <w:tcW w:type="dxa" w:w="2790"/>
            <w:noWrap/>
            <w:vAlign w:val="center"/>
            <w:hideMark/>
          </w:tcPr>
          <w:p w:rsidP="00A11E1C" w:rsidR="00101354" w:rsidRDefault="00101354"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-23 485</w:t>
            </w:r>
          </w:p>
        </w:tc>
      </w:tr>
      <w:tr w:rsidR="00101354" w:rsidRPr="00BB1F86" w:rsidTr="00101354">
        <w:trPr>
          <w:trHeight w:val="432"/>
        </w:trPr>
        <w:tc>
          <w:tcPr>
            <w:tcW w:type="dxa" w:w="1530"/>
            <w:vAlign w:val="center"/>
            <w:hideMark/>
          </w:tcPr>
          <w:p w:rsidP="00A11E1C" w:rsidR="00101354" w:rsidRDefault="00101354" w:rsidRPr="00BB1F86">
            <w:pPr>
              <w:spacing w:after="240" w:before="240" w:line="259" w:lineRule="auto"/>
              <w:rPr>
                <w:rFonts w:ascii="Verdana" w:cs="Calibri" w:hAnsi="Verdana"/>
                <w:sz w:val="16"/>
                <w:szCs w:val="16"/>
              </w:rPr>
            </w:pPr>
            <w:r w:rsidRPr="00BB1F86">
              <w:rPr>
                <w:rFonts w:ascii="Verdana" w:cs="Calibri" w:hAnsi="Verdana"/>
                <w:sz w:val="16"/>
                <w:szCs w:val="16"/>
              </w:rPr>
              <w:t>'200410</w:t>
            </w:r>
          </w:p>
        </w:tc>
        <w:tc>
          <w:tcPr>
            <w:tcW w:type="dxa" w:w="3235"/>
            <w:noWrap/>
            <w:vAlign w:val="center"/>
            <w:hideMark/>
          </w:tcPr>
          <w:p w:rsidP="00A11E1C" w:rsidR="00101354" w:rsidRDefault="00101354" w:rsidRPr="00BB1F86">
            <w:pPr>
              <w:spacing w:after="240" w:before="240" w:line="259" w:lineRule="auto"/>
              <w:rPr>
                <w:rFonts w:ascii="Verdana" w:cs="Calibri" w:hAnsi="Verdana"/>
                <w:sz w:val="16"/>
                <w:szCs w:val="16"/>
              </w:rPr>
            </w:pPr>
            <w:r w:rsidRPr="00BB1F86">
              <w:rPr>
                <w:rFonts w:ascii="Verdana" w:cs="Calibri" w:hAnsi="Verdana"/>
                <w:sz w:val="16"/>
                <w:szCs w:val="16"/>
              </w:rPr>
              <w:t>Замразени картофи</w:t>
            </w:r>
          </w:p>
        </w:tc>
        <w:tc>
          <w:tcPr>
            <w:tcW w:type="dxa" w:w="2430"/>
            <w:noWrap/>
            <w:vAlign w:val="center"/>
            <w:hideMark/>
          </w:tcPr>
          <w:p w:rsidP="00A11E1C" w:rsidR="00101354" w:rsidRDefault="00101354"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4 580</w:t>
            </w:r>
          </w:p>
        </w:tc>
        <w:tc>
          <w:tcPr>
            <w:tcW w:type="dxa" w:w="2790"/>
            <w:noWrap/>
            <w:vAlign w:val="center"/>
            <w:hideMark/>
          </w:tcPr>
          <w:p w:rsidP="00A11E1C" w:rsidR="00101354" w:rsidRDefault="00101354"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-4 580</w:t>
            </w:r>
          </w:p>
        </w:tc>
      </w:tr>
      <w:tr w:rsidR="00101354" w:rsidRPr="00BB1F86" w:rsidTr="00101354">
        <w:trPr>
          <w:trHeight w:val="432"/>
        </w:trPr>
        <w:tc>
          <w:tcPr>
            <w:tcW w:type="dxa" w:w="1530"/>
            <w:vAlign w:val="center"/>
            <w:hideMark/>
          </w:tcPr>
          <w:p w:rsidP="00A11E1C" w:rsidR="00101354" w:rsidRDefault="00101354" w:rsidRPr="00BB1F86">
            <w:pPr>
              <w:spacing w:after="240" w:before="240" w:line="259" w:lineRule="auto"/>
              <w:rPr>
                <w:rFonts w:ascii="Verdana" w:cs="Calibri" w:hAnsi="Verdana"/>
                <w:sz w:val="16"/>
                <w:szCs w:val="16"/>
              </w:rPr>
            </w:pPr>
            <w:r w:rsidRPr="00BB1F86">
              <w:rPr>
                <w:rFonts w:ascii="Verdana" w:cs="Calibri" w:hAnsi="Verdana"/>
                <w:sz w:val="16"/>
                <w:szCs w:val="16"/>
              </w:rPr>
              <w:t>'110710</w:t>
            </w:r>
          </w:p>
        </w:tc>
        <w:tc>
          <w:tcPr>
            <w:tcW w:type="dxa" w:w="3235"/>
            <w:noWrap/>
            <w:vAlign w:val="center"/>
            <w:hideMark/>
          </w:tcPr>
          <w:p w:rsidP="00A11E1C" w:rsidR="00101354" w:rsidRDefault="00101354" w:rsidRPr="00BB1F86">
            <w:pPr>
              <w:spacing w:after="240" w:before="240" w:line="259" w:lineRule="auto"/>
              <w:rPr>
                <w:rFonts w:ascii="Verdana" w:cs="Calibri" w:hAnsi="Verdana"/>
                <w:sz w:val="16"/>
                <w:szCs w:val="16"/>
              </w:rPr>
            </w:pPr>
            <w:r w:rsidRPr="00BB1F86">
              <w:rPr>
                <w:rFonts w:ascii="Verdana" w:cs="Calibri" w:hAnsi="Verdana"/>
                <w:sz w:val="16"/>
                <w:szCs w:val="16"/>
              </w:rPr>
              <w:t>Малц</w:t>
            </w:r>
          </w:p>
        </w:tc>
        <w:tc>
          <w:tcPr>
            <w:tcW w:type="dxa" w:w="2430"/>
            <w:noWrap/>
            <w:vAlign w:val="center"/>
            <w:hideMark/>
          </w:tcPr>
          <w:p w:rsidP="00A11E1C" w:rsidR="00101354" w:rsidRDefault="00101354"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3 924</w:t>
            </w:r>
          </w:p>
        </w:tc>
        <w:tc>
          <w:tcPr>
            <w:tcW w:type="dxa" w:w="2790"/>
            <w:noWrap/>
            <w:vAlign w:val="center"/>
            <w:hideMark/>
          </w:tcPr>
          <w:p w:rsidP="00A11E1C" w:rsidR="00101354" w:rsidRDefault="00101354"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-3 924</w:t>
            </w:r>
          </w:p>
        </w:tc>
      </w:tr>
      <w:tr w:rsidR="00101354" w:rsidRPr="00BB1F86" w:rsidTr="00101354">
        <w:trPr>
          <w:trHeight w:val="432"/>
        </w:trPr>
        <w:tc>
          <w:tcPr>
            <w:tcW w:type="dxa" w:w="1530"/>
            <w:vAlign w:val="center"/>
            <w:hideMark/>
          </w:tcPr>
          <w:p w:rsidP="00A11E1C" w:rsidR="00101354" w:rsidRDefault="00101354" w:rsidRPr="00BB1F86">
            <w:pPr>
              <w:spacing w:after="240" w:before="240" w:line="259" w:lineRule="auto"/>
              <w:rPr>
                <w:rFonts w:ascii="Verdana" w:cs="Calibri" w:hAnsi="Verdana"/>
                <w:sz w:val="16"/>
                <w:szCs w:val="16"/>
              </w:rPr>
            </w:pPr>
            <w:r w:rsidRPr="00BB1F86">
              <w:rPr>
                <w:rFonts w:ascii="Verdana" w:cs="Calibri" w:hAnsi="Verdana"/>
                <w:sz w:val="16"/>
                <w:szCs w:val="16"/>
              </w:rPr>
              <w:t>'020711</w:t>
            </w:r>
          </w:p>
        </w:tc>
        <w:tc>
          <w:tcPr>
            <w:tcW w:type="dxa" w:w="3235"/>
            <w:noWrap/>
            <w:vAlign w:val="center"/>
            <w:hideMark/>
          </w:tcPr>
          <w:p w:rsidP="00A11E1C" w:rsidR="00101354" w:rsidRDefault="00101354" w:rsidRPr="00BB1F86">
            <w:pPr>
              <w:spacing w:after="240" w:before="240" w:line="259" w:lineRule="auto"/>
              <w:rPr>
                <w:rFonts w:ascii="Verdana" w:cs="Calibri" w:hAnsi="Verdana"/>
                <w:sz w:val="16"/>
                <w:szCs w:val="16"/>
              </w:rPr>
            </w:pPr>
            <w:r w:rsidRPr="00BB1F86">
              <w:rPr>
                <w:rFonts w:ascii="Verdana" w:cs="Calibri" w:hAnsi="Verdana"/>
                <w:sz w:val="16"/>
                <w:szCs w:val="16"/>
              </w:rPr>
              <w:t>Пилешки карантии</w:t>
            </w:r>
          </w:p>
        </w:tc>
        <w:tc>
          <w:tcPr>
            <w:tcW w:type="dxa" w:w="2430"/>
            <w:noWrap/>
            <w:vAlign w:val="center"/>
            <w:hideMark/>
          </w:tcPr>
          <w:p w:rsidP="00A11E1C" w:rsidR="00101354" w:rsidRDefault="00101354"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2 943</w:t>
            </w:r>
          </w:p>
        </w:tc>
        <w:tc>
          <w:tcPr>
            <w:tcW w:type="dxa" w:w="2790"/>
            <w:noWrap/>
            <w:vAlign w:val="center"/>
            <w:hideMark/>
          </w:tcPr>
          <w:p w:rsidP="00A11E1C" w:rsidR="00101354" w:rsidRDefault="00101354"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-2 943</w:t>
            </w:r>
          </w:p>
        </w:tc>
      </w:tr>
      <w:tr w:rsidR="00101354" w:rsidRPr="00BB1F86" w:rsidTr="00101354">
        <w:trPr>
          <w:trHeight w:val="432"/>
        </w:trPr>
        <w:tc>
          <w:tcPr>
            <w:tcW w:type="dxa" w:w="1530"/>
            <w:vAlign w:val="center"/>
            <w:hideMark/>
          </w:tcPr>
          <w:p w:rsidP="00A11E1C" w:rsidR="00101354" w:rsidRDefault="00101354" w:rsidRPr="00BB1F86">
            <w:pPr>
              <w:spacing w:after="240" w:before="240" w:line="259" w:lineRule="auto"/>
              <w:rPr>
                <w:rFonts w:ascii="Verdana" w:cs="Calibri" w:hAnsi="Verdana"/>
                <w:sz w:val="16"/>
                <w:szCs w:val="16"/>
              </w:rPr>
            </w:pPr>
            <w:r w:rsidRPr="00BB1F86">
              <w:rPr>
                <w:rFonts w:ascii="Verdana" w:cs="Calibri" w:hAnsi="Verdana"/>
                <w:sz w:val="16"/>
                <w:szCs w:val="16"/>
              </w:rPr>
              <w:t>'230690</w:t>
            </w:r>
          </w:p>
        </w:tc>
        <w:tc>
          <w:tcPr>
            <w:tcW w:type="dxa" w:w="3235"/>
            <w:noWrap/>
            <w:vAlign w:val="center"/>
            <w:hideMark/>
          </w:tcPr>
          <w:p w:rsidP="00A11E1C" w:rsidR="00101354" w:rsidRDefault="00101354" w:rsidRPr="00BB1F86">
            <w:pPr>
              <w:spacing w:after="240" w:before="240" w:line="259" w:lineRule="auto"/>
              <w:rPr>
                <w:rFonts w:ascii="Verdana" w:cs="Calibri" w:hAnsi="Verdana"/>
                <w:sz w:val="16"/>
                <w:szCs w:val="16"/>
              </w:rPr>
            </w:pPr>
            <w:r w:rsidRPr="00BB1F86">
              <w:rPr>
                <w:rFonts w:ascii="Verdana" w:cs="Calibri" w:hAnsi="Verdana"/>
                <w:sz w:val="16"/>
                <w:szCs w:val="16"/>
              </w:rPr>
              <w:t>Кюспета</w:t>
            </w:r>
          </w:p>
        </w:tc>
        <w:tc>
          <w:tcPr>
            <w:tcW w:type="dxa" w:w="2430"/>
            <w:noWrap/>
            <w:vAlign w:val="center"/>
            <w:hideMark/>
          </w:tcPr>
          <w:p w:rsidP="00A11E1C" w:rsidR="00101354" w:rsidRDefault="00101354"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2 677</w:t>
            </w:r>
          </w:p>
        </w:tc>
        <w:tc>
          <w:tcPr>
            <w:tcW w:type="dxa" w:w="2790"/>
            <w:noWrap/>
            <w:vAlign w:val="center"/>
            <w:hideMark/>
          </w:tcPr>
          <w:p w:rsidP="00A11E1C" w:rsidR="00101354" w:rsidRDefault="00101354"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-2 677</w:t>
            </w:r>
          </w:p>
        </w:tc>
      </w:tr>
    </w:tbl>
    <w:p w:rsidP="00A11E1C" w:rsidR="00C4689D" w:rsidRDefault="00C4689D" w:rsidRPr="00BB1F86">
      <w:pPr>
        <w:spacing w:after="240"/>
        <w:rPr>
          <w:rFonts w:ascii="Verdana" w:hAnsi="Verdana"/>
          <w:i/>
          <w:sz w:val="16"/>
          <w:szCs w:val="16"/>
        </w:rPr>
      </w:pPr>
      <w:r w:rsidRPr="00BB1F86">
        <w:rPr>
          <w:rFonts w:ascii="Verdana" w:hAnsi="Verdana"/>
          <w:i/>
          <w:sz w:val="16"/>
          <w:szCs w:val="16"/>
        </w:rPr>
        <w:t>Източник: ITC</w:t>
      </w:r>
    </w:p>
    <w:p w:rsidP="00A11F46" w:rsidR="001A2A0D" w:rsidRDefault="00C4689D" w:rsidRPr="00BB1F86">
      <w:pPr>
        <w:spacing w:after="240" w:before="240"/>
        <w:rPr>
          <w:rFonts w:ascii="Verdana" w:hAnsi="Verdana"/>
          <w:b/>
          <w:sz w:val="24"/>
          <w:szCs w:val="24"/>
        </w:rPr>
      </w:pPr>
      <w:r w:rsidRPr="00BB1F86">
        <w:rPr>
          <w:rFonts w:ascii="Verdana" w:cs="Times New Roman" w:hAnsi="Verdana"/>
          <w:b/>
          <w:sz w:val="20"/>
          <w:szCs w:val="20"/>
        </w:rPr>
        <w:br w:type="page"/>
      </w:r>
      <w:bookmarkStart w:id="27" w:name="_Toc86345317"/>
      <w:r w:rsidR="001A2A0D" w:rsidRPr="00BB1F86">
        <w:rPr>
          <w:rFonts w:ascii="Verdana" w:hAnsi="Verdana"/>
          <w:b/>
          <w:sz w:val="24"/>
          <w:szCs w:val="24"/>
        </w:rPr>
        <w:t>С</w:t>
      </w:r>
      <w:r w:rsidR="001A2A0D">
        <w:rPr>
          <w:rFonts w:ascii="Verdana" w:hAnsi="Verdana"/>
          <w:b/>
          <w:sz w:val="24"/>
          <w:szCs w:val="24"/>
          <w:lang w:val="bg-BG"/>
        </w:rPr>
        <w:t>ЛОВЕНИ</w:t>
      </w:r>
      <w:r w:rsidR="001A2A0D" w:rsidRPr="00BB1F86">
        <w:rPr>
          <w:rFonts w:ascii="Verdana" w:hAnsi="Verdana"/>
          <w:b/>
          <w:sz w:val="24"/>
          <w:szCs w:val="24"/>
        </w:rPr>
        <w:t>Я</w:t>
      </w:r>
      <w:bookmarkEnd w:id="27"/>
    </w:p>
    <w:p w:rsidP="001A2A0D" w:rsidR="001A2A0D" w:rsidRDefault="001A2A0D" w:rsidRPr="00BB1F86">
      <w:pPr>
        <w:pStyle w:val="Heading2"/>
        <w:numPr>
          <w:ilvl w:val="0"/>
          <w:numId w:val="26"/>
        </w:numPr>
        <w:spacing w:after="240" w:before="240" w:line="259" w:lineRule="auto"/>
        <w:ind w:left="360"/>
        <w:rPr>
          <w:rFonts w:ascii="Verdana" w:cs="Times New Roman" w:hAnsi="Verdana"/>
          <w:b/>
          <w:color w:val="auto"/>
          <w:sz w:val="20"/>
          <w:szCs w:val="20"/>
          <w:lang w:val="bg-BG"/>
        </w:rPr>
      </w:pPr>
      <w:bookmarkStart w:id="28" w:name="_Toc86345318"/>
      <w:r w:rsidRPr="00BB1F86">
        <w:rPr>
          <w:rFonts w:ascii="Verdana" w:cs="Times New Roman" w:hAnsi="Verdana"/>
          <w:b/>
          <w:color w:val="auto"/>
          <w:sz w:val="20"/>
          <w:szCs w:val="20"/>
          <w:lang w:val="bg-BG"/>
        </w:rPr>
        <w:t>Правна рамка</w:t>
      </w:r>
      <w:bookmarkEnd w:id="28"/>
    </w:p>
    <w:p w:rsidP="001A2A0D" w:rsidR="001A2A0D" w:rsidRDefault="001A2A0D" w:rsidRPr="005A1BE3">
      <w:pPr>
        <w:spacing w:before="240" w:line="312" w:lineRule="auto"/>
        <w:rPr>
          <w:rFonts w:ascii="Verdana" w:hAnsi="Verdana"/>
          <w:b/>
          <w:sz w:val="20"/>
          <w:szCs w:val="20"/>
          <w:lang w:val="bg-BG"/>
        </w:rPr>
      </w:pPr>
      <w:r w:rsidRPr="0089656C">
        <w:rPr>
          <w:rFonts w:ascii="Verdana" w:cs="Arial" w:hAnsi="Verdana"/>
          <w:color w:val="202122"/>
          <w:sz w:val="20"/>
          <w:szCs w:val="20"/>
          <w:shd w:color="auto" w:fill="FFFFFF" w:val="clear"/>
        </w:rPr>
        <w:t xml:space="preserve">На 1 </w:t>
      </w:r>
      <w:r>
        <w:rPr>
          <w:rFonts w:ascii="Verdana" w:cs="Arial" w:hAnsi="Verdana"/>
          <w:color w:val="202122"/>
          <w:sz w:val="20"/>
          <w:szCs w:val="20"/>
          <w:shd w:color="auto" w:fill="FFFFFF" w:val="clear"/>
          <w:lang w:val="bg-BG"/>
        </w:rPr>
        <w:t>май</w:t>
      </w:r>
      <w:r w:rsidRPr="0089656C">
        <w:rPr>
          <w:rFonts w:ascii="Verdana" w:cs="Arial" w:hAnsi="Verdana"/>
          <w:color w:val="202122"/>
          <w:sz w:val="20"/>
          <w:szCs w:val="20"/>
          <w:shd w:color="auto" w:fill="FFFFFF" w:val="clear"/>
        </w:rPr>
        <w:t xml:space="preserve"> 20</w:t>
      </w:r>
      <w:r>
        <w:rPr>
          <w:rFonts w:ascii="Verdana" w:cs="Arial" w:hAnsi="Verdana"/>
          <w:color w:val="202122"/>
          <w:sz w:val="20"/>
          <w:szCs w:val="20"/>
          <w:shd w:color="auto" w:fill="FFFFFF" w:val="clear"/>
          <w:lang w:val="bg-BG"/>
        </w:rPr>
        <w:t>04</w:t>
      </w:r>
      <w:r w:rsidRPr="0089656C">
        <w:rPr>
          <w:rFonts w:ascii="Verdana" w:cs="Arial" w:hAnsi="Verdana"/>
          <w:color w:val="202122"/>
          <w:sz w:val="20"/>
          <w:szCs w:val="20"/>
          <w:shd w:color="auto" w:fill="FFFFFF" w:val="clear"/>
        </w:rPr>
        <w:t xml:space="preserve"> г. </w:t>
      </w:r>
      <w:r>
        <w:rPr>
          <w:rFonts w:ascii="Verdana" w:cs="Arial" w:hAnsi="Verdana"/>
          <w:color w:val="202122"/>
          <w:sz w:val="20"/>
          <w:szCs w:val="20"/>
          <w:shd w:color="auto" w:fill="FFFFFF" w:val="clear"/>
        </w:rPr>
        <w:t xml:space="preserve">Словения </w:t>
      </w:r>
      <w:r w:rsidRPr="0089656C">
        <w:rPr>
          <w:rFonts w:ascii="Verdana" w:cs="Arial" w:hAnsi="Verdana"/>
          <w:color w:val="202122"/>
          <w:sz w:val="20"/>
          <w:szCs w:val="20"/>
          <w:shd w:color="auto" w:fill="FFFFFF" w:val="clear"/>
        </w:rPr>
        <w:t>се присъединява към ЕС</w:t>
      </w:r>
      <w:r>
        <w:rPr>
          <w:rFonts w:ascii="Verdana" w:cs="Arial" w:hAnsi="Verdana"/>
          <w:color w:val="202122"/>
          <w:sz w:val="20"/>
          <w:szCs w:val="20"/>
          <w:shd w:color="auto" w:fill="FFFFFF" w:val="clear"/>
          <w:lang w:val="bg-BG"/>
        </w:rPr>
        <w:t>.</w:t>
      </w:r>
    </w:p>
    <w:p w:rsidP="001A2A0D" w:rsidR="001A2A0D" w:rsidRDefault="001A2A0D" w:rsidRPr="00BB1F86">
      <w:pPr>
        <w:pStyle w:val="Heading2"/>
        <w:numPr>
          <w:ilvl w:val="0"/>
          <w:numId w:val="26"/>
        </w:numPr>
        <w:spacing w:after="240" w:before="240" w:line="259" w:lineRule="auto"/>
        <w:ind w:left="360"/>
        <w:rPr>
          <w:rFonts w:ascii="Verdana" w:hAnsi="Verdana"/>
          <w:b/>
          <w:bCs/>
          <w:i/>
          <w:color w:val="auto"/>
          <w:sz w:val="20"/>
          <w:szCs w:val="20"/>
          <w:lang w:eastAsia="bg-BG" w:val="bg-BG"/>
        </w:rPr>
      </w:pPr>
      <w:bookmarkStart w:id="29" w:name="_Toc86345319"/>
      <w:r w:rsidRPr="00D82C56">
        <w:rPr>
          <w:rFonts w:ascii="Verdana" w:hAnsi="Verdana"/>
          <w:b/>
          <w:color w:val="auto"/>
          <w:sz w:val="20"/>
          <w:szCs w:val="20"/>
          <w:lang w:val="bg-BG"/>
        </w:rPr>
        <w:t xml:space="preserve">Аграрен стокообмен между България и </w:t>
      </w:r>
      <w:r w:rsidRPr="00BB1F86">
        <w:rPr>
          <w:rFonts w:ascii="Verdana" w:hAnsi="Verdana"/>
          <w:b/>
          <w:color w:val="auto"/>
          <w:sz w:val="20"/>
          <w:szCs w:val="20"/>
          <w:lang w:val="bg-BG"/>
        </w:rPr>
        <w:t>С</w:t>
      </w:r>
      <w:r>
        <w:rPr>
          <w:rFonts w:ascii="Verdana" w:hAnsi="Verdana"/>
          <w:b/>
          <w:color w:val="auto"/>
          <w:sz w:val="20"/>
          <w:szCs w:val="20"/>
          <w:lang w:val="bg-BG"/>
        </w:rPr>
        <w:t>ловен</w:t>
      </w:r>
      <w:r w:rsidRPr="00BB1F86">
        <w:rPr>
          <w:rFonts w:ascii="Verdana" w:hAnsi="Verdana"/>
          <w:b/>
          <w:color w:val="auto"/>
          <w:sz w:val="20"/>
          <w:szCs w:val="20"/>
          <w:lang w:val="bg-BG"/>
        </w:rPr>
        <w:t xml:space="preserve">ия </w:t>
      </w:r>
      <w:r w:rsidRPr="00D82C56">
        <w:rPr>
          <w:rFonts w:ascii="Verdana" w:hAnsi="Verdana"/>
          <w:b/>
          <w:color w:val="auto"/>
          <w:sz w:val="20"/>
          <w:szCs w:val="20"/>
          <w:lang w:val="bg-BG"/>
        </w:rPr>
        <w:t xml:space="preserve">за периода 2018-2020 </w:t>
      </w:r>
      <w:r w:rsidRPr="00BB1F86">
        <w:rPr>
          <w:rFonts w:ascii="Verdana" w:hAnsi="Verdana"/>
          <w:b/>
          <w:color w:val="auto"/>
          <w:sz w:val="20"/>
          <w:szCs w:val="20"/>
          <w:lang w:val="bg-BG"/>
        </w:rPr>
        <w:t>г.</w:t>
      </w:r>
      <w:bookmarkEnd w:id="29"/>
    </w:p>
    <w:tbl>
      <w:tblPr>
        <w:tblW w:type="pct" w:w="4909"/>
        <w:tblInd w:type="dxa" w:w="-5"/>
        <w:tblLayout w:type="fixed"/>
        <w:tblCellMar>
          <w:left w:type="dxa" w:w="70"/>
          <w:right w:type="dxa" w:w="70"/>
        </w:tblCellMar>
        <w:tblLook w:firstColumn="1" w:firstRow="1" w:lastColumn="0" w:lastRow="0" w:noHBand="0" w:noVBand="1" w:val="04A0"/>
      </w:tblPr>
      <w:tblGrid>
        <w:gridCol w:w="1968"/>
        <w:gridCol w:w="2411"/>
        <w:gridCol w:w="2474"/>
        <w:gridCol w:w="2857"/>
      </w:tblGrid>
      <w:tr w:rsidR="001A2A0D" w:rsidRPr="00B40F21" w:rsidTr="00CD3441">
        <w:trPr>
          <w:trHeight w:val="611"/>
        </w:trPr>
        <w:tc>
          <w:tcPr>
            <w:tcW w:type="pct" w:w="101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B40F21">
            <w:pPr>
              <w:jc w:val="center"/>
              <w:rPr>
                <w:rFonts w:ascii="Verdana" w:eastAsia="Times New Roman" w:hAnsi="Verdana"/>
                <w:b/>
                <w:bCs/>
                <w:sz w:val="16"/>
                <w:szCs w:val="16"/>
                <w:lang w:eastAsia="bg-BG"/>
              </w:rPr>
            </w:pPr>
          </w:p>
        </w:tc>
        <w:tc>
          <w:tcPr>
            <w:tcW w:type="pct" w:w="1241"/>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tcPr>
          <w:p w:rsidP="00CD3441" w:rsidR="001A2A0D" w:rsidRDefault="001A2A0D" w:rsidRPr="00B40F21">
            <w:pPr>
              <w:jc w:val="center"/>
              <w:rPr>
                <w:rFonts w:ascii="Verdana" w:eastAsia="Times New Roman" w:hAnsi="Verdana"/>
                <w:b/>
                <w:bCs/>
                <w:sz w:val="16"/>
                <w:szCs w:val="16"/>
                <w:lang w:eastAsia="bg-BG"/>
              </w:rPr>
            </w:pPr>
            <w:r w:rsidRPr="00B40F21">
              <w:rPr>
                <w:rFonts w:ascii="Verdana" w:eastAsia="Times New Roman" w:hAnsi="Verdana"/>
                <w:b/>
                <w:bCs/>
                <w:sz w:val="16"/>
                <w:szCs w:val="16"/>
                <w:lang w:eastAsia="bg-BG"/>
              </w:rPr>
              <w:t>201</w:t>
            </w:r>
            <w:r w:rsidRPr="00B40F21">
              <w:rPr>
                <w:rFonts w:ascii="Verdana" w:eastAsia="Times New Roman" w:hAnsi="Verdana"/>
                <w:b/>
                <w:bCs/>
                <w:sz w:val="16"/>
                <w:szCs w:val="16"/>
                <w:lang w:eastAsia="bg-BG" w:val="bg-BG"/>
              </w:rPr>
              <w:t>8</w:t>
            </w:r>
            <w:r w:rsidRPr="00B40F21">
              <w:rPr>
                <w:rFonts w:ascii="Verdana" w:eastAsia="Times New Roman" w:hAnsi="Verdana"/>
                <w:b/>
                <w:bCs/>
                <w:sz w:val="16"/>
                <w:szCs w:val="16"/>
                <w:lang w:eastAsia="bg-BG"/>
              </w:rPr>
              <w:t>, EUR</w:t>
            </w:r>
          </w:p>
        </w:tc>
        <w:tc>
          <w:tcPr>
            <w:tcW w:type="pct" w:w="1274"/>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B40F21">
            <w:pPr>
              <w:jc w:val="center"/>
              <w:rPr>
                <w:rFonts w:ascii="Verdana" w:eastAsia="Times New Roman" w:hAnsi="Verdana"/>
                <w:b/>
                <w:bCs/>
                <w:sz w:val="16"/>
                <w:szCs w:val="16"/>
                <w:lang w:eastAsia="bg-BG" w:val="bg-BG"/>
              </w:rPr>
            </w:pPr>
            <w:r w:rsidRPr="00B40F21">
              <w:rPr>
                <w:rFonts w:ascii="Verdana" w:eastAsia="Times New Roman" w:hAnsi="Verdana"/>
                <w:b/>
                <w:bCs/>
                <w:sz w:val="16"/>
                <w:szCs w:val="16"/>
                <w:lang w:eastAsia="bg-BG"/>
              </w:rPr>
              <w:t>2019, EUR</w:t>
            </w:r>
          </w:p>
        </w:tc>
        <w:tc>
          <w:tcPr>
            <w:tcW w:type="pct" w:w="1471"/>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B40F21">
            <w:pPr>
              <w:jc w:val="center"/>
              <w:rPr>
                <w:rFonts w:ascii="Verdana" w:eastAsia="Times New Roman" w:hAnsi="Verdana"/>
                <w:b/>
                <w:bCs/>
                <w:sz w:val="16"/>
                <w:szCs w:val="16"/>
                <w:lang w:eastAsia="bg-BG" w:val="bg-BG"/>
              </w:rPr>
            </w:pPr>
            <w:r w:rsidRPr="00B40F21">
              <w:rPr>
                <w:rFonts w:ascii="Verdana" w:eastAsia="Times New Roman" w:hAnsi="Verdana"/>
                <w:b/>
                <w:bCs/>
                <w:sz w:val="16"/>
                <w:szCs w:val="16"/>
                <w:lang w:eastAsia="bg-BG"/>
              </w:rPr>
              <w:t>20</w:t>
            </w:r>
            <w:r w:rsidRPr="00B40F21">
              <w:rPr>
                <w:rFonts w:ascii="Verdana" w:eastAsia="Times New Roman" w:hAnsi="Verdana"/>
                <w:b/>
                <w:bCs/>
                <w:sz w:val="16"/>
                <w:szCs w:val="16"/>
                <w:lang w:eastAsia="bg-BG" w:val="bg-BG"/>
              </w:rPr>
              <w:t>20</w:t>
            </w:r>
            <w:r w:rsidRPr="00B40F21">
              <w:rPr>
                <w:rFonts w:ascii="Verdana" w:eastAsia="Times New Roman" w:hAnsi="Verdana"/>
                <w:b/>
                <w:bCs/>
                <w:sz w:val="16"/>
                <w:szCs w:val="16"/>
                <w:lang w:eastAsia="bg-BG"/>
              </w:rPr>
              <w:t>, EUR</w:t>
            </w:r>
          </w:p>
        </w:tc>
      </w:tr>
      <w:tr w:rsidR="001A2A0D" w:rsidRPr="00B40F21" w:rsidTr="00CD3441">
        <w:trPr>
          <w:trHeight w:val="493"/>
        </w:trPr>
        <w:tc>
          <w:tcPr>
            <w:tcW w:type="pct" w:w="1013"/>
            <w:tcBorders>
              <w:top w:color="auto" w:space="0" w:sz="4" w:val="single"/>
              <w:left w:color="000000" w:space="0" w:sz="4" w:val="single"/>
              <w:bottom w:color="000000" w:space="0" w:sz="4" w:val="single"/>
              <w:right w:color="auto" w:space="0" w:sz="4" w:val="single"/>
            </w:tcBorders>
            <w:shd w:color="auto" w:fill="auto" w:val="clear"/>
            <w:vAlign w:val="center"/>
            <w:hideMark/>
          </w:tcPr>
          <w:p w:rsidP="00CD3441" w:rsidR="001A2A0D" w:rsidRDefault="001A2A0D" w:rsidRPr="00B40F21">
            <w:pPr>
              <w:rPr>
                <w:rFonts w:ascii="Verdana" w:eastAsia="Times New Roman" w:hAnsi="Verdana"/>
                <w:bCs/>
                <w:sz w:val="16"/>
                <w:szCs w:val="16"/>
                <w:lang w:eastAsia="bg-BG"/>
              </w:rPr>
            </w:pPr>
            <w:r w:rsidRPr="00B40F21">
              <w:rPr>
                <w:rFonts w:ascii="Verdana" w:eastAsia="Times New Roman" w:hAnsi="Verdana"/>
                <w:bCs/>
                <w:sz w:val="16"/>
                <w:szCs w:val="16"/>
                <w:lang w:eastAsia="bg-BG"/>
              </w:rPr>
              <w:t xml:space="preserve">Износ </w:t>
            </w:r>
          </w:p>
        </w:tc>
        <w:tc>
          <w:tcPr>
            <w:tcW w:type="pct" w:w="1241"/>
            <w:tcBorders>
              <w:top w:color="auto" w:space="0" w:sz="4" w:val="single"/>
              <w:left w:color="auto" w:space="0" w:sz="4" w:val="single"/>
              <w:bottom w:color="auto" w:space="0" w:sz="4" w:val="single"/>
              <w:right w:color="auto" w:space="0" w:sz="4" w:val="single"/>
            </w:tcBorders>
          </w:tcPr>
          <w:p w:rsidP="00CD3441" w:rsidR="001A2A0D" w:rsidRDefault="001A2A0D" w:rsidRPr="00B40F21">
            <w:pPr>
              <w:jc w:val="center"/>
              <w:rPr>
                <w:rFonts w:ascii="Verdana" w:hAnsi="Verdana"/>
                <w:sz w:val="16"/>
                <w:szCs w:val="16"/>
              </w:rPr>
            </w:pPr>
            <w:r w:rsidRPr="00B40F21">
              <w:rPr>
                <w:rFonts w:ascii="Verdana" w:hAnsi="Verdana"/>
                <w:sz w:val="16"/>
                <w:szCs w:val="16"/>
              </w:rPr>
              <w:t>9 793 306</w:t>
            </w:r>
          </w:p>
        </w:tc>
        <w:tc>
          <w:tcPr>
            <w:tcW w:type="pct" w:w="1274"/>
            <w:tcBorders>
              <w:top w:color="auto" w:space="0" w:sz="4" w:val="single"/>
              <w:left w:color="auto" w:space="0" w:sz="4" w:val="single"/>
              <w:bottom w:color="auto" w:space="0" w:sz="4" w:val="single"/>
              <w:right w:color="auto" w:space="0" w:sz="4" w:val="single"/>
            </w:tcBorders>
            <w:shd w:color="auto" w:fill="auto" w:val="clear"/>
            <w:hideMark/>
          </w:tcPr>
          <w:p w:rsidP="00CD3441" w:rsidR="001A2A0D" w:rsidRDefault="001A2A0D" w:rsidRPr="00B40F21">
            <w:pPr>
              <w:jc w:val="center"/>
              <w:rPr>
                <w:rFonts w:ascii="Verdana" w:hAnsi="Verdana"/>
                <w:sz w:val="16"/>
                <w:szCs w:val="16"/>
              </w:rPr>
            </w:pPr>
            <w:r w:rsidRPr="00B40F21">
              <w:rPr>
                <w:rFonts w:ascii="Verdana" w:hAnsi="Verdana"/>
                <w:sz w:val="16"/>
                <w:szCs w:val="16"/>
              </w:rPr>
              <w:t>7 672 477</w:t>
            </w:r>
          </w:p>
        </w:tc>
        <w:tc>
          <w:tcPr>
            <w:tcW w:type="pct" w:w="1471"/>
            <w:tcBorders>
              <w:top w:color="auto" w:space="0" w:sz="4" w:val="single"/>
              <w:left w:color="auto" w:space="0" w:sz="4" w:val="single"/>
              <w:bottom w:color="auto" w:space="0" w:sz="4" w:val="single"/>
              <w:right w:color="auto" w:space="0" w:sz="4" w:val="single"/>
            </w:tcBorders>
            <w:shd w:color="auto" w:fill="auto" w:val="clear"/>
            <w:hideMark/>
          </w:tcPr>
          <w:p w:rsidP="00CD3441" w:rsidR="001A2A0D" w:rsidRDefault="001A2A0D" w:rsidRPr="00B40F21">
            <w:pPr>
              <w:jc w:val="center"/>
              <w:rPr>
                <w:rFonts w:ascii="Verdana" w:hAnsi="Verdana"/>
                <w:sz w:val="16"/>
                <w:szCs w:val="16"/>
              </w:rPr>
            </w:pPr>
            <w:r w:rsidRPr="00B40F21">
              <w:rPr>
                <w:rFonts w:ascii="Verdana" w:hAnsi="Verdana"/>
                <w:sz w:val="16"/>
                <w:szCs w:val="16"/>
              </w:rPr>
              <w:t>7 282 374</w:t>
            </w:r>
          </w:p>
        </w:tc>
      </w:tr>
      <w:tr w:rsidR="001A2A0D" w:rsidRPr="00B40F21" w:rsidTr="00CD3441">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CD3441" w:rsidR="001A2A0D" w:rsidRDefault="001A2A0D" w:rsidRPr="00B40F21">
            <w:pPr>
              <w:rPr>
                <w:rFonts w:ascii="Verdana" w:eastAsia="Times New Roman" w:hAnsi="Verdana"/>
                <w:bCs/>
                <w:sz w:val="16"/>
                <w:szCs w:val="16"/>
                <w:lang w:eastAsia="bg-BG"/>
              </w:rPr>
            </w:pPr>
            <w:r w:rsidRPr="00B40F21">
              <w:rPr>
                <w:rFonts w:ascii="Verdana" w:eastAsia="Times New Roman" w:hAnsi="Verdana"/>
                <w:bCs/>
                <w:sz w:val="16"/>
                <w:szCs w:val="16"/>
                <w:lang w:eastAsia="bg-BG"/>
              </w:rPr>
              <w:t xml:space="preserve">Внос </w:t>
            </w:r>
          </w:p>
        </w:tc>
        <w:tc>
          <w:tcPr>
            <w:tcW w:type="pct" w:w="1241"/>
            <w:tcBorders>
              <w:top w:color="auto" w:space="0" w:sz="4" w:val="single"/>
              <w:left w:color="auto" w:space="0" w:sz="4" w:val="single"/>
              <w:bottom w:color="auto" w:space="0" w:sz="4" w:val="single"/>
              <w:right w:color="auto" w:space="0" w:sz="4" w:val="single"/>
            </w:tcBorders>
          </w:tcPr>
          <w:p w:rsidP="00CD3441" w:rsidR="001A2A0D" w:rsidRDefault="001A2A0D" w:rsidRPr="00B40F21">
            <w:pPr>
              <w:jc w:val="center"/>
              <w:rPr>
                <w:rFonts w:ascii="Verdana" w:hAnsi="Verdana"/>
                <w:sz w:val="16"/>
                <w:szCs w:val="16"/>
              </w:rPr>
            </w:pPr>
            <w:r w:rsidRPr="00B40F21">
              <w:rPr>
                <w:rFonts w:ascii="Verdana" w:hAnsi="Verdana"/>
                <w:sz w:val="16"/>
                <w:szCs w:val="16"/>
              </w:rPr>
              <w:t>11 087 562</w:t>
            </w:r>
          </w:p>
        </w:tc>
        <w:tc>
          <w:tcPr>
            <w:tcW w:type="pct" w:w="1274"/>
            <w:tcBorders>
              <w:top w:color="auto" w:space="0" w:sz="4" w:val="single"/>
              <w:left w:color="auto" w:space="0" w:sz="4" w:val="single"/>
              <w:bottom w:color="auto" w:space="0" w:sz="4" w:val="single"/>
              <w:right w:color="auto" w:space="0" w:sz="4" w:val="single"/>
            </w:tcBorders>
            <w:shd w:color="auto" w:fill="auto" w:val="clear"/>
            <w:hideMark/>
          </w:tcPr>
          <w:p w:rsidP="00CD3441" w:rsidR="001A2A0D" w:rsidRDefault="001A2A0D" w:rsidRPr="00B40F21">
            <w:pPr>
              <w:jc w:val="center"/>
              <w:rPr>
                <w:rFonts w:ascii="Verdana" w:hAnsi="Verdana"/>
                <w:sz w:val="16"/>
                <w:szCs w:val="16"/>
              </w:rPr>
            </w:pPr>
            <w:r w:rsidRPr="00B40F21">
              <w:rPr>
                <w:rFonts w:ascii="Verdana" w:hAnsi="Verdana"/>
                <w:sz w:val="16"/>
                <w:szCs w:val="16"/>
              </w:rPr>
              <w:t>8 102 827</w:t>
            </w:r>
          </w:p>
        </w:tc>
        <w:tc>
          <w:tcPr>
            <w:tcW w:type="pct" w:w="1471"/>
            <w:tcBorders>
              <w:top w:color="auto" w:space="0" w:sz="4" w:val="single"/>
              <w:left w:color="auto" w:space="0" w:sz="4" w:val="single"/>
              <w:bottom w:color="auto" w:space="0" w:sz="4" w:val="single"/>
              <w:right w:color="auto" w:space="0" w:sz="4" w:val="single"/>
            </w:tcBorders>
            <w:shd w:color="auto" w:fill="auto" w:val="clear"/>
            <w:hideMark/>
          </w:tcPr>
          <w:p w:rsidP="00CD3441" w:rsidR="001A2A0D" w:rsidRDefault="001A2A0D" w:rsidRPr="00B40F21">
            <w:pPr>
              <w:jc w:val="center"/>
              <w:rPr>
                <w:rFonts w:ascii="Verdana" w:hAnsi="Verdana"/>
                <w:sz w:val="16"/>
                <w:szCs w:val="16"/>
              </w:rPr>
            </w:pPr>
            <w:r w:rsidRPr="00B40F21">
              <w:rPr>
                <w:rFonts w:ascii="Verdana" w:hAnsi="Verdana"/>
                <w:sz w:val="16"/>
                <w:szCs w:val="16"/>
              </w:rPr>
              <w:t>9 130 338</w:t>
            </w:r>
          </w:p>
        </w:tc>
      </w:tr>
      <w:tr w:rsidR="001A2A0D" w:rsidRPr="00B40F21" w:rsidTr="00CD3441">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CD3441" w:rsidR="001A2A0D" w:rsidRDefault="001A2A0D" w:rsidRPr="00B40F21">
            <w:pPr>
              <w:rPr>
                <w:rFonts w:ascii="Verdana" w:eastAsia="Times New Roman" w:hAnsi="Verdana"/>
                <w:bCs/>
                <w:sz w:val="16"/>
                <w:szCs w:val="16"/>
                <w:lang w:eastAsia="bg-BG"/>
              </w:rPr>
            </w:pPr>
            <w:r w:rsidRPr="00B40F21">
              <w:rPr>
                <w:rFonts w:ascii="Verdana" w:eastAsia="Times New Roman" w:hAnsi="Verdana"/>
                <w:bCs/>
                <w:sz w:val="16"/>
                <w:szCs w:val="16"/>
                <w:lang w:eastAsia="bg-BG"/>
              </w:rPr>
              <w:t>Салдо</w:t>
            </w:r>
          </w:p>
        </w:tc>
        <w:tc>
          <w:tcPr>
            <w:tcW w:type="pct" w:w="1241"/>
            <w:tcBorders>
              <w:top w:color="auto" w:space="0" w:sz="4" w:val="single"/>
              <w:left w:color="auto" w:space="0" w:sz="4" w:val="single"/>
              <w:bottom w:color="auto" w:space="0" w:sz="4" w:val="single"/>
              <w:right w:color="auto" w:space="0" w:sz="4" w:val="single"/>
            </w:tcBorders>
          </w:tcPr>
          <w:p w:rsidP="00CD3441" w:rsidR="001A2A0D" w:rsidRDefault="001A2A0D" w:rsidRPr="00B40F21">
            <w:pPr>
              <w:jc w:val="center"/>
              <w:rPr>
                <w:rFonts w:ascii="Verdana" w:hAnsi="Verdana"/>
                <w:sz w:val="16"/>
                <w:szCs w:val="16"/>
              </w:rPr>
            </w:pPr>
            <w:r w:rsidRPr="00B40F21">
              <w:rPr>
                <w:rFonts w:ascii="Verdana" w:hAnsi="Verdana"/>
                <w:sz w:val="16"/>
                <w:szCs w:val="16"/>
              </w:rPr>
              <w:t>-1 294 256</w:t>
            </w:r>
          </w:p>
        </w:tc>
        <w:tc>
          <w:tcPr>
            <w:tcW w:type="pct" w:w="1274"/>
            <w:tcBorders>
              <w:top w:color="auto" w:space="0" w:sz="4" w:val="single"/>
              <w:left w:color="auto" w:space="0" w:sz="4" w:val="single"/>
              <w:bottom w:color="auto" w:space="0" w:sz="4" w:val="single"/>
              <w:right w:color="auto" w:space="0" w:sz="4" w:val="single"/>
            </w:tcBorders>
            <w:shd w:color="auto" w:fill="auto" w:val="clear"/>
          </w:tcPr>
          <w:p w:rsidP="00CD3441" w:rsidR="001A2A0D" w:rsidRDefault="001A2A0D" w:rsidRPr="00B40F21">
            <w:pPr>
              <w:jc w:val="center"/>
              <w:rPr>
                <w:rFonts w:ascii="Verdana" w:hAnsi="Verdana"/>
                <w:sz w:val="16"/>
                <w:szCs w:val="16"/>
              </w:rPr>
            </w:pPr>
            <w:r w:rsidRPr="00B40F21">
              <w:rPr>
                <w:rFonts w:ascii="Verdana" w:hAnsi="Verdana"/>
                <w:sz w:val="16"/>
                <w:szCs w:val="16"/>
              </w:rPr>
              <w:t>-430 350</w:t>
            </w:r>
          </w:p>
        </w:tc>
        <w:tc>
          <w:tcPr>
            <w:tcW w:type="pct" w:w="1471"/>
            <w:tcBorders>
              <w:top w:color="auto" w:space="0" w:sz="4" w:val="single"/>
              <w:left w:color="auto" w:space="0" w:sz="4" w:val="single"/>
              <w:bottom w:color="auto" w:space="0" w:sz="4" w:val="single"/>
              <w:right w:color="auto" w:space="0" w:sz="4" w:val="single"/>
            </w:tcBorders>
            <w:shd w:color="auto" w:fill="auto" w:val="clear"/>
          </w:tcPr>
          <w:p w:rsidP="00CD3441" w:rsidR="001A2A0D" w:rsidRDefault="001A2A0D" w:rsidRPr="00B40F21">
            <w:pPr>
              <w:jc w:val="center"/>
              <w:rPr>
                <w:rFonts w:ascii="Verdana" w:hAnsi="Verdana"/>
                <w:sz w:val="16"/>
                <w:szCs w:val="16"/>
              </w:rPr>
            </w:pPr>
            <w:r w:rsidRPr="00B40F21">
              <w:rPr>
                <w:rFonts w:ascii="Verdana" w:hAnsi="Verdana"/>
                <w:sz w:val="16"/>
                <w:szCs w:val="16"/>
              </w:rPr>
              <w:t>-1 847 964</w:t>
            </w:r>
          </w:p>
        </w:tc>
      </w:tr>
      <w:tr w:rsidR="001A2A0D" w:rsidRPr="00B40F21" w:rsidTr="00CD3441">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CD3441" w:rsidR="001A2A0D" w:rsidRDefault="001A2A0D" w:rsidRPr="00B40F21">
            <w:pPr>
              <w:rPr>
                <w:rFonts w:ascii="Verdana" w:eastAsia="Times New Roman" w:hAnsi="Verdana"/>
                <w:bCs/>
                <w:sz w:val="16"/>
                <w:szCs w:val="16"/>
                <w:lang w:eastAsia="bg-BG"/>
              </w:rPr>
            </w:pPr>
            <w:r w:rsidRPr="00B40F21">
              <w:rPr>
                <w:rFonts w:ascii="Verdana" w:eastAsia="Times New Roman" w:hAnsi="Verdana"/>
                <w:bCs/>
                <w:sz w:val="16"/>
                <w:szCs w:val="16"/>
                <w:lang w:eastAsia="bg-BG"/>
              </w:rPr>
              <w:t>Стокообмен</w:t>
            </w:r>
          </w:p>
        </w:tc>
        <w:tc>
          <w:tcPr>
            <w:tcW w:type="pct" w:w="1241"/>
            <w:tcBorders>
              <w:top w:color="auto" w:space="0" w:sz="4" w:val="single"/>
              <w:left w:color="auto" w:space="0" w:sz="4" w:val="single"/>
              <w:bottom w:color="auto" w:space="0" w:sz="4" w:val="single"/>
              <w:right w:color="auto" w:space="0" w:sz="4" w:val="single"/>
            </w:tcBorders>
          </w:tcPr>
          <w:p w:rsidP="00CD3441" w:rsidR="001A2A0D" w:rsidRDefault="001A2A0D" w:rsidRPr="00B40F21">
            <w:pPr>
              <w:jc w:val="center"/>
              <w:rPr>
                <w:rFonts w:ascii="Verdana" w:hAnsi="Verdana"/>
                <w:sz w:val="16"/>
                <w:szCs w:val="16"/>
              </w:rPr>
            </w:pPr>
            <w:r w:rsidRPr="00B40F21">
              <w:rPr>
                <w:rFonts w:ascii="Verdana" w:hAnsi="Verdana"/>
                <w:sz w:val="16"/>
                <w:szCs w:val="16"/>
              </w:rPr>
              <w:t>20 880 868</w:t>
            </w:r>
          </w:p>
        </w:tc>
        <w:tc>
          <w:tcPr>
            <w:tcW w:type="pct" w:w="1274"/>
            <w:tcBorders>
              <w:top w:color="auto" w:space="0" w:sz="4" w:val="single"/>
              <w:left w:color="auto" w:space="0" w:sz="4" w:val="single"/>
              <w:bottom w:color="auto" w:space="0" w:sz="4" w:val="single"/>
              <w:right w:color="auto" w:space="0" w:sz="4" w:val="single"/>
            </w:tcBorders>
            <w:shd w:color="auto" w:fill="auto" w:val="clear"/>
          </w:tcPr>
          <w:p w:rsidP="00CD3441" w:rsidR="001A2A0D" w:rsidRDefault="001A2A0D" w:rsidRPr="00B40F21">
            <w:pPr>
              <w:jc w:val="center"/>
              <w:rPr>
                <w:rFonts w:ascii="Verdana" w:hAnsi="Verdana"/>
                <w:sz w:val="16"/>
                <w:szCs w:val="16"/>
              </w:rPr>
            </w:pPr>
            <w:r w:rsidRPr="00B40F21">
              <w:rPr>
                <w:rFonts w:ascii="Verdana" w:hAnsi="Verdana"/>
                <w:sz w:val="16"/>
                <w:szCs w:val="16"/>
              </w:rPr>
              <w:t>15 775 304</w:t>
            </w:r>
          </w:p>
        </w:tc>
        <w:tc>
          <w:tcPr>
            <w:tcW w:type="pct" w:w="1471"/>
            <w:tcBorders>
              <w:top w:color="auto" w:space="0" w:sz="4" w:val="single"/>
              <w:left w:color="auto" w:space="0" w:sz="4" w:val="single"/>
              <w:bottom w:color="auto" w:space="0" w:sz="4" w:val="single"/>
              <w:right w:color="auto" w:space="0" w:sz="4" w:val="single"/>
            </w:tcBorders>
            <w:shd w:color="auto" w:fill="auto" w:val="clear"/>
          </w:tcPr>
          <w:p w:rsidP="00CD3441" w:rsidR="001A2A0D" w:rsidRDefault="001A2A0D" w:rsidRPr="00B40F21">
            <w:pPr>
              <w:jc w:val="center"/>
              <w:rPr>
                <w:rFonts w:ascii="Verdana" w:hAnsi="Verdana"/>
                <w:sz w:val="16"/>
                <w:szCs w:val="16"/>
              </w:rPr>
            </w:pPr>
            <w:r w:rsidRPr="00B40F21">
              <w:rPr>
                <w:rFonts w:ascii="Verdana" w:hAnsi="Verdana"/>
                <w:sz w:val="16"/>
                <w:szCs w:val="16"/>
              </w:rPr>
              <w:t>16 412 712</w:t>
            </w:r>
          </w:p>
        </w:tc>
      </w:tr>
    </w:tbl>
    <w:p w:rsidP="001A2A0D" w:rsidR="001A2A0D" w:rsidRDefault="001A2A0D" w:rsidRPr="0089656C">
      <w:pPr>
        <w:spacing w:after="240"/>
        <w:rPr>
          <w:rFonts w:ascii="Verdana" w:hAnsi="Verdana"/>
          <w:i/>
          <w:sz w:val="16"/>
          <w:szCs w:val="16"/>
        </w:rPr>
      </w:pPr>
      <w:r w:rsidRPr="0089656C">
        <w:rPr>
          <w:rFonts w:ascii="Verdana" w:hAnsi="Verdana"/>
          <w:i/>
          <w:sz w:val="16"/>
          <w:szCs w:val="16"/>
        </w:rPr>
        <w:t>Източник: НСИ</w:t>
      </w:r>
      <w:r w:rsidRPr="0089656C">
        <w:rPr>
          <w:rFonts w:ascii="Verdana" w:hAnsi="Verdana"/>
          <w:i/>
          <w:sz w:val="16"/>
          <w:szCs w:val="16"/>
          <w:lang w:val="bg-BG"/>
        </w:rPr>
        <w:t>,</w:t>
      </w:r>
      <w:r w:rsidRPr="0089656C">
        <w:rPr>
          <w:rFonts w:ascii="Verdana" w:cs="Arial" w:eastAsia="Times New Roman" w:hAnsi="Verdana"/>
          <w:i/>
          <w:sz w:val="16"/>
          <w:szCs w:val="16"/>
          <w:lang w:eastAsia="bg-BG" w:val="bg-BG"/>
        </w:rPr>
        <w:t xml:space="preserve"> обработено от ДПМОП</w:t>
      </w:r>
    </w:p>
    <w:p w:rsidP="001A2A0D" w:rsidR="001A2A0D" w:rsidRDefault="001A2A0D" w:rsidRPr="00BB1F86">
      <w:pPr>
        <w:pStyle w:val="Heading2"/>
        <w:numPr>
          <w:ilvl w:val="0"/>
          <w:numId w:val="26"/>
        </w:numPr>
        <w:spacing w:after="240" w:before="240" w:line="259" w:lineRule="auto"/>
        <w:ind w:left="360"/>
        <w:rPr>
          <w:rFonts w:ascii="Verdana" w:cs="Times New Roman" w:hAnsi="Verdana"/>
          <w:b/>
          <w:color w:val="auto"/>
          <w:sz w:val="20"/>
          <w:szCs w:val="20"/>
        </w:rPr>
      </w:pPr>
      <w:bookmarkStart w:id="30" w:name="_Toc86345320"/>
      <w:r w:rsidRPr="00BB1F86">
        <w:rPr>
          <w:rFonts w:ascii="Verdana" w:cs="Times New Roman" w:hAnsi="Verdana"/>
          <w:b/>
          <w:color w:val="auto"/>
          <w:sz w:val="20"/>
          <w:szCs w:val="20"/>
          <w:lang w:val="bg-BG"/>
        </w:rPr>
        <w:t xml:space="preserve">Внос от </w:t>
      </w:r>
      <w:r w:rsidRPr="00BB1F86">
        <w:rPr>
          <w:rFonts w:ascii="Verdana" w:hAnsi="Verdana"/>
          <w:b/>
          <w:color w:val="auto"/>
          <w:sz w:val="20"/>
          <w:szCs w:val="20"/>
          <w:lang w:val="bg-BG"/>
        </w:rPr>
        <w:t>С</w:t>
      </w:r>
      <w:r>
        <w:rPr>
          <w:rFonts w:ascii="Verdana" w:hAnsi="Verdana"/>
          <w:b/>
          <w:color w:val="auto"/>
          <w:sz w:val="20"/>
          <w:szCs w:val="20"/>
          <w:lang w:val="bg-BG"/>
        </w:rPr>
        <w:t>ловен</w:t>
      </w:r>
      <w:r w:rsidRPr="00BB1F86">
        <w:rPr>
          <w:rFonts w:ascii="Verdana" w:hAnsi="Verdana"/>
          <w:b/>
          <w:color w:val="auto"/>
          <w:sz w:val="20"/>
          <w:szCs w:val="20"/>
          <w:lang w:val="bg-BG"/>
        </w:rPr>
        <w:t>ия</w:t>
      </w:r>
      <w:bookmarkEnd w:id="30"/>
      <w:r w:rsidRPr="00BB1F86">
        <w:rPr>
          <w:rFonts w:ascii="Verdana" w:cs="Times New Roman" w:hAnsi="Verdana"/>
          <w:b/>
          <w:color w:val="auto"/>
          <w:sz w:val="20"/>
          <w:szCs w:val="20"/>
          <w:lang w:val="bg-BG"/>
        </w:rPr>
        <w:t xml:space="preserve"> </w:t>
      </w:r>
    </w:p>
    <w:p w:rsidP="001A2A0D" w:rsidR="001A2A0D" w:rsidRDefault="001A2A0D">
      <w:pPr>
        <w:jc w:val="both"/>
        <w:rPr>
          <w:rFonts w:ascii="Verdana" w:cs="Times New Roman" w:hAnsi="Verdana"/>
          <w:sz w:val="20"/>
          <w:szCs w:val="20"/>
          <w:lang w:val="bg-BG"/>
        </w:rPr>
      </w:pPr>
      <w:r>
        <w:rPr>
          <w:rFonts w:ascii="Verdana" w:cs="Times New Roman" w:hAnsi="Verdana"/>
          <w:sz w:val="20"/>
          <w:szCs w:val="20"/>
          <w:lang w:val="bg-BG"/>
        </w:rPr>
        <w:t>Вътреобщностната търговия е освободена от мита и такси с равностоен ефект.</w:t>
      </w:r>
    </w:p>
    <w:p w:rsidP="001A2A0D" w:rsidR="001A2A0D" w:rsidRDefault="001A2A0D" w:rsidRPr="00755C49">
      <w:pPr>
        <w:jc w:val="both"/>
        <w:rPr>
          <w:rFonts w:ascii="Verdana" w:cs="Times New Roman" w:hAnsi="Verdana"/>
          <w:sz w:val="20"/>
          <w:szCs w:val="20"/>
          <w:lang w:val="bg-BG"/>
        </w:rPr>
      </w:pPr>
      <w:r>
        <w:rPr>
          <w:rFonts w:ascii="Verdana" w:cs="Times New Roman" w:hAnsi="Verdana"/>
          <w:sz w:val="20"/>
          <w:szCs w:val="20"/>
          <w:lang w:val="bg-BG"/>
        </w:rPr>
        <w:t>От Словения у нас се внасят предимно захар и захарни сиропи, мляко и сметана, консервирани домати, конфитюри, месо от омари.</w:t>
      </w:r>
    </w:p>
    <w:p w:rsidP="001A2A0D" w:rsidR="001A2A0D" w:rsidRDefault="001A2A0D" w:rsidRPr="0089656C">
      <w:pPr>
        <w:jc w:val="both"/>
        <w:rPr>
          <w:rFonts w:ascii="Verdana" w:cs="Times New Roman" w:eastAsia="Times New Roman" w:hAnsi="Verdana"/>
          <w:b/>
          <w:sz w:val="16"/>
          <w:szCs w:val="16"/>
        </w:rPr>
      </w:pPr>
      <w:r w:rsidRPr="0089656C">
        <w:rPr>
          <w:rFonts w:ascii="Verdana" w:cs="Times New Roman" w:eastAsia="Times New Roman" w:hAnsi="Verdana"/>
          <w:b/>
          <w:sz w:val="16"/>
          <w:szCs w:val="16"/>
        </w:rPr>
        <w:t xml:space="preserve">Внос от </w:t>
      </w:r>
      <w:r>
        <w:rPr>
          <w:rFonts w:ascii="Verdana" w:cs="Times New Roman" w:eastAsia="Times New Roman" w:hAnsi="Verdana"/>
          <w:b/>
          <w:sz w:val="16"/>
          <w:szCs w:val="16"/>
          <w:lang w:val="bg-BG"/>
        </w:rPr>
        <w:t>Словения</w:t>
      </w:r>
      <w:r w:rsidRPr="0089656C">
        <w:rPr>
          <w:rFonts w:ascii="Verdana" w:cs="Times New Roman" w:eastAsia="Times New Roman" w:hAnsi="Verdana"/>
          <w:b/>
          <w:sz w:val="16"/>
          <w:szCs w:val="16"/>
          <w:lang w:val="bg-BG"/>
        </w:rPr>
        <w:t xml:space="preserve"> в</w:t>
      </w:r>
      <w:r w:rsidRPr="0089656C">
        <w:rPr>
          <w:rFonts w:ascii="Verdana" w:cs="Times New Roman" w:eastAsia="Times New Roman" w:hAnsi="Verdana"/>
          <w:b/>
          <w:sz w:val="16"/>
          <w:szCs w:val="16"/>
        </w:rPr>
        <w:t xml:space="preserve"> България на топ земеделски продукт</w:t>
      </w:r>
      <w:r w:rsidR="00A11F46">
        <w:rPr>
          <w:rFonts w:ascii="Verdana" w:cs="Times New Roman" w:eastAsia="Times New Roman" w:hAnsi="Verdana"/>
          <w:b/>
          <w:sz w:val="16"/>
          <w:szCs w:val="16"/>
          <w:lang w:val="bg-BG"/>
        </w:rPr>
        <w:t>и</w:t>
      </w:r>
      <w:r w:rsidRPr="0089656C">
        <w:rPr>
          <w:rFonts w:ascii="Verdana" w:cs="Times New Roman" w:eastAsia="Times New Roman" w:hAnsi="Verdana"/>
          <w:b/>
          <w:sz w:val="16"/>
          <w:szCs w:val="16"/>
        </w:rPr>
        <w:t>, 201</w:t>
      </w:r>
      <w:r w:rsidRPr="0089656C">
        <w:rPr>
          <w:rFonts w:ascii="Verdana" w:cs="Times New Roman" w:eastAsia="Times New Roman" w:hAnsi="Verdana"/>
          <w:b/>
          <w:sz w:val="16"/>
          <w:szCs w:val="16"/>
          <w:lang w:val="bg-BG"/>
        </w:rPr>
        <w:t>8</w:t>
      </w:r>
      <w:r w:rsidRPr="0089656C">
        <w:rPr>
          <w:rFonts w:ascii="Verdana" w:cs="Times New Roman" w:eastAsia="Times New Roman" w:hAnsi="Verdana"/>
          <w:b/>
          <w:sz w:val="16"/>
          <w:szCs w:val="16"/>
        </w:rPr>
        <w:t>-20</w:t>
      </w:r>
      <w:r w:rsidRPr="0089656C">
        <w:rPr>
          <w:rFonts w:ascii="Verdana" w:cs="Times New Roman" w:eastAsia="Times New Roman" w:hAnsi="Verdana"/>
          <w:b/>
          <w:sz w:val="16"/>
          <w:szCs w:val="16"/>
          <w:lang w:val="bg-BG"/>
        </w:rPr>
        <w:t>20</w:t>
      </w:r>
      <w:r w:rsidRPr="0089656C">
        <w:rPr>
          <w:rFonts w:ascii="Verdana" w:cs="Times New Roman" w:eastAsia="Times New Roman" w:hAnsi="Verdana"/>
          <w:b/>
          <w:sz w:val="16"/>
          <w:szCs w:val="16"/>
        </w:rPr>
        <w:t xml:space="preserve"> г. </w:t>
      </w:r>
    </w:p>
    <w:tbl>
      <w:tblPr>
        <w:tblW w:type="dxa" w:w="10680"/>
        <w:tblInd w:type="dxa" w:w="-27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260"/>
        <w:gridCol w:w="2589"/>
        <w:gridCol w:w="992"/>
        <w:gridCol w:w="1279"/>
        <w:gridCol w:w="989"/>
        <w:gridCol w:w="1276"/>
        <w:gridCol w:w="992"/>
        <w:gridCol w:w="1303"/>
      </w:tblGrid>
      <w:tr w:rsidR="001A2A0D" w:rsidRPr="005A1BE3" w:rsidTr="00CD3441">
        <w:trPr>
          <w:trHeight w:val="510"/>
        </w:trPr>
        <w:tc>
          <w:tcPr>
            <w:tcW w:type="dxa" w:w="126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CD3441" w:rsidR="001A2A0D" w:rsidRDefault="001A2A0D" w:rsidRPr="005A1BE3">
            <w:pPr>
              <w:jc w:val="center"/>
              <w:rPr>
                <w:rFonts w:ascii="Verdana" w:cs="Times New Roman" w:eastAsia="Times New Roman" w:hAnsi="Verdana"/>
                <w:b/>
                <w:sz w:val="16"/>
                <w:szCs w:val="16"/>
                <w:lang w:eastAsia="en-GB" w:val="bg-BG"/>
              </w:rPr>
            </w:pPr>
            <w:r w:rsidRPr="005A1BE3">
              <w:rPr>
                <w:rFonts w:ascii="Verdana" w:cs="Times New Roman" w:eastAsia="Times New Roman" w:hAnsi="Verdana"/>
                <w:b/>
                <w:sz w:val="16"/>
                <w:szCs w:val="16"/>
                <w:lang w:eastAsia="en-GB"/>
              </w:rPr>
              <w:t>Тарифен код</w:t>
            </w:r>
          </w:p>
        </w:tc>
        <w:tc>
          <w:tcPr>
            <w:tcW w:type="dxa" w:w="2589"/>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CD3441" w:rsidR="001A2A0D" w:rsidRDefault="001A2A0D" w:rsidRPr="005A1BE3">
            <w:pPr>
              <w:jc w:val="center"/>
              <w:rPr>
                <w:rFonts w:ascii="Verdana" w:cs="Times New Roman" w:eastAsia="Times New Roman" w:hAnsi="Verdana"/>
                <w:b/>
                <w:sz w:val="16"/>
                <w:szCs w:val="16"/>
                <w:lang w:eastAsia="en-GB" w:val="bg-BG"/>
              </w:rPr>
            </w:pPr>
            <w:r w:rsidRPr="005A1BE3">
              <w:rPr>
                <w:rFonts w:ascii="Verdana" w:cs="Times New Roman" w:eastAsia="Times New Roman" w:hAnsi="Verdana"/>
                <w:b/>
                <w:sz w:val="16"/>
                <w:szCs w:val="16"/>
                <w:lang w:eastAsia="en-GB"/>
              </w:rPr>
              <w:t>Име</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5A1BE3">
            <w:pPr>
              <w:jc w:val="center"/>
              <w:rPr>
                <w:rFonts w:ascii="Verdana" w:cs="Times New Roman" w:eastAsia="Times New Roman" w:hAnsi="Verdana"/>
                <w:b/>
                <w:bCs/>
                <w:sz w:val="16"/>
                <w:szCs w:val="16"/>
                <w:lang w:eastAsia="en-GB" w:val="bg-BG"/>
              </w:rPr>
            </w:pPr>
            <w:r w:rsidRPr="005A1BE3">
              <w:rPr>
                <w:rFonts w:ascii="Verdana" w:cs="Times New Roman" w:eastAsia="Times New Roman" w:hAnsi="Verdana"/>
                <w:b/>
                <w:bCs/>
                <w:sz w:val="16"/>
                <w:szCs w:val="16"/>
                <w:lang w:eastAsia="en-GB"/>
              </w:rPr>
              <w:t>Общо тона за 2018</w:t>
            </w:r>
          </w:p>
        </w:tc>
        <w:tc>
          <w:tcPr>
            <w:tcW w:type="dxa" w:w="127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5A1BE3">
            <w:pPr>
              <w:jc w:val="center"/>
              <w:rPr>
                <w:rFonts w:ascii="Verdana" w:cs="Times New Roman" w:eastAsia="Times New Roman" w:hAnsi="Verdana"/>
                <w:b/>
                <w:bCs/>
                <w:sz w:val="16"/>
                <w:szCs w:val="16"/>
                <w:lang w:eastAsia="en-GB" w:val="bg-BG"/>
              </w:rPr>
            </w:pPr>
            <w:r w:rsidRPr="005A1BE3">
              <w:rPr>
                <w:rFonts w:ascii="Verdana" w:cs="Times New Roman" w:eastAsia="Times New Roman" w:hAnsi="Verdana"/>
                <w:b/>
                <w:bCs/>
                <w:sz w:val="16"/>
                <w:szCs w:val="16"/>
                <w:lang w:eastAsia="en-GB"/>
              </w:rPr>
              <w:t xml:space="preserve">Общо </w:t>
            </w:r>
            <w:r w:rsidRPr="005A1BE3">
              <w:rPr>
                <w:rFonts w:ascii="Verdana" w:eastAsia="Times New Roman" w:hAnsi="Verdana"/>
                <w:b/>
                <w:bCs/>
                <w:sz w:val="16"/>
                <w:szCs w:val="16"/>
                <w:lang w:eastAsia="bg-BG"/>
              </w:rPr>
              <w:t>EUR</w:t>
            </w:r>
            <w:r w:rsidRPr="005A1BE3">
              <w:rPr>
                <w:rFonts w:ascii="Verdana" w:cs="Times New Roman" w:eastAsia="Times New Roman" w:hAnsi="Verdana"/>
                <w:b/>
                <w:bCs/>
                <w:sz w:val="16"/>
                <w:szCs w:val="16"/>
                <w:lang w:eastAsia="en-GB"/>
              </w:rPr>
              <w:t xml:space="preserve"> за 2018</w:t>
            </w:r>
          </w:p>
        </w:tc>
        <w:tc>
          <w:tcPr>
            <w:tcW w:type="dxa" w:w="98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5A1BE3">
            <w:pPr>
              <w:jc w:val="center"/>
              <w:rPr>
                <w:rFonts w:ascii="Verdana" w:cs="Times New Roman" w:eastAsia="Times New Roman" w:hAnsi="Verdana"/>
                <w:b/>
                <w:bCs/>
                <w:sz w:val="16"/>
                <w:szCs w:val="16"/>
                <w:lang w:eastAsia="en-GB" w:val="bg-BG"/>
              </w:rPr>
            </w:pPr>
            <w:r w:rsidRPr="005A1BE3">
              <w:rPr>
                <w:rFonts w:ascii="Verdana" w:cs="Times New Roman" w:eastAsia="Times New Roman" w:hAnsi="Verdana"/>
                <w:b/>
                <w:bCs/>
                <w:sz w:val="16"/>
                <w:szCs w:val="16"/>
                <w:lang w:eastAsia="en-GB"/>
              </w:rPr>
              <w:t>Общо тона за 2019</w:t>
            </w:r>
          </w:p>
        </w:tc>
        <w:tc>
          <w:tcPr>
            <w:tcW w:type="dxa" w:w="127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5A1BE3">
            <w:pPr>
              <w:jc w:val="center"/>
              <w:rPr>
                <w:rFonts w:ascii="Verdana" w:cs="Times New Roman" w:eastAsia="Times New Roman" w:hAnsi="Verdana"/>
                <w:b/>
                <w:bCs/>
                <w:sz w:val="16"/>
                <w:szCs w:val="16"/>
                <w:lang w:eastAsia="en-GB" w:val="bg-BG"/>
              </w:rPr>
            </w:pPr>
            <w:r w:rsidRPr="005A1BE3">
              <w:rPr>
                <w:rFonts w:ascii="Verdana" w:cs="Times New Roman" w:eastAsia="Times New Roman" w:hAnsi="Verdana"/>
                <w:b/>
                <w:bCs/>
                <w:sz w:val="16"/>
                <w:szCs w:val="16"/>
                <w:lang w:eastAsia="en-GB"/>
              </w:rPr>
              <w:t xml:space="preserve">Общо </w:t>
            </w:r>
            <w:r w:rsidRPr="005A1BE3">
              <w:rPr>
                <w:rFonts w:ascii="Verdana" w:eastAsia="Times New Roman" w:hAnsi="Verdana"/>
                <w:b/>
                <w:bCs/>
                <w:sz w:val="16"/>
                <w:szCs w:val="16"/>
                <w:lang w:eastAsia="bg-BG"/>
              </w:rPr>
              <w:t>EUR</w:t>
            </w:r>
            <w:r w:rsidRPr="005A1BE3">
              <w:rPr>
                <w:rFonts w:ascii="Verdana" w:cs="Times New Roman" w:eastAsia="Times New Roman" w:hAnsi="Verdana"/>
                <w:b/>
                <w:bCs/>
                <w:sz w:val="16"/>
                <w:szCs w:val="16"/>
                <w:lang w:eastAsia="en-GB"/>
              </w:rPr>
              <w:t xml:space="preserve"> за 2019</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5A1BE3">
            <w:pPr>
              <w:jc w:val="center"/>
              <w:rPr>
                <w:rFonts w:ascii="Verdana" w:cs="Times New Roman" w:eastAsia="Times New Roman" w:hAnsi="Verdana"/>
                <w:b/>
                <w:bCs/>
                <w:sz w:val="16"/>
                <w:szCs w:val="16"/>
                <w:lang w:eastAsia="en-GB" w:val="bg-BG"/>
              </w:rPr>
            </w:pPr>
            <w:r w:rsidRPr="005A1BE3">
              <w:rPr>
                <w:rFonts w:ascii="Verdana" w:cs="Times New Roman" w:eastAsia="Times New Roman" w:hAnsi="Verdana"/>
                <w:b/>
                <w:bCs/>
                <w:sz w:val="16"/>
                <w:szCs w:val="16"/>
                <w:lang w:eastAsia="en-GB"/>
              </w:rPr>
              <w:t>Общо тона за 2020</w:t>
            </w:r>
          </w:p>
        </w:tc>
        <w:tc>
          <w:tcPr>
            <w:tcW w:type="dxa" w:w="130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5A1BE3">
            <w:pPr>
              <w:jc w:val="center"/>
              <w:rPr>
                <w:rFonts w:ascii="Verdana" w:cs="Times New Roman" w:eastAsia="Times New Roman" w:hAnsi="Verdana"/>
                <w:b/>
                <w:bCs/>
                <w:sz w:val="16"/>
                <w:szCs w:val="16"/>
                <w:lang w:eastAsia="en-GB" w:val="bg-BG"/>
              </w:rPr>
            </w:pPr>
            <w:r w:rsidRPr="005A1BE3">
              <w:rPr>
                <w:rFonts w:ascii="Verdana" w:cs="Times New Roman" w:eastAsia="Times New Roman" w:hAnsi="Verdana"/>
                <w:b/>
                <w:bCs/>
                <w:sz w:val="16"/>
                <w:szCs w:val="16"/>
                <w:lang w:eastAsia="en-GB"/>
              </w:rPr>
              <w:t xml:space="preserve">Общо </w:t>
            </w:r>
            <w:r w:rsidRPr="005A1BE3">
              <w:rPr>
                <w:rFonts w:ascii="Verdana" w:eastAsia="Times New Roman" w:hAnsi="Verdana"/>
                <w:b/>
                <w:bCs/>
                <w:sz w:val="16"/>
                <w:szCs w:val="16"/>
                <w:lang w:eastAsia="bg-BG"/>
              </w:rPr>
              <w:t>EUR</w:t>
            </w:r>
            <w:r w:rsidRPr="005A1BE3">
              <w:rPr>
                <w:rFonts w:ascii="Verdana" w:cs="Times New Roman" w:eastAsia="Times New Roman" w:hAnsi="Verdana"/>
                <w:b/>
                <w:bCs/>
                <w:sz w:val="16"/>
                <w:szCs w:val="16"/>
                <w:lang w:eastAsia="en-GB"/>
              </w:rPr>
              <w:t xml:space="preserve"> D за 2020</w:t>
            </w:r>
          </w:p>
        </w:tc>
      </w:tr>
      <w:tr w:rsidR="001A2A0D" w:rsidRPr="005A1BE3" w:rsidTr="00CD3441">
        <w:trPr>
          <w:trHeight w:val="255"/>
        </w:trPr>
        <w:tc>
          <w:tcPr>
            <w:tcW w:type="dxa" w:w="1260"/>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rPr>
                <w:rFonts w:ascii="Verdana" w:hAnsi="Verdana"/>
                <w:sz w:val="16"/>
                <w:szCs w:val="16"/>
              </w:rPr>
            </w:pPr>
            <w:r w:rsidRPr="005A1BE3">
              <w:rPr>
                <w:rFonts w:ascii="Verdana" w:hAnsi="Verdana"/>
                <w:sz w:val="16"/>
                <w:szCs w:val="16"/>
              </w:rPr>
              <w:t>17019910</w:t>
            </w:r>
          </w:p>
        </w:tc>
        <w:tc>
          <w:tcPr>
            <w:tcW w:type="dxa" w:w="258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rPr>
                <w:rFonts w:ascii="Verdana" w:hAnsi="Verdana"/>
                <w:sz w:val="16"/>
                <w:szCs w:val="16"/>
              </w:rPr>
            </w:pPr>
            <w:r w:rsidRPr="005A1BE3">
              <w:rPr>
                <w:rFonts w:ascii="Verdana" w:hAnsi="Verdana"/>
                <w:sz w:val="16"/>
                <w:szCs w:val="16"/>
              </w:rPr>
              <w:t>Бяла захар</w:t>
            </w:r>
          </w:p>
        </w:tc>
        <w:tc>
          <w:tcPr>
            <w:tcW w:type="dxa" w:w="992"/>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1 498</w:t>
            </w:r>
          </w:p>
        </w:tc>
        <w:tc>
          <w:tcPr>
            <w:tcW w:type="dxa" w:w="127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573 334</w:t>
            </w:r>
          </w:p>
        </w:tc>
        <w:tc>
          <w:tcPr>
            <w:tcW w:type="dxa" w:w="98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1 923</w:t>
            </w:r>
          </w:p>
        </w:tc>
        <w:tc>
          <w:tcPr>
            <w:tcW w:type="dxa" w:w="1276"/>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717 034</w:t>
            </w:r>
          </w:p>
        </w:tc>
        <w:tc>
          <w:tcPr>
            <w:tcW w:type="dxa" w:w="992"/>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6 012</w:t>
            </w:r>
          </w:p>
        </w:tc>
        <w:tc>
          <w:tcPr>
            <w:tcW w:type="dxa" w:w="1303"/>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2 514 817</w:t>
            </w:r>
          </w:p>
        </w:tc>
      </w:tr>
      <w:tr w:rsidR="001A2A0D" w:rsidRPr="005A1BE3" w:rsidTr="00CD3441">
        <w:trPr>
          <w:trHeight w:val="255"/>
        </w:trPr>
        <w:tc>
          <w:tcPr>
            <w:tcW w:type="dxa" w:w="1260"/>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rPr>
                <w:rFonts w:ascii="Verdana" w:hAnsi="Verdana"/>
                <w:sz w:val="16"/>
                <w:szCs w:val="16"/>
              </w:rPr>
            </w:pPr>
            <w:r w:rsidRPr="005A1BE3">
              <w:rPr>
                <w:rFonts w:ascii="Verdana" w:hAnsi="Verdana"/>
                <w:sz w:val="16"/>
                <w:szCs w:val="16"/>
              </w:rPr>
              <w:t>21069098</w:t>
            </w:r>
          </w:p>
        </w:tc>
        <w:tc>
          <w:tcPr>
            <w:tcW w:type="dxa" w:w="258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rPr>
                <w:rFonts w:ascii="Verdana" w:hAnsi="Verdana"/>
                <w:sz w:val="16"/>
                <w:szCs w:val="16"/>
              </w:rPr>
            </w:pPr>
            <w:r w:rsidRPr="005A1BE3">
              <w:rPr>
                <w:rFonts w:ascii="Verdana" w:hAnsi="Verdana"/>
                <w:sz w:val="16"/>
                <w:szCs w:val="16"/>
              </w:rPr>
              <w:t>Хранителни продукти, неупоменати, нито включени другаде</w:t>
            </w:r>
          </w:p>
        </w:tc>
        <w:tc>
          <w:tcPr>
            <w:tcW w:type="dxa" w:w="992"/>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10</w:t>
            </w:r>
          </w:p>
        </w:tc>
        <w:tc>
          <w:tcPr>
            <w:tcW w:type="dxa" w:w="127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1 143 465</w:t>
            </w:r>
          </w:p>
        </w:tc>
        <w:tc>
          <w:tcPr>
            <w:tcW w:type="dxa" w:w="98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11</w:t>
            </w:r>
          </w:p>
        </w:tc>
        <w:tc>
          <w:tcPr>
            <w:tcW w:type="dxa" w:w="1276"/>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1 007 561</w:t>
            </w:r>
          </w:p>
        </w:tc>
        <w:tc>
          <w:tcPr>
            <w:tcW w:type="dxa" w:w="992"/>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12</w:t>
            </w:r>
          </w:p>
        </w:tc>
        <w:tc>
          <w:tcPr>
            <w:tcW w:type="dxa" w:w="1303"/>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1 112 237</w:t>
            </w:r>
          </w:p>
        </w:tc>
      </w:tr>
      <w:tr w:rsidR="001A2A0D" w:rsidRPr="005A1BE3" w:rsidTr="00CD3441">
        <w:trPr>
          <w:trHeight w:val="255"/>
        </w:trPr>
        <w:tc>
          <w:tcPr>
            <w:tcW w:type="dxa" w:w="1260"/>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rPr>
                <w:rFonts w:ascii="Verdana" w:hAnsi="Verdana"/>
                <w:sz w:val="16"/>
                <w:szCs w:val="16"/>
              </w:rPr>
            </w:pPr>
            <w:r w:rsidRPr="005A1BE3">
              <w:rPr>
                <w:rFonts w:ascii="Verdana" w:hAnsi="Verdana"/>
                <w:sz w:val="16"/>
                <w:szCs w:val="16"/>
              </w:rPr>
              <w:t>04012091</w:t>
            </w:r>
          </w:p>
        </w:tc>
        <w:tc>
          <w:tcPr>
            <w:tcW w:type="dxa" w:w="258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rPr>
                <w:rFonts w:ascii="Verdana" w:hAnsi="Verdana"/>
                <w:sz w:val="16"/>
                <w:szCs w:val="16"/>
              </w:rPr>
            </w:pPr>
            <w:r w:rsidRPr="005A1BE3">
              <w:rPr>
                <w:rFonts w:ascii="Verdana" w:hAnsi="Verdana"/>
                <w:sz w:val="16"/>
                <w:szCs w:val="16"/>
              </w:rPr>
              <w:t>Мляко и сметана</w:t>
            </w:r>
          </w:p>
        </w:tc>
        <w:tc>
          <w:tcPr>
            <w:tcW w:type="dxa" w:w="992"/>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1 160</w:t>
            </w:r>
          </w:p>
        </w:tc>
        <w:tc>
          <w:tcPr>
            <w:tcW w:type="dxa" w:w="127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552 709</w:t>
            </w:r>
          </w:p>
        </w:tc>
        <w:tc>
          <w:tcPr>
            <w:tcW w:type="dxa" w:w="98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1 417</w:t>
            </w:r>
          </w:p>
        </w:tc>
        <w:tc>
          <w:tcPr>
            <w:tcW w:type="dxa" w:w="1276"/>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714 792</w:t>
            </w:r>
          </w:p>
        </w:tc>
        <w:tc>
          <w:tcPr>
            <w:tcW w:type="dxa" w:w="992"/>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1 468</w:t>
            </w:r>
          </w:p>
        </w:tc>
        <w:tc>
          <w:tcPr>
            <w:tcW w:type="dxa" w:w="1303"/>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760 079</w:t>
            </w:r>
          </w:p>
        </w:tc>
      </w:tr>
      <w:tr w:rsidR="001A2A0D" w:rsidRPr="005A1BE3" w:rsidTr="00CD3441">
        <w:trPr>
          <w:trHeight w:val="255"/>
        </w:trPr>
        <w:tc>
          <w:tcPr>
            <w:tcW w:type="dxa" w:w="1260"/>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rPr>
                <w:rFonts w:ascii="Verdana" w:hAnsi="Verdana"/>
                <w:sz w:val="16"/>
                <w:szCs w:val="16"/>
              </w:rPr>
            </w:pPr>
            <w:r w:rsidRPr="005A1BE3">
              <w:rPr>
                <w:rFonts w:ascii="Verdana" w:hAnsi="Verdana"/>
                <w:sz w:val="16"/>
                <w:szCs w:val="16"/>
              </w:rPr>
              <w:t>20029091</w:t>
            </w:r>
          </w:p>
        </w:tc>
        <w:tc>
          <w:tcPr>
            <w:tcW w:type="dxa" w:w="258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rPr>
                <w:rFonts w:ascii="Verdana" w:hAnsi="Verdana"/>
                <w:sz w:val="16"/>
                <w:szCs w:val="16"/>
              </w:rPr>
            </w:pPr>
            <w:r w:rsidRPr="005A1BE3">
              <w:rPr>
                <w:rFonts w:ascii="Verdana" w:hAnsi="Verdana"/>
                <w:sz w:val="16"/>
                <w:szCs w:val="16"/>
              </w:rPr>
              <w:t xml:space="preserve">Домати, приготвени или консервирани </w:t>
            </w:r>
          </w:p>
        </w:tc>
        <w:tc>
          <w:tcPr>
            <w:tcW w:type="dxa" w:w="992"/>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p>
        </w:tc>
        <w:tc>
          <w:tcPr>
            <w:tcW w:type="dxa" w:w="127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p>
        </w:tc>
        <w:tc>
          <w:tcPr>
            <w:tcW w:type="dxa" w:w="98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p>
        </w:tc>
        <w:tc>
          <w:tcPr>
            <w:tcW w:type="dxa" w:w="1276"/>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p>
        </w:tc>
        <w:tc>
          <w:tcPr>
            <w:tcW w:type="dxa" w:w="992"/>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707</w:t>
            </w:r>
          </w:p>
        </w:tc>
        <w:tc>
          <w:tcPr>
            <w:tcW w:type="dxa" w:w="1303"/>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670 780</w:t>
            </w:r>
          </w:p>
        </w:tc>
      </w:tr>
      <w:tr w:rsidR="001A2A0D" w:rsidRPr="005A1BE3" w:rsidTr="00CD3441">
        <w:trPr>
          <w:trHeight w:val="255"/>
        </w:trPr>
        <w:tc>
          <w:tcPr>
            <w:tcW w:type="dxa" w:w="1260"/>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rPr>
                <w:rFonts w:ascii="Verdana" w:hAnsi="Verdana"/>
                <w:sz w:val="16"/>
                <w:szCs w:val="16"/>
              </w:rPr>
            </w:pPr>
            <w:r w:rsidRPr="005A1BE3">
              <w:rPr>
                <w:rFonts w:ascii="Verdana" w:hAnsi="Verdana"/>
                <w:sz w:val="16"/>
                <w:szCs w:val="16"/>
              </w:rPr>
              <w:t>21069059</w:t>
            </w:r>
          </w:p>
        </w:tc>
        <w:tc>
          <w:tcPr>
            <w:tcW w:type="dxa" w:w="258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rPr>
                <w:rFonts w:ascii="Verdana" w:hAnsi="Verdana"/>
                <w:sz w:val="16"/>
                <w:szCs w:val="16"/>
              </w:rPr>
            </w:pPr>
            <w:r w:rsidRPr="005A1BE3">
              <w:rPr>
                <w:rFonts w:ascii="Verdana" w:hAnsi="Verdana"/>
                <w:sz w:val="16"/>
                <w:szCs w:val="16"/>
              </w:rPr>
              <w:t>Захарни сиропи</w:t>
            </w:r>
          </w:p>
        </w:tc>
        <w:tc>
          <w:tcPr>
            <w:tcW w:type="dxa" w:w="992"/>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733</w:t>
            </w:r>
          </w:p>
        </w:tc>
        <w:tc>
          <w:tcPr>
            <w:tcW w:type="dxa" w:w="127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1 640 606</w:t>
            </w:r>
          </w:p>
        </w:tc>
        <w:tc>
          <w:tcPr>
            <w:tcW w:type="dxa" w:w="98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786</w:t>
            </w:r>
          </w:p>
        </w:tc>
        <w:tc>
          <w:tcPr>
            <w:tcW w:type="dxa" w:w="1276"/>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1 810 800</w:t>
            </w:r>
          </w:p>
        </w:tc>
        <w:tc>
          <w:tcPr>
            <w:tcW w:type="dxa" w:w="992"/>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240</w:t>
            </w:r>
          </w:p>
        </w:tc>
        <w:tc>
          <w:tcPr>
            <w:tcW w:type="dxa" w:w="1303"/>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555 868</w:t>
            </w:r>
          </w:p>
        </w:tc>
      </w:tr>
      <w:tr w:rsidR="001A2A0D" w:rsidRPr="005A1BE3" w:rsidTr="00CD3441">
        <w:trPr>
          <w:trHeight w:val="255"/>
        </w:trPr>
        <w:tc>
          <w:tcPr>
            <w:tcW w:type="dxa" w:w="1260"/>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rPr>
                <w:rFonts w:ascii="Verdana" w:hAnsi="Verdana"/>
                <w:sz w:val="16"/>
                <w:szCs w:val="16"/>
              </w:rPr>
            </w:pPr>
            <w:r w:rsidRPr="005A1BE3">
              <w:rPr>
                <w:rFonts w:ascii="Verdana" w:hAnsi="Verdana"/>
                <w:sz w:val="16"/>
                <w:szCs w:val="16"/>
              </w:rPr>
              <w:t>20071099</w:t>
            </w:r>
          </w:p>
        </w:tc>
        <w:tc>
          <w:tcPr>
            <w:tcW w:type="dxa" w:w="258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rPr>
                <w:rFonts w:ascii="Verdana" w:hAnsi="Verdana"/>
                <w:sz w:val="16"/>
                <w:szCs w:val="16"/>
              </w:rPr>
            </w:pPr>
            <w:r w:rsidRPr="005A1BE3">
              <w:rPr>
                <w:rFonts w:ascii="Verdana" w:hAnsi="Verdana"/>
                <w:sz w:val="16"/>
                <w:szCs w:val="16"/>
              </w:rPr>
              <w:t xml:space="preserve">Конфитюри, желета от плодове, мармелади, пюрета от плодове </w:t>
            </w:r>
          </w:p>
        </w:tc>
        <w:tc>
          <w:tcPr>
            <w:tcW w:type="dxa" w:w="992"/>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403</w:t>
            </w:r>
          </w:p>
        </w:tc>
        <w:tc>
          <w:tcPr>
            <w:tcW w:type="dxa" w:w="127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416 800</w:t>
            </w:r>
          </w:p>
        </w:tc>
        <w:tc>
          <w:tcPr>
            <w:tcW w:type="dxa" w:w="98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389</w:t>
            </w:r>
          </w:p>
        </w:tc>
        <w:tc>
          <w:tcPr>
            <w:tcW w:type="dxa" w:w="1276"/>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416 548</w:t>
            </w:r>
          </w:p>
        </w:tc>
        <w:tc>
          <w:tcPr>
            <w:tcW w:type="dxa" w:w="992"/>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284</w:t>
            </w:r>
          </w:p>
        </w:tc>
        <w:tc>
          <w:tcPr>
            <w:tcW w:type="dxa" w:w="1303"/>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343 272</w:t>
            </w:r>
          </w:p>
        </w:tc>
      </w:tr>
      <w:tr w:rsidR="001A2A0D" w:rsidRPr="005A1BE3" w:rsidTr="00CD3441">
        <w:trPr>
          <w:trHeight w:val="255"/>
        </w:trPr>
        <w:tc>
          <w:tcPr>
            <w:tcW w:type="dxa" w:w="1260"/>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rPr>
                <w:rFonts w:ascii="Verdana" w:hAnsi="Verdana"/>
                <w:sz w:val="16"/>
                <w:szCs w:val="16"/>
              </w:rPr>
            </w:pPr>
            <w:r w:rsidRPr="005A1BE3">
              <w:rPr>
                <w:rFonts w:ascii="Verdana" w:hAnsi="Verdana"/>
                <w:sz w:val="16"/>
                <w:szCs w:val="16"/>
              </w:rPr>
              <w:t>16053010</w:t>
            </w:r>
          </w:p>
        </w:tc>
        <w:tc>
          <w:tcPr>
            <w:tcW w:type="dxa" w:w="258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rPr>
                <w:rFonts w:ascii="Verdana" w:hAnsi="Verdana"/>
                <w:sz w:val="16"/>
                <w:szCs w:val="16"/>
              </w:rPr>
            </w:pPr>
            <w:r w:rsidRPr="005A1BE3">
              <w:rPr>
                <w:rFonts w:ascii="Verdana" w:hAnsi="Verdana"/>
                <w:sz w:val="16"/>
                <w:szCs w:val="16"/>
              </w:rPr>
              <w:t>Месо от омари</w:t>
            </w:r>
          </w:p>
        </w:tc>
        <w:tc>
          <w:tcPr>
            <w:tcW w:type="dxa" w:w="992"/>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59</w:t>
            </w:r>
          </w:p>
        </w:tc>
        <w:tc>
          <w:tcPr>
            <w:tcW w:type="dxa" w:w="127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337 404</w:t>
            </w:r>
          </w:p>
        </w:tc>
        <w:tc>
          <w:tcPr>
            <w:tcW w:type="dxa" w:w="989"/>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70</w:t>
            </w:r>
          </w:p>
        </w:tc>
        <w:tc>
          <w:tcPr>
            <w:tcW w:type="dxa" w:w="1276"/>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399 768</w:t>
            </w:r>
          </w:p>
        </w:tc>
        <w:tc>
          <w:tcPr>
            <w:tcW w:type="dxa" w:w="992"/>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55</w:t>
            </w:r>
          </w:p>
        </w:tc>
        <w:tc>
          <w:tcPr>
            <w:tcW w:type="dxa" w:w="1303"/>
            <w:tcBorders>
              <w:top w:color="auto" w:space="0" w:sz="4" w:val="single"/>
              <w:left w:color="auto" w:space="0" w:sz="4" w:val="single"/>
              <w:bottom w:color="auto" w:space="0" w:sz="4" w:val="single"/>
              <w:right w:color="auto" w:space="0" w:sz="4" w:val="single"/>
            </w:tcBorders>
            <w:noWrap/>
          </w:tcPr>
          <w:p w:rsidP="00CD3441" w:rsidR="001A2A0D" w:rsidRDefault="001A2A0D" w:rsidRPr="005A1BE3">
            <w:pPr>
              <w:jc w:val="center"/>
              <w:rPr>
                <w:rFonts w:ascii="Verdana" w:hAnsi="Verdana"/>
                <w:sz w:val="16"/>
                <w:szCs w:val="16"/>
              </w:rPr>
            </w:pPr>
            <w:r w:rsidRPr="005A1BE3">
              <w:rPr>
                <w:rFonts w:ascii="Verdana" w:hAnsi="Verdana"/>
                <w:sz w:val="16"/>
                <w:szCs w:val="16"/>
              </w:rPr>
              <w:t>311 401</w:t>
            </w:r>
          </w:p>
        </w:tc>
      </w:tr>
    </w:tbl>
    <w:p w:rsidP="001A2A0D" w:rsidR="001A2A0D" w:rsidRDefault="001A2A0D" w:rsidRPr="0089656C">
      <w:pPr>
        <w:spacing w:after="240"/>
        <w:rPr>
          <w:rFonts w:ascii="Verdana" w:hAnsi="Verdana"/>
          <w:i/>
          <w:sz w:val="16"/>
          <w:szCs w:val="16"/>
        </w:rPr>
      </w:pPr>
      <w:r w:rsidRPr="0089656C">
        <w:rPr>
          <w:rFonts w:ascii="Verdana" w:hAnsi="Verdana"/>
          <w:i/>
          <w:sz w:val="16"/>
          <w:szCs w:val="16"/>
        </w:rPr>
        <w:t>Източник: НСИ</w:t>
      </w:r>
      <w:r w:rsidRPr="0089656C">
        <w:rPr>
          <w:rFonts w:ascii="Verdana" w:hAnsi="Verdana"/>
          <w:i/>
          <w:sz w:val="16"/>
          <w:szCs w:val="16"/>
          <w:lang w:val="bg-BG"/>
        </w:rPr>
        <w:t>,</w:t>
      </w:r>
      <w:r w:rsidRPr="0089656C">
        <w:rPr>
          <w:rFonts w:ascii="Verdana" w:cs="Arial" w:eastAsia="Times New Roman" w:hAnsi="Verdana"/>
          <w:i/>
          <w:sz w:val="16"/>
          <w:szCs w:val="16"/>
          <w:lang w:eastAsia="bg-BG" w:val="bg-BG"/>
        </w:rPr>
        <w:t xml:space="preserve"> обработено от ДПМОП</w:t>
      </w:r>
    </w:p>
    <w:p w:rsidP="001A2A0D" w:rsidR="001A2A0D" w:rsidRDefault="001A2A0D" w:rsidRPr="00BB1F86">
      <w:pPr>
        <w:pStyle w:val="Heading2"/>
        <w:numPr>
          <w:ilvl w:val="0"/>
          <w:numId w:val="26"/>
        </w:numPr>
        <w:spacing w:after="240" w:before="240" w:line="259" w:lineRule="auto"/>
        <w:ind w:left="360"/>
        <w:rPr>
          <w:rFonts w:ascii="Verdana" w:cs="Times New Roman" w:hAnsi="Verdana"/>
          <w:b/>
          <w:color w:val="auto"/>
          <w:sz w:val="20"/>
          <w:szCs w:val="20"/>
        </w:rPr>
      </w:pPr>
      <w:bookmarkStart w:id="31" w:name="_Toc86345321"/>
      <w:r w:rsidRPr="00BB1F86">
        <w:rPr>
          <w:rFonts w:ascii="Verdana" w:cs="Times New Roman" w:hAnsi="Verdana"/>
          <w:b/>
          <w:color w:val="auto"/>
          <w:sz w:val="20"/>
          <w:szCs w:val="20"/>
          <w:lang w:val="bg-BG"/>
        </w:rPr>
        <w:t>Износ за С</w:t>
      </w:r>
      <w:r>
        <w:rPr>
          <w:rFonts w:ascii="Verdana" w:cs="Times New Roman" w:hAnsi="Verdana"/>
          <w:b/>
          <w:color w:val="auto"/>
          <w:sz w:val="20"/>
          <w:szCs w:val="20"/>
          <w:lang w:val="bg-BG"/>
        </w:rPr>
        <w:t>ловен</w:t>
      </w:r>
      <w:r w:rsidRPr="00BB1F86">
        <w:rPr>
          <w:rFonts w:ascii="Verdana" w:cs="Times New Roman" w:hAnsi="Verdana"/>
          <w:b/>
          <w:color w:val="auto"/>
          <w:sz w:val="20"/>
          <w:szCs w:val="20"/>
          <w:lang w:val="bg-BG"/>
        </w:rPr>
        <w:t>ия</w:t>
      </w:r>
      <w:bookmarkEnd w:id="31"/>
    </w:p>
    <w:p w:rsidP="001A2A0D" w:rsidR="001A2A0D" w:rsidRDefault="001A2A0D" w:rsidRPr="0089656C">
      <w:pPr>
        <w:jc w:val="both"/>
        <w:rPr>
          <w:rFonts w:ascii="Verdana" w:cs="Times New Roman" w:hAnsi="Verdana"/>
          <w:sz w:val="20"/>
          <w:szCs w:val="20"/>
          <w:lang w:val="bg-BG"/>
        </w:rPr>
      </w:pPr>
      <w:r w:rsidRPr="0089656C">
        <w:rPr>
          <w:rFonts w:ascii="Verdana" w:cs="Times New Roman" w:hAnsi="Verdana"/>
          <w:sz w:val="20"/>
          <w:szCs w:val="20"/>
          <w:lang w:val="bg-BG"/>
        </w:rPr>
        <w:t xml:space="preserve">Основните изнасяни за </w:t>
      </w:r>
      <w:r>
        <w:rPr>
          <w:rFonts w:ascii="Verdana" w:hAnsi="Verdana"/>
          <w:sz w:val="20"/>
          <w:szCs w:val="20"/>
          <w:lang w:val="bg-BG"/>
        </w:rPr>
        <w:t>Словения</w:t>
      </w:r>
      <w:r w:rsidRPr="0089656C">
        <w:rPr>
          <w:rFonts w:ascii="Verdana" w:hAnsi="Verdana"/>
          <w:sz w:val="20"/>
          <w:szCs w:val="20"/>
          <w:lang w:val="bg-BG"/>
        </w:rPr>
        <w:t xml:space="preserve"> </w:t>
      </w:r>
      <w:r w:rsidRPr="0089656C">
        <w:rPr>
          <w:rFonts w:ascii="Verdana" w:cs="Times New Roman" w:hAnsi="Verdana"/>
          <w:sz w:val="20"/>
          <w:szCs w:val="20"/>
          <w:lang w:val="bg-BG"/>
        </w:rPr>
        <w:t xml:space="preserve">селскостопански продукти са </w:t>
      </w:r>
      <w:r>
        <w:rPr>
          <w:rFonts w:ascii="Verdana" w:cs="Times New Roman" w:hAnsi="Verdana"/>
          <w:sz w:val="20"/>
          <w:szCs w:val="20"/>
          <w:lang w:val="bg-BG"/>
        </w:rPr>
        <w:t>слънчогледово масло, тестени изделия, цигари, храна за животни, тютюн, мед и др.</w:t>
      </w:r>
    </w:p>
    <w:p w:rsidP="001A2A0D" w:rsidR="001A2A0D" w:rsidRDefault="001A2A0D" w:rsidRPr="0089656C">
      <w:pPr>
        <w:jc w:val="both"/>
        <w:rPr>
          <w:rFonts w:ascii="Verdana" w:cs="Times New Roman" w:eastAsia="Times New Roman" w:hAnsi="Verdana"/>
          <w:b/>
          <w:sz w:val="16"/>
          <w:szCs w:val="16"/>
        </w:rPr>
      </w:pPr>
      <w:r w:rsidRPr="0089656C">
        <w:rPr>
          <w:rFonts w:ascii="Verdana" w:cs="Times New Roman" w:eastAsia="Times New Roman" w:hAnsi="Verdana"/>
          <w:b/>
          <w:sz w:val="16"/>
          <w:szCs w:val="16"/>
          <w:lang w:val="bg-BG"/>
        </w:rPr>
        <w:t>Из</w:t>
      </w:r>
      <w:r w:rsidRPr="0089656C">
        <w:rPr>
          <w:rFonts w:ascii="Verdana" w:cs="Times New Roman" w:eastAsia="Times New Roman" w:hAnsi="Verdana"/>
          <w:b/>
          <w:sz w:val="16"/>
          <w:szCs w:val="16"/>
        </w:rPr>
        <w:t xml:space="preserve">нос от България </w:t>
      </w:r>
      <w:r w:rsidRPr="0089656C">
        <w:rPr>
          <w:rFonts w:ascii="Verdana" w:cs="Times New Roman" w:eastAsia="Times New Roman" w:hAnsi="Verdana"/>
          <w:b/>
          <w:sz w:val="16"/>
          <w:szCs w:val="16"/>
          <w:lang w:val="bg-BG"/>
        </w:rPr>
        <w:t xml:space="preserve">за </w:t>
      </w:r>
      <w:r>
        <w:rPr>
          <w:rFonts w:ascii="Verdana" w:cs="Times New Roman" w:eastAsia="Times New Roman" w:hAnsi="Verdana"/>
          <w:b/>
          <w:sz w:val="16"/>
          <w:szCs w:val="16"/>
          <w:lang w:val="bg-BG"/>
        </w:rPr>
        <w:t>Словения</w:t>
      </w:r>
      <w:r w:rsidRPr="0089656C">
        <w:rPr>
          <w:rFonts w:ascii="Verdana" w:cs="Times New Roman" w:eastAsia="Times New Roman" w:hAnsi="Verdana"/>
          <w:b/>
          <w:sz w:val="16"/>
          <w:szCs w:val="16"/>
          <w:lang w:val="bg-BG"/>
        </w:rPr>
        <w:t xml:space="preserve"> </w:t>
      </w:r>
      <w:r w:rsidRPr="0089656C">
        <w:rPr>
          <w:rFonts w:ascii="Verdana" w:cs="Times New Roman" w:eastAsia="Times New Roman" w:hAnsi="Verdana"/>
          <w:b/>
          <w:sz w:val="16"/>
          <w:szCs w:val="16"/>
        </w:rPr>
        <w:t>на топ земеделски продукт</w:t>
      </w:r>
      <w:r w:rsidR="00A11F46">
        <w:rPr>
          <w:rFonts w:ascii="Verdana" w:cs="Times New Roman" w:eastAsia="Times New Roman" w:hAnsi="Verdana"/>
          <w:b/>
          <w:sz w:val="16"/>
          <w:szCs w:val="16"/>
          <w:lang w:val="bg-BG"/>
        </w:rPr>
        <w:t>и</w:t>
      </w:r>
      <w:r w:rsidRPr="0089656C">
        <w:rPr>
          <w:rFonts w:ascii="Verdana" w:cs="Times New Roman" w:eastAsia="Times New Roman" w:hAnsi="Verdana"/>
          <w:b/>
          <w:sz w:val="16"/>
          <w:szCs w:val="16"/>
        </w:rPr>
        <w:t>, 20</w:t>
      </w:r>
      <w:r w:rsidRPr="0089656C">
        <w:rPr>
          <w:rFonts w:ascii="Verdana" w:cs="Times New Roman" w:eastAsia="Times New Roman" w:hAnsi="Verdana"/>
          <w:b/>
          <w:sz w:val="16"/>
          <w:szCs w:val="16"/>
          <w:lang w:val="bg-BG"/>
        </w:rPr>
        <w:t>18</w:t>
      </w:r>
      <w:r w:rsidRPr="0089656C">
        <w:rPr>
          <w:rFonts w:ascii="Verdana" w:cs="Times New Roman" w:eastAsia="Times New Roman" w:hAnsi="Verdana"/>
          <w:b/>
          <w:sz w:val="16"/>
          <w:szCs w:val="16"/>
        </w:rPr>
        <w:t>-20</w:t>
      </w:r>
      <w:r w:rsidRPr="0089656C">
        <w:rPr>
          <w:rFonts w:ascii="Verdana" w:cs="Times New Roman" w:eastAsia="Times New Roman" w:hAnsi="Verdana"/>
          <w:b/>
          <w:sz w:val="16"/>
          <w:szCs w:val="16"/>
          <w:lang w:val="bg-BG"/>
        </w:rPr>
        <w:t>20</w:t>
      </w:r>
      <w:r w:rsidRPr="0089656C">
        <w:rPr>
          <w:rFonts w:ascii="Verdana" w:cs="Times New Roman" w:eastAsia="Times New Roman" w:hAnsi="Verdana"/>
          <w:b/>
          <w:sz w:val="16"/>
          <w:szCs w:val="16"/>
        </w:rPr>
        <w:t xml:space="preserve"> г. </w:t>
      </w:r>
    </w:p>
    <w:tbl>
      <w:tblPr>
        <w:tblW w:type="dxa" w:w="10694"/>
        <w:tblInd w:type="dxa" w:w="-36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260"/>
        <w:gridCol w:w="2409"/>
        <w:gridCol w:w="992"/>
        <w:gridCol w:w="1279"/>
        <w:gridCol w:w="989"/>
        <w:gridCol w:w="1276"/>
        <w:gridCol w:w="1030"/>
        <w:gridCol w:w="1459"/>
      </w:tblGrid>
      <w:tr w:rsidR="001A2A0D" w:rsidRPr="005A1BE3" w:rsidTr="00CD3441">
        <w:trPr>
          <w:trHeight w:val="510"/>
        </w:trPr>
        <w:tc>
          <w:tcPr>
            <w:tcW w:type="dxa" w:w="126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CD3441" w:rsidR="001A2A0D" w:rsidRDefault="001A2A0D" w:rsidRPr="005A1BE3">
            <w:pPr>
              <w:jc w:val="center"/>
              <w:rPr>
                <w:rFonts w:ascii="Verdana" w:cs="Times New Roman" w:eastAsia="Times New Roman" w:hAnsi="Verdana"/>
                <w:b/>
                <w:sz w:val="16"/>
                <w:szCs w:val="16"/>
                <w:lang w:eastAsia="en-GB" w:val="bg-BG"/>
              </w:rPr>
            </w:pPr>
            <w:r w:rsidRPr="005A1BE3">
              <w:rPr>
                <w:rFonts w:ascii="Verdana" w:cs="Times New Roman" w:eastAsia="Times New Roman" w:hAnsi="Verdana"/>
                <w:b/>
                <w:sz w:val="16"/>
                <w:szCs w:val="16"/>
                <w:lang w:eastAsia="en-GB"/>
              </w:rPr>
              <w:t>Тарифен код</w:t>
            </w:r>
          </w:p>
        </w:tc>
        <w:tc>
          <w:tcPr>
            <w:tcW w:type="dxa" w:w="2409"/>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CD3441" w:rsidR="001A2A0D" w:rsidRDefault="001A2A0D" w:rsidRPr="005A1BE3">
            <w:pPr>
              <w:jc w:val="center"/>
              <w:rPr>
                <w:rFonts w:ascii="Verdana" w:cs="Times New Roman" w:eastAsia="Times New Roman" w:hAnsi="Verdana"/>
                <w:b/>
                <w:sz w:val="16"/>
                <w:szCs w:val="16"/>
                <w:lang w:eastAsia="en-GB" w:val="bg-BG"/>
              </w:rPr>
            </w:pPr>
            <w:r w:rsidRPr="005A1BE3">
              <w:rPr>
                <w:rFonts w:ascii="Verdana" w:cs="Times New Roman" w:eastAsia="Times New Roman" w:hAnsi="Verdana"/>
                <w:b/>
                <w:sz w:val="16"/>
                <w:szCs w:val="16"/>
                <w:lang w:eastAsia="en-GB"/>
              </w:rPr>
              <w:t>Име</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5A1BE3">
            <w:pPr>
              <w:jc w:val="center"/>
              <w:rPr>
                <w:rFonts w:ascii="Verdana" w:cs="Times New Roman" w:eastAsia="Times New Roman" w:hAnsi="Verdana"/>
                <w:b/>
                <w:bCs/>
                <w:sz w:val="16"/>
                <w:szCs w:val="16"/>
                <w:lang w:eastAsia="en-GB" w:val="bg-BG"/>
              </w:rPr>
            </w:pPr>
            <w:r w:rsidRPr="005A1BE3">
              <w:rPr>
                <w:rFonts w:ascii="Verdana" w:cs="Times New Roman" w:eastAsia="Times New Roman" w:hAnsi="Verdana"/>
                <w:b/>
                <w:bCs/>
                <w:sz w:val="16"/>
                <w:szCs w:val="16"/>
                <w:lang w:eastAsia="en-GB"/>
              </w:rPr>
              <w:t>Общо тона за 2018</w:t>
            </w:r>
          </w:p>
        </w:tc>
        <w:tc>
          <w:tcPr>
            <w:tcW w:type="dxa" w:w="127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5A1BE3">
            <w:pPr>
              <w:jc w:val="center"/>
              <w:rPr>
                <w:rFonts w:ascii="Verdana" w:cs="Times New Roman" w:eastAsia="Times New Roman" w:hAnsi="Verdana"/>
                <w:b/>
                <w:bCs/>
                <w:sz w:val="16"/>
                <w:szCs w:val="16"/>
                <w:lang w:eastAsia="en-GB" w:val="bg-BG"/>
              </w:rPr>
            </w:pPr>
            <w:r w:rsidRPr="005A1BE3">
              <w:rPr>
                <w:rFonts w:ascii="Verdana" w:cs="Times New Roman" w:eastAsia="Times New Roman" w:hAnsi="Verdana"/>
                <w:b/>
                <w:bCs/>
                <w:sz w:val="16"/>
                <w:szCs w:val="16"/>
                <w:lang w:eastAsia="en-GB"/>
              </w:rPr>
              <w:t xml:space="preserve">Общо </w:t>
            </w:r>
            <w:r w:rsidRPr="005A1BE3">
              <w:rPr>
                <w:rFonts w:ascii="Verdana" w:eastAsia="Times New Roman" w:hAnsi="Verdana"/>
                <w:b/>
                <w:bCs/>
                <w:sz w:val="16"/>
                <w:szCs w:val="16"/>
                <w:lang w:eastAsia="bg-BG"/>
              </w:rPr>
              <w:t>EUR</w:t>
            </w:r>
            <w:r w:rsidRPr="005A1BE3">
              <w:rPr>
                <w:rFonts w:ascii="Verdana" w:cs="Times New Roman" w:eastAsia="Times New Roman" w:hAnsi="Verdana"/>
                <w:b/>
                <w:bCs/>
                <w:sz w:val="16"/>
                <w:szCs w:val="16"/>
                <w:lang w:eastAsia="en-GB"/>
              </w:rPr>
              <w:t xml:space="preserve"> за 2018</w:t>
            </w:r>
          </w:p>
        </w:tc>
        <w:tc>
          <w:tcPr>
            <w:tcW w:type="dxa" w:w="98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5A1BE3">
            <w:pPr>
              <w:jc w:val="center"/>
              <w:rPr>
                <w:rFonts w:ascii="Verdana" w:cs="Times New Roman" w:eastAsia="Times New Roman" w:hAnsi="Verdana"/>
                <w:b/>
                <w:bCs/>
                <w:sz w:val="16"/>
                <w:szCs w:val="16"/>
                <w:lang w:eastAsia="en-GB" w:val="bg-BG"/>
              </w:rPr>
            </w:pPr>
            <w:r w:rsidRPr="005A1BE3">
              <w:rPr>
                <w:rFonts w:ascii="Verdana" w:cs="Times New Roman" w:eastAsia="Times New Roman" w:hAnsi="Verdana"/>
                <w:b/>
                <w:bCs/>
                <w:sz w:val="16"/>
                <w:szCs w:val="16"/>
                <w:lang w:eastAsia="en-GB"/>
              </w:rPr>
              <w:t>Общо тона за 2019</w:t>
            </w:r>
          </w:p>
        </w:tc>
        <w:tc>
          <w:tcPr>
            <w:tcW w:type="dxa" w:w="127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5A1BE3">
            <w:pPr>
              <w:jc w:val="center"/>
              <w:rPr>
                <w:rFonts w:ascii="Verdana" w:cs="Times New Roman" w:eastAsia="Times New Roman" w:hAnsi="Verdana"/>
                <w:b/>
                <w:bCs/>
                <w:sz w:val="16"/>
                <w:szCs w:val="16"/>
                <w:lang w:eastAsia="en-GB" w:val="bg-BG"/>
              </w:rPr>
            </w:pPr>
            <w:r w:rsidRPr="005A1BE3">
              <w:rPr>
                <w:rFonts w:ascii="Verdana" w:cs="Times New Roman" w:eastAsia="Times New Roman" w:hAnsi="Verdana"/>
                <w:b/>
                <w:bCs/>
                <w:sz w:val="16"/>
                <w:szCs w:val="16"/>
                <w:lang w:eastAsia="en-GB"/>
              </w:rPr>
              <w:t xml:space="preserve">Общо </w:t>
            </w:r>
            <w:r w:rsidRPr="005A1BE3">
              <w:rPr>
                <w:rFonts w:ascii="Verdana" w:eastAsia="Times New Roman" w:hAnsi="Verdana"/>
                <w:b/>
                <w:bCs/>
                <w:sz w:val="16"/>
                <w:szCs w:val="16"/>
                <w:lang w:eastAsia="bg-BG"/>
              </w:rPr>
              <w:t>EUR</w:t>
            </w:r>
            <w:r w:rsidRPr="005A1BE3">
              <w:rPr>
                <w:rFonts w:ascii="Verdana" w:cs="Times New Roman" w:eastAsia="Times New Roman" w:hAnsi="Verdana"/>
                <w:b/>
                <w:bCs/>
                <w:sz w:val="16"/>
                <w:szCs w:val="16"/>
                <w:lang w:eastAsia="en-GB"/>
              </w:rPr>
              <w:t xml:space="preserve"> за 2019</w:t>
            </w:r>
          </w:p>
        </w:tc>
        <w:tc>
          <w:tcPr>
            <w:tcW w:type="dxa" w:w="103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5A1BE3">
            <w:pPr>
              <w:jc w:val="center"/>
              <w:rPr>
                <w:rFonts w:ascii="Verdana" w:cs="Times New Roman" w:eastAsia="Times New Roman" w:hAnsi="Verdana"/>
                <w:b/>
                <w:bCs/>
                <w:sz w:val="16"/>
                <w:szCs w:val="16"/>
                <w:lang w:eastAsia="en-GB" w:val="bg-BG"/>
              </w:rPr>
            </w:pPr>
            <w:r w:rsidRPr="005A1BE3">
              <w:rPr>
                <w:rFonts w:ascii="Verdana" w:cs="Times New Roman" w:eastAsia="Times New Roman" w:hAnsi="Verdana"/>
                <w:b/>
                <w:bCs/>
                <w:sz w:val="16"/>
                <w:szCs w:val="16"/>
                <w:lang w:eastAsia="en-GB"/>
              </w:rPr>
              <w:t>Общо тона за 2020</w:t>
            </w:r>
          </w:p>
        </w:tc>
        <w:tc>
          <w:tcPr>
            <w:tcW w:type="dxa" w:w="145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5A1BE3">
            <w:pPr>
              <w:jc w:val="center"/>
              <w:rPr>
                <w:rFonts w:ascii="Verdana" w:cs="Times New Roman" w:eastAsia="Times New Roman" w:hAnsi="Verdana"/>
                <w:b/>
                <w:bCs/>
                <w:sz w:val="16"/>
                <w:szCs w:val="16"/>
                <w:lang w:eastAsia="en-GB" w:val="bg-BG"/>
              </w:rPr>
            </w:pPr>
            <w:r w:rsidRPr="005A1BE3">
              <w:rPr>
                <w:rFonts w:ascii="Verdana" w:cs="Times New Roman" w:eastAsia="Times New Roman" w:hAnsi="Verdana"/>
                <w:b/>
                <w:bCs/>
                <w:sz w:val="16"/>
                <w:szCs w:val="16"/>
                <w:lang w:eastAsia="en-GB"/>
              </w:rPr>
              <w:t xml:space="preserve">Общо </w:t>
            </w:r>
            <w:r w:rsidRPr="005A1BE3">
              <w:rPr>
                <w:rFonts w:ascii="Verdana" w:eastAsia="Times New Roman" w:hAnsi="Verdana"/>
                <w:b/>
                <w:bCs/>
                <w:sz w:val="16"/>
                <w:szCs w:val="16"/>
                <w:lang w:eastAsia="bg-BG"/>
              </w:rPr>
              <w:t>EUR</w:t>
            </w:r>
            <w:r w:rsidRPr="005A1BE3">
              <w:rPr>
                <w:rFonts w:ascii="Verdana" w:cs="Times New Roman" w:eastAsia="Times New Roman" w:hAnsi="Verdana"/>
                <w:b/>
                <w:bCs/>
                <w:sz w:val="16"/>
                <w:szCs w:val="16"/>
                <w:lang w:eastAsia="en-GB"/>
              </w:rPr>
              <w:t xml:space="preserve"> за 2020</w:t>
            </w:r>
          </w:p>
        </w:tc>
      </w:tr>
      <w:tr w:rsidR="001A2A0D" w:rsidRPr="005A1BE3" w:rsidTr="00CD3441">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rPr>
                <w:rFonts w:ascii="Verdana" w:hAnsi="Verdana"/>
                <w:sz w:val="16"/>
                <w:szCs w:val="16"/>
              </w:rPr>
            </w:pPr>
            <w:r w:rsidRPr="005A1BE3">
              <w:rPr>
                <w:rFonts w:ascii="Verdana" w:hAnsi="Verdana"/>
                <w:sz w:val="16"/>
                <w:szCs w:val="16"/>
              </w:rPr>
              <w:t>15121191</w:t>
            </w:r>
          </w:p>
        </w:tc>
        <w:tc>
          <w:tcPr>
            <w:tcW w:type="dxa" w:w="240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rPr>
                <w:rFonts w:ascii="Verdana" w:hAnsi="Verdana"/>
                <w:sz w:val="16"/>
                <w:szCs w:val="16"/>
              </w:rPr>
            </w:pPr>
            <w:r w:rsidRPr="005A1BE3">
              <w:rPr>
                <w:rFonts w:ascii="Verdana" w:hAnsi="Verdana"/>
                <w:sz w:val="16"/>
                <w:szCs w:val="16"/>
              </w:rPr>
              <w:t>Сурово слънчогледово масло</w:t>
            </w:r>
          </w:p>
        </w:tc>
        <w:tc>
          <w:tcPr>
            <w:tcW w:type="dxa" w:w="992"/>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lang w:val="bg-BG"/>
              </w:rPr>
            </w:pPr>
            <w:r>
              <w:rPr>
                <w:rFonts w:ascii="Verdana" w:hAnsi="Verdana"/>
                <w:sz w:val="16"/>
                <w:szCs w:val="16"/>
                <w:lang w:val="bg-BG"/>
              </w:rPr>
              <w:t>-</w:t>
            </w:r>
          </w:p>
        </w:tc>
        <w:tc>
          <w:tcPr>
            <w:tcW w:type="dxa" w:w="127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lang w:val="bg-BG"/>
              </w:rPr>
            </w:pPr>
            <w:r>
              <w:rPr>
                <w:rFonts w:ascii="Verdana" w:hAnsi="Verdana"/>
                <w:sz w:val="16"/>
                <w:szCs w:val="16"/>
                <w:lang w:val="bg-BG"/>
              </w:rPr>
              <w:t>-</w:t>
            </w:r>
          </w:p>
        </w:tc>
        <w:tc>
          <w:tcPr>
            <w:tcW w:type="dxa" w:w="98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26</w:t>
            </w:r>
          </w:p>
        </w:tc>
        <w:tc>
          <w:tcPr>
            <w:tcW w:type="dxa" w:w="1276"/>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3 227</w:t>
            </w:r>
          </w:p>
        </w:tc>
        <w:tc>
          <w:tcPr>
            <w:tcW w:type="dxa" w:w="1030"/>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1 788</w:t>
            </w:r>
          </w:p>
        </w:tc>
        <w:tc>
          <w:tcPr>
            <w:tcW w:type="dxa" w:w="145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1 352 070</w:t>
            </w:r>
          </w:p>
        </w:tc>
      </w:tr>
      <w:tr w:rsidR="001A2A0D" w:rsidRPr="005A1BE3" w:rsidTr="00CD3441">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rPr>
                <w:rFonts w:ascii="Verdana" w:hAnsi="Verdana"/>
                <w:sz w:val="16"/>
                <w:szCs w:val="16"/>
              </w:rPr>
            </w:pPr>
            <w:r w:rsidRPr="005A1BE3">
              <w:rPr>
                <w:rFonts w:ascii="Verdana" w:hAnsi="Verdana"/>
                <w:sz w:val="16"/>
                <w:szCs w:val="16"/>
              </w:rPr>
              <w:t>19059070</w:t>
            </w:r>
          </w:p>
        </w:tc>
        <w:tc>
          <w:tcPr>
            <w:tcW w:type="dxa" w:w="240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rPr>
                <w:rFonts w:ascii="Verdana" w:hAnsi="Verdana"/>
                <w:sz w:val="16"/>
                <w:szCs w:val="16"/>
              </w:rPr>
            </w:pPr>
            <w:r w:rsidRPr="005A1BE3">
              <w:rPr>
                <w:rFonts w:ascii="Verdana" w:hAnsi="Verdana"/>
                <w:sz w:val="16"/>
                <w:szCs w:val="16"/>
              </w:rPr>
              <w:t>Кроасани</w:t>
            </w:r>
          </w:p>
        </w:tc>
        <w:tc>
          <w:tcPr>
            <w:tcW w:type="dxa" w:w="992"/>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469</w:t>
            </w:r>
          </w:p>
        </w:tc>
        <w:tc>
          <w:tcPr>
            <w:tcW w:type="dxa" w:w="127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1 216 076</w:t>
            </w:r>
          </w:p>
        </w:tc>
        <w:tc>
          <w:tcPr>
            <w:tcW w:type="dxa" w:w="98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526</w:t>
            </w:r>
          </w:p>
        </w:tc>
        <w:tc>
          <w:tcPr>
            <w:tcW w:type="dxa" w:w="1276"/>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1 359 470</w:t>
            </w:r>
          </w:p>
        </w:tc>
        <w:tc>
          <w:tcPr>
            <w:tcW w:type="dxa" w:w="1030"/>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434</w:t>
            </w:r>
          </w:p>
        </w:tc>
        <w:tc>
          <w:tcPr>
            <w:tcW w:type="dxa" w:w="145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1 229 241</w:t>
            </w:r>
          </w:p>
        </w:tc>
      </w:tr>
      <w:tr w:rsidR="001A2A0D" w:rsidRPr="005A1BE3" w:rsidTr="00CD3441">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rPr>
                <w:rFonts w:ascii="Verdana" w:hAnsi="Verdana"/>
                <w:sz w:val="16"/>
                <w:szCs w:val="16"/>
              </w:rPr>
            </w:pPr>
            <w:r w:rsidRPr="005A1BE3">
              <w:rPr>
                <w:rFonts w:ascii="Verdana" w:hAnsi="Verdana"/>
                <w:sz w:val="16"/>
                <w:szCs w:val="16"/>
              </w:rPr>
              <w:t>21069098</w:t>
            </w:r>
          </w:p>
        </w:tc>
        <w:tc>
          <w:tcPr>
            <w:tcW w:type="dxa" w:w="240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rPr>
                <w:rFonts w:ascii="Verdana" w:hAnsi="Verdana"/>
                <w:sz w:val="16"/>
                <w:szCs w:val="16"/>
              </w:rPr>
            </w:pPr>
            <w:r w:rsidRPr="005A1BE3">
              <w:rPr>
                <w:rFonts w:ascii="Verdana" w:hAnsi="Verdana"/>
                <w:sz w:val="16"/>
                <w:szCs w:val="16"/>
              </w:rPr>
              <w:t>Хранителни продукти, неупоменати, нито включени другаде</w:t>
            </w:r>
          </w:p>
        </w:tc>
        <w:tc>
          <w:tcPr>
            <w:tcW w:type="dxa" w:w="992"/>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43</w:t>
            </w:r>
          </w:p>
        </w:tc>
        <w:tc>
          <w:tcPr>
            <w:tcW w:type="dxa" w:w="127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606 462</w:t>
            </w:r>
          </w:p>
        </w:tc>
        <w:tc>
          <w:tcPr>
            <w:tcW w:type="dxa" w:w="98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49</w:t>
            </w:r>
          </w:p>
        </w:tc>
        <w:tc>
          <w:tcPr>
            <w:tcW w:type="dxa" w:w="1276"/>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676 299</w:t>
            </w:r>
          </w:p>
        </w:tc>
        <w:tc>
          <w:tcPr>
            <w:tcW w:type="dxa" w:w="1030"/>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57</w:t>
            </w:r>
          </w:p>
        </w:tc>
        <w:tc>
          <w:tcPr>
            <w:tcW w:type="dxa" w:w="145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808 446</w:t>
            </w:r>
          </w:p>
        </w:tc>
      </w:tr>
      <w:tr w:rsidR="001A2A0D" w:rsidRPr="005A1BE3" w:rsidTr="00CD3441">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rPr>
                <w:rFonts w:ascii="Verdana" w:hAnsi="Verdana"/>
                <w:sz w:val="16"/>
                <w:szCs w:val="16"/>
              </w:rPr>
            </w:pPr>
            <w:r w:rsidRPr="005A1BE3">
              <w:rPr>
                <w:rFonts w:ascii="Verdana" w:hAnsi="Verdana"/>
                <w:sz w:val="16"/>
                <w:szCs w:val="16"/>
              </w:rPr>
              <w:t>23099096</w:t>
            </w:r>
          </w:p>
        </w:tc>
        <w:tc>
          <w:tcPr>
            <w:tcW w:type="dxa" w:w="240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rPr>
                <w:rFonts w:ascii="Verdana" w:hAnsi="Verdana"/>
                <w:sz w:val="16"/>
                <w:szCs w:val="16"/>
              </w:rPr>
            </w:pPr>
            <w:r w:rsidRPr="005A1BE3">
              <w:rPr>
                <w:rFonts w:ascii="Verdana" w:hAnsi="Verdana"/>
                <w:sz w:val="16"/>
                <w:szCs w:val="16"/>
              </w:rPr>
              <w:t>Препарати от видовете, използвани за храна на животни</w:t>
            </w:r>
          </w:p>
        </w:tc>
        <w:tc>
          <w:tcPr>
            <w:tcW w:type="dxa" w:w="992"/>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92</w:t>
            </w:r>
          </w:p>
        </w:tc>
        <w:tc>
          <w:tcPr>
            <w:tcW w:type="dxa" w:w="127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453 472</w:t>
            </w:r>
          </w:p>
        </w:tc>
        <w:tc>
          <w:tcPr>
            <w:tcW w:type="dxa" w:w="98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55</w:t>
            </w:r>
          </w:p>
        </w:tc>
        <w:tc>
          <w:tcPr>
            <w:tcW w:type="dxa" w:w="1276"/>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288 616</w:t>
            </w:r>
          </w:p>
        </w:tc>
        <w:tc>
          <w:tcPr>
            <w:tcW w:type="dxa" w:w="1030"/>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60</w:t>
            </w:r>
          </w:p>
        </w:tc>
        <w:tc>
          <w:tcPr>
            <w:tcW w:type="dxa" w:w="145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296 200</w:t>
            </w:r>
          </w:p>
        </w:tc>
      </w:tr>
      <w:tr w:rsidR="001A2A0D" w:rsidRPr="005A1BE3" w:rsidTr="00CD3441">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rPr>
                <w:rFonts w:ascii="Verdana" w:hAnsi="Verdana"/>
                <w:sz w:val="16"/>
                <w:szCs w:val="16"/>
              </w:rPr>
            </w:pPr>
            <w:r w:rsidRPr="005A1BE3">
              <w:rPr>
                <w:rFonts w:ascii="Verdana" w:hAnsi="Verdana"/>
                <w:sz w:val="16"/>
                <w:szCs w:val="16"/>
              </w:rPr>
              <w:t>19054010</w:t>
            </w:r>
          </w:p>
        </w:tc>
        <w:tc>
          <w:tcPr>
            <w:tcW w:type="dxa" w:w="240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rPr>
                <w:rFonts w:ascii="Verdana" w:hAnsi="Verdana"/>
                <w:sz w:val="16"/>
                <w:szCs w:val="16"/>
              </w:rPr>
            </w:pPr>
            <w:r w:rsidRPr="005A1BE3">
              <w:rPr>
                <w:rFonts w:ascii="Verdana" w:hAnsi="Verdana"/>
                <w:sz w:val="16"/>
                <w:szCs w:val="16"/>
              </w:rPr>
              <w:t>Сухари</w:t>
            </w:r>
          </w:p>
        </w:tc>
        <w:tc>
          <w:tcPr>
            <w:tcW w:type="dxa" w:w="992"/>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78</w:t>
            </w:r>
          </w:p>
        </w:tc>
        <w:tc>
          <w:tcPr>
            <w:tcW w:type="dxa" w:w="127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263 114</w:t>
            </w:r>
          </w:p>
        </w:tc>
        <w:tc>
          <w:tcPr>
            <w:tcW w:type="dxa" w:w="98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88</w:t>
            </w:r>
          </w:p>
        </w:tc>
        <w:tc>
          <w:tcPr>
            <w:tcW w:type="dxa" w:w="1276"/>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303 408</w:t>
            </w:r>
          </w:p>
        </w:tc>
        <w:tc>
          <w:tcPr>
            <w:tcW w:type="dxa" w:w="1030"/>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86</w:t>
            </w:r>
          </w:p>
        </w:tc>
        <w:tc>
          <w:tcPr>
            <w:tcW w:type="dxa" w:w="145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290 768</w:t>
            </w:r>
          </w:p>
        </w:tc>
      </w:tr>
      <w:tr w:rsidR="001A2A0D" w:rsidRPr="005A1BE3" w:rsidTr="00CD3441">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rPr>
                <w:rFonts w:ascii="Verdana" w:hAnsi="Verdana"/>
                <w:sz w:val="16"/>
                <w:szCs w:val="16"/>
              </w:rPr>
            </w:pPr>
            <w:r w:rsidRPr="005A1BE3">
              <w:rPr>
                <w:rFonts w:ascii="Verdana" w:hAnsi="Verdana"/>
                <w:sz w:val="16"/>
                <w:szCs w:val="16"/>
              </w:rPr>
              <w:t>24022090</w:t>
            </w:r>
          </w:p>
        </w:tc>
        <w:tc>
          <w:tcPr>
            <w:tcW w:type="dxa" w:w="240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rPr>
                <w:rFonts w:ascii="Verdana" w:hAnsi="Verdana"/>
                <w:sz w:val="16"/>
                <w:szCs w:val="16"/>
              </w:rPr>
            </w:pPr>
            <w:r w:rsidRPr="005A1BE3">
              <w:rPr>
                <w:rFonts w:ascii="Verdana" w:hAnsi="Verdana"/>
                <w:sz w:val="16"/>
                <w:szCs w:val="16"/>
              </w:rPr>
              <w:t>Цигари</w:t>
            </w:r>
          </w:p>
        </w:tc>
        <w:tc>
          <w:tcPr>
            <w:tcW w:type="dxa" w:w="992"/>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15</w:t>
            </w:r>
          </w:p>
        </w:tc>
        <w:tc>
          <w:tcPr>
            <w:tcW w:type="dxa" w:w="127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194 354</w:t>
            </w:r>
          </w:p>
        </w:tc>
        <w:tc>
          <w:tcPr>
            <w:tcW w:type="dxa" w:w="98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30</w:t>
            </w:r>
          </w:p>
        </w:tc>
        <w:tc>
          <w:tcPr>
            <w:tcW w:type="dxa" w:w="1276"/>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320 753</w:t>
            </w:r>
          </w:p>
        </w:tc>
        <w:tc>
          <w:tcPr>
            <w:tcW w:type="dxa" w:w="1030"/>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18</w:t>
            </w:r>
          </w:p>
        </w:tc>
        <w:tc>
          <w:tcPr>
            <w:tcW w:type="dxa" w:w="145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232 242</w:t>
            </w:r>
          </w:p>
        </w:tc>
      </w:tr>
      <w:tr w:rsidR="001A2A0D" w:rsidRPr="005A1BE3" w:rsidTr="00CD3441">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rPr>
                <w:rFonts w:ascii="Verdana" w:hAnsi="Verdana"/>
                <w:sz w:val="16"/>
                <w:szCs w:val="16"/>
              </w:rPr>
            </w:pPr>
            <w:r w:rsidRPr="005A1BE3">
              <w:rPr>
                <w:rFonts w:ascii="Verdana" w:hAnsi="Verdana"/>
                <w:sz w:val="16"/>
                <w:szCs w:val="16"/>
              </w:rPr>
              <w:t>06021010</w:t>
            </w:r>
          </w:p>
        </w:tc>
        <w:tc>
          <w:tcPr>
            <w:tcW w:type="dxa" w:w="240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rPr>
                <w:rFonts w:ascii="Verdana" w:hAnsi="Verdana"/>
                <w:sz w:val="16"/>
                <w:szCs w:val="16"/>
              </w:rPr>
            </w:pPr>
            <w:r w:rsidRPr="005A1BE3">
              <w:rPr>
                <w:rFonts w:ascii="Verdana" w:hAnsi="Verdana"/>
                <w:sz w:val="16"/>
                <w:szCs w:val="16"/>
              </w:rPr>
              <w:t>Издънки, невкоренени и калеми, от лоза</w:t>
            </w:r>
          </w:p>
        </w:tc>
        <w:tc>
          <w:tcPr>
            <w:tcW w:type="dxa" w:w="992"/>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20</w:t>
            </w:r>
          </w:p>
        </w:tc>
        <w:tc>
          <w:tcPr>
            <w:tcW w:type="dxa" w:w="127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104 200</w:t>
            </w:r>
          </w:p>
        </w:tc>
        <w:tc>
          <w:tcPr>
            <w:tcW w:type="dxa" w:w="98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31</w:t>
            </w:r>
          </w:p>
        </w:tc>
        <w:tc>
          <w:tcPr>
            <w:tcW w:type="dxa" w:w="1276"/>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214 474</w:t>
            </w:r>
          </w:p>
        </w:tc>
        <w:tc>
          <w:tcPr>
            <w:tcW w:type="dxa" w:w="1030"/>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31</w:t>
            </w:r>
          </w:p>
        </w:tc>
        <w:tc>
          <w:tcPr>
            <w:tcW w:type="dxa" w:w="1459"/>
            <w:tcBorders>
              <w:top w:color="auto" w:space="0" w:sz="4" w:val="single"/>
              <w:left w:color="auto" w:space="0" w:sz="4" w:val="single"/>
              <w:bottom w:color="auto" w:space="0" w:sz="4" w:val="single"/>
              <w:right w:color="auto" w:space="0" w:sz="4" w:val="single"/>
            </w:tcBorders>
            <w:noWrap/>
            <w:vAlign w:val="center"/>
          </w:tcPr>
          <w:p w:rsidP="00CD3441" w:rsidR="001A2A0D" w:rsidRDefault="001A2A0D" w:rsidRPr="005A1BE3">
            <w:pPr>
              <w:jc w:val="center"/>
              <w:rPr>
                <w:rFonts w:ascii="Verdana" w:hAnsi="Verdana"/>
                <w:sz w:val="16"/>
                <w:szCs w:val="16"/>
              </w:rPr>
            </w:pPr>
            <w:r w:rsidRPr="005A1BE3">
              <w:rPr>
                <w:rFonts w:ascii="Verdana" w:hAnsi="Verdana"/>
                <w:sz w:val="16"/>
                <w:szCs w:val="16"/>
              </w:rPr>
              <w:t>205 877</w:t>
            </w:r>
          </w:p>
        </w:tc>
      </w:tr>
    </w:tbl>
    <w:p w:rsidP="001A2A0D" w:rsidR="001A2A0D" w:rsidRDefault="001A2A0D" w:rsidRPr="0089656C">
      <w:pPr>
        <w:spacing w:after="240"/>
        <w:rPr>
          <w:rFonts w:ascii="Verdana" w:hAnsi="Verdana"/>
          <w:i/>
          <w:sz w:val="16"/>
          <w:szCs w:val="16"/>
        </w:rPr>
      </w:pPr>
      <w:r w:rsidRPr="0089656C">
        <w:rPr>
          <w:rFonts w:ascii="Verdana" w:hAnsi="Verdana"/>
          <w:i/>
          <w:sz w:val="16"/>
          <w:szCs w:val="16"/>
        </w:rPr>
        <w:t>Източник: НСИ</w:t>
      </w:r>
      <w:r w:rsidRPr="0089656C">
        <w:rPr>
          <w:rFonts w:ascii="Verdana" w:hAnsi="Verdana"/>
          <w:i/>
          <w:sz w:val="16"/>
          <w:szCs w:val="16"/>
          <w:lang w:val="bg-BG"/>
        </w:rPr>
        <w:t>,</w:t>
      </w:r>
      <w:r w:rsidRPr="0089656C">
        <w:rPr>
          <w:rFonts w:ascii="Verdana" w:cs="Arial" w:eastAsia="Times New Roman" w:hAnsi="Verdana"/>
          <w:i/>
          <w:sz w:val="16"/>
          <w:szCs w:val="16"/>
          <w:lang w:eastAsia="bg-BG" w:val="bg-BG"/>
        </w:rPr>
        <w:t xml:space="preserve"> обработено от ДПМОП</w:t>
      </w:r>
    </w:p>
    <w:p w:rsidP="001A2A0D" w:rsidR="001A2A0D" w:rsidRDefault="001A2A0D" w:rsidRPr="0089656C">
      <w:pPr>
        <w:jc w:val="both"/>
        <w:rPr>
          <w:rFonts w:ascii="Verdana" w:cs="Times New Roman" w:eastAsia="Times New Roman" w:hAnsi="Verdana"/>
          <w:b/>
          <w:sz w:val="20"/>
          <w:szCs w:val="20"/>
          <w:lang w:val="bg-BG"/>
        </w:rPr>
      </w:pPr>
    </w:p>
    <w:p w:rsidP="001A2A0D" w:rsidR="001A2A0D" w:rsidRDefault="001A2A0D" w:rsidRPr="00BB1F86">
      <w:pPr>
        <w:pStyle w:val="Heading2"/>
        <w:numPr>
          <w:ilvl w:val="0"/>
          <w:numId w:val="26"/>
        </w:numPr>
        <w:spacing w:after="240" w:before="240" w:line="259" w:lineRule="auto"/>
        <w:ind w:left="360"/>
        <w:rPr>
          <w:rFonts w:ascii="Verdana" w:hAnsi="Verdana"/>
          <w:b/>
          <w:color w:val="auto"/>
          <w:sz w:val="20"/>
          <w:szCs w:val="20"/>
          <w:lang w:val="bg-BG"/>
        </w:rPr>
      </w:pPr>
      <w:bookmarkStart w:id="32" w:name="_Toc86345322"/>
      <w:r w:rsidRPr="00BB1F86">
        <w:rPr>
          <w:rFonts w:ascii="Verdana" w:hAnsi="Verdana"/>
          <w:b/>
          <w:color w:val="auto"/>
          <w:sz w:val="20"/>
          <w:szCs w:val="20"/>
          <w:lang w:val="bg-BG"/>
        </w:rPr>
        <w:t>Внос в С</w:t>
      </w:r>
      <w:r>
        <w:rPr>
          <w:rFonts w:ascii="Verdana" w:hAnsi="Verdana"/>
          <w:b/>
          <w:color w:val="auto"/>
          <w:sz w:val="20"/>
          <w:szCs w:val="20"/>
          <w:lang w:val="bg-BG"/>
        </w:rPr>
        <w:t>ловен</w:t>
      </w:r>
      <w:r w:rsidRPr="00BB1F86">
        <w:rPr>
          <w:rFonts w:ascii="Verdana" w:hAnsi="Verdana"/>
          <w:b/>
          <w:color w:val="auto"/>
          <w:sz w:val="20"/>
          <w:szCs w:val="20"/>
          <w:lang w:val="bg-BG"/>
        </w:rPr>
        <w:t>ия на селскостопански продукти от цял свят 2016-2020 г.</w:t>
      </w:r>
      <w:bookmarkEnd w:id="32"/>
    </w:p>
    <w:p w:rsidP="001A2A0D" w:rsidR="001A2A0D" w:rsidRDefault="001A2A0D" w:rsidRPr="0089656C">
      <w:pPr>
        <w:jc w:val="both"/>
        <w:rPr>
          <w:rFonts w:ascii="Verdana" w:hAnsi="Verdana"/>
          <w:sz w:val="20"/>
          <w:szCs w:val="20"/>
          <w:lang w:val="bg-BG"/>
        </w:rPr>
      </w:pPr>
      <w:r w:rsidRPr="0089656C">
        <w:rPr>
          <w:rFonts w:ascii="Verdana" w:hAnsi="Verdana"/>
          <w:sz w:val="20"/>
          <w:szCs w:val="20"/>
          <w:lang w:val="bg-BG"/>
        </w:rPr>
        <w:t xml:space="preserve">Сред вноса с най-висока стойност от целия свят са </w:t>
      </w:r>
      <w:r>
        <w:rPr>
          <w:rFonts w:ascii="Verdana" w:hAnsi="Verdana"/>
          <w:sz w:val="20"/>
          <w:szCs w:val="20"/>
          <w:lang w:val="bg-BG"/>
        </w:rPr>
        <w:t>цигари, сирена</w:t>
      </w:r>
      <w:r w:rsidRPr="0089656C">
        <w:rPr>
          <w:rFonts w:ascii="Verdana" w:hAnsi="Verdana"/>
          <w:sz w:val="20"/>
          <w:szCs w:val="20"/>
          <w:lang w:val="bg-BG"/>
        </w:rPr>
        <w:t>,</w:t>
      </w:r>
      <w:r>
        <w:rPr>
          <w:rFonts w:ascii="Verdana" w:hAnsi="Verdana"/>
          <w:sz w:val="20"/>
          <w:szCs w:val="20"/>
          <w:lang w:val="bg-BG"/>
        </w:rPr>
        <w:t xml:space="preserve"> банани, шоколад, води свинско месо</w:t>
      </w:r>
      <w:r w:rsidRPr="0089656C">
        <w:rPr>
          <w:rFonts w:ascii="Verdana" w:hAnsi="Verdana"/>
          <w:sz w:val="20"/>
          <w:szCs w:val="20"/>
          <w:lang w:val="bg-BG"/>
        </w:rPr>
        <w:t>.</w:t>
      </w:r>
    </w:p>
    <w:p w:rsidP="001A2A0D" w:rsidR="001A2A0D" w:rsidRDefault="001A2A0D" w:rsidRPr="0089656C">
      <w:pPr>
        <w:jc w:val="both"/>
        <w:rPr>
          <w:rFonts w:ascii="Verdana" w:cs="Times New Roman" w:eastAsia="Times New Roman" w:hAnsi="Verdana"/>
          <w:b/>
          <w:sz w:val="16"/>
          <w:szCs w:val="16"/>
          <w:lang w:val="bg-BG"/>
        </w:rPr>
      </w:pPr>
      <w:r w:rsidRPr="0089656C">
        <w:rPr>
          <w:rFonts w:ascii="Verdana" w:cs="Times New Roman" w:eastAsia="Times New Roman" w:hAnsi="Verdana"/>
          <w:b/>
          <w:sz w:val="16"/>
          <w:szCs w:val="16"/>
          <w:lang w:val="bg-BG"/>
        </w:rPr>
        <w:t xml:space="preserve">Топ внасяни в </w:t>
      </w:r>
      <w:r>
        <w:rPr>
          <w:rFonts w:ascii="Verdana" w:cs="Times New Roman" w:eastAsia="Times New Roman" w:hAnsi="Verdana"/>
          <w:b/>
          <w:sz w:val="16"/>
          <w:szCs w:val="16"/>
          <w:lang w:val="bg-BG"/>
        </w:rPr>
        <w:t>Словения</w:t>
      </w:r>
      <w:r w:rsidRPr="0089656C">
        <w:rPr>
          <w:rFonts w:ascii="Verdana" w:cs="Times New Roman" w:eastAsia="Times New Roman" w:hAnsi="Verdana"/>
          <w:b/>
          <w:sz w:val="16"/>
          <w:szCs w:val="16"/>
          <w:lang w:val="bg-BG"/>
        </w:rPr>
        <w:t xml:space="preserve"> селскостопански продукти от цял свят 2016-2020 г.</w:t>
      </w:r>
    </w:p>
    <w:tbl>
      <w:tblPr>
        <w:tblW w:type="dxa" w:w="10350"/>
        <w:tblInd w:type="dxa" w:w="-18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260"/>
        <w:gridCol w:w="2790"/>
        <w:gridCol w:w="1170"/>
        <w:gridCol w:w="1170"/>
        <w:gridCol w:w="1170"/>
        <w:gridCol w:w="1170"/>
        <w:gridCol w:w="1620"/>
      </w:tblGrid>
      <w:tr w:rsidR="001A2A0D" w:rsidRPr="00B40F21" w:rsidTr="00CD3441">
        <w:trPr>
          <w:trHeight w:val="510"/>
        </w:trPr>
        <w:tc>
          <w:tcPr>
            <w:tcW w:type="dxa" w:w="126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CD3441" w:rsidR="001A2A0D" w:rsidRDefault="001A2A0D" w:rsidRPr="00B40F21">
            <w:pPr>
              <w:jc w:val="center"/>
              <w:rPr>
                <w:rFonts w:ascii="Verdana" w:cs="Times New Roman" w:eastAsia="Times New Roman" w:hAnsi="Verdana"/>
                <w:b/>
                <w:sz w:val="16"/>
                <w:szCs w:val="16"/>
                <w:lang w:eastAsia="en-GB" w:val="bg-BG"/>
              </w:rPr>
            </w:pPr>
            <w:r w:rsidRPr="00B40F21">
              <w:rPr>
                <w:rFonts w:ascii="Verdana" w:cs="Times New Roman" w:eastAsia="Times New Roman" w:hAnsi="Verdana"/>
                <w:b/>
                <w:sz w:val="16"/>
                <w:szCs w:val="16"/>
                <w:lang w:eastAsia="en-GB"/>
              </w:rPr>
              <w:t>Тарифен код</w:t>
            </w:r>
          </w:p>
        </w:tc>
        <w:tc>
          <w:tcPr>
            <w:tcW w:type="dxa" w:w="279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CD3441" w:rsidR="001A2A0D" w:rsidRDefault="001A2A0D" w:rsidRPr="00B40F21">
            <w:pPr>
              <w:jc w:val="center"/>
              <w:rPr>
                <w:rFonts w:ascii="Verdana" w:cs="Times New Roman" w:eastAsia="Times New Roman" w:hAnsi="Verdana"/>
                <w:b/>
                <w:sz w:val="16"/>
                <w:szCs w:val="16"/>
                <w:lang w:eastAsia="en-GB" w:val="bg-BG"/>
              </w:rPr>
            </w:pPr>
            <w:r w:rsidRPr="00B40F21">
              <w:rPr>
                <w:rFonts w:ascii="Verdana" w:cs="Times New Roman" w:eastAsia="Times New Roman" w:hAnsi="Verdana"/>
                <w:b/>
                <w:sz w:val="16"/>
                <w:szCs w:val="16"/>
                <w:lang w:eastAsia="en-GB"/>
              </w:rPr>
              <w:t>Име</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B40F21">
            <w:pPr>
              <w:jc w:val="center"/>
              <w:rPr>
                <w:rFonts w:ascii="Verdana" w:cs="Times New Roman" w:eastAsia="Times New Roman" w:hAnsi="Verdana"/>
                <w:b/>
                <w:bCs/>
                <w:sz w:val="16"/>
                <w:szCs w:val="16"/>
                <w:lang w:eastAsia="en-GB" w:val="bg-BG"/>
              </w:rPr>
            </w:pPr>
            <w:r w:rsidRPr="00B40F21">
              <w:rPr>
                <w:rFonts w:ascii="Verdana" w:cs="Times New Roman" w:eastAsia="Times New Roman" w:hAnsi="Verdana"/>
                <w:b/>
                <w:bCs/>
                <w:sz w:val="16"/>
                <w:szCs w:val="16"/>
                <w:lang w:eastAsia="en-GB" w:val="bg-BG"/>
              </w:rPr>
              <w:t>Хил.</w:t>
            </w:r>
            <w:r w:rsidRPr="00B40F21">
              <w:rPr>
                <w:rFonts w:ascii="Verdana" w:cs="Times New Roman" w:eastAsia="Times New Roman" w:hAnsi="Verdana"/>
                <w:b/>
                <w:bCs/>
                <w:sz w:val="16"/>
                <w:szCs w:val="16"/>
                <w:lang w:eastAsia="en-GB"/>
              </w:rPr>
              <w:t xml:space="preserve"> </w:t>
            </w:r>
            <w:r w:rsidRPr="00B40F21">
              <w:rPr>
                <w:rFonts w:ascii="Verdana" w:cs="Times New Roman" w:eastAsia="Times New Roman" w:hAnsi="Verdana"/>
                <w:b/>
                <w:bCs/>
                <w:sz w:val="16"/>
                <w:szCs w:val="16"/>
                <w:lang w:eastAsia="en-GB" w:val="bg-BG"/>
              </w:rPr>
              <w:t>щ.д 2016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B40F21">
            <w:pPr>
              <w:jc w:val="center"/>
              <w:rPr>
                <w:rFonts w:ascii="Verdana" w:hAnsi="Verdana"/>
                <w:sz w:val="16"/>
                <w:szCs w:val="16"/>
              </w:rPr>
            </w:pPr>
            <w:r w:rsidRPr="00B40F21">
              <w:rPr>
                <w:rFonts w:ascii="Verdana" w:cs="Times New Roman" w:eastAsia="Times New Roman" w:hAnsi="Verdana"/>
                <w:b/>
                <w:bCs/>
                <w:sz w:val="16"/>
                <w:szCs w:val="16"/>
                <w:lang w:eastAsia="en-GB" w:val="bg-BG"/>
              </w:rPr>
              <w:t>Хил.</w:t>
            </w:r>
            <w:r w:rsidRPr="00B40F21">
              <w:rPr>
                <w:rFonts w:ascii="Verdana" w:cs="Times New Roman" w:eastAsia="Times New Roman" w:hAnsi="Verdana"/>
                <w:b/>
                <w:bCs/>
                <w:sz w:val="16"/>
                <w:szCs w:val="16"/>
                <w:lang w:eastAsia="en-GB"/>
              </w:rPr>
              <w:t xml:space="preserve"> </w:t>
            </w:r>
            <w:r w:rsidRPr="00B40F21">
              <w:rPr>
                <w:rFonts w:ascii="Verdana" w:cs="Times New Roman" w:eastAsia="Times New Roman" w:hAnsi="Verdana"/>
                <w:b/>
                <w:bCs/>
                <w:sz w:val="16"/>
                <w:szCs w:val="16"/>
                <w:lang w:eastAsia="en-GB" w:val="bg-BG"/>
              </w:rPr>
              <w:t>щ.д 2017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B40F21">
            <w:pPr>
              <w:jc w:val="center"/>
              <w:rPr>
                <w:rFonts w:ascii="Verdana" w:hAnsi="Verdana"/>
                <w:sz w:val="16"/>
                <w:szCs w:val="16"/>
              </w:rPr>
            </w:pPr>
            <w:r w:rsidRPr="00B40F21">
              <w:rPr>
                <w:rFonts w:ascii="Verdana" w:cs="Times New Roman" w:eastAsia="Times New Roman" w:hAnsi="Verdana"/>
                <w:b/>
                <w:bCs/>
                <w:sz w:val="16"/>
                <w:szCs w:val="16"/>
                <w:lang w:eastAsia="en-GB" w:val="bg-BG"/>
              </w:rPr>
              <w:t>Хил.</w:t>
            </w:r>
            <w:r w:rsidRPr="00B40F21">
              <w:rPr>
                <w:rFonts w:ascii="Verdana" w:cs="Times New Roman" w:eastAsia="Times New Roman" w:hAnsi="Verdana"/>
                <w:b/>
                <w:bCs/>
                <w:sz w:val="16"/>
                <w:szCs w:val="16"/>
                <w:lang w:eastAsia="en-GB"/>
              </w:rPr>
              <w:t xml:space="preserve"> </w:t>
            </w:r>
            <w:r w:rsidRPr="00B40F21">
              <w:rPr>
                <w:rFonts w:ascii="Verdana" w:cs="Times New Roman" w:eastAsia="Times New Roman" w:hAnsi="Verdana"/>
                <w:b/>
                <w:bCs/>
                <w:sz w:val="16"/>
                <w:szCs w:val="16"/>
                <w:lang w:eastAsia="en-GB" w:val="bg-BG"/>
              </w:rPr>
              <w:t>щ.д 2018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B40F21">
            <w:pPr>
              <w:jc w:val="center"/>
              <w:rPr>
                <w:rFonts w:ascii="Verdana" w:hAnsi="Verdana"/>
                <w:sz w:val="16"/>
                <w:szCs w:val="16"/>
              </w:rPr>
            </w:pPr>
            <w:r w:rsidRPr="00B40F21">
              <w:rPr>
                <w:rFonts w:ascii="Verdana" w:cs="Times New Roman" w:eastAsia="Times New Roman" w:hAnsi="Verdana"/>
                <w:b/>
                <w:bCs/>
                <w:sz w:val="16"/>
                <w:szCs w:val="16"/>
                <w:lang w:eastAsia="en-GB" w:val="bg-BG"/>
              </w:rPr>
              <w:t>Хил.</w:t>
            </w:r>
            <w:r w:rsidRPr="00B40F21">
              <w:rPr>
                <w:rFonts w:ascii="Verdana" w:cs="Times New Roman" w:eastAsia="Times New Roman" w:hAnsi="Verdana"/>
                <w:b/>
                <w:bCs/>
                <w:sz w:val="16"/>
                <w:szCs w:val="16"/>
                <w:lang w:eastAsia="en-GB"/>
              </w:rPr>
              <w:t xml:space="preserve"> </w:t>
            </w:r>
            <w:r w:rsidRPr="00B40F21">
              <w:rPr>
                <w:rFonts w:ascii="Verdana" w:cs="Times New Roman" w:eastAsia="Times New Roman" w:hAnsi="Verdana"/>
                <w:b/>
                <w:bCs/>
                <w:sz w:val="16"/>
                <w:szCs w:val="16"/>
                <w:lang w:eastAsia="en-GB" w:val="bg-BG"/>
              </w:rPr>
              <w:t>щ.д 2019 г.</w:t>
            </w:r>
          </w:p>
        </w:tc>
        <w:tc>
          <w:tcPr>
            <w:tcW w:type="dxa" w:w="162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CD3441" w:rsidR="001A2A0D" w:rsidRDefault="001A2A0D" w:rsidRPr="00B40F21">
            <w:pPr>
              <w:jc w:val="center"/>
              <w:rPr>
                <w:rFonts w:ascii="Verdana" w:hAnsi="Verdana"/>
                <w:sz w:val="16"/>
                <w:szCs w:val="16"/>
              </w:rPr>
            </w:pPr>
            <w:r w:rsidRPr="00B40F21">
              <w:rPr>
                <w:rFonts w:ascii="Verdana" w:cs="Times New Roman" w:eastAsia="Times New Roman" w:hAnsi="Verdana"/>
                <w:b/>
                <w:bCs/>
                <w:sz w:val="16"/>
                <w:szCs w:val="16"/>
                <w:lang w:eastAsia="en-GB" w:val="bg-BG"/>
              </w:rPr>
              <w:t>Хил.</w:t>
            </w:r>
            <w:r w:rsidRPr="00B40F21">
              <w:rPr>
                <w:rFonts w:ascii="Verdana" w:cs="Times New Roman" w:eastAsia="Times New Roman" w:hAnsi="Verdana"/>
                <w:b/>
                <w:bCs/>
                <w:sz w:val="16"/>
                <w:szCs w:val="16"/>
                <w:lang w:eastAsia="en-GB"/>
              </w:rPr>
              <w:t xml:space="preserve"> </w:t>
            </w:r>
            <w:r w:rsidRPr="00B40F21">
              <w:rPr>
                <w:rFonts w:ascii="Verdana" w:cs="Times New Roman" w:eastAsia="Times New Roman" w:hAnsi="Verdana"/>
                <w:b/>
                <w:bCs/>
                <w:sz w:val="16"/>
                <w:szCs w:val="16"/>
                <w:lang w:eastAsia="en-GB" w:val="bg-BG"/>
              </w:rPr>
              <w:t>щ.д 2020 г.</w:t>
            </w:r>
          </w:p>
        </w:tc>
      </w:tr>
      <w:tr w:rsidR="001A2A0D" w:rsidRPr="00B40F21" w:rsidTr="00CD3441">
        <w:trPr>
          <w:trHeight w:val="255"/>
        </w:trPr>
        <w:tc>
          <w:tcPr>
            <w:tcW w:type="dxa" w:w="126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rPr>
                <w:rFonts w:ascii="Verdana" w:hAnsi="Verdana"/>
                <w:sz w:val="16"/>
                <w:szCs w:val="16"/>
              </w:rPr>
            </w:pPr>
            <w:r w:rsidRPr="00B40F21">
              <w:rPr>
                <w:rFonts w:ascii="Verdana" w:hAnsi="Verdana"/>
                <w:sz w:val="16"/>
                <w:szCs w:val="16"/>
              </w:rPr>
              <w:t>'240220</w:t>
            </w:r>
          </w:p>
        </w:tc>
        <w:tc>
          <w:tcPr>
            <w:tcW w:type="dxa" w:w="279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rPr>
                <w:rFonts w:ascii="Verdana" w:hAnsi="Verdana"/>
                <w:sz w:val="16"/>
                <w:szCs w:val="16"/>
              </w:rPr>
            </w:pPr>
            <w:r w:rsidRPr="00B40F21">
              <w:rPr>
                <w:rFonts w:ascii="Verdana" w:hAnsi="Verdana"/>
                <w:sz w:val="16"/>
                <w:szCs w:val="16"/>
              </w:rPr>
              <w:t>Цигари</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66 869</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68 652</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76 473</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80 110</w:t>
            </w:r>
          </w:p>
        </w:tc>
        <w:tc>
          <w:tcPr>
            <w:tcW w:type="dxa" w:w="162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87 704</w:t>
            </w:r>
          </w:p>
        </w:tc>
      </w:tr>
      <w:tr w:rsidR="001A2A0D" w:rsidRPr="00B40F21" w:rsidTr="00CD3441">
        <w:trPr>
          <w:trHeight w:val="255"/>
        </w:trPr>
        <w:tc>
          <w:tcPr>
            <w:tcW w:type="dxa" w:w="126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rPr>
                <w:rFonts w:ascii="Verdana" w:hAnsi="Verdana"/>
                <w:sz w:val="16"/>
                <w:szCs w:val="16"/>
              </w:rPr>
            </w:pPr>
            <w:r w:rsidRPr="00B40F21">
              <w:rPr>
                <w:rFonts w:ascii="Verdana" w:hAnsi="Verdana"/>
                <w:sz w:val="16"/>
                <w:szCs w:val="16"/>
              </w:rPr>
              <w:t>'040690</w:t>
            </w:r>
          </w:p>
        </w:tc>
        <w:tc>
          <w:tcPr>
            <w:tcW w:type="dxa" w:w="279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rPr>
                <w:rFonts w:ascii="Verdana" w:hAnsi="Verdana"/>
                <w:sz w:val="16"/>
                <w:szCs w:val="16"/>
              </w:rPr>
            </w:pPr>
            <w:r w:rsidRPr="00B40F21">
              <w:rPr>
                <w:rFonts w:ascii="Verdana" w:hAnsi="Verdana"/>
                <w:sz w:val="16"/>
                <w:szCs w:val="16"/>
              </w:rPr>
              <w:t>Сирена</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60 455</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73 760</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81 423</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79 540</w:t>
            </w:r>
          </w:p>
        </w:tc>
        <w:tc>
          <w:tcPr>
            <w:tcW w:type="dxa" w:w="162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79 954</w:t>
            </w:r>
          </w:p>
        </w:tc>
      </w:tr>
      <w:tr w:rsidR="001A2A0D" w:rsidRPr="00B40F21" w:rsidTr="00CD3441">
        <w:trPr>
          <w:trHeight w:val="255"/>
        </w:trPr>
        <w:tc>
          <w:tcPr>
            <w:tcW w:type="dxa" w:w="126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rPr>
                <w:rFonts w:ascii="Verdana" w:hAnsi="Verdana"/>
                <w:sz w:val="16"/>
                <w:szCs w:val="16"/>
              </w:rPr>
            </w:pPr>
            <w:r w:rsidRPr="00B40F21">
              <w:rPr>
                <w:rFonts w:ascii="Verdana" w:hAnsi="Verdana"/>
                <w:sz w:val="16"/>
                <w:szCs w:val="16"/>
              </w:rPr>
              <w:t>'020319</w:t>
            </w:r>
          </w:p>
        </w:tc>
        <w:tc>
          <w:tcPr>
            <w:tcW w:type="dxa" w:w="279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rPr>
                <w:rFonts w:ascii="Verdana" w:hAnsi="Verdana"/>
                <w:sz w:val="16"/>
                <w:szCs w:val="16"/>
              </w:rPr>
            </w:pPr>
            <w:r w:rsidRPr="00B40F21">
              <w:rPr>
                <w:rFonts w:ascii="Verdana" w:hAnsi="Verdana"/>
                <w:sz w:val="16"/>
                <w:szCs w:val="16"/>
              </w:rPr>
              <w:t>Свинско месо</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56 067</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70 543</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73 234</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83 262</w:t>
            </w:r>
          </w:p>
        </w:tc>
        <w:tc>
          <w:tcPr>
            <w:tcW w:type="dxa" w:w="162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73 318</w:t>
            </w:r>
          </w:p>
        </w:tc>
      </w:tr>
      <w:tr w:rsidR="001A2A0D" w:rsidRPr="00B40F21" w:rsidTr="00CD3441">
        <w:trPr>
          <w:trHeight w:val="255"/>
        </w:trPr>
        <w:tc>
          <w:tcPr>
            <w:tcW w:type="dxa" w:w="126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rPr>
                <w:rFonts w:ascii="Verdana" w:hAnsi="Verdana"/>
                <w:sz w:val="16"/>
                <w:szCs w:val="16"/>
              </w:rPr>
            </w:pPr>
            <w:r w:rsidRPr="00B40F21">
              <w:rPr>
                <w:rFonts w:ascii="Verdana" w:hAnsi="Verdana"/>
                <w:sz w:val="16"/>
                <w:szCs w:val="16"/>
              </w:rPr>
              <w:t>'190590</w:t>
            </w:r>
          </w:p>
        </w:tc>
        <w:tc>
          <w:tcPr>
            <w:tcW w:type="dxa" w:w="279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rPr>
                <w:rFonts w:ascii="Verdana" w:hAnsi="Verdana"/>
                <w:sz w:val="16"/>
                <w:szCs w:val="16"/>
              </w:rPr>
            </w:pPr>
            <w:r w:rsidRPr="00B40F21">
              <w:rPr>
                <w:rFonts w:ascii="Verdana" w:hAnsi="Verdana"/>
                <w:sz w:val="16"/>
                <w:szCs w:val="16"/>
              </w:rPr>
              <w:t>Тестени изделия</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55 359</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64 839</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71 349</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70 949</w:t>
            </w:r>
          </w:p>
        </w:tc>
        <w:tc>
          <w:tcPr>
            <w:tcW w:type="dxa" w:w="162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72 003</w:t>
            </w:r>
          </w:p>
        </w:tc>
      </w:tr>
      <w:tr w:rsidR="001A2A0D" w:rsidRPr="00B40F21" w:rsidTr="00CD3441">
        <w:trPr>
          <w:trHeight w:val="255"/>
        </w:trPr>
        <w:tc>
          <w:tcPr>
            <w:tcW w:type="dxa" w:w="126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rPr>
                <w:rFonts w:ascii="Verdana" w:hAnsi="Verdana"/>
                <w:sz w:val="16"/>
                <w:szCs w:val="16"/>
              </w:rPr>
            </w:pPr>
            <w:r w:rsidRPr="00B40F21">
              <w:rPr>
                <w:rFonts w:ascii="Verdana" w:hAnsi="Verdana"/>
                <w:sz w:val="16"/>
                <w:szCs w:val="16"/>
              </w:rPr>
              <w:t>'080390</w:t>
            </w:r>
          </w:p>
        </w:tc>
        <w:tc>
          <w:tcPr>
            <w:tcW w:type="dxa" w:w="279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rPr>
                <w:rFonts w:ascii="Verdana" w:hAnsi="Verdana"/>
                <w:sz w:val="16"/>
                <w:szCs w:val="16"/>
              </w:rPr>
            </w:pPr>
            <w:r w:rsidRPr="00B40F21">
              <w:rPr>
                <w:rFonts w:ascii="Verdana" w:hAnsi="Verdana"/>
                <w:sz w:val="16"/>
                <w:szCs w:val="16"/>
              </w:rPr>
              <w:t>Банани</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44 255</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45 827</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49 733</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56 327</w:t>
            </w:r>
          </w:p>
        </w:tc>
        <w:tc>
          <w:tcPr>
            <w:tcW w:type="dxa" w:w="162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65 928</w:t>
            </w:r>
          </w:p>
        </w:tc>
      </w:tr>
      <w:tr w:rsidR="001A2A0D" w:rsidRPr="00B40F21" w:rsidTr="00CD3441">
        <w:trPr>
          <w:trHeight w:val="255"/>
        </w:trPr>
        <w:tc>
          <w:tcPr>
            <w:tcW w:type="dxa" w:w="126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rPr>
                <w:rFonts w:ascii="Verdana" w:hAnsi="Verdana"/>
                <w:sz w:val="16"/>
                <w:szCs w:val="16"/>
              </w:rPr>
            </w:pPr>
            <w:r w:rsidRPr="00B40F21">
              <w:rPr>
                <w:rFonts w:ascii="Verdana" w:hAnsi="Verdana"/>
                <w:sz w:val="16"/>
                <w:szCs w:val="16"/>
              </w:rPr>
              <w:t>'180690</w:t>
            </w:r>
          </w:p>
        </w:tc>
        <w:tc>
          <w:tcPr>
            <w:tcW w:type="dxa" w:w="279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rPr>
                <w:rFonts w:ascii="Verdana" w:hAnsi="Verdana"/>
                <w:sz w:val="16"/>
                <w:szCs w:val="16"/>
              </w:rPr>
            </w:pPr>
            <w:r w:rsidRPr="00B40F21">
              <w:rPr>
                <w:rFonts w:ascii="Verdana" w:hAnsi="Verdana"/>
                <w:sz w:val="16"/>
                <w:szCs w:val="16"/>
              </w:rPr>
              <w:t>Шоколад</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50 419</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53 653</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59 601</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59 101</w:t>
            </w:r>
          </w:p>
        </w:tc>
        <w:tc>
          <w:tcPr>
            <w:tcW w:type="dxa" w:w="162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59 425</w:t>
            </w:r>
          </w:p>
        </w:tc>
      </w:tr>
      <w:tr w:rsidR="001A2A0D" w:rsidRPr="00B40F21" w:rsidTr="00CD3441">
        <w:trPr>
          <w:trHeight w:val="255"/>
        </w:trPr>
        <w:tc>
          <w:tcPr>
            <w:tcW w:type="dxa" w:w="126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rPr>
                <w:rFonts w:ascii="Verdana" w:hAnsi="Verdana"/>
                <w:sz w:val="16"/>
                <w:szCs w:val="16"/>
              </w:rPr>
            </w:pPr>
            <w:r w:rsidRPr="00B40F21">
              <w:rPr>
                <w:rFonts w:ascii="Verdana" w:hAnsi="Verdana"/>
                <w:sz w:val="16"/>
                <w:szCs w:val="16"/>
              </w:rPr>
              <w:t>'220210</w:t>
            </w:r>
          </w:p>
        </w:tc>
        <w:tc>
          <w:tcPr>
            <w:tcW w:type="dxa" w:w="279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rPr>
                <w:rFonts w:ascii="Verdana" w:hAnsi="Verdana"/>
                <w:sz w:val="16"/>
                <w:szCs w:val="16"/>
              </w:rPr>
            </w:pPr>
            <w:r w:rsidRPr="00B40F21">
              <w:rPr>
                <w:rFonts w:ascii="Verdana" w:hAnsi="Verdana"/>
                <w:sz w:val="16"/>
                <w:szCs w:val="16"/>
              </w:rPr>
              <w:t>Води</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39 047</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49 026</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58 316</w:t>
            </w:r>
          </w:p>
        </w:tc>
        <w:tc>
          <w:tcPr>
            <w:tcW w:type="dxa" w:w="117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62 708</w:t>
            </w:r>
          </w:p>
        </w:tc>
        <w:tc>
          <w:tcPr>
            <w:tcW w:type="dxa" w:w="1620"/>
            <w:tcBorders>
              <w:top w:color="auto" w:space="0" w:sz="4" w:val="single"/>
              <w:left w:color="auto" w:space="0" w:sz="4" w:val="single"/>
              <w:bottom w:color="auto" w:space="0" w:sz="4" w:val="single"/>
              <w:right w:color="auto" w:space="0" w:sz="4" w:val="single"/>
            </w:tcBorders>
            <w:noWrap/>
          </w:tcPr>
          <w:p w:rsidP="00CD3441" w:rsidR="001A2A0D" w:rsidRDefault="001A2A0D" w:rsidRPr="00B40F21">
            <w:pPr>
              <w:jc w:val="center"/>
              <w:rPr>
                <w:rFonts w:ascii="Verdana" w:hAnsi="Verdana"/>
                <w:sz w:val="16"/>
                <w:szCs w:val="16"/>
              </w:rPr>
            </w:pPr>
            <w:r w:rsidRPr="00B40F21">
              <w:rPr>
                <w:rFonts w:ascii="Verdana" w:hAnsi="Verdana"/>
                <w:sz w:val="16"/>
                <w:szCs w:val="16"/>
              </w:rPr>
              <w:t>58 484</w:t>
            </w:r>
          </w:p>
        </w:tc>
      </w:tr>
    </w:tbl>
    <w:p w:rsidP="001A2A0D" w:rsidR="001A2A0D" w:rsidRDefault="001A2A0D" w:rsidRPr="0089656C">
      <w:pPr>
        <w:spacing w:after="240"/>
        <w:rPr>
          <w:rFonts w:ascii="Verdana" w:hAnsi="Verdana"/>
          <w:i/>
          <w:sz w:val="16"/>
          <w:szCs w:val="16"/>
        </w:rPr>
      </w:pPr>
      <w:r w:rsidRPr="0089656C">
        <w:rPr>
          <w:rFonts w:ascii="Verdana" w:hAnsi="Verdana"/>
          <w:i/>
          <w:sz w:val="16"/>
          <w:szCs w:val="16"/>
        </w:rPr>
        <w:t>Източник: ITC</w:t>
      </w:r>
    </w:p>
    <w:p w:rsidP="001A2A0D" w:rsidR="001A2A0D" w:rsidRDefault="001A2A0D" w:rsidRPr="00BB1F86">
      <w:pPr>
        <w:pStyle w:val="Heading2"/>
        <w:numPr>
          <w:ilvl w:val="0"/>
          <w:numId w:val="26"/>
        </w:numPr>
        <w:spacing w:after="240" w:before="240" w:line="259" w:lineRule="auto"/>
        <w:ind w:left="360"/>
        <w:rPr>
          <w:rFonts w:ascii="Verdana" w:hAnsi="Verdana"/>
          <w:b/>
          <w:color w:val="auto"/>
          <w:sz w:val="20"/>
          <w:szCs w:val="20"/>
          <w:lang w:val="bg-BG"/>
        </w:rPr>
      </w:pPr>
      <w:bookmarkStart w:id="33" w:name="_Toc86345323"/>
      <w:r w:rsidRPr="00BB1F86">
        <w:rPr>
          <w:rFonts w:ascii="Verdana" w:hAnsi="Verdana"/>
          <w:b/>
          <w:color w:val="auto"/>
          <w:sz w:val="20"/>
          <w:szCs w:val="20"/>
          <w:lang w:val="bg-BG"/>
        </w:rPr>
        <w:t>Потенциал за българските производители и износители</w:t>
      </w:r>
      <w:bookmarkEnd w:id="33"/>
    </w:p>
    <w:p w:rsidP="001A2A0D" w:rsidR="001A2A0D" w:rsidRDefault="001A2A0D" w:rsidRPr="0089656C">
      <w:pPr>
        <w:jc w:val="both"/>
        <w:rPr>
          <w:rFonts w:ascii="Verdana" w:hAnsi="Verdana"/>
          <w:sz w:val="20"/>
          <w:szCs w:val="20"/>
          <w:lang w:val="bg-BG"/>
        </w:rPr>
      </w:pPr>
      <w:r>
        <w:rPr>
          <w:rFonts w:ascii="Verdana" w:hAnsi="Verdana"/>
          <w:sz w:val="20"/>
          <w:szCs w:val="20"/>
          <w:lang w:val="bg-BG"/>
        </w:rPr>
        <w:t>Словения</w:t>
      </w:r>
      <w:r w:rsidRPr="0089656C">
        <w:rPr>
          <w:rFonts w:ascii="Verdana" w:hAnsi="Verdana"/>
          <w:sz w:val="20"/>
          <w:szCs w:val="20"/>
          <w:lang w:val="bg-BG"/>
        </w:rPr>
        <w:t xml:space="preserve"> е нетен вносител на продукти като </w:t>
      </w:r>
      <w:r>
        <w:rPr>
          <w:rFonts w:ascii="Verdana" w:hAnsi="Verdana"/>
          <w:sz w:val="20"/>
          <w:szCs w:val="20"/>
          <w:lang w:val="bg-BG"/>
        </w:rPr>
        <w:t>пуйки, семена от анасон, мляко и сметана, яйца, фъстъци, кюспета</w:t>
      </w:r>
      <w:r w:rsidRPr="0089656C">
        <w:rPr>
          <w:rFonts w:ascii="Verdana" w:hAnsi="Verdana"/>
          <w:sz w:val="20"/>
          <w:szCs w:val="20"/>
          <w:lang w:val="bg-BG"/>
        </w:rPr>
        <w:t xml:space="preserve"> др., при които българските производители и износители биха могли да намерят пазарна ниша за износ в тази страна, видно от следната таблица:</w:t>
      </w:r>
    </w:p>
    <w:p w:rsidP="001A2A0D" w:rsidR="001A2A0D" w:rsidRDefault="001A2A0D" w:rsidRPr="0089656C">
      <w:pPr>
        <w:spacing w:after="0" w:line="240" w:lineRule="auto"/>
        <w:ind w:right="-360"/>
        <w:jc w:val="both"/>
        <w:rPr>
          <w:rFonts w:ascii="Verdana" w:cs="Times New Roman" w:eastAsia="Times New Roman" w:hAnsi="Verdana"/>
          <w:b/>
          <w:sz w:val="16"/>
          <w:szCs w:val="16"/>
          <w:lang w:val="bg-BG"/>
        </w:rPr>
      </w:pPr>
      <w:r w:rsidRPr="0089656C">
        <w:rPr>
          <w:rFonts w:ascii="Verdana" w:cs="Times New Roman" w:eastAsia="Times New Roman" w:hAnsi="Verdana"/>
          <w:b/>
          <w:sz w:val="16"/>
          <w:szCs w:val="16"/>
          <w:lang w:val="bg-BG"/>
        </w:rPr>
        <w:t xml:space="preserve">Нетен внос в </w:t>
      </w:r>
      <w:r>
        <w:rPr>
          <w:rFonts w:ascii="Verdana" w:cs="Times New Roman" w:eastAsia="Times New Roman" w:hAnsi="Verdana"/>
          <w:b/>
          <w:sz w:val="16"/>
          <w:szCs w:val="16"/>
          <w:lang w:val="bg-BG"/>
        </w:rPr>
        <w:t>Словения</w:t>
      </w:r>
      <w:r w:rsidRPr="0089656C">
        <w:rPr>
          <w:rFonts w:ascii="Verdana" w:cs="Times New Roman" w:eastAsia="Times New Roman" w:hAnsi="Verdana"/>
          <w:b/>
          <w:sz w:val="16"/>
          <w:szCs w:val="16"/>
          <w:lang w:val="bg-BG"/>
        </w:rPr>
        <w:t xml:space="preserve"> с най-висока стойност на селскостопански продукти от цял свят 2020 г.</w:t>
      </w:r>
    </w:p>
    <w:tbl>
      <w:tblPr>
        <w:tblStyle w:val="TableGrid"/>
        <w:tblpPr w:horzAnchor="margin" w:leftFromText="180" w:rightFromText="180" w:tblpY="101" w:vertAnchor="text"/>
        <w:tblW w:type="auto" w:w="0"/>
        <w:tblLook w:firstColumn="1" w:firstRow="1" w:lastColumn="0" w:lastRow="0" w:noHBand="0" w:noVBand="1" w:val="04A0"/>
      </w:tblPr>
      <w:tblGrid>
        <w:gridCol w:w="1530"/>
        <w:gridCol w:w="3505"/>
        <w:gridCol w:w="2250"/>
        <w:gridCol w:w="2520"/>
      </w:tblGrid>
      <w:tr w:rsidR="001A2A0D" w:rsidRPr="008376A5" w:rsidTr="00CD3441">
        <w:trPr>
          <w:trHeight w:val="890"/>
        </w:trPr>
        <w:tc>
          <w:tcPr>
            <w:tcW w:type="dxa" w:w="1530"/>
            <w:shd w:color="auto" w:fill="D9D9D9" w:themeFill="background1" w:themeFillShade="D9" w:val="clear"/>
            <w:vAlign w:val="center"/>
          </w:tcPr>
          <w:p w:rsidP="00CD3441" w:rsidR="001A2A0D" w:rsidRDefault="001A2A0D" w:rsidRPr="008376A5">
            <w:pPr>
              <w:jc w:val="center"/>
              <w:rPr>
                <w:rFonts w:ascii="Verdana" w:cs="Times New Roman" w:eastAsia="Times New Roman" w:hAnsi="Verdana"/>
                <w:b/>
                <w:sz w:val="16"/>
                <w:szCs w:val="16"/>
                <w:lang w:eastAsia="en-GB"/>
              </w:rPr>
            </w:pPr>
          </w:p>
          <w:p w:rsidP="00CD3441" w:rsidR="001A2A0D" w:rsidRDefault="001A2A0D" w:rsidRPr="008376A5">
            <w:pPr>
              <w:jc w:val="center"/>
              <w:rPr>
                <w:rFonts w:ascii="Verdana" w:cs="Times New Roman" w:eastAsia="Times New Roman" w:hAnsi="Verdana"/>
                <w:b/>
                <w:sz w:val="16"/>
                <w:szCs w:val="16"/>
                <w:lang w:eastAsia="en-GB" w:val="bg-BG"/>
              </w:rPr>
            </w:pPr>
            <w:r w:rsidRPr="008376A5">
              <w:rPr>
                <w:rFonts w:ascii="Verdana" w:cs="Times New Roman" w:eastAsia="Times New Roman" w:hAnsi="Verdana"/>
                <w:b/>
                <w:sz w:val="16"/>
                <w:szCs w:val="16"/>
                <w:lang w:eastAsia="en-GB"/>
              </w:rPr>
              <w:t>Тарифен код</w:t>
            </w:r>
          </w:p>
        </w:tc>
        <w:tc>
          <w:tcPr>
            <w:tcW w:type="dxa" w:w="3505"/>
            <w:shd w:color="auto" w:fill="D9D9D9" w:themeFill="background1" w:themeFillShade="D9" w:val="clear"/>
            <w:noWrap/>
            <w:vAlign w:val="center"/>
          </w:tcPr>
          <w:p w:rsidP="00CD3441" w:rsidR="001A2A0D" w:rsidRDefault="001A2A0D" w:rsidRPr="008376A5">
            <w:pPr>
              <w:jc w:val="center"/>
              <w:rPr>
                <w:rFonts w:ascii="Verdana" w:cs="Times New Roman" w:eastAsia="Times New Roman" w:hAnsi="Verdana"/>
                <w:b/>
                <w:sz w:val="16"/>
                <w:szCs w:val="16"/>
                <w:lang w:eastAsia="en-GB"/>
              </w:rPr>
            </w:pPr>
          </w:p>
          <w:p w:rsidP="00CD3441" w:rsidR="001A2A0D" w:rsidRDefault="001A2A0D" w:rsidRPr="008376A5">
            <w:pPr>
              <w:jc w:val="center"/>
              <w:rPr>
                <w:rFonts w:ascii="Verdana" w:cs="Times New Roman" w:eastAsia="Times New Roman" w:hAnsi="Verdana"/>
                <w:b/>
                <w:sz w:val="16"/>
                <w:szCs w:val="16"/>
                <w:lang w:eastAsia="en-GB" w:val="bg-BG"/>
              </w:rPr>
            </w:pPr>
            <w:r w:rsidRPr="008376A5">
              <w:rPr>
                <w:rFonts w:ascii="Verdana" w:cs="Times New Roman" w:eastAsia="Times New Roman" w:hAnsi="Verdana"/>
                <w:b/>
                <w:sz w:val="16"/>
                <w:szCs w:val="16"/>
                <w:lang w:eastAsia="en-GB"/>
              </w:rPr>
              <w:t>Име</w:t>
            </w:r>
          </w:p>
        </w:tc>
        <w:tc>
          <w:tcPr>
            <w:tcW w:type="dxa" w:w="2250"/>
            <w:shd w:color="auto" w:fill="D9D9D9" w:themeFill="background1" w:themeFillShade="D9" w:val="clear"/>
            <w:noWrap/>
            <w:vAlign w:val="center"/>
          </w:tcPr>
          <w:p w:rsidP="00CD3441" w:rsidR="001A2A0D" w:rsidRDefault="001A2A0D" w:rsidRPr="008376A5">
            <w:pPr>
              <w:jc w:val="center"/>
              <w:rPr>
                <w:rFonts w:ascii="Verdana" w:cs="Times New Roman" w:eastAsia="Times New Roman" w:hAnsi="Verdana"/>
                <w:b/>
                <w:bCs/>
                <w:sz w:val="16"/>
                <w:szCs w:val="16"/>
                <w:lang w:eastAsia="en-GB" w:val="bg-BG"/>
              </w:rPr>
            </w:pPr>
          </w:p>
          <w:p w:rsidP="00CD3441" w:rsidR="001A2A0D" w:rsidRDefault="001A2A0D" w:rsidRPr="008376A5">
            <w:pPr>
              <w:jc w:val="center"/>
              <w:rPr>
                <w:rFonts w:ascii="Verdana" w:cs="Times New Roman" w:eastAsia="Times New Roman" w:hAnsi="Verdana"/>
                <w:b/>
                <w:bCs/>
                <w:sz w:val="16"/>
                <w:szCs w:val="16"/>
                <w:lang w:eastAsia="en-GB" w:val="bg-BG"/>
              </w:rPr>
            </w:pPr>
            <w:r w:rsidRPr="008376A5">
              <w:rPr>
                <w:rFonts w:ascii="Verdana" w:cs="Times New Roman" w:eastAsia="Times New Roman" w:hAnsi="Verdana"/>
                <w:b/>
                <w:bCs/>
                <w:sz w:val="16"/>
                <w:szCs w:val="16"/>
                <w:lang w:eastAsia="en-GB" w:val="bg-BG"/>
              </w:rPr>
              <w:t>Внос за 2020 г., хил.</w:t>
            </w:r>
            <w:r w:rsidRPr="008376A5">
              <w:rPr>
                <w:rFonts w:ascii="Verdana" w:cs="Times New Roman" w:eastAsia="Times New Roman" w:hAnsi="Verdana"/>
                <w:b/>
                <w:bCs/>
                <w:sz w:val="16"/>
                <w:szCs w:val="16"/>
                <w:lang w:eastAsia="en-GB"/>
              </w:rPr>
              <w:t xml:space="preserve"> </w:t>
            </w:r>
            <w:r w:rsidRPr="008376A5">
              <w:rPr>
                <w:rFonts w:ascii="Verdana" w:cs="Times New Roman" w:eastAsia="Times New Roman" w:hAnsi="Verdana"/>
                <w:b/>
                <w:bCs/>
                <w:sz w:val="16"/>
                <w:szCs w:val="16"/>
                <w:lang w:eastAsia="en-GB" w:val="bg-BG"/>
              </w:rPr>
              <w:t xml:space="preserve">щ.д </w:t>
            </w:r>
          </w:p>
        </w:tc>
        <w:tc>
          <w:tcPr>
            <w:tcW w:type="dxa" w:w="2520"/>
            <w:shd w:color="auto" w:fill="D9D9D9" w:themeFill="background1" w:themeFillShade="D9" w:val="clear"/>
            <w:noWrap/>
            <w:vAlign w:val="center"/>
          </w:tcPr>
          <w:p w:rsidP="00CD3441" w:rsidR="001A2A0D" w:rsidRDefault="001A2A0D" w:rsidRPr="008376A5">
            <w:pPr>
              <w:jc w:val="center"/>
              <w:rPr>
                <w:rFonts w:ascii="Verdana" w:cs="Times New Roman" w:eastAsia="Times New Roman" w:hAnsi="Verdana"/>
                <w:b/>
                <w:bCs/>
                <w:sz w:val="16"/>
                <w:szCs w:val="16"/>
                <w:lang w:eastAsia="en-GB" w:val="bg-BG"/>
              </w:rPr>
            </w:pPr>
          </w:p>
          <w:p w:rsidP="00CD3441" w:rsidR="001A2A0D" w:rsidRDefault="001A2A0D" w:rsidRPr="008376A5">
            <w:pPr>
              <w:jc w:val="center"/>
              <w:rPr>
                <w:rFonts w:ascii="Verdana" w:hAnsi="Verdana"/>
                <w:sz w:val="16"/>
                <w:szCs w:val="16"/>
              </w:rPr>
            </w:pPr>
            <w:r w:rsidRPr="008376A5">
              <w:rPr>
                <w:rFonts w:ascii="Verdana" w:cs="Times New Roman" w:eastAsia="Times New Roman" w:hAnsi="Verdana"/>
                <w:b/>
                <w:bCs/>
                <w:sz w:val="16"/>
                <w:szCs w:val="16"/>
                <w:lang w:eastAsia="en-GB" w:val="bg-BG"/>
              </w:rPr>
              <w:t>Дефицит за 2020 г., хил.</w:t>
            </w:r>
            <w:r w:rsidRPr="008376A5">
              <w:rPr>
                <w:rFonts w:ascii="Verdana" w:cs="Times New Roman" w:eastAsia="Times New Roman" w:hAnsi="Verdana"/>
                <w:b/>
                <w:bCs/>
                <w:sz w:val="16"/>
                <w:szCs w:val="16"/>
                <w:lang w:eastAsia="en-GB"/>
              </w:rPr>
              <w:t xml:space="preserve"> </w:t>
            </w:r>
            <w:r w:rsidRPr="008376A5">
              <w:rPr>
                <w:rFonts w:ascii="Verdana" w:cs="Times New Roman" w:eastAsia="Times New Roman" w:hAnsi="Verdana"/>
                <w:b/>
                <w:bCs/>
                <w:sz w:val="16"/>
                <w:szCs w:val="16"/>
                <w:lang w:eastAsia="en-GB" w:val="bg-BG"/>
              </w:rPr>
              <w:t>щ.д</w:t>
            </w:r>
          </w:p>
        </w:tc>
      </w:tr>
      <w:tr w:rsidR="001A2A0D" w:rsidRPr="008376A5" w:rsidTr="00CD3441">
        <w:trPr>
          <w:trHeight w:val="288"/>
        </w:trPr>
        <w:tc>
          <w:tcPr>
            <w:tcW w:type="dxa" w:w="1530"/>
            <w:hideMark/>
          </w:tcPr>
          <w:p w:rsidP="00CD3441" w:rsidR="001A2A0D" w:rsidRDefault="001A2A0D" w:rsidRPr="008376A5">
            <w:pPr>
              <w:rPr>
                <w:rFonts w:ascii="Verdana" w:hAnsi="Verdana"/>
                <w:sz w:val="16"/>
                <w:szCs w:val="16"/>
              </w:rPr>
            </w:pPr>
            <w:r w:rsidRPr="008376A5">
              <w:rPr>
                <w:rFonts w:ascii="Verdana" w:hAnsi="Verdana"/>
                <w:sz w:val="16"/>
                <w:szCs w:val="16"/>
              </w:rPr>
              <w:t>'010512</w:t>
            </w:r>
          </w:p>
        </w:tc>
        <w:tc>
          <w:tcPr>
            <w:tcW w:type="dxa" w:w="3505"/>
            <w:noWrap/>
            <w:hideMark/>
          </w:tcPr>
          <w:p w:rsidP="00CD3441" w:rsidR="001A2A0D" w:rsidRDefault="001A2A0D" w:rsidRPr="008376A5">
            <w:pPr>
              <w:rPr>
                <w:rFonts w:ascii="Verdana" w:hAnsi="Verdana"/>
                <w:sz w:val="16"/>
                <w:szCs w:val="16"/>
              </w:rPr>
            </w:pPr>
            <w:r w:rsidRPr="008376A5">
              <w:rPr>
                <w:rFonts w:ascii="Verdana" w:hAnsi="Verdana"/>
                <w:sz w:val="16"/>
                <w:szCs w:val="16"/>
              </w:rPr>
              <w:t>Пуйки</w:t>
            </w:r>
          </w:p>
        </w:tc>
        <w:tc>
          <w:tcPr>
            <w:tcW w:type="dxa" w:w="2250"/>
            <w:noWrap/>
            <w:hideMark/>
          </w:tcPr>
          <w:p w:rsidP="00CD3441" w:rsidR="001A2A0D" w:rsidRDefault="001A2A0D" w:rsidRPr="008376A5">
            <w:pPr>
              <w:jc w:val="center"/>
              <w:rPr>
                <w:rFonts w:ascii="Verdana" w:hAnsi="Verdana"/>
                <w:sz w:val="16"/>
                <w:szCs w:val="16"/>
              </w:rPr>
            </w:pPr>
            <w:r w:rsidRPr="008376A5">
              <w:rPr>
                <w:rFonts w:ascii="Verdana" w:hAnsi="Verdana"/>
                <w:sz w:val="16"/>
                <w:szCs w:val="16"/>
              </w:rPr>
              <w:t>1 247</w:t>
            </w:r>
          </w:p>
        </w:tc>
        <w:tc>
          <w:tcPr>
            <w:tcW w:type="dxa" w:w="2520"/>
            <w:noWrap/>
            <w:hideMark/>
          </w:tcPr>
          <w:p w:rsidP="00CD3441" w:rsidR="001A2A0D" w:rsidRDefault="001A2A0D" w:rsidRPr="008376A5">
            <w:pPr>
              <w:jc w:val="center"/>
              <w:rPr>
                <w:rFonts w:ascii="Verdana" w:hAnsi="Verdana"/>
                <w:sz w:val="16"/>
                <w:szCs w:val="16"/>
              </w:rPr>
            </w:pPr>
            <w:r w:rsidRPr="008376A5">
              <w:rPr>
                <w:rFonts w:ascii="Verdana" w:hAnsi="Verdana"/>
                <w:sz w:val="16"/>
                <w:szCs w:val="16"/>
              </w:rPr>
              <w:t>-1 247</w:t>
            </w:r>
          </w:p>
        </w:tc>
      </w:tr>
      <w:tr w:rsidR="001A2A0D" w:rsidRPr="008376A5" w:rsidTr="00CD3441">
        <w:trPr>
          <w:trHeight w:val="288"/>
        </w:trPr>
        <w:tc>
          <w:tcPr>
            <w:tcW w:type="dxa" w:w="1530"/>
            <w:hideMark/>
          </w:tcPr>
          <w:p w:rsidP="00CD3441" w:rsidR="001A2A0D" w:rsidRDefault="001A2A0D" w:rsidRPr="008376A5">
            <w:pPr>
              <w:rPr>
                <w:rFonts w:ascii="Verdana" w:hAnsi="Verdana"/>
                <w:sz w:val="16"/>
                <w:szCs w:val="16"/>
              </w:rPr>
            </w:pPr>
            <w:r w:rsidRPr="008376A5">
              <w:rPr>
                <w:rFonts w:ascii="Verdana" w:hAnsi="Verdana"/>
                <w:sz w:val="16"/>
                <w:szCs w:val="16"/>
              </w:rPr>
              <w:t>'090961</w:t>
            </w:r>
          </w:p>
        </w:tc>
        <w:tc>
          <w:tcPr>
            <w:tcW w:type="dxa" w:w="3505"/>
            <w:noWrap/>
            <w:hideMark/>
          </w:tcPr>
          <w:p w:rsidP="00CD3441" w:rsidR="001A2A0D" w:rsidRDefault="001A2A0D" w:rsidRPr="008376A5">
            <w:pPr>
              <w:rPr>
                <w:rFonts w:ascii="Verdana" w:hAnsi="Verdana"/>
                <w:sz w:val="16"/>
                <w:szCs w:val="16"/>
              </w:rPr>
            </w:pPr>
            <w:r w:rsidRPr="008376A5">
              <w:rPr>
                <w:rFonts w:ascii="Verdana" w:hAnsi="Verdana"/>
                <w:sz w:val="16"/>
                <w:szCs w:val="16"/>
              </w:rPr>
              <w:t>Семена от анасон</w:t>
            </w:r>
          </w:p>
        </w:tc>
        <w:tc>
          <w:tcPr>
            <w:tcW w:type="dxa" w:w="2250"/>
            <w:noWrap/>
            <w:hideMark/>
          </w:tcPr>
          <w:p w:rsidP="00CD3441" w:rsidR="001A2A0D" w:rsidRDefault="001A2A0D" w:rsidRPr="008376A5">
            <w:pPr>
              <w:jc w:val="center"/>
              <w:rPr>
                <w:rFonts w:ascii="Verdana" w:hAnsi="Verdana"/>
                <w:sz w:val="16"/>
                <w:szCs w:val="16"/>
              </w:rPr>
            </w:pPr>
            <w:r w:rsidRPr="008376A5">
              <w:rPr>
                <w:rFonts w:ascii="Verdana" w:hAnsi="Verdana"/>
                <w:sz w:val="16"/>
                <w:szCs w:val="16"/>
              </w:rPr>
              <w:t>1 194</w:t>
            </w:r>
          </w:p>
        </w:tc>
        <w:tc>
          <w:tcPr>
            <w:tcW w:type="dxa" w:w="2520"/>
            <w:noWrap/>
            <w:hideMark/>
          </w:tcPr>
          <w:p w:rsidP="00CD3441" w:rsidR="001A2A0D" w:rsidRDefault="001A2A0D" w:rsidRPr="008376A5">
            <w:pPr>
              <w:jc w:val="center"/>
              <w:rPr>
                <w:rFonts w:ascii="Verdana" w:hAnsi="Verdana"/>
                <w:sz w:val="16"/>
                <w:szCs w:val="16"/>
              </w:rPr>
            </w:pPr>
            <w:r w:rsidRPr="008376A5">
              <w:rPr>
                <w:rFonts w:ascii="Verdana" w:hAnsi="Verdana"/>
                <w:sz w:val="16"/>
                <w:szCs w:val="16"/>
              </w:rPr>
              <w:t>-1 194</w:t>
            </w:r>
          </w:p>
        </w:tc>
      </w:tr>
      <w:tr w:rsidR="001A2A0D" w:rsidRPr="008376A5" w:rsidTr="00CD3441">
        <w:trPr>
          <w:trHeight w:val="288"/>
        </w:trPr>
        <w:tc>
          <w:tcPr>
            <w:tcW w:type="dxa" w:w="1530"/>
            <w:hideMark/>
          </w:tcPr>
          <w:p w:rsidP="00CD3441" w:rsidR="001A2A0D" w:rsidRDefault="001A2A0D" w:rsidRPr="008376A5">
            <w:pPr>
              <w:rPr>
                <w:rFonts w:ascii="Verdana" w:hAnsi="Verdana"/>
                <w:sz w:val="16"/>
                <w:szCs w:val="16"/>
              </w:rPr>
            </w:pPr>
            <w:r w:rsidRPr="008376A5">
              <w:rPr>
                <w:rFonts w:ascii="Verdana" w:hAnsi="Verdana"/>
                <w:sz w:val="16"/>
                <w:szCs w:val="16"/>
              </w:rPr>
              <w:t>'170240</w:t>
            </w:r>
          </w:p>
        </w:tc>
        <w:tc>
          <w:tcPr>
            <w:tcW w:type="dxa" w:w="3505"/>
            <w:noWrap/>
            <w:hideMark/>
          </w:tcPr>
          <w:p w:rsidP="00CD3441" w:rsidR="001A2A0D" w:rsidRDefault="001A2A0D" w:rsidRPr="008376A5">
            <w:pPr>
              <w:rPr>
                <w:rFonts w:ascii="Verdana" w:hAnsi="Verdana"/>
                <w:sz w:val="16"/>
                <w:szCs w:val="16"/>
              </w:rPr>
            </w:pPr>
            <w:r w:rsidRPr="008376A5">
              <w:rPr>
                <w:rFonts w:ascii="Verdana" w:hAnsi="Verdana"/>
                <w:sz w:val="16"/>
                <w:szCs w:val="16"/>
              </w:rPr>
              <w:t>Глюкоза</w:t>
            </w:r>
          </w:p>
        </w:tc>
        <w:tc>
          <w:tcPr>
            <w:tcW w:type="dxa" w:w="2250"/>
            <w:noWrap/>
            <w:hideMark/>
          </w:tcPr>
          <w:p w:rsidP="00CD3441" w:rsidR="001A2A0D" w:rsidRDefault="001A2A0D" w:rsidRPr="008376A5">
            <w:pPr>
              <w:jc w:val="center"/>
              <w:rPr>
                <w:rFonts w:ascii="Verdana" w:hAnsi="Verdana"/>
                <w:sz w:val="16"/>
                <w:szCs w:val="16"/>
              </w:rPr>
            </w:pPr>
            <w:r w:rsidRPr="008376A5">
              <w:rPr>
                <w:rFonts w:ascii="Verdana" w:hAnsi="Verdana"/>
                <w:sz w:val="16"/>
                <w:szCs w:val="16"/>
              </w:rPr>
              <w:t>1 135</w:t>
            </w:r>
          </w:p>
        </w:tc>
        <w:tc>
          <w:tcPr>
            <w:tcW w:type="dxa" w:w="2520"/>
            <w:noWrap/>
            <w:hideMark/>
          </w:tcPr>
          <w:p w:rsidP="00CD3441" w:rsidR="001A2A0D" w:rsidRDefault="001A2A0D" w:rsidRPr="008376A5">
            <w:pPr>
              <w:jc w:val="center"/>
              <w:rPr>
                <w:rFonts w:ascii="Verdana" w:hAnsi="Verdana"/>
                <w:sz w:val="16"/>
                <w:szCs w:val="16"/>
              </w:rPr>
            </w:pPr>
            <w:r w:rsidRPr="008376A5">
              <w:rPr>
                <w:rFonts w:ascii="Verdana" w:hAnsi="Verdana"/>
                <w:sz w:val="16"/>
                <w:szCs w:val="16"/>
              </w:rPr>
              <w:t>-1 135</w:t>
            </w:r>
          </w:p>
        </w:tc>
      </w:tr>
      <w:tr w:rsidR="001A2A0D" w:rsidRPr="008376A5" w:rsidTr="00CD3441">
        <w:trPr>
          <w:trHeight w:val="288"/>
        </w:trPr>
        <w:tc>
          <w:tcPr>
            <w:tcW w:type="dxa" w:w="1530"/>
            <w:hideMark/>
          </w:tcPr>
          <w:p w:rsidP="00CD3441" w:rsidR="001A2A0D" w:rsidRDefault="001A2A0D" w:rsidRPr="008376A5">
            <w:pPr>
              <w:rPr>
                <w:rFonts w:ascii="Verdana" w:hAnsi="Verdana"/>
                <w:sz w:val="16"/>
                <w:szCs w:val="16"/>
              </w:rPr>
            </w:pPr>
            <w:r w:rsidRPr="008376A5">
              <w:rPr>
                <w:rFonts w:ascii="Verdana" w:hAnsi="Verdana"/>
                <w:sz w:val="16"/>
                <w:szCs w:val="16"/>
              </w:rPr>
              <w:t>'040891</w:t>
            </w:r>
          </w:p>
        </w:tc>
        <w:tc>
          <w:tcPr>
            <w:tcW w:type="dxa" w:w="3505"/>
            <w:noWrap/>
            <w:hideMark/>
          </w:tcPr>
          <w:p w:rsidP="00CD3441" w:rsidR="001A2A0D" w:rsidRDefault="001A2A0D" w:rsidRPr="008376A5">
            <w:pPr>
              <w:rPr>
                <w:rFonts w:ascii="Verdana" w:hAnsi="Verdana"/>
                <w:sz w:val="16"/>
                <w:szCs w:val="16"/>
              </w:rPr>
            </w:pPr>
            <w:r w:rsidRPr="008376A5">
              <w:rPr>
                <w:rFonts w:ascii="Verdana" w:hAnsi="Verdana"/>
                <w:sz w:val="16"/>
                <w:szCs w:val="16"/>
              </w:rPr>
              <w:t>Яйчен прах</w:t>
            </w:r>
          </w:p>
        </w:tc>
        <w:tc>
          <w:tcPr>
            <w:tcW w:type="dxa" w:w="2250"/>
            <w:noWrap/>
            <w:hideMark/>
          </w:tcPr>
          <w:p w:rsidP="00CD3441" w:rsidR="001A2A0D" w:rsidRDefault="001A2A0D" w:rsidRPr="008376A5">
            <w:pPr>
              <w:jc w:val="center"/>
              <w:rPr>
                <w:rFonts w:ascii="Verdana" w:hAnsi="Verdana"/>
                <w:sz w:val="16"/>
                <w:szCs w:val="16"/>
              </w:rPr>
            </w:pPr>
            <w:r w:rsidRPr="008376A5">
              <w:rPr>
                <w:rFonts w:ascii="Verdana" w:hAnsi="Verdana"/>
                <w:sz w:val="16"/>
                <w:szCs w:val="16"/>
              </w:rPr>
              <w:t>917</w:t>
            </w:r>
          </w:p>
        </w:tc>
        <w:tc>
          <w:tcPr>
            <w:tcW w:type="dxa" w:w="2520"/>
            <w:noWrap/>
            <w:hideMark/>
          </w:tcPr>
          <w:p w:rsidP="00CD3441" w:rsidR="001A2A0D" w:rsidRDefault="001A2A0D" w:rsidRPr="008376A5">
            <w:pPr>
              <w:jc w:val="center"/>
              <w:rPr>
                <w:rFonts w:ascii="Verdana" w:hAnsi="Verdana"/>
                <w:sz w:val="16"/>
                <w:szCs w:val="16"/>
              </w:rPr>
            </w:pPr>
            <w:r w:rsidRPr="008376A5">
              <w:rPr>
                <w:rFonts w:ascii="Verdana" w:hAnsi="Verdana"/>
                <w:sz w:val="16"/>
                <w:szCs w:val="16"/>
              </w:rPr>
              <w:t>-917</w:t>
            </w:r>
          </w:p>
        </w:tc>
      </w:tr>
      <w:tr w:rsidR="001A2A0D" w:rsidRPr="008376A5" w:rsidTr="00CD3441">
        <w:trPr>
          <w:trHeight w:val="288"/>
        </w:trPr>
        <w:tc>
          <w:tcPr>
            <w:tcW w:type="dxa" w:w="1530"/>
            <w:hideMark/>
          </w:tcPr>
          <w:p w:rsidP="00CD3441" w:rsidR="001A2A0D" w:rsidRDefault="001A2A0D" w:rsidRPr="008376A5">
            <w:pPr>
              <w:rPr>
                <w:rFonts w:ascii="Verdana" w:hAnsi="Verdana"/>
                <w:sz w:val="16"/>
                <w:szCs w:val="16"/>
              </w:rPr>
            </w:pPr>
            <w:r w:rsidRPr="008376A5">
              <w:rPr>
                <w:rFonts w:ascii="Verdana" w:hAnsi="Verdana"/>
                <w:sz w:val="16"/>
                <w:szCs w:val="16"/>
              </w:rPr>
              <w:t>'110811</w:t>
            </w:r>
          </w:p>
        </w:tc>
        <w:tc>
          <w:tcPr>
            <w:tcW w:type="dxa" w:w="3505"/>
            <w:noWrap/>
            <w:hideMark/>
          </w:tcPr>
          <w:p w:rsidP="00CD3441" w:rsidR="001A2A0D" w:rsidRDefault="001A2A0D" w:rsidRPr="008376A5">
            <w:pPr>
              <w:rPr>
                <w:rFonts w:ascii="Verdana" w:hAnsi="Verdana"/>
                <w:sz w:val="16"/>
                <w:szCs w:val="16"/>
              </w:rPr>
            </w:pPr>
            <w:r w:rsidRPr="008376A5">
              <w:rPr>
                <w:rFonts w:ascii="Verdana" w:hAnsi="Verdana"/>
                <w:sz w:val="16"/>
                <w:szCs w:val="16"/>
              </w:rPr>
              <w:t>Нишесте</w:t>
            </w:r>
          </w:p>
        </w:tc>
        <w:tc>
          <w:tcPr>
            <w:tcW w:type="dxa" w:w="2250"/>
            <w:noWrap/>
            <w:hideMark/>
          </w:tcPr>
          <w:p w:rsidP="00CD3441" w:rsidR="001A2A0D" w:rsidRDefault="001A2A0D" w:rsidRPr="008376A5">
            <w:pPr>
              <w:jc w:val="center"/>
              <w:rPr>
                <w:rFonts w:ascii="Verdana" w:hAnsi="Verdana"/>
                <w:sz w:val="16"/>
                <w:szCs w:val="16"/>
              </w:rPr>
            </w:pPr>
            <w:r w:rsidRPr="008376A5">
              <w:rPr>
                <w:rFonts w:ascii="Verdana" w:hAnsi="Verdana"/>
                <w:sz w:val="16"/>
                <w:szCs w:val="16"/>
              </w:rPr>
              <w:t>747</w:t>
            </w:r>
          </w:p>
        </w:tc>
        <w:tc>
          <w:tcPr>
            <w:tcW w:type="dxa" w:w="2520"/>
            <w:noWrap/>
            <w:hideMark/>
          </w:tcPr>
          <w:p w:rsidP="00CD3441" w:rsidR="001A2A0D" w:rsidRDefault="001A2A0D" w:rsidRPr="008376A5">
            <w:pPr>
              <w:jc w:val="center"/>
              <w:rPr>
                <w:rFonts w:ascii="Verdana" w:hAnsi="Verdana"/>
                <w:sz w:val="16"/>
                <w:szCs w:val="16"/>
              </w:rPr>
            </w:pPr>
            <w:r w:rsidRPr="008376A5">
              <w:rPr>
                <w:rFonts w:ascii="Verdana" w:hAnsi="Verdana"/>
                <w:sz w:val="16"/>
                <w:szCs w:val="16"/>
              </w:rPr>
              <w:t>-747</w:t>
            </w:r>
          </w:p>
        </w:tc>
      </w:tr>
      <w:tr w:rsidR="001A2A0D" w:rsidRPr="008376A5" w:rsidTr="00CD3441">
        <w:trPr>
          <w:trHeight w:val="288"/>
        </w:trPr>
        <w:tc>
          <w:tcPr>
            <w:tcW w:type="dxa" w:w="1530"/>
          </w:tcPr>
          <w:p w:rsidP="00CD3441" w:rsidR="001A2A0D" w:rsidRDefault="001A2A0D" w:rsidRPr="008376A5">
            <w:pPr>
              <w:rPr>
                <w:rFonts w:ascii="Verdana" w:hAnsi="Verdana"/>
                <w:sz w:val="16"/>
                <w:szCs w:val="16"/>
              </w:rPr>
            </w:pPr>
            <w:r w:rsidRPr="008376A5">
              <w:rPr>
                <w:rFonts w:ascii="Verdana" w:hAnsi="Verdana"/>
                <w:sz w:val="16"/>
                <w:szCs w:val="16"/>
              </w:rPr>
              <w:t>'120242</w:t>
            </w:r>
          </w:p>
        </w:tc>
        <w:tc>
          <w:tcPr>
            <w:tcW w:type="dxa" w:w="3505"/>
            <w:noWrap/>
          </w:tcPr>
          <w:p w:rsidP="00CD3441" w:rsidR="001A2A0D" w:rsidRDefault="001A2A0D" w:rsidRPr="008376A5">
            <w:pPr>
              <w:rPr>
                <w:rFonts w:ascii="Verdana" w:hAnsi="Verdana"/>
                <w:sz w:val="16"/>
                <w:szCs w:val="16"/>
              </w:rPr>
            </w:pPr>
            <w:r w:rsidRPr="008376A5">
              <w:rPr>
                <w:rFonts w:ascii="Verdana" w:hAnsi="Verdana"/>
                <w:sz w:val="16"/>
                <w:szCs w:val="16"/>
              </w:rPr>
              <w:t>Фъстъци</w:t>
            </w:r>
          </w:p>
        </w:tc>
        <w:tc>
          <w:tcPr>
            <w:tcW w:type="dxa" w:w="2250"/>
            <w:noWrap/>
          </w:tcPr>
          <w:p w:rsidP="00CD3441" w:rsidR="001A2A0D" w:rsidRDefault="001A2A0D" w:rsidRPr="008376A5">
            <w:pPr>
              <w:jc w:val="center"/>
              <w:rPr>
                <w:rFonts w:ascii="Verdana" w:hAnsi="Verdana"/>
                <w:sz w:val="16"/>
                <w:szCs w:val="16"/>
              </w:rPr>
            </w:pPr>
            <w:r w:rsidRPr="008376A5">
              <w:rPr>
                <w:rFonts w:ascii="Verdana" w:hAnsi="Verdana"/>
                <w:sz w:val="16"/>
                <w:szCs w:val="16"/>
              </w:rPr>
              <w:t>735</w:t>
            </w:r>
          </w:p>
        </w:tc>
        <w:tc>
          <w:tcPr>
            <w:tcW w:type="dxa" w:w="2520"/>
            <w:noWrap/>
          </w:tcPr>
          <w:p w:rsidP="00CD3441" w:rsidR="001A2A0D" w:rsidRDefault="001A2A0D" w:rsidRPr="008376A5">
            <w:pPr>
              <w:jc w:val="center"/>
              <w:rPr>
                <w:rFonts w:ascii="Verdana" w:hAnsi="Verdana"/>
                <w:sz w:val="16"/>
                <w:szCs w:val="16"/>
              </w:rPr>
            </w:pPr>
            <w:r w:rsidRPr="008376A5">
              <w:rPr>
                <w:rFonts w:ascii="Verdana" w:hAnsi="Verdana"/>
                <w:sz w:val="16"/>
                <w:szCs w:val="16"/>
              </w:rPr>
              <w:t>-735</w:t>
            </w:r>
          </w:p>
        </w:tc>
      </w:tr>
      <w:tr w:rsidR="001A2A0D" w:rsidRPr="008376A5" w:rsidTr="00CD3441">
        <w:trPr>
          <w:trHeight w:val="288"/>
        </w:trPr>
        <w:tc>
          <w:tcPr>
            <w:tcW w:type="dxa" w:w="1530"/>
          </w:tcPr>
          <w:p w:rsidP="00CD3441" w:rsidR="001A2A0D" w:rsidRDefault="001A2A0D" w:rsidRPr="008376A5">
            <w:pPr>
              <w:rPr>
                <w:rFonts w:ascii="Verdana" w:hAnsi="Verdana"/>
                <w:sz w:val="16"/>
                <w:szCs w:val="16"/>
              </w:rPr>
            </w:pPr>
            <w:r w:rsidRPr="008376A5">
              <w:rPr>
                <w:rFonts w:ascii="Verdana" w:hAnsi="Verdana"/>
                <w:sz w:val="16"/>
                <w:szCs w:val="16"/>
              </w:rPr>
              <w:t>'040729</w:t>
            </w:r>
          </w:p>
        </w:tc>
        <w:tc>
          <w:tcPr>
            <w:tcW w:type="dxa" w:w="3505"/>
            <w:noWrap/>
          </w:tcPr>
          <w:p w:rsidP="00CD3441" w:rsidR="001A2A0D" w:rsidRDefault="001A2A0D" w:rsidRPr="008376A5">
            <w:pPr>
              <w:rPr>
                <w:rFonts w:ascii="Verdana" w:hAnsi="Verdana"/>
                <w:sz w:val="16"/>
                <w:szCs w:val="16"/>
              </w:rPr>
            </w:pPr>
            <w:r w:rsidRPr="008376A5">
              <w:rPr>
                <w:rFonts w:ascii="Verdana" w:hAnsi="Verdana"/>
                <w:sz w:val="16"/>
                <w:szCs w:val="16"/>
              </w:rPr>
              <w:t>Яйца</w:t>
            </w:r>
          </w:p>
        </w:tc>
        <w:tc>
          <w:tcPr>
            <w:tcW w:type="dxa" w:w="2250"/>
            <w:noWrap/>
          </w:tcPr>
          <w:p w:rsidP="00CD3441" w:rsidR="001A2A0D" w:rsidRDefault="001A2A0D" w:rsidRPr="008376A5">
            <w:pPr>
              <w:jc w:val="center"/>
              <w:rPr>
                <w:rFonts w:ascii="Verdana" w:hAnsi="Verdana"/>
                <w:sz w:val="16"/>
                <w:szCs w:val="16"/>
              </w:rPr>
            </w:pPr>
            <w:r w:rsidRPr="008376A5">
              <w:rPr>
                <w:rFonts w:ascii="Verdana" w:hAnsi="Verdana"/>
                <w:sz w:val="16"/>
                <w:szCs w:val="16"/>
              </w:rPr>
              <w:t>698</w:t>
            </w:r>
          </w:p>
        </w:tc>
        <w:tc>
          <w:tcPr>
            <w:tcW w:type="dxa" w:w="2520"/>
            <w:noWrap/>
          </w:tcPr>
          <w:p w:rsidP="00CD3441" w:rsidR="001A2A0D" w:rsidRDefault="001A2A0D" w:rsidRPr="008376A5">
            <w:pPr>
              <w:jc w:val="center"/>
              <w:rPr>
                <w:rFonts w:ascii="Verdana" w:hAnsi="Verdana"/>
                <w:sz w:val="16"/>
                <w:szCs w:val="16"/>
              </w:rPr>
            </w:pPr>
            <w:r w:rsidRPr="008376A5">
              <w:rPr>
                <w:rFonts w:ascii="Verdana" w:hAnsi="Verdana"/>
                <w:sz w:val="16"/>
                <w:szCs w:val="16"/>
              </w:rPr>
              <w:t>-698</w:t>
            </w:r>
          </w:p>
        </w:tc>
      </w:tr>
      <w:tr w:rsidR="001A2A0D" w:rsidRPr="008376A5" w:rsidTr="00CD3441">
        <w:trPr>
          <w:trHeight w:val="288"/>
        </w:trPr>
        <w:tc>
          <w:tcPr>
            <w:tcW w:type="dxa" w:w="1530"/>
          </w:tcPr>
          <w:p w:rsidP="00CD3441" w:rsidR="001A2A0D" w:rsidRDefault="001A2A0D" w:rsidRPr="008376A5">
            <w:pPr>
              <w:rPr>
                <w:rFonts w:ascii="Verdana" w:hAnsi="Verdana"/>
                <w:sz w:val="16"/>
                <w:szCs w:val="16"/>
              </w:rPr>
            </w:pPr>
            <w:r w:rsidRPr="008376A5">
              <w:rPr>
                <w:rFonts w:ascii="Verdana" w:hAnsi="Verdana"/>
                <w:sz w:val="16"/>
                <w:szCs w:val="16"/>
              </w:rPr>
              <w:t>'040140</w:t>
            </w:r>
          </w:p>
        </w:tc>
        <w:tc>
          <w:tcPr>
            <w:tcW w:type="dxa" w:w="3505"/>
            <w:noWrap/>
          </w:tcPr>
          <w:p w:rsidP="00CD3441" w:rsidR="001A2A0D" w:rsidRDefault="001A2A0D" w:rsidRPr="008376A5">
            <w:pPr>
              <w:rPr>
                <w:rFonts w:ascii="Verdana" w:hAnsi="Verdana"/>
                <w:sz w:val="16"/>
                <w:szCs w:val="16"/>
              </w:rPr>
            </w:pPr>
            <w:r w:rsidRPr="008376A5">
              <w:rPr>
                <w:rFonts w:ascii="Verdana" w:hAnsi="Verdana"/>
                <w:sz w:val="16"/>
                <w:szCs w:val="16"/>
              </w:rPr>
              <w:t>Мляко и сметана</w:t>
            </w:r>
          </w:p>
        </w:tc>
        <w:tc>
          <w:tcPr>
            <w:tcW w:type="dxa" w:w="2250"/>
            <w:noWrap/>
          </w:tcPr>
          <w:p w:rsidP="00CD3441" w:rsidR="001A2A0D" w:rsidRDefault="001A2A0D" w:rsidRPr="008376A5">
            <w:pPr>
              <w:jc w:val="center"/>
              <w:rPr>
                <w:rFonts w:ascii="Verdana" w:hAnsi="Verdana"/>
                <w:sz w:val="16"/>
                <w:szCs w:val="16"/>
              </w:rPr>
            </w:pPr>
            <w:r w:rsidRPr="008376A5">
              <w:rPr>
                <w:rFonts w:ascii="Verdana" w:hAnsi="Verdana"/>
                <w:sz w:val="16"/>
                <w:szCs w:val="16"/>
              </w:rPr>
              <w:t>571</w:t>
            </w:r>
          </w:p>
        </w:tc>
        <w:tc>
          <w:tcPr>
            <w:tcW w:type="dxa" w:w="2520"/>
            <w:noWrap/>
          </w:tcPr>
          <w:p w:rsidP="00CD3441" w:rsidR="001A2A0D" w:rsidRDefault="001A2A0D" w:rsidRPr="008376A5">
            <w:pPr>
              <w:jc w:val="center"/>
              <w:rPr>
                <w:rFonts w:ascii="Verdana" w:hAnsi="Verdana"/>
                <w:sz w:val="16"/>
                <w:szCs w:val="16"/>
              </w:rPr>
            </w:pPr>
            <w:r w:rsidRPr="008376A5">
              <w:rPr>
                <w:rFonts w:ascii="Verdana" w:hAnsi="Verdana"/>
                <w:sz w:val="16"/>
                <w:szCs w:val="16"/>
              </w:rPr>
              <w:t>-571</w:t>
            </w:r>
          </w:p>
        </w:tc>
      </w:tr>
      <w:tr w:rsidR="001A2A0D" w:rsidRPr="008376A5" w:rsidTr="00CD3441">
        <w:trPr>
          <w:trHeight w:val="288"/>
        </w:trPr>
        <w:tc>
          <w:tcPr>
            <w:tcW w:type="dxa" w:w="1530"/>
          </w:tcPr>
          <w:p w:rsidP="00CD3441" w:rsidR="001A2A0D" w:rsidRDefault="001A2A0D" w:rsidRPr="008376A5">
            <w:pPr>
              <w:rPr>
                <w:rFonts w:ascii="Verdana" w:hAnsi="Verdana"/>
                <w:sz w:val="16"/>
                <w:szCs w:val="16"/>
              </w:rPr>
            </w:pPr>
            <w:r w:rsidRPr="008376A5">
              <w:rPr>
                <w:rFonts w:ascii="Verdana" w:hAnsi="Verdana"/>
                <w:sz w:val="16"/>
                <w:szCs w:val="16"/>
              </w:rPr>
              <w:t>'040819</w:t>
            </w:r>
          </w:p>
        </w:tc>
        <w:tc>
          <w:tcPr>
            <w:tcW w:type="dxa" w:w="3505"/>
            <w:noWrap/>
          </w:tcPr>
          <w:p w:rsidP="00CD3441" w:rsidR="001A2A0D" w:rsidRDefault="001A2A0D" w:rsidRPr="008376A5">
            <w:pPr>
              <w:rPr>
                <w:rFonts w:ascii="Verdana" w:hAnsi="Verdana"/>
                <w:sz w:val="16"/>
                <w:szCs w:val="16"/>
              </w:rPr>
            </w:pPr>
            <w:r w:rsidRPr="008376A5">
              <w:rPr>
                <w:rFonts w:ascii="Verdana" w:hAnsi="Verdana"/>
                <w:sz w:val="16"/>
                <w:szCs w:val="16"/>
              </w:rPr>
              <w:t>Яйчени жълтъци</w:t>
            </w:r>
          </w:p>
        </w:tc>
        <w:tc>
          <w:tcPr>
            <w:tcW w:type="dxa" w:w="2250"/>
            <w:noWrap/>
          </w:tcPr>
          <w:p w:rsidP="00CD3441" w:rsidR="001A2A0D" w:rsidRDefault="001A2A0D" w:rsidRPr="008376A5">
            <w:pPr>
              <w:jc w:val="center"/>
              <w:rPr>
                <w:rFonts w:ascii="Verdana" w:hAnsi="Verdana"/>
                <w:sz w:val="16"/>
                <w:szCs w:val="16"/>
              </w:rPr>
            </w:pPr>
            <w:r w:rsidRPr="008376A5">
              <w:rPr>
                <w:rFonts w:ascii="Verdana" w:hAnsi="Verdana"/>
                <w:sz w:val="16"/>
                <w:szCs w:val="16"/>
              </w:rPr>
              <w:t>564</w:t>
            </w:r>
          </w:p>
        </w:tc>
        <w:tc>
          <w:tcPr>
            <w:tcW w:type="dxa" w:w="2520"/>
            <w:noWrap/>
          </w:tcPr>
          <w:p w:rsidP="00CD3441" w:rsidR="001A2A0D" w:rsidRDefault="001A2A0D" w:rsidRPr="008376A5">
            <w:pPr>
              <w:jc w:val="center"/>
              <w:rPr>
                <w:rFonts w:ascii="Verdana" w:hAnsi="Verdana"/>
                <w:sz w:val="16"/>
                <w:szCs w:val="16"/>
              </w:rPr>
            </w:pPr>
            <w:r w:rsidRPr="008376A5">
              <w:rPr>
                <w:rFonts w:ascii="Verdana" w:hAnsi="Verdana"/>
                <w:sz w:val="16"/>
                <w:szCs w:val="16"/>
              </w:rPr>
              <w:t>-564</w:t>
            </w:r>
          </w:p>
        </w:tc>
      </w:tr>
      <w:tr w:rsidR="001A2A0D" w:rsidRPr="008376A5" w:rsidTr="00CD3441">
        <w:trPr>
          <w:trHeight w:val="288"/>
        </w:trPr>
        <w:tc>
          <w:tcPr>
            <w:tcW w:type="dxa" w:w="1530"/>
          </w:tcPr>
          <w:p w:rsidP="00CD3441" w:rsidR="001A2A0D" w:rsidRDefault="001A2A0D" w:rsidRPr="008376A5">
            <w:pPr>
              <w:rPr>
                <w:rFonts w:ascii="Verdana" w:hAnsi="Verdana"/>
                <w:sz w:val="16"/>
                <w:szCs w:val="16"/>
              </w:rPr>
            </w:pPr>
            <w:r w:rsidRPr="008376A5">
              <w:rPr>
                <w:rFonts w:ascii="Verdana" w:hAnsi="Verdana"/>
                <w:sz w:val="16"/>
                <w:szCs w:val="16"/>
              </w:rPr>
              <w:t>'230649</w:t>
            </w:r>
          </w:p>
        </w:tc>
        <w:tc>
          <w:tcPr>
            <w:tcW w:type="dxa" w:w="3505"/>
            <w:noWrap/>
          </w:tcPr>
          <w:p w:rsidP="00CD3441" w:rsidR="001A2A0D" w:rsidRDefault="001A2A0D" w:rsidRPr="008376A5">
            <w:pPr>
              <w:rPr>
                <w:rFonts w:ascii="Verdana" w:hAnsi="Verdana"/>
                <w:sz w:val="16"/>
                <w:szCs w:val="16"/>
              </w:rPr>
            </w:pPr>
            <w:r w:rsidRPr="008376A5">
              <w:rPr>
                <w:rFonts w:ascii="Verdana" w:hAnsi="Verdana"/>
                <w:sz w:val="16"/>
                <w:szCs w:val="16"/>
              </w:rPr>
              <w:t>Кюспета</w:t>
            </w:r>
          </w:p>
        </w:tc>
        <w:tc>
          <w:tcPr>
            <w:tcW w:type="dxa" w:w="2250"/>
            <w:noWrap/>
          </w:tcPr>
          <w:p w:rsidP="00CD3441" w:rsidR="001A2A0D" w:rsidRDefault="001A2A0D" w:rsidRPr="008376A5">
            <w:pPr>
              <w:jc w:val="center"/>
              <w:rPr>
                <w:rFonts w:ascii="Verdana" w:hAnsi="Verdana"/>
                <w:sz w:val="16"/>
                <w:szCs w:val="16"/>
              </w:rPr>
            </w:pPr>
            <w:r w:rsidRPr="008376A5">
              <w:rPr>
                <w:rFonts w:ascii="Verdana" w:hAnsi="Verdana"/>
                <w:sz w:val="16"/>
                <w:szCs w:val="16"/>
              </w:rPr>
              <w:t>381</w:t>
            </w:r>
          </w:p>
        </w:tc>
        <w:tc>
          <w:tcPr>
            <w:tcW w:type="dxa" w:w="2520"/>
            <w:noWrap/>
          </w:tcPr>
          <w:p w:rsidP="00CD3441" w:rsidR="001A2A0D" w:rsidRDefault="001A2A0D" w:rsidRPr="008376A5">
            <w:pPr>
              <w:jc w:val="center"/>
              <w:rPr>
                <w:rFonts w:ascii="Verdana" w:hAnsi="Verdana"/>
                <w:sz w:val="16"/>
                <w:szCs w:val="16"/>
              </w:rPr>
            </w:pPr>
            <w:r w:rsidRPr="008376A5">
              <w:rPr>
                <w:rFonts w:ascii="Verdana" w:hAnsi="Verdana"/>
                <w:sz w:val="16"/>
                <w:szCs w:val="16"/>
              </w:rPr>
              <w:t>-381</w:t>
            </w:r>
          </w:p>
        </w:tc>
      </w:tr>
    </w:tbl>
    <w:p w:rsidP="001A2A0D" w:rsidR="001A2A0D" w:rsidRDefault="001A2A0D" w:rsidRPr="0089656C">
      <w:pPr>
        <w:spacing w:after="240"/>
        <w:rPr>
          <w:rFonts w:ascii="Verdana" w:hAnsi="Verdana"/>
          <w:i/>
          <w:sz w:val="16"/>
          <w:szCs w:val="16"/>
        </w:rPr>
      </w:pPr>
      <w:r w:rsidRPr="0089656C">
        <w:rPr>
          <w:rFonts w:ascii="Verdana" w:hAnsi="Verdana"/>
          <w:i/>
          <w:sz w:val="16"/>
          <w:szCs w:val="16"/>
        </w:rPr>
        <w:t>Източник: ITC</w:t>
      </w:r>
    </w:p>
    <w:p w:rsidP="001A2A0D" w:rsidR="001A2A0D" w:rsidRDefault="001A2A0D" w:rsidRPr="0089656C">
      <w:pPr>
        <w:spacing w:after="240"/>
        <w:rPr>
          <w:rFonts w:ascii="Verdana" w:hAnsi="Verdana"/>
          <w:i/>
          <w:sz w:val="16"/>
          <w:szCs w:val="16"/>
          <w:u w:val="single"/>
        </w:rPr>
      </w:pPr>
    </w:p>
    <w:p w:rsidP="001A2A0D" w:rsidR="001A2A0D" w:rsidRDefault="001A2A0D" w:rsidRPr="0089656C">
      <w:pPr>
        <w:spacing w:after="240"/>
        <w:rPr>
          <w:rFonts w:ascii="Verdana" w:hAnsi="Verdana"/>
          <w:i/>
          <w:sz w:val="16"/>
          <w:szCs w:val="16"/>
          <w:u w:val="single"/>
        </w:rPr>
      </w:pPr>
    </w:p>
    <w:p w:rsidP="001A2A0D" w:rsidR="001A2A0D" w:rsidRDefault="001A2A0D" w:rsidRPr="0089656C">
      <w:pPr>
        <w:spacing w:after="240"/>
        <w:rPr>
          <w:rFonts w:ascii="Verdana" w:hAnsi="Verdana"/>
          <w:i/>
          <w:sz w:val="16"/>
          <w:szCs w:val="16"/>
          <w:u w:val="single"/>
        </w:rPr>
      </w:pPr>
    </w:p>
    <w:p w:rsidP="001A2A0D" w:rsidR="001A2A0D" w:rsidRDefault="001A2A0D" w:rsidRPr="0089656C">
      <w:pPr>
        <w:spacing w:after="240"/>
        <w:rPr>
          <w:rFonts w:ascii="Verdana" w:hAnsi="Verdana"/>
          <w:i/>
          <w:sz w:val="16"/>
          <w:szCs w:val="16"/>
          <w:u w:val="single"/>
        </w:rPr>
      </w:pPr>
    </w:p>
    <w:p w:rsidP="001A2A0D" w:rsidR="001A2A0D" w:rsidRDefault="001A2A0D" w:rsidRPr="0089656C">
      <w:pPr>
        <w:spacing w:after="240"/>
        <w:ind w:firstLine="180" w:left="270"/>
        <w:rPr>
          <w:rFonts w:ascii="Verdana" w:hAnsi="Verdana"/>
          <w:i/>
          <w:sz w:val="16"/>
          <w:szCs w:val="16"/>
        </w:rPr>
      </w:pPr>
    </w:p>
    <w:p w:rsidP="001A2A0D" w:rsidR="001A2A0D" w:rsidRDefault="001A2A0D" w:rsidRPr="0089656C">
      <w:pPr>
        <w:spacing w:after="240"/>
        <w:rPr>
          <w:rFonts w:ascii="Verdana" w:hAnsi="Verdana"/>
          <w:i/>
          <w:sz w:val="16"/>
          <w:szCs w:val="16"/>
        </w:rPr>
      </w:pPr>
    </w:p>
    <w:p w:rsidP="001A2A0D" w:rsidR="001A2A0D" w:rsidRDefault="001A2A0D" w:rsidRPr="0089656C">
      <w:pPr>
        <w:spacing w:after="240"/>
        <w:rPr>
          <w:rFonts w:ascii="Verdana" w:hAnsi="Verdana"/>
          <w:i/>
          <w:sz w:val="16"/>
          <w:szCs w:val="16"/>
        </w:rPr>
      </w:pPr>
    </w:p>
    <w:p w:rsidP="001A2A0D" w:rsidR="001A2A0D" w:rsidRDefault="001A2A0D" w:rsidRPr="0089656C">
      <w:pPr>
        <w:spacing w:after="240"/>
        <w:rPr>
          <w:rFonts w:ascii="Verdana" w:hAnsi="Verdana"/>
          <w:i/>
          <w:sz w:val="16"/>
          <w:szCs w:val="16"/>
        </w:rPr>
      </w:pPr>
    </w:p>
    <w:p w:rsidP="001A2A0D" w:rsidR="001A2A0D" w:rsidRDefault="001A2A0D" w:rsidRPr="0089656C">
      <w:pPr>
        <w:spacing w:after="240"/>
        <w:rPr>
          <w:rFonts w:ascii="Verdana" w:hAnsi="Verdana"/>
          <w:i/>
          <w:sz w:val="16"/>
          <w:szCs w:val="16"/>
        </w:rPr>
      </w:pPr>
    </w:p>
    <w:p w:rsidP="001A2A0D" w:rsidR="001A2A0D" w:rsidRDefault="001A2A0D" w:rsidRPr="0089656C">
      <w:pPr>
        <w:spacing w:after="240"/>
        <w:rPr>
          <w:rFonts w:ascii="Verdana" w:hAnsi="Verdana"/>
          <w:i/>
          <w:sz w:val="16"/>
          <w:szCs w:val="16"/>
        </w:rPr>
      </w:pPr>
    </w:p>
    <w:p w:rsidP="001A2A0D" w:rsidR="001A2A0D" w:rsidRDefault="001A2A0D" w:rsidRPr="0089656C">
      <w:pPr>
        <w:spacing w:after="240"/>
        <w:rPr>
          <w:rFonts w:ascii="Verdana" w:hAnsi="Verdana"/>
          <w:i/>
          <w:sz w:val="16"/>
          <w:szCs w:val="16"/>
        </w:rPr>
      </w:pPr>
    </w:p>
    <w:p w:rsidP="001A2A0D" w:rsidR="001A2A0D" w:rsidRDefault="001A2A0D" w:rsidRPr="0089656C">
      <w:pPr>
        <w:spacing w:after="240"/>
        <w:rPr>
          <w:rFonts w:ascii="Verdana" w:hAnsi="Verdana"/>
          <w:i/>
          <w:sz w:val="16"/>
          <w:szCs w:val="16"/>
        </w:rPr>
      </w:pPr>
    </w:p>
    <w:p w:rsidP="001A2A0D" w:rsidR="001A2A0D" w:rsidRDefault="001A2A0D" w:rsidRPr="0089656C">
      <w:pPr>
        <w:spacing w:after="240"/>
        <w:rPr>
          <w:rFonts w:ascii="Verdana" w:hAnsi="Verdana"/>
          <w:i/>
          <w:sz w:val="16"/>
          <w:szCs w:val="16"/>
        </w:rPr>
      </w:pPr>
    </w:p>
    <w:p w:rsidP="001A2A0D" w:rsidR="001A2A0D" w:rsidRDefault="001A2A0D" w:rsidRPr="0089656C">
      <w:pPr>
        <w:spacing w:after="240"/>
        <w:rPr>
          <w:rFonts w:ascii="Verdana" w:hAnsi="Verdana"/>
          <w:i/>
          <w:sz w:val="16"/>
          <w:szCs w:val="16"/>
        </w:rPr>
      </w:pPr>
    </w:p>
    <w:p w:rsidR="001A2A0D" w:rsidRDefault="001A2A0D">
      <w:pPr>
        <w:rPr>
          <w:rFonts w:ascii="Verdana" w:hAnsi="Verdana"/>
          <w:i/>
          <w:sz w:val="16"/>
          <w:szCs w:val="16"/>
        </w:rPr>
      </w:pPr>
      <w:r>
        <w:rPr>
          <w:rFonts w:ascii="Verdana" w:hAnsi="Verdana"/>
          <w:i/>
          <w:sz w:val="16"/>
          <w:szCs w:val="16"/>
        </w:rPr>
        <w:br w:type="page"/>
      </w:r>
    </w:p>
    <w:p w:rsidP="001A2A0D" w:rsidR="00DA7C2A" w:rsidRDefault="007D1B6F" w:rsidRPr="00BB1F86">
      <w:pPr>
        <w:pStyle w:val="Heading1"/>
        <w:numPr>
          <w:ilvl w:val="0"/>
          <w:numId w:val="18"/>
        </w:numPr>
        <w:spacing w:after="240" w:before="240" w:line="259" w:lineRule="auto"/>
        <w:ind w:firstLine="90" w:left="-180"/>
        <w:rPr>
          <w:rFonts w:ascii="Verdana" w:hAnsi="Verdana"/>
          <w:b/>
          <w:color w:val="auto"/>
          <w:sz w:val="24"/>
          <w:szCs w:val="24"/>
        </w:rPr>
      </w:pPr>
      <w:bookmarkStart w:id="34" w:name="_Toc86345324"/>
      <w:r w:rsidRPr="00BB1F86">
        <w:rPr>
          <w:rFonts w:ascii="Verdana" w:hAnsi="Verdana"/>
          <w:b/>
          <w:color w:val="auto"/>
          <w:sz w:val="24"/>
          <w:szCs w:val="24"/>
        </w:rPr>
        <w:t>СЪРБИЯ</w:t>
      </w:r>
      <w:bookmarkEnd w:id="34"/>
    </w:p>
    <w:p w:rsidP="00BB1F86" w:rsidR="007D1B6F" w:rsidRDefault="007D1B6F" w:rsidRPr="00BB1F86">
      <w:pPr>
        <w:pStyle w:val="Heading2"/>
        <w:numPr>
          <w:ilvl w:val="0"/>
          <w:numId w:val="26"/>
        </w:numPr>
        <w:spacing w:after="240" w:before="240" w:line="259" w:lineRule="auto"/>
        <w:ind w:left="360"/>
        <w:rPr>
          <w:rFonts w:ascii="Verdana" w:cs="Times New Roman" w:hAnsi="Verdana"/>
          <w:b/>
          <w:color w:val="auto"/>
          <w:sz w:val="20"/>
          <w:szCs w:val="20"/>
          <w:lang w:val="bg-BG"/>
        </w:rPr>
      </w:pPr>
      <w:bookmarkStart w:id="35" w:name="_Toc86345325"/>
      <w:r w:rsidRPr="00BB1F86">
        <w:rPr>
          <w:rFonts w:ascii="Verdana" w:cs="Times New Roman" w:hAnsi="Verdana"/>
          <w:b/>
          <w:color w:val="auto"/>
          <w:sz w:val="20"/>
          <w:szCs w:val="20"/>
          <w:lang w:val="bg-BG"/>
        </w:rPr>
        <w:t>Правна рамка</w:t>
      </w:r>
      <w:bookmarkEnd w:id="35"/>
    </w:p>
    <w:p w:rsidP="001B0834" w:rsidR="007D1B6F" w:rsidRDefault="007D1B6F" w:rsidRPr="00BB1F86">
      <w:pPr>
        <w:spacing w:after="240" w:before="240"/>
        <w:jc w:val="both"/>
        <w:rPr>
          <w:rFonts w:ascii="Verdana" w:hAnsi="Verdana"/>
          <w:sz w:val="20"/>
          <w:szCs w:val="20"/>
          <w:lang w:val="bg-BG"/>
        </w:rPr>
      </w:pPr>
      <w:r w:rsidRPr="00D82C56">
        <w:rPr>
          <w:rFonts w:ascii="Verdana" w:hAnsi="Verdana"/>
          <w:sz w:val="20"/>
          <w:szCs w:val="20"/>
          <w:lang w:val="bg-BG"/>
        </w:rPr>
        <w:t>Споразумение</w:t>
      </w:r>
      <w:r w:rsidRPr="00BB1F86">
        <w:rPr>
          <w:rFonts w:ascii="Verdana" w:hAnsi="Verdana"/>
          <w:sz w:val="20"/>
          <w:szCs w:val="20"/>
          <w:lang w:val="bg-BG"/>
        </w:rPr>
        <w:t>то</w:t>
      </w:r>
      <w:r w:rsidRPr="00D82C56">
        <w:rPr>
          <w:rFonts w:ascii="Verdana" w:hAnsi="Verdana"/>
          <w:sz w:val="20"/>
          <w:szCs w:val="20"/>
          <w:lang w:val="bg-BG"/>
        </w:rPr>
        <w:t xml:space="preserve"> за стабилизиране и асоцииране между Европейските общности и Република Сърбия</w:t>
      </w:r>
      <w:r w:rsidRPr="00BB1F86">
        <w:rPr>
          <w:rFonts w:ascii="Verdana" w:hAnsi="Verdana"/>
          <w:sz w:val="20"/>
          <w:szCs w:val="20"/>
          <w:lang w:val="bg-BG"/>
        </w:rPr>
        <w:t xml:space="preserve"> от 2013 г. предвижда Общността и Сърбия постепенно да създават зона за свободна търговия, на двустранно равнище за максимален срок от най-много шест години.</w:t>
      </w:r>
    </w:p>
    <w:p w:rsidP="00BB1F86" w:rsidR="007D1B6F" w:rsidRDefault="007D1B6F" w:rsidRPr="00A11F46">
      <w:pPr>
        <w:pStyle w:val="Heading2"/>
        <w:numPr>
          <w:ilvl w:val="0"/>
          <w:numId w:val="26"/>
        </w:numPr>
        <w:spacing w:after="240" w:before="240" w:line="259" w:lineRule="auto"/>
        <w:ind w:left="360"/>
        <w:rPr>
          <w:rFonts w:ascii="Verdana" w:hAnsi="Verdana"/>
          <w:b/>
          <w:bCs/>
          <w:color w:val="auto"/>
          <w:sz w:val="20"/>
          <w:szCs w:val="20"/>
          <w:lang w:eastAsia="bg-BG" w:val="bg-BG"/>
        </w:rPr>
      </w:pPr>
      <w:bookmarkStart w:id="36" w:name="_Toc86345326"/>
      <w:r w:rsidRPr="00A11F46">
        <w:rPr>
          <w:rFonts w:ascii="Verdana" w:hAnsi="Verdana"/>
          <w:b/>
          <w:color w:val="auto"/>
          <w:sz w:val="20"/>
          <w:szCs w:val="20"/>
          <w:lang w:val="bg-BG"/>
        </w:rPr>
        <w:t>Аграрен стокообмен между България и Сърбия за периода 2018-2020 г.</w:t>
      </w:r>
      <w:bookmarkEnd w:id="36"/>
    </w:p>
    <w:tbl>
      <w:tblPr>
        <w:tblW w:type="pct" w:w="4909"/>
        <w:tblInd w:type="dxa" w:w="-5"/>
        <w:tblLayout w:type="fixed"/>
        <w:tblCellMar>
          <w:left w:type="dxa" w:w="70"/>
          <w:right w:type="dxa" w:w="70"/>
        </w:tblCellMar>
        <w:tblLook w:firstColumn="1" w:firstRow="1" w:lastColumn="0" w:lastRow="0" w:noHBand="0" w:noVBand="1" w:val="04A0"/>
      </w:tblPr>
      <w:tblGrid>
        <w:gridCol w:w="1968"/>
        <w:gridCol w:w="2411"/>
        <w:gridCol w:w="2474"/>
        <w:gridCol w:w="2857"/>
      </w:tblGrid>
      <w:tr w:rsidR="007D1B6F" w:rsidRPr="00BB1F86" w:rsidTr="00A00AAD">
        <w:trPr>
          <w:trHeight w:val="611"/>
        </w:trPr>
        <w:tc>
          <w:tcPr>
            <w:tcW w:type="pct" w:w="101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D82C56">
            <w:pPr>
              <w:spacing w:after="240" w:before="240"/>
              <w:jc w:val="center"/>
              <w:rPr>
                <w:rFonts w:ascii="Verdana" w:eastAsia="Times New Roman" w:hAnsi="Verdana"/>
                <w:b/>
                <w:bCs/>
                <w:sz w:val="16"/>
                <w:szCs w:val="16"/>
                <w:lang w:eastAsia="bg-BG" w:val="bg-BG"/>
              </w:rPr>
            </w:pPr>
          </w:p>
        </w:tc>
        <w:tc>
          <w:tcPr>
            <w:tcW w:type="pct" w:w="1241"/>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tcPr>
          <w:p w:rsidP="00A11E1C" w:rsidR="007D1B6F" w:rsidRDefault="007D1B6F" w:rsidRPr="00BB1F86">
            <w:pPr>
              <w:spacing w:after="240" w:before="240"/>
              <w:jc w:val="center"/>
              <w:rPr>
                <w:rFonts w:ascii="Verdana" w:eastAsia="Times New Roman" w:hAnsi="Verdana"/>
                <w:b/>
                <w:bCs/>
                <w:sz w:val="16"/>
                <w:szCs w:val="16"/>
                <w:lang w:eastAsia="bg-BG"/>
              </w:rPr>
            </w:pPr>
            <w:r w:rsidRPr="00BB1F86">
              <w:rPr>
                <w:rFonts w:ascii="Verdana" w:eastAsia="Times New Roman" w:hAnsi="Verdana"/>
                <w:b/>
                <w:bCs/>
                <w:sz w:val="16"/>
                <w:szCs w:val="16"/>
                <w:lang w:eastAsia="bg-BG"/>
              </w:rPr>
              <w:t>201</w:t>
            </w:r>
            <w:r w:rsidRPr="00BB1F86">
              <w:rPr>
                <w:rFonts w:ascii="Verdana" w:eastAsia="Times New Roman" w:hAnsi="Verdana"/>
                <w:b/>
                <w:bCs/>
                <w:sz w:val="16"/>
                <w:szCs w:val="16"/>
                <w:lang w:eastAsia="bg-BG" w:val="bg-BG"/>
              </w:rPr>
              <w:t>8</w:t>
            </w:r>
            <w:r w:rsidRPr="00BB1F86">
              <w:rPr>
                <w:rFonts w:ascii="Verdana" w:eastAsia="Times New Roman" w:hAnsi="Verdana"/>
                <w:b/>
                <w:bCs/>
                <w:sz w:val="16"/>
                <w:szCs w:val="16"/>
                <w:lang w:eastAsia="bg-BG"/>
              </w:rPr>
              <w:t>, USD</w:t>
            </w:r>
          </w:p>
        </w:tc>
        <w:tc>
          <w:tcPr>
            <w:tcW w:type="pct" w:w="1274"/>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eastAsia="Times New Roman" w:hAnsi="Verdana"/>
                <w:b/>
                <w:bCs/>
                <w:sz w:val="16"/>
                <w:szCs w:val="16"/>
                <w:lang w:eastAsia="bg-BG" w:val="bg-BG"/>
              </w:rPr>
            </w:pPr>
            <w:r w:rsidRPr="00BB1F86">
              <w:rPr>
                <w:rFonts w:ascii="Verdana" w:eastAsia="Times New Roman" w:hAnsi="Verdana"/>
                <w:b/>
                <w:bCs/>
                <w:sz w:val="16"/>
                <w:szCs w:val="16"/>
                <w:lang w:eastAsia="bg-BG"/>
              </w:rPr>
              <w:t>2019, USD</w:t>
            </w:r>
          </w:p>
        </w:tc>
        <w:tc>
          <w:tcPr>
            <w:tcW w:type="pct" w:w="1471"/>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eastAsia="Times New Roman" w:hAnsi="Verdana"/>
                <w:b/>
                <w:bCs/>
                <w:sz w:val="16"/>
                <w:szCs w:val="16"/>
                <w:lang w:eastAsia="bg-BG" w:val="bg-BG"/>
              </w:rPr>
            </w:pPr>
            <w:r w:rsidRPr="00BB1F86">
              <w:rPr>
                <w:rFonts w:ascii="Verdana" w:eastAsia="Times New Roman" w:hAnsi="Verdana"/>
                <w:b/>
                <w:bCs/>
                <w:sz w:val="16"/>
                <w:szCs w:val="16"/>
                <w:lang w:eastAsia="bg-BG"/>
              </w:rPr>
              <w:t>20</w:t>
            </w:r>
            <w:r w:rsidRPr="00BB1F86">
              <w:rPr>
                <w:rFonts w:ascii="Verdana" w:eastAsia="Times New Roman" w:hAnsi="Verdana"/>
                <w:b/>
                <w:bCs/>
                <w:sz w:val="16"/>
                <w:szCs w:val="16"/>
                <w:lang w:eastAsia="bg-BG" w:val="bg-BG"/>
              </w:rPr>
              <w:t>20</w:t>
            </w:r>
            <w:r w:rsidRPr="00BB1F86">
              <w:rPr>
                <w:rFonts w:ascii="Verdana" w:eastAsia="Times New Roman" w:hAnsi="Verdana"/>
                <w:b/>
                <w:bCs/>
                <w:sz w:val="16"/>
                <w:szCs w:val="16"/>
                <w:lang w:eastAsia="bg-BG"/>
              </w:rPr>
              <w:t>, USD</w:t>
            </w:r>
          </w:p>
        </w:tc>
      </w:tr>
      <w:tr w:rsidR="007D1B6F" w:rsidRPr="00BB1F86" w:rsidTr="00A00AAD">
        <w:trPr>
          <w:trHeight w:val="493"/>
        </w:trPr>
        <w:tc>
          <w:tcPr>
            <w:tcW w:type="pct" w:w="1013"/>
            <w:tcBorders>
              <w:top w:color="auto" w:space="0" w:sz="4" w:val="single"/>
              <w:left w:color="000000" w:space="0" w:sz="4" w:val="single"/>
              <w:bottom w:color="000000" w:space="0" w:sz="4" w:val="single"/>
              <w:right w:color="auto" w:space="0" w:sz="4" w:val="single"/>
            </w:tcBorders>
            <w:shd w:color="auto" w:fill="auto" w:val="clear"/>
            <w:vAlign w:val="center"/>
            <w:hideMark/>
          </w:tcPr>
          <w:p w:rsidP="00A11E1C" w:rsidR="007D1B6F" w:rsidRDefault="007D1B6F"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 xml:space="preserve">Износ </w:t>
            </w:r>
          </w:p>
        </w:tc>
        <w:tc>
          <w:tcPr>
            <w:tcW w:type="pct" w:w="1241"/>
            <w:tcBorders>
              <w:top w:color="auto" w:space="0" w:sz="4" w:val="single"/>
              <w:left w:color="auto" w:space="0" w:sz="4" w:val="single"/>
              <w:bottom w:color="auto" w:space="0" w:sz="4" w:val="single"/>
              <w:right w:color="auto" w:space="0" w:sz="4" w:val="single"/>
            </w:tcBorders>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46 052 719</w:t>
            </w:r>
          </w:p>
        </w:tc>
        <w:tc>
          <w:tcPr>
            <w:tcW w:type="pct" w:w="1274"/>
            <w:tcBorders>
              <w:top w:color="auto" w:space="0" w:sz="4" w:val="single"/>
              <w:left w:color="auto" w:space="0" w:sz="4" w:val="single"/>
              <w:bottom w:color="auto" w:space="0" w:sz="4" w:val="single"/>
              <w:right w:color="auto" w:space="0" w:sz="4" w:val="single"/>
            </w:tcBorders>
            <w:shd w:color="auto" w:fill="auto" w:val="clear"/>
            <w:hideMark/>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44 880 168</w:t>
            </w:r>
          </w:p>
        </w:tc>
        <w:tc>
          <w:tcPr>
            <w:tcW w:type="pct" w:w="1471"/>
            <w:tcBorders>
              <w:top w:color="auto" w:space="0" w:sz="4" w:val="single"/>
              <w:left w:color="auto" w:space="0" w:sz="4" w:val="single"/>
              <w:bottom w:color="auto" w:space="0" w:sz="4" w:val="single"/>
              <w:right w:color="auto" w:space="0" w:sz="4" w:val="single"/>
            </w:tcBorders>
            <w:shd w:color="auto" w:fill="auto" w:val="clear"/>
            <w:hideMark/>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50 205 041</w:t>
            </w:r>
          </w:p>
        </w:tc>
      </w:tr>
      <w:tr w:rsidR="007D1B6F" w:rsidRPr="00BB1F86" w:rsidTr="00A00AAD">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A11E1C" w:rsidR="007D1B6F" w:rsidRDefault="007D1B6F"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 xml:space="preserve">Внос </w:t>
            </w:r>
          </w:p>
        </w:tc>
        <w:tc>
          <w:tcPr>
            <w:tcW w:type="pct" w:w="1241"/>
            <w:tcBorders>
              <w:top w:color="auto" w:space="0" w:sz="4" w:val="single"/>
              <w:left w:color="auto" w:space="0" w:sz="4" w:val="single"/>
              <w:bottom w:color="auto" w:space="0" w:sz="4" w:val="single"/>
              <w:right w:color="auto" w:space="0" w:sz="4" w:val="single"/>
            </w:tcBorders>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100 884 523</w:t>
            </w:r>
          </w:p>
        </w:tc>
        <w:tc>
          <w:tcPr>
            <w:tcW w:type="pct" w:w="1274"/>
            <w:tcBorders>
              <w:top w:color="auto" w:space="0" w:sz="4" w:val="single"/>
              <w:left w:color="auto" w:space="0" w:sz="4" w:val="single"/>
              <w:bottom w:color="auto" w:space="0" w:sz="4" w:val="single"/>
              <w:right w:color="auto" w:space="0" w:sz="4" w:val="single"/>
            </w:tcBorders>
            <w:shd w:color="auto" w:fill="auto" w:val="clear"/>
            <w:hideMark/>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119 059 901</w:t>
            </w:r>
          </w:p>
        </w:tc>
        <w:tc>
          <w:tcPr>
            <w:tcW w:type="pct" w:w="1471"/>
            <w:tcBorders>
              <w:top w:color="auto" w:space="0" w:sz="4" w:val="single"/>
              <w:left w:color="auto" w:space="0" w:sz="4" w:val="single"/>
              <w:bottom w:color="auto" w:space="0" w:sz="4" w:val="single"/>
              <w:right w:color="auto" w:space="0" w:sz="4" w:val="single"/>
            </w:tcBorders>
            <w:shd w:color="auto" w:fill="auto" w:val="clear"/>
            <w:hideMark/>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132 440 970</w:t>
            </w:r>
          </w:p>
        </w:tc>
      </w:tr>
      <w:tr w:rsidR="007D1B6F" w:rsidRPr="00BB1F86" w:rsidTr="00A00AAD">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A11E1C" w:rsidR="007D1B6F" w:rsidRDefault="007D1B6F"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Салдо</w:t>
            </w:r>
          </w:p>
        </w:tc>
        <w:tc>
          <w:tcPr>
            <w:tcW w:type="pct" w:w="1241"/>
            <w:tcBorders>
              <w:top w:color="auto" w:space="0" w:sz="4" w:val="single"/>
              <w:left w:color="auto" w:space="0" w:sz="4" w:val="single"/>
              <w:bottom w:color="auto" w:space="0" w:sz="4" w:val="single"/>
              <w:right w:color="auto" w:space="0" w:sz="4" w:val="single"/>
            </w:tcBorders>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-54 831 804</w:t>
            </w:r>
          </w:p>
        </w:tc>
        <w:tc>
          <w:tcPr>
            <w:tcW w:type="pct" w:w="1274"/>
            <w:tcBorders>
              <w:top w:color="auto" w:space="0" w:sz="4" w:val="single"/>
              <w:left w:color="auto" w:space="0" w:sz="4" w:val="single"/>
              <w:bottom w:color="auto" w:space="0" w:sz="4" w:val="single"/>
              <w:right w:color="auto" w:space="0" w:sz="4" w:val="single"/>
            </w:tcBorders>
            <w:shd w:color="auto" w:fill="auto" w:val="clear"/>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-74 179 733</w:t>
            </w:r>
          </w:p>
        </w:tc>
        <w:tc>
          <w:tcPr>
            <w:tcW w:type="pct" w:w="1471"/>
            <w:tcBorders>
              <w:top w:color="auto" w:space="0" w:sz="4" w:val="single"/>
              <w:left w:color="auto" w:space="0" w:sz="4" w:val="single"/>
              <w:bottom w:color="auto" w:space="0" w:sz="4" w:val="single"/>
              <w:right w:color="auto" w:space="0" w:sz="4" w:val="single"/>
            </w:tcBorders>
            <w:shd w:color="auto" w:fill="auto" w:val="clear"/>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-82 235 929</w:t>
            </w:r>
          </w:p>
        </w:tc>
      </w:tr>
      <w:tr w:rsidR="007D1B6F" w:rsidRPr="00BB1F86" w:rsidTr="00A00AAD">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A11E1C" w:rsidR="007D1B6F" w:rsidRDefault="007D1B6F"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Стокообмен</w:t>
            </w:r>
          </w:p>
        </w:tc>
        <w:tc>
          <w:tcPr>
            <w:tcW w:type="pct" w:w="1241"/>
            <w:tcBorders>
              <w:top w:color="auto" w:space="0" w:sz="4" w:val="single"/>
              <w:left w:color="auto" w:space="0" w:sz="4" w:val="single"/>
              <w:bottom w:color="auto" w:space="0" w:sz="4" w:val="single"/>
              <w:right w:color="auto" w:space="0" w:sz="4" w:val="single"/>
            </w:tcBorders>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146 937 242</w:t>
            </w:r>
          </w:p>
        </w:tc>
        <w:tc>
          <w:tcPr>
            <w:tcW w:type="pct" w:w="1274"/>
            <w:tcBorders>
              <w:top w:color="auto" w:space="0" w:sz="4" w:val="single"/>
              <w:left w:color="auto" w:space="0" w:sz="4" w:val="single"/>
              <w:bottom w:color="auto" w:space="0" w:sz="4" w:val="single"/>
              <w:right w:color="auto" w:space="0" w:sz="4" w:val="single"/>
            </w:tcBorders>
            <w:shd w:color="auto" w:fill="auto" w:val="clear"/>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163 940 069</w:t>
            </w:r>
          </w:p>
        </w:tc>
        <w:tc>
          <w:tcPr>
            <w:tcW w:type="pct" w:w="1471"/>
            <w:tcBorders>
              <w:top w:color="auto" w:space="0" w:sz="4" w:val="single"/>
              <w:left w:color="auto" w:space="0" w:sz="4" w:val="single"/>
              <w:bottom w:color="auto" w:space="0" w:sz="4" w:val="single"/>
              <w:right w:color="auto" w:space="0" w:sz="4" w:val="single"/>
            </w:tcBorders>
            <w:shd w:color="auto" w:fill="auto" w:val="clear"/>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182 646 011</w:t>
            </w:r>
          </w:p>
        </w:tc>
      </w:tr>
    </w:tbl>
    <w:p w:rsidP="00A11E1C" w:rsidR="007D1B6F" w:rsidRDefault="007D1B6F" w:rsidRPr="00BB1F86">
      <w:pPr>
        <w:spacing w:after="240"/>
        <w:rPr>
          <w:rFonts w:ascii="Verdana" w:hAnsi="Verdana"/>
          <w:i/>
          <w:sz w:val="16"/>
          <w:szCs w:val="16"/>
        </w:rPr>
      </w:pPr>
      <w:r w:rsidRPr="00BB1F86">
        <w:rPr>
          <w:rFonts w:ascii="Verdana" w:hAnsi="Verdana"/>
          <w:i/>
          <w:sz w:val="16"/>
          <w:szCs w:val="16"/>
        </w:rPr>
        <w:t>Източник: НСИ</w:t>
      </w:r>
      <w:r w:rsidRPr="00BB1F86">
        <w:rPr>
          <w:rFonts w:ascii="Verdana" w:hAnsi="Verdana"/>
          <w:i/>
          <w:sz w:val="16"/>
          <w:szCs w:val="16"/>
          <w:lang w:val="bg-BG"/>
        </w:rPr>
        <w:t>,</w:t>
      </w:r>
      <w:r w:rsidRPr="00BB1F86">
        <w:rPr>
          <w:rFonts w:ascii="Verdana" w:cs="Arial" w:eastAsia="Times New Roman" w:hAnsi="Verdana"/>
          <w:i/>
          <w:sz w:val="16"/>
          <w:szCs w:val="16"/>
          <w:lang w:eastAsia="bg-BG" w:val="bg-BG"/>
        </w:rPr>
        <w:t xml:space="preserve"> обработено от ДПМОП</w:t>
      </w:r>
    </w:p>
    <w:p w:rsidP="00BB1F86" w:rsidR="007D1B6F" w:rsidRDefault="007D1B6F" w:rsidRPr="00BB1F86">
      <w:pPr>
        <w:pStyle w:val="Heading2"/>
        <w:numPr>
          <w:ilvl w:val="0"/>
          <w:numId w:val="26"/>
        </w:numPr>
        <w:spacing w:after="240" w:before="240" w:line="259" w:lineRule="auto"/>
        <w:ind w:left="360"/>
        <w:rPr>
          <w:rFonts w:ascii="Verdana" w:cs="Times New Roman" w:hAnsi="Verdana"/>
          <w:b/>
          <w:color w:val="auto"/>
          <w:sz w:val="20"/>
          <w:szCs w:val="20"/>
        </w:rPr>
      </w:pPr>
      <w:bookmarkStart w:id="37" w:name="_Toc86345327"/>
      <w:r w:rsidRPr="00BB1F86">
        <w:rPr>
          <w:rFonts w:ascii="Verdana" w:cs="Times New Roman" w:hAnsi="Verdana"/>
          <w:b/>
          <w:color w:val="auto"/>
          <w:sz w:val="20"/>
          <w:szCs w:val="20"/>
          <w:lang w:val="bg-BG"/>
        </w:rPr>
        <w:t>Внос от Сърбия</w:t>
      </w:r>
      <w:bookmarkEnd w:id="37"/>
      <w:r w:rsidRPr="00BB1F86">
        <w:rPr>
          <w:rFonts w:ascii="Verdana" w:cs="Times New Roman" w:hAnsi="Verdana"/>
          <w:b/>
          <w:color w:val="auto"/>
          <w:sz w:val="20"/>
          <w:szCs w:val="20"/>
          <w:lang w:val="bg-BG"/>
        </w:rPr>
        <w:t xml:space="preserve"> </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Съгласно Споразумението за стабилизиране и асоцииране от датата на влизане в сила на ЕС премахва митата и таксите с равностоен ефект върху вноса на селскостопански продукти с произход от Сърбия, различни от тези по позиции 0102 (Живи животни от рода на едрия рогат добитък), 0201 (Меса от животни от рода на едрия рогат добитък, пресни или охладени), 0202 (Меса от животни от рода на едрия рогат добитък, замразени), 1701 (Захар от захарна тръстика или от цвекло и химически чиста захароза, в твърдо състояние), 1702 (Други видове захар) и 2204 (Вина от прясно грозде) от Комбинираната номенклатура.</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За продуктите, обхванати от глави 7 и 8 на Комбинираната номенклатура, за които Общата митническа тарифа предвижда прилагането на мита ad valorem и специфично мито, премахването важи само относно частта ad valorem на митото.</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От датата на влизане в сила на споразумението ЕС определя митата приложими върху вноса в ЕС на продуктите от категория „baby beef“, на 20 % от ad valorem митото и на 20 % от специфичното мито съгласно изложеното в Общата митническа тарифа в рамките на ограничението за годишна тарифна квота от 8 700 тона.</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ЕС прилага безмитна квота в обем от 180 000 тона за захар с код 1701 и 1702 от Сърбия.</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ЕС установява безмитна квота за риба и рибни продукти от </w:t>
      </w:r>
      <w:r w:rsidRPr="00BB1F86">
        <w:rPr>
          <w:rFonts w:ascii="Verdana" w:hAnsi="Verdana"/>
          <w:sz w:val="20"/>
          <w:szCs w:val="20"/>
          <w:lang w:val="bg-BG"/>
        </w:rPr>
        <w:t>Сърбия</w:t>
      </w:r>
      <w:r w:rsidRPr="00BB1F86">
        <w:rPr>
          <w:rFonts w:ascii="Verdana" w:cs="Times New Roman" w:hAnsi="Verdana"/>
          <w:sz w:val="20"/>
          <w:szCs w:val="20"/>
          <w:lang w:val="bg-BG"/>
        </w:rPr>
        <w:t xml:space="preserve"> до определен обем, след което вносът подлежи на обмитяване с намалено мито. </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По отношение на вината действа Протокол </w:t>
      </w:r>
      <w:r w:rsidRPr="00D82C56">
        <w:rPr>
          <w:rFonts w:ascii="Verdana" w:cs="Times New Roman" w:hAnsi="Verdana"/>
          <w:sz w:val="20"/>
          <w:szCs w:val="20"/>
          <w:lang w:val="bg-BG"/>
        </w:rPr>
        <w:t>2</w:t>
      </w:r>
      <w:r w:rsidRPr="00BB1F86">
        <w:rPr>
          <w:rFonts w:ascii="Verdana" w:cs="Times New Roman" w:hAnsi="Verdana"/>
          <w:sz w:val="20"/>
          <w:szCs w:val="20"/>
          <w:lang w:val="bg-BG"/>
        </w:rPr>
        <w:t xml:space="preserve">, включващ Споразумение за взаимни преференциални търговски отстъпки за някои вина и Споразумение за взаимно признаване, защита и контрол на наименованията на вината, спиртните напитки и ароматизираните вина. Съгласно тях ЕС предоставя преференциално нулево мито в рамките на тарифни квоти, при условие да не се изплащат експортни субсидии от </w:t>
      </w:r>
      <w:r w:rsidRPr="00BB1F86">
        <w:rPr>
          <w:rFonts w:ascii="Verdana" w:hAnsi="Verdana"/>
          <w:sz w:val="20"/>
          <w:szCs w:val="20"/>
          <w:lang w:val="bg-BG"/>
        </w:rPr>
        <w:t>Босна и Херцеговина</w:t>
      </w:r>
      <w:r w:rsidRPr="00BB1F86">
        <w:rPr>
          <w:rFonts w:ascii="Verdana" w:cs="Times New Roman" w:hAnsi="Verdana"/>
          <w:sz w:val="20"/>
          <w:szCs w:val="20"/>
          <w:lang w:val="bg-BG"/>
        </w:rPr>
        <w:t xml:space="preserve"> за тези количества, а </w:t>
      </w:r>
      <w:r w:rsidRPr="00BB1F86">
        <w:rPr>
          <w:rFonts w:ascii="Verdana" w:hAnsi="Verdana"/>
          <w:sz w:val="20"/>
          <w:szCs w:val="20"/>
          <w:lang w:val="bg-BG"/>
        </w:rPr>
        <w:t>Босна и Херцеговина</w:t>
      </w:r>
      <w:r w:rsidRPr="00BB1F86">
        <w:rPr>
          <w:rFonts w:ascii="Verdana" w:cs="Times New Roman" w:hAnsi="Verdana"/>
          <w:sz w:val="20"/>
          <w:szCs w:val="20"/>
          <w:lang w:val="bg-BG"/>
        </w:rPr>
        <w:t xml:space="preserve"> освобождава вноса на европейски вина от мита при същото условие.</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Основни внасяни продукти от Сърбия са бяла захар, сурово соево масло, семена от рапица, преработени продукти като плодови сокове, цигари, сладолед, бира.</w:t>
      </w:r>
    </w:p>
    <w:p w:rsidP="00A11E1C" w:rsidR="007D1B6F" w:rsidRDefault="007D1B6F" w:rsidRPr="00D82C56">
      <w:pPr>
        <w:spacing w:after="240" w:before="240"/>
        <w:jc w:val="both"/>
        <w:rPr>
          <w:rFonts w:ascii="Verdana" w:cs="Times New Roman" w:eastAsia="Times New Roman" w:hAnsi="Verdana"/>
          <w:b/>
          <w:sz w:val="16"/>
          <w:szCs w:val="16"/>
          <w:lang w:val="bg-BG"/>
        </w:rPr>
      </w:pPr>
      <w:r w:rsidRPr="00D82C56">
        <w:rPr>
          <w:rFonts w:ascii="Verdana" w:cs="Times New Roman" w:eastAsia="Times New Roman" w:hAnsi="Verdana"/>
          <w:b/>
          <w:sz w:val="16"/>
          <w:szCs w:val="16"/>
          <w:lang w:val="bg-BG"/>
        </w:rPr>
        <w:t xml:space="preserve">Внос от </w:t>
      </w:r>
      <w:r w:rsidRPr="00BB1F86">
        <w:rPr>
          <w:rFonts w:ascii="Verdana" w:cs="Times New Roman" w:eastAsia="Times New Roman" w:hAnsi="Verdana"/>
          <w:b/>
          <w:sz w:val="16"/>
          <w:szCs w:val="16"/>
          <w:lang w:val="bg-BG"/>
        </w:rPr>
        <w:t>Сърбия</w:t>
      </w:r>
      <w:r w:rsidRPr="00D82C56">
        <w:rPr>
          <w:rFonts w:ascii="Verdana" w:cs="Times New Roman" w:eastAsia="Times New Roman" w:hAnsi="Verdana"/>
          <w:b/>
          <w:sz w:val="16"/>
          <w:szCs w:val="16"/>
          <w:lang w:val="bg-BG"/>
        </w:rPr>
        <w:t xml:space="preserve"> </w:t>
      </w:r>
      <w:r w:rsidRPr="00BB1F86">
        <w:rPr>
          <w:rFonts w:ascii="Verdana" w:cs="Times New Roman" w:eastAsia="Times New Roman" w:hAnsi="Verdana"/>
          <w:b/>
          <w:sz w:val="16"/>
          <w:szCs w:val="16"/>
          <w:lang w:val="bg-BG"/>
        </w:rPr>
        <w:t>в</w:t>
      </w:r>
      <w:r w:rsidRPr="00D82C56">
        <w:rPr>
          <w:rFonts w:ascii="Verdana" w:cs="Times New Roman" w:eastAsia="Times New Roman" w:hAnsi="Verdana"/>
          <w:b/>
          <w:sz w:val="16"/>
          <w:szCs w:val="16"/>
          <w:lang w:val="bg-BG"/>
        </w:rPr>
        <w:t xml:space="preserve"> България на топ земеделски продукт</w:t>
      </w:r>
      <w:r w:rsidR="00A11F46">
        <w:rPr>
          <w:rFonts w:ascii="Verdana" w:cs="Times New Roman" w:eastAsia="Times New Roman" w:hAnsi="Verdana"/>
          <w:b/>
          <w:sz w:val="16"/>
          <w:szCs w:val="16"/>
          <w:lang w:val="bg-BG"/>
        </w:rPr>
        <w:t>и</w:t>
      </w:r>
      <w:r w:rsidRPr="00D82C56">
        <w:rPr>
          <w:rFonts w:ascii="Verdana" w:cs="Times New Roman" w:eastAsia="Times New Roman" w:hAnsi="Verdana"/>
          <w:b/>
          <w:sz w:val="16"/>
          <w:szCs w:val="16"/>
          <w:lang w:val="bg-BG"/>
        </w:rPr>
        <w:t>, 201</w:t>
      </w:r>
      <w:r w:rsidRPr="00BB1F86">
        <w:rPr>
          <w:rFonts w:ascii="Verdana" w:cs="Times New Roman" w:eastAsia="Times New Roman" w:hAnsi="Verdana"/>
          <w:b/>
          <w:sz w:val="16"/>
          <w:szCs w:val="16"/>
          <w:lang w:val="bg-BG"/>
        </w:rPr>
        <w:t>8</w:t>
      </w:r>
      <w:r w:rsidRPr="00D82C56">
        <w:rPr>
          <w:rFonts w:ascii="Verdana" w:cs="Times New Roman" w:eastAsia="Times New Roman" w:hAnsi="Verdana"/>
          <w:b/>
          <w:sz w:val="16"/>
          <w:szCs w:val="16"/>
          <w:lang w:val="bg-BG"/>
        </w:rPr>
        <w:t>-20</w:t>
      </w:r>
      <w:r w:rsidRPr="00BB1F86">
        <w:rPr>
          <w:rFonts w:ascii="Verdana" w:cs="Times New Roman" w:eastAsia="Times New Roman" w:hAnsi="Verdana"/>
          <w:b/>
          <w:sz w:val="16"/>
          <w:szCs w:val="16"/>
          <w:lang w:val="bg-BG"/>
        </w:rPr>
        <w:t>20</w:t>
      </w:r>
      <w:r w:rsidRPr="00D82C56">
        <w:rPr>
          <w:rFonts w:ascii="Verdana" w:cs="Times New Roman" w:eastAsia="Times New Roman" w:hAnsi="Verdana"/>
          <w:b/>
          <w:sz w:val="16"/>
          <w:szCs w:val="16"/>
          <w:lang w:val="bg-BG"/>
        </w:rPr>
        <w:t xml:space="preserve"> г. </w:t>
      </w:r>
    </w:p>
    <w:tbl>
      <w:tblPr>
        <w:tblW w:type="dxa" w:w="10590"/>
        <w:tblInd w:type="dxa" w:w="-36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350"/>
        <w:gridCol w:w="2409"/>
        <w:gridCol w:w="992"/>
        <w:gridCol w:w="1279"/>
        <w:gridCol w:w="989"/>
        <w:gridCol w:w="1276"/>
        <w:gridCol w:w="992"/>
        <w:gridCol w:w="1303"/>
      </w:tblGrid>
      <w:tr w:rsidR="00BB1F86" w:rsidRPr="00BB1F86" w:rsidTr="00DA03B7">
        <w:trPr>
          <w:trHeight w:val="510"/>
        </w:trPr>
        <w:tc>
          <w:tcPr>
            <w:tcW w:type="dxa" w:w="135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409"/>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2018</w:t>
            </w:r>
          </w:p>
        </w:tc>
        <w:tc>
          <w:tcPr>
            <w:tcW w:type="dxa" w:w="127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2018</w:t>
            </w:r>
          </w:p>
        </w:tc>
        <w:tc>
          <w:tcPr>
            <w:tcW w:type="dxa" w:w="98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2019</w:t>
            </w:r>
          </w:p>
        </w:tc>
        <w:tc>
          <w:tcPr>
            <w:tcW w:type="dxa" w:w="127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2019</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2020</w:t>
            </w:r>
          </w:p>
        </w:tc>
        <w:tc>
          <w:tcPr>
            <w:tcW w:type="dxa" w:w="130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2020</w:t>
            </w:r>
          </w:p>
        </w:tc>
      </w:tr>
      <w:tr w:rsidR="00BB1F86" w:rsidRPr="00BB1F86" w:rsidTr="00DA03B7">
        <w:trPr>
          <w:trHeight w:val="255"/>
        </w:trPr>
        <w:tc>
          <w:tcPr>
            <w:tcW w:type="dxa" w:w="135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17019910</w:t>
            </w:r>
          </w:p>
        </w:tc>
        <w:tc>
          <w:tcPr>
            <w:tcW w:type="dxa" w:w="240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 xml:space="preserve">Бяла захар </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24 442</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9 736 349</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49 528</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24 153 149</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41 136</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20 891 847</w:t>
            </w:r>
          </w:p>
        </w:tc>
      </w:tr>
      <w:tr w:rsidR="00BB1F86" w:rsidRPr="00BB1F86" w:rsidTr="00DA03B7">
        <w:trPr>
          <w:trHeight w:val="255"/>
        </w:trPr>
        <w:tc>
          <w:tcPr>
            <w:tcW w:type="dxa" w:w="135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15071090</w:t>
            </w:r>
          </w:p>
        </w:tc>
        <w:tc>
          <w:tcPr>
            <w:tcW w:type="dxa" w:w="240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Сурово соево масло</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5 946</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5 044 566</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9 080</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6 960 222</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17 359</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15 014 553</w:t>
            </w:r>
          </w:p>
        </w:tc>
      </w:tr>
      <w:tr w:rsidR="00BB1F86" w:rsidRPr="00BB1F86" w:rsidTr="00DA03B7">
        <w:trPr>
          <w:trHeight w:val="255"/>
        </w:trPr>
        <w:tc>
          <w:tcPr>
            <w:tcW w:type="dxa" w:w="135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22029919</w:t>
            </w:r>
          </w:p>
        </w:tc>
        <w:tc>
          <w:tcPr>
            <w:tcW w:type="dxa" w:w="240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Плодови сокове</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17 911</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9 361 368</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20 846</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14 492 717</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17 706</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13 997 590</w:t>
            </w:r>
          </w:p>
        </w:tc>
      </w:tr>
      <w:tr w:rsidR="00BB1F86" w:rsidRPr="00BB1F86" w:rsidTr="00DA03B7">
        <w:trPr>
          <w:trHeight w:val="255"/>
        </w:trPr>
        <w:tc>
          <w:tcPr>
            <w:tcW w:type="dxa" w:w="135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24022090</w:t>
            </w:r>
          </w:p>
        </w:tc>
        <w:tc>
          <w:tcPr>
            <w:tcW w:type="dxa" w:w="240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Цигари</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941</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6 900 904</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801</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6 584 704</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795</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7 810 694</w:t>
            </w:r>
          </w:p>
        </w:tc>
      </w:tr>
      <w:tr w:rsidR="00BB1F86" w:rsidRPr="00BB1F86" w:rsidTr="00DA03B7">
        <w:trPr>
          <w:trHeight w:val="255"/>
        </w:trPr>
        <w:tc>
          <w:tcPr>
            <w:tcW w:type="dxa" w:w="135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21050099</w:t>
            </w:r>
          </w:p>
        </w:tc>
        <w:tc>
          <w:tcPr>
            <w:tcW w:type="dxa" w:w="240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 xml:space="preserve">Сладолед </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997</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2 951 608</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2 455</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5 967 884</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3 026</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7 707 718</w:t>
            </w:r>
          </w:p>
        </w:tc>
      </w:tr>
      <w:tr w:rsidR="00BB1F86" w:rsidRPr="00BB1F86" w:rsidTr="00DA03B7">
        <w:trPr>
          <w:trHeight w:val="255"/>
        </w:trPr>
        <w:tc>
          <w:tcPr>
            <w:tcW w:type="dxa" w:w="135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22030009</w:t>
            </w:r>
          </w:p>
        </w:tc>
        <w:tc>
          <w:tcPr>
            <w:tcW w:type="dxa" w:w="240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 xml:space="preserve">Бири </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29 222</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11 569 384</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27 137</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10 336 639</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15 009</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5 984 662</w:t>
            </w:r>
          </w:p>
        </w:tc>
      </w:tr>
      <w:tr w:rsidR="00BB1F86" w:rsidRPr="00BB1F86" w:rsidTr="00DA03B7">
        <w:trPr>
          <w:trHeight w:val="255"/>
        </w:trPr>
        <w:tc>
          <w:tcPr>
            <w:tcW w:type="dxa" w:w="135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21050091</w:t>
            </w:r>
          </w:p>
        </w:tc>
        <w:tc>
          <w:tcPr>
            <w:tcW w:type="dxa" w:w="240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Сладолед за консумация, дори съдържащ какао</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2 158</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3 788 902</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3 083</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5 846 937</w:t>
            </w:r>
          </w:p>
        </w:tc>
      </w:tr>
    </w:tbl>
    <w:p w:rsidP="00A11E1C" w:rsidR="007D1B6F" w:rsidRDefault="007D1B6F" w:rsidRPr="00BB1F86">
      <w:pPr>
        <w:spacing w:after="240"/>
        <w:rPr>
          <w:rFonts w:ascii="Verdana" w:hAnsi="Verdana"/>
          <w:i/>
          <w:sz w:val="16"/>
          <w:szCs w:val="16"/>
        </w:rPr>
      </w:pPr>
      <w:r w:rsidRPr="00BB1F86">
        <w:rPr>
          <w:rFonts w:ascii="Verdana" w:hAnsi="Verdana"/>
          <w:i/>
          <w:sz w:val="16"/>
          <w:szCs w:val="16"/>
        </w:rPr>
        <w:t>Източник: НСИ</w:t>
      </w:r>
      <w:r w:rsidRPr="00BB1F86">
        <w:rPr>
          <w:rFonts w:ascii="Verdana" w:hAnsi="Verdana"/>
          <w:i/>
          <w:sz w:val="16"/>
          <w:szCs w:val="16"/>
          <w:lang w:val="bg-BG"/>
        </w:rPr>
        <w:t>,</w:t>
      </w:r>
      <w:r w:rsidRPr="00BB1F86">
        <w:rPr>
          <w:rFonts w:ascii="Verdana" w:cs="Arial" w:eastAsia="Times New Roman" w:hAnsi="Verdana"/>
          <w:i/>
          <w:sz w:val="16"/>
          <w:szCs w:val="16"/>
          <w:lang w:eastAsia="bg-BG" w:val="bg-BG"/>
        </w:rPr>
        <w:t xml:space="preserve"> обработено от ДПМОП</w:t>
      </w:r>
    </w:p>
    <w:p w:rsidP="00BB1F86" w:rsidR="007D1B6F" w:rsidRDefault="007D1B6F" w:rsidRPr="00BB1F86">
      <w:pPr>
        <w:pStyle w:val="Heading2"/>
        <w:numPr>
          <w:ilvl w:val="0"/>
          <w:numId w:val="26"/>
        </w:numPr>
        <w:spacing w:after="240" w:before="240" w:line="259" w:lineRule="auto"/>
        <w:ind w:left="360"/>
        <w:rPr>
          <w:rFonts w:ascii="Verdana" w:cs="Times New Roman" w:hAnsi="Verdana"/>
          <w:b/>
          <w:color w:val="auto"/>
          <w:sz w:val="20"/>
          <w:szCs w:val="20"/>
        </w:rPr>
      </w:pPr>
      <w:bookmarkStart w:id="38" w:name="_Toc86345328"/>
      <w:r w:rsidRPr="00BB1F86">
        <w:rPr>
          <w:rFonts w:ascii="Verdana" w:cs="Times New Roman" w:hAnsi="Verdana"/>
          <w:b/>
          <w:color w:val="auto"/>
          <w:sz w:val="20"/>
          <w:szCs w:val="20"/>
          <w:lang w:val="bg-BG"/>
        </w:rPr>
        <w:t>Износ за Сърбия</w:t>
      </w:r>
      <w:bookmarkEnd w:id="38"/>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hAnsi="Verdana"/>
          <w:sz w:val="20"/>
          <w:szCs w:val="20"/>
          <w:lang w:val="bg-BG"/>
        </w:rPr>
        <w:t>Сърбия</w:t>
      </w:r>
      <w:r w:rsidRPr="00BB1F86">
        <w:rPr>
          <w:rFonts w:ascii="Verdana" w:cs="Times New Roman" w:hAnsi="Verdana"/>
          <w:sz w:val="20"/>
          <w:szCs w:val="20"/>
          <w:lang w:val="bg-BG"/>
        </w:rPr>
        <w:t xml:space="preserve"> намалява вносните мита за европейски стоки, но все пак запазва вносни мита върху някои риби от ЕС и върху доста селскостопански продукти, както и върху някои риби от ЕС.</w:t>
      </w:r>
    </w:p>
    <w:p w:rsidP="00A11E1C" w:rsidR="007D1B6F" w:rsidRDefault="007D1B6F" w:rsidRPr="00BB1F86">
      <w:p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Със Сърбия имаме следните двустранно договорени сертификати за износ:</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обработени черва, предназначени за внос в Република Сърбия (20.10.2020г.)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домашни любимци: безгръбначни (с изключение на пчели и ракообразни), декоративни тропически риби, земноводни, влечуги, гризачи и домашни зайци, за влизане в Р. Сърбия за движение с нетърговска цел (16.6.2017г.)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домашни овце и кози, предназначени за клане след внос в Р. Сърбия (16.6.2017г.)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сухоземни охлюви, предназначени за консумация от човека (16.6.2017г.)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обработени кожи от копитни животни, предназначени за изпращане към Р. Сърбия или за транзитно преминаване през нея (16.6.2017г.)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внос в Р. Сърбия на домашни говеда за клане (16.6.2017г.)</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внос на мед и други продукти от пчеларството, предназначени за човешка консумация (16.6.2017г.)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внос в Р. Сърбия на аквакултури за отглеждане, за райони за повторно полагане, за любителски риболовни райони и отворени декоративни съоръжения (16.6.2017г.)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зоопаркови месоядни животни (Carnivores), предназначени за внос в Р. Сърбия (16.6.2017г.)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временен внос на птици в Р. Сърбия (16.6.2017г.)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износ на еднодневни пилета от Р. България за Р. Сърбия (16.6.2017г.)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износ на рибни продукти от Р. България за Р. Сърбия (16.6.2017г.)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износ на яйца за люпене от Р. България за Р. Сърбия (16.6.2017г.)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термично преработено мляко, млечни продукти, произведени от термично преработено мляко или термично преработени млечни продукти и млечни продукти, произведени от сурово мляко за консумация от човека, предназначени за изпращане в Република Сърбия (16.6.2017г.)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непредназначено за човешка консумация рибно брашно, добито от морски животни с изключение на морски бозайници, за изпращане в Република Сърбия (16.6.2017г.)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Ветеринарно - здравен сертификат за внос на диви животни в Р. Сърбия (16.6.2017г.)</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Сертификат за фуражи, несъдържащи суровини от животински произход, предназначени за изпращане за Република Сърбия (15.5.2017г.)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износ на регистрирани коне за разплод за Р. Сърбия (16.6.2017г.)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временен внос на регистрирани коне за надбягвания, състезания и културни прояви в Република Сърбия за период от по-малко от 30 дни (16.6.2017г.)</w:t>
      </w:r>
      <w:r w:rsidR="001B0834">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износ в Р. Сърбия на преработени животински протеини, които не са добити от преживни животни, не са предназначени за консумация от човека, в това число смеси и продукти, различни от храни за домашни любимци, съдържащи такъв протеин (16.6.2017г.)</w:t>
      </w:r>
      <w:r w:rsidR="00AD69F2">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внос на месни продукти в Р. Сърбия (24.7.2020г.)</w:t>
      </w:r>
      <w:r w:rsidR="00AD69F2">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яйчни продукти за внос в Р. Сърбия (16.6.2017г.)</w:t>
      </w:r>
      <w:r w:rsidR="00AD69F2">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птиче месо и механично отделено месо (МОМ) за Р. Сърбия (16.6.2017г.)</w:t>
      </w:r>
      <w:r w:rsidR="00AD69F2">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износ на овце и кози за разплод за Република Сърбия (16.6.2017г.)</w:t>
      </w:r>
      <w:r w:rsidR="00AD69F2">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внос на композитни продукти, предназначени за човешка консумация в Република Сърбия. (23.7.2019г.)</w:t>
      </w:r>
      <w:r w:rsidR="00AD69F2">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консервирани храни за домашни любимци, предназначени за изпращане в Република Сърбия (9.10.2019г.)</w:t>
      </w:r>
      <w:r w:rsidR="00AD69F2">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фуражи, съдържащи суровини от животински произход, предназначени за изпращане за Република Сърбия (15.5.2017г.)</w:t>
      </w:r>
      <w:r w:rsidR="00AD69F2">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внос на колаген, предназначен за човешка консумация (23.7.2019г.)</w:t>
      </w:r>
      <w:r w:rsidR="00AD69F2">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внос на желатин, предназначен за човешка консумация (23.7.2019г.)</w:t>
      </w:r>
      <w:r w:rsidR="00AD69F2">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износ на месни заготовки Република Сърбия (15.6.2018г.)</w:t>
      </w:r>
      <w:r w:rsidR="00AD69F2">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прясно месо от домашни овце (Ovis aries) и домашни кози (Capra hircus) (15.6.2018г.)</w:t>
      </w:r>
      <w:r w:rsidR="00AD69F2">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здравен сертификат за износ на прясно говеждо месо за Република Сърбия (15.6.2018г.)</w:t>
      </w:r>
      <w:r w:rsidR="00AD69F2">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прясно месо от домашни свине (Sus scrofa) (15.6.2018г.)</w:t>
      </w:r>
      <w:r w:rsidR="00AD69F2">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Декларация за АЧС при износ на продукти от свинско месо за Република Сърбия (7.10.2020г.)</w:t>
      </w:r>
      <w:r w:rsidR="00AD69F2">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странични животински продукти за производство на храни за домашни любимци, предназначени за изпращане или транзит през Р Сърбия (9.10.2019г.)</w:t>
      </w:r>
      <w:r w:rsidR="00AD69F2">
        <w:rPr>
          <w:rFonts w:ascii="Verdana" w:cs="Times New Roman" w:hAnsi="Verdana"/>
          <w:sz w:val="20"/>
          <w:szCs w:val="20"/>
          <w:lang w:val="bg-BG"/>
        </w:rPr>
        <w:t>;</w:t>
      </w:r>
    </w:p>
    <w:p w:rsidP="00A11E1C" w:rsidR="007D1B6F" w:rsidRDefault="007D1B6F" w:rsidRPr="00BB1F86">
      <w:pPr>
        <w:pStyle w:val="ListParagraph"/>
        <w:numPr>
          <w:ilvl w:val="0"/>
          <w:numId w:val="8"/>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преработена храна за домашни любимци, различна от консервирана храна за домашни любимци предназначени за изпращане или транзит през Р Сърбия (9.10.2019г.)</w:t>
      </w:r>
      <w:r w:rsidR="00AD69F2">
        <w:rPr>
          <w:rFonts w:ascii="Verdana" w:cs="Times New Roman" w:hAnsi="Verdana"/>
          <w:sz w:val="20"/>
          <w:szCs w:val="20"/>
          <w:lang w:val="bg-BG"/>
        </w:rPr>
        <w:t>.</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Основните изнасяни за Сърбия селскостопански продукти са преработени сладкарски и тестени продукти, тютюн, фасул, рибни консерви.</w:t>
      </w:r>
    </w:p>
    <w:p w:rsidP="00A11E1C" w:rsidR="007D1B6F" w:rsidRDefault="007D1B6F" w:rsidRPr="00D82C56">
      <w:pPr>
        <w:spacing w:after="240" w:before="24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Из</w:t>
      </w:r>
      <w:r w:rsidRPr="00D82C56">
        <w:rPr>
          <w:rFonts w:ascii="Verdana" w:cs="Times New Roman" w:eastAsia="Times New Roman" w:hAnsi="Verdana"/>
          <w:b/>
          <w:sz w:val="16"/>
          <w:szCs w:val="16"/>
          <w:lang w:val="bg-BG"/>
        </w:rPr>
        <w:t xml:space="preserve">нос от България </w:t>
      </w:r>
      <w:r w:rsidRPr="00BB1F86">
        <w:rPr>
          <w:rFonts w:ascii="Verdana" w:cs="Times New Roman" w:eastAsia="Times New Roman" w:hAnsi="Verdana"/>
          <w:b/>
          <w:sz w:val="16"/>
          <w:szCs w:val="16"/>
          <w:lang w:val="bg-BG"/>
        </w:rPr>
        <w:t xml:space="preserve">за Сърбия </w:t>
      </w:r>
      <w:r w:rsidRPr="00D82C56">
        <w:rPr>
          <w:rFonts w:ascii="Verdana" w:cs="Times New Roman" w:eastAsia="Times New Roman" w:hAnsi="Verdana"/>
          <w:b/>
          <w:sz w:val="16"/>
          <w:szCs w:val="16"/>
          <w:lang w:val="bg-BG"/>
        </w:rPr>
        <w:t>на топ земеделски продукт</w:t>
      </w:r>
      <w:r w:rsidR="00A11F46">
        <w:rPr>
          <w:rFonts w:ascii="Verdana" w:cs="Times New Roman" w:eastAsia="Times New Roman" w:hAnsi="Verdana"/>
          <w:b/>
          <w:sz w:val="16"/>
          <w:szCs w:val="16"/>
          <w:lang w:val="bg-BG"/>
        </w:rPr>
        <w:t>и</w:t>
      </w:r>
      <w:r w:rsidRPr="00D82C56">
        <w:rPr>
          <w:rFonts w:ascii="Verdana" w:cs="Times New Roman" w:eastAsia="Times New Roman" w:hAnsi="Verdana"/>
          <w:b/>
          <w:sz w:val="16"/>
          <w:szCs w:val="16"/>
          <w:lang w:val="bg-BG"/>
        </w:rPr>
        <w:t>, 20</w:t>
      </w:r>
      <w:r w:rsidRPr="00BB1F86">
        <w:rPr>
          <w:rFonts w:ascii="Verdana" w:cs="Times New Roman" w:eastAsia="Times New Roman" w:hAnsi="Verdana"/>
          <w:b/>
          <w:sz w:val="16"/>
          <w:szCs w:val="16"/>
          <w:lang w:val="bg-BG"/>
        </w:rPr>
        <w:t>18</w:t>
      </w:r>
      <w:r w:rsidRPr="00D82C56">
        <w:rPr>
          <w:rFonts w:ascii="Verdana" w:cs="Times New Roman" w:eastAsia="Times New Roman" w:hAnsi="Verdana"/>
          <w:b/>
          <w:sz w:val="16"/>
          <w:szCs w:val="16"/>
          <w:lang w:val="bg-BG"/>
        </w:rPr>
        <w:t>-20</w:t>
      </w:r>
      <w:r w:rsidRPr="00BB1F86">
        <w:rPr>
          <w:rFonts w:ascii="Verdana" w:cs="Times New Roman" w:eastAsia="Times New Roman" w:hAnsi="Verdana"/>
          <w:b/>
          <w:sz w:val="16"/>
          <w:szCs w:val="16"/>
          <w:lang w:val="bg-BG"/>
        </w:rPr>
        <w:t>20</w:t>
      </w:r>
      <w:r w:rsidRPr="00D82C56">
        <w:rPr>
          <w:rFonts w:ascii="Verdana" w:cs="Times New Roman" w:eastAsia="Times New Roman" w:hAnsi="Verdana"/>
          <w:b/>
          <w:sz w:val="16"/>
          <w:szCs w:val="16"/>
          <w:lang w:val="bg-BG"/>
        </w:rPr>
        <w:t xml:space="preserve"> г. </w:t>
      </w:r>
    </w:p>
    <w:tbl>
      <w:tblPr>
        <w:tblW w:type="dxa" w:w="10860"/>
        <w:tblInd w:type="dxa" w:w="-36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170"/>
        <w:gridCol w:w="2859"/>
        <w:gridCol w:w="992"/>
        <w:gridCol w:w="1279"/>
        <w:gridCol w:w="989"/>
        <w:gridCol w:w="1276"/>
        <w:gridCol w:w="992"/>
        <w:gridCol w:w="1303"/>
      </w:tblGrid>
      <w:tr w:rsidR="007D1B6F" w:rsidRPr="00BB1F86" w:rsidTr="009549DA">
        <w:trPr>
          <w:trHeight w:val="510"/>
        </w:trPr>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859"/>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2018</w:t>
            </w:r>
          </w:p>
        </w:tc>
        <w:tc>
          <w:tcPr>
            <w:tcW w:type="dxa" w:w="127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2018</w:t>
            </w:r>
          </w:p>
        </w:tc>
        <w:tc>
          <w:tcPr>
            <w:tcW w:type="dxa" w:w="98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2019</w:t>
            </w:r>
          </w:p>
        </w:tc>
        <w:tc>
          <w:tcPr>
            <w:tcW w:type="dxa" w:w="127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2019</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2020</w:t>
            </w:r>
          </w:p>
        </w:tc>
        <w:tc>
          <w:tcPr>
            <w:tcW w:type="dxa" w:w="130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2020</w:t>
            </w:r>
          </w:p>
        </w:tc>
      </w:tr>
      <w:tr w:rsidR="007D1B6F"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19059070</w:t>
            </w:r>
          </w:p>
        </w:tc>
        <w:tc>
          <w:tcPr>
            <w:tcW w:type="dxa" w:w="285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Кроасани</w:t>
            </w:r>
            <w:r w:rsidRPr="00BB1F86">
              <w:rPr>
                <w:rStyle w:val="FootnoteReference"/>
                <w:rFonts w:ascii="Verdana" w:hAnsi="Verdana"/>
                <w:sz w:val="16"/>
                <w:szCs w:val="16"/>
              </w:rPr>
              <w:footnoteReference w:id="4"/>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2 553</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5 283 339</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2 829</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5 541 344</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2 555</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5 067 768</w:t>
            </w:r>
          </w:p>
        </w:tc>
      </w:tr>
      <w:tr w:rsidR="007D1B6F"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17026010</w:t>
            </w:r>
          </w:p>
        </w:tc>
        <w:tc>
          <w:tcPr>
            <w:tcW w:type="dxa" w:w="285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Изоглюкоза в твърдо състояние</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14 653</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5 586 937</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13 381</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3 727 107</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17 185</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4 805 340</w:t>
            </w:r>
          </w:p>
        </w:tc>
      </w:tr>
      <w:tr w:rsidR="007D1B6F"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21069098</w:t>
            </w:r>
          </w:p>
        </w:tc>
        <w:tc>
          <w:tcPr>
            <w:tcW w:type="dxa" w:w="285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Хранителни продукти, неупоменати, нито включени другаде</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1 427</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3 697 566</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1 387</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4 000 356</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1 234</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4 449 530</w:t>
            </w:r>
          </w:p>
        </w:tc>
      </w:tr>
      <w:tr w:rsidR="007D1B6F"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07133390</w:t>
            </w:r>
          </w:p>
        </w:tc>
        <w:tc>
          <w:tcPr>
            <w:tcW w:type="dxa" w:w="285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Фасул, сушен</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2 581</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2 987 077</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3 179</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3 930 083</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2 662</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3 866 782</w:t>
            </w:r>
          </w:p>
        </w:tc>
      </w:tr>
      <w:tr w:rsidR="007D1B6F"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21069092</w:t>
            </w:r>
          </w:p>
        </w:tc>
        <w:tc>
          <w:tcPr>
            <w:tcW w:type="dxa" w:w="285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Хранителни продукти, неупоменати, нито включени другаде</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345</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1 544 766</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304</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1 430 040</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395</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3 025 790</w:t>
            </w:r>
          </w:p>
        </w:tc>
      </w:tr>
      <w:tr w:rsidR="007D1B6F"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24011060</w:t>
            </w:r>
          </w:p>
        </w:tc>
        <w:tc>
          <w:tcPr>
            <w:tcW w:type="dxa" w:w="285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Тютюни слънчево сушени</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271</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1 721 225</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287</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1 659 316</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318</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1 973 018</w:t>
            </w:r>
          </w:p>
        </w:tc>
      </w:tr>
      <w:tr w:rsidR="007D1B6F" w:rsidRPr="00BB1F86" w:rsidTr="009549DA">
        <w:trPr>
          <w:trHeight w:val="255"/>
        </w:trPr>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16042070</w:t>
            </w:r>
          </w:p>
        </w:tc>
        <w:tc>
          <w:tcPr>
            <w:tcW w:type="dxa" w:w="285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Приготвени храни и консерви от риба</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7 257</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164</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607 864</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424</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1 576 695</w:t>
            </w:r>
          </w:p>
        </w:tc>
      </w:tr>
    </w:tbl>
    <w:p w:rsidP="00A11E1C" w:rsidR="007D1B6F" w:rsidRDefault="007D1B6F" w:rsidRPr="00BB1F86">
      <w:pPr>
        <w:spacing w:after="240"/>
        <w:rPr>
          <w:rFonts w:ascii="Verdana" w:hAnsi="Verdana"/>
          <w:i/>
          <w:sz w:val="16"/>
          <w:szCs w:val="16"/>
        </w:rPr>
      </w:pPr>
      <w:r w:rsidRPr="00BB1F86">
        <w:rPr>
          <w:rFonts w:ascii="Verdana" w:hAnsi="Verdana"/>
          <w:i/>
          <w:sz w:val="16"/>
          <w:szCs w:val="16"/>
        </w:rPr>
        <w:t>Източник: НСИ</w:t>
      </w:r>
      <w:r w:rsidRPr="00BB1F86">
        <w:rPr>
          <w:rFonts w:ascii="Verdana" w:hAnsi="Verdana"/>
          <w:i/>
          <w:sz w:val="16"/>
          <w:szCs w:val="16"/>
          <w:lang w:val="bg-BG"/>
        </w:rPr>
        <w:t>,</w:t>
      </w:r>
      <w:r w:rsidRPr="00BB1F86">
        <w:rPr>
          <w:rFonts w:ascii="Verdana" w:cs="Arial" w:eastAsia="Times New Roman" w:hAnsi="Verdana"/>
          <w:i/>
          <w:sz w:val="16"/>
          <w:szCs w:val="16"/>
          <w:lang w:eastAsia="bg-BG" w:val="bg-BG"/>
        </w:rPr>
        <w:t xml:space="preserve"> обработено от ДПМОП</w:t>
      </w:r>
    </w:p>
    <w:p w:rsidP="00BB1F86" w:rsidR="007D1B6F" w:rsidRDefault="007D1B6F" w:rsidRPr="00BB1F86">
      <w:pPr>
        <w:pStyle w:val="Heading2"/>
        <w:numPr>
          <w:ilvl w:val="0"/>
          <w:numId w:val="26"/>
        </w:numPr>
        <w:spacing w:after="240" w:before="240" w:line="259" w:lineRule="auto"/>
        <w:ind w:left="360"/>
        <w:rPr>
          <w:rFonts w:ascii="Verdana" w:hAnsi="Verdana"/>
          <w:b/>
          <w:color w:val="auto"/>
          <w:sz w:val="20"/>
          <w:szCs w:val="20"/>
          <w:lang w:val="bg-BG"/>
        </w:rPr>
      </w:pPr>
      <w:bookmarkStart w:id="39" w:name="_Toc86345329"/>
      <w:r w:rsidRPr="00BB1F86">
        <w:rPr>
          <w:rFonts w:ascii="Verdana" w:hAnsi="Verdana"/>
          <w:b/>
          <w:color w:val="auto"/>
          <w:sz w:val="20"/>
          <w:szCs w:val="20"/>
          <w:lang w:val="bg-BG"/>
        </w:rPr>
        <w:t>Внос в Сърбия на селскостопански продукти от цял свят 2016-2020 г.</w:t>
      </w:r>
      <w:bookmarkEnd w:id="39"/>
    </w:p>
    <w:p w:rsidP="00A11E1C" w:rsidR="007D1B6F" w:rsidRDefault="007D1B6F" w:rsidRPr="00BB1F86">
      <w:pPr>
        <w:spacing w:after="240" w:before="240"/>
        <w:jc w:val="both"/>
        <w:rPr>
          <w:rFonts w:ascii="Verdana" w:hAnsi="Verdana"/>
          <w:sz w:val="20"/>
          <w:szCs w:val="20"/>
          <w:lang w:val="bg-BG"/>
        </w:rPr>
      </w:pPr>
      <w:r w:rsidRPr="00BB1F86">
        <w:rPr>
          <w:rFonts w:ascii="Verdana" w:hAnsi="Verdana"/>
          <w:sz w:val="20"/>
          <w:szCs w:val="20"/>
          <w:lang w:val="bg-BG"/>
        </w:rPr>
        <w:t>Сред вноса с най-висока стойност от целия свят са хранителни продукти, храна за животни, банани, тютюн, свинско месо, цигари.</w:t>
      </w:r>
    </w:p>
    <w:p w:rsidP="00A11E1C" w:rsidR="007D1B6F" w:rsidRDefault="007D1B6F" w:rsidRPr="00BB1F86">
      <w:pPr>
        <w:spacing w:after="240" w:before="24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Топ внасяни в Сърбия селскостопански продукти от цял свят 2016-2020 г.</w:t>
      </w:r>
    </w:p>
    <w:tbl>
      <w:tblPr>
        <w:tblW w:type="dxa" w:w="10350"/>
        <w:tblInd w:type="dxa" w:w="-18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260"/>
        <w:gridCol w:w="2790"/>
        <w:gridCol w:w="1170"/>
        <w:gridCol w:w="1170"/>
        <w:gridCol w:w="1170"/>
        <w:gridCol w:w="1170"/>
        <w:gridCol w:w="1620"/>
      </w:tblGrid>
      <w:tr w:rsidR="007D1B6F" w:rsidRPr="00BB1F86" w:rsidTr="00A00AAD">
        <w:trPr>
          <w:trHeight w:val="510"/>
        </w:trPr>
        <w:tc>
          <w:tcPr>
            <w:tcW w:type="dxa" w:w="126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79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2016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7D1B6F" w:rsidRDefault="007D1B6F"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2017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7D1B6F" w:rsidRDefault="007D1B6F"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2018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7D1B6F" w:rsidRDefault="007D1B6F"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2019 г.</w:t>
            </w:r>
          </w:p>
        </w:tc>
        <w:tc>
          <w:tcPr>
            <w:tcW w:type="dxa" w:w="162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7D1B6F" w:rsidRDefault="007D1B6F"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2020 г.</w:t>
            </w:r>
          </w:p>
        </w:tc>
      </w:tr>
      <w:tr w:rsidR="007D1B6F"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'210690</w:t>
            </w:r>
          </w:p>
        </w:tc>
        <w:tc>
          <w:tcPr>
            <w:tcW w:type="dxa" w:w="279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Хранителни продукти, неупоменати другаде</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67 674</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73 650</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93 435</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94 974</w:t>
            </w:r>
          </w:p>
        </w:tc>
        <w:tc>
          <w:tcPr>
            <w:tcW w:type="dxa" w:w="162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116 853</w:t>
            </w:r>
          </w:p>
        </w:tc>
      </w:tr>
      <w:tr w:rsidR="007D1B6F"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'240120</w:t>
            </w:r>
          </w:p>
        </w:tc>
        <w:tc>
          <w:tcPr>
            <w:tcW w:type="dxa" w:w="279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Тютюн</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86 957</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98 288</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68 155</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99 547</w:t>
            </w:r>
          </w:p>
        </w:tc>
        <w:tc>
          <w:tcPr>
            <w:tcW w:type="dxa" w:w="162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79 968</w:t>
            </w:r>
          </w:p>
        </w:tc>
      </w:tr>
      <w:tr w:rsidR="007D1B6F"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'080390</w:t>
            </w:r>
          </w:p>
        </w:tc>
        <w:tc>
          <w:tcPr>
            <w:tcW w:type="dxa" w:w="279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Банани</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40 872</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44 758</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50 596</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56 376</w:t>
            </w:r>
          </w:p>
        </w:tc>
        <w:tc>
          <w:tcPr>
            <w:tcW w:type="dxa" w:w="162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62 425</w:t>
            </w:r>
          </w:p>
        </w:tc>
      </w:tr>
      <w:tr w:rsidR="007D1B6F"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'240399</w:t>
            </w:r>
          </w:p>
        </w:tc>
        <w:tc>
          <w:tcPr>
            <w:tcW w:type="dxa" w:w="279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Тютюн, рязан</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30 681</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21 550</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35 134</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38 393</w:t>
            </w:r>
          </w:p>
        </w:tc>
        <w:tc>
          <w:tcPr>
            <w:tcW w:type="dxa" w:w="162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59 786</w:t>
            </w:r>
          </w:p>
        </w:tc>
      </w:tr>
      <w:tr w:rsidR="007D1B6F"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'020329</w:t>
            </w:r>
          </w:p>
        </w:tc>
        <w:tc>
          <w:tcPr>
            <w:tcW w:type="dxa" w:w="279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Свинско месо</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30 936</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55 533</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67 042</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54 045</w:t>
            </w:r>
          </w:p>
        </w:tc>
        <w:tc>
          <w:tcPr>
            <w:tcW w:type="dxa" w:w="162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58 220</w:t>
            </w:r>
          </w:p>
        </w:tc>
      </w:tr>
      <w:tr w:rsidR="007D1B6F"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'090111</w:t>
            </w:r>
          </w:p>
        </w:tc>
        <w:tc>
          <w:tcPr>
            <w:tcW w:type="dxa" w:w="279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Кафе</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63 513</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74 231</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64 382</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60 089</w:t>
            </w:r>
          </w:p>
        </w:tc>
        <w:tc>
          <w:tcPr>
            <w:tcW w:type="dxa" w:w="162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55 418</w:t>
            </w:r>
          </w:p>
        </w:tc>
      </w:tr>
      <w:tr w:rsidR="007D1B6F"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'240220</w:t>
            </w:r>
          </w:p>
        </w:tc>
        <w:tc>
          <w:tcPr>
            <w:tcW w:type="dxa" w:w="279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Цигари</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43 277</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42 118</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55 802</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62 005</w:t>
            </w:r>
          </w:p>
        </w:tc>
        <w:tc>
          <w:tcPr>
            <w:tcW w:type="dxa" w:w="162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49 268</w:t>
            </w:r>
          </w:p>
        </w:tc>
      </w:tr>
    </w:tbl>
    <w:p w:rsidP="00A11E1C" w:rsidR="007D1B6F" w:rsidRDefault="007D1B6F" w:rsidRPr="00BB1F86">
      <w:pPr>
        <w:spacing w:after="240"/>
        <w:rPr>
          <w:rFonts w:ascii="Verdana" w:hAnsi="Verdana"/>
          <w:i/>
          <w:sz w:val="16"/>
          <w:szCs w:val="16"/>
        </w:rPr>
      </w:pPr>
      <w:r w:rsidRPr="00BB1F86">
        <w:rPr>
          <w:rFonts w:ascii="Verdana" w:hAnsi="Verdana"/>
          <w:i/>
          <w:sz w:val="16"/>
          <w:szCs w:val="16"/>
        </w:rPr>
        <w:t>Източник: ITC</w:t>
      </w:r>
    </w:p>
    <w:p w:rsidP="00BB1F86" w:rsidR="007D1B6F" w:rsidRDefault="007D1B6F" w:rsidRPr="00BB1F86">
      <w:pPr>
        <w:pStyle w:val="Heading2"/>
        <w:numPr>
          <w:ilvl w:val="0"/>
          <w:numId w:val="26"/>
        </w:numPr>
        <w:spacing w:after="240" w:before="240" w:line="259" w:lineRule="auto"/>
        <w:ind w:left="360"/>
        <w:rPr>
          <w:rFonts w:ascii="Verdana" w:hAnsi="Verdana"/>
          <w:b/>
          <w:color w:val="auto"/>
          <w:sz w:val="20"/>
          <w:szCs w:val="20"/>
          <w:lang w:val="bg-BG"/>
        </w:rPr>
      </w:pPr>
      <w:bookmarkStart w:id="40" w:name="_Toc86345330"/>
      <w:r w:rsidRPr="00BB1F86">
        <w:rPr>
          <w:rFonts w:ascii="Verdana" w:hAnsi="Verdana"/>
          <w:b/>
          <w:color w:val="auto"/>
          <w:sz w:val="20"/>
          <w:szCs w:val="20"/>
          <w:lang w:val="bg-BG"/>
        </w:rPr>
        <w:t>Потенциал за българските производители и износители</w:t>
      </w:r>
      <w:bookmarkEnd w:id="40"/>
    </w:p>
    <w:p w:rsidP="00A11E1C" w:rsidR="007D1B6F" w:rsidRDefault="00817449" w:rsidRPr="00BB1F86">
      <w:pPr>
        <w:spacing w:after="240" w:before="240"/>
        <w:jc w:val="both"/>
        <w:rPr>
          <w:rFonts w:ascii="Verdana" w:hAnsi="Verdana"/>
          <w:sz w:val="20"/>
          <w:szCs w:val="20"/>
          <w:lang w:val="bg-BG"/>
        </w:rPr>
      </w:pPr>
      <w:r w:rsidRPr="00BB1F86">
        <w:rPr>
          <w:rFonts w:ascii="Verdana" w:hAnsi="Verdana"/>
          <w:sz w:val="20"/>
          <w:szCs w:val="20"/>
          <w:lang w:val="bg-BG"/>
        </w:rPr>
        <w:t xml:space="preserve">За 2020 г. </w:t>
      </w:r>
      <w:r w:rsidR="007D1B6F" w:rsidRPr="00BB1F86">
        <w:rPr>
          <w:rFonts w:ascii="Verdana" w:hAnsi="Verdana"/>
          <w:sz w:val="20"/>
          <w:szCs w:val="20"/>
          <w:lang w:val="bg-BG"/>
        </w:rPr>
        <w:t>Сърбия е нетен вносител на продукти като пуешко месо, мазнини от домашни птици, яйца, риба, при които българските производители и износители биха могли да намерят пазарна ниша за износ в тази страна, видно от следната таблица:</w:t>
      </w:r>
    </w:p>
    <w:p w:rsidP="00A11E1C" w:rsidR="007D1B6F" w:rsidRDefault="007D1B6F" w:rsidRPr="00BB1F86">
      <w:pPr>
        <w:spacing w:after="240" w:before="240"/>
        <w:ind w:right="-36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Нетен внос в Сърбия с най-висока стойност на селскостопански продукти от цял свят 2020 г.</w:t>
      </w:r>
    </w:p>
    <w:tbl>
      <w:tblPr>
        <w:tblStyle w:val="TableGrid"/>
        <w:tblpPr w:horzAnchor="margin" w:leftFromText="180" w:rightFromText="180" w:tblpY="101" w:vertAnchor="text"/>
        <w:tblW w:type="auto" w:w="0"/>
        <w:tblLook w:firstColumn="1" w:firstRow="1" w:lastColumn="0" w:lastRow="0" w:noHBand="0" w:noVBand="1" w:val="04A0"/>
      </w:tblPr>
      <w:tblGrid>
        <w:gridCol w:w="1530"/>
        <w:gridCol w:w="3505"/>
        <w:gridCol w:w="2250"/>
        <w:gridCol w:w="2520"/>
      </w:tblGrid>
      <w:tr w:rsidR="007D1B6F" w:rsidRPr="00D82C56" w:rsidTr="00A00AAD">
        <w:trPr>
          <w:trHeight w:val="617"/>
        </w:trPr>
        <w:tc>
          <w:tcPr>
            <w:tcW w:type="dxa" w:w="1530"/>
            <w:shd w:color="auto" w:fill="D9D9D9" w:themeFill="background1" w:themeFillShade="D9" w:val="clear"/>
            <w:vAlign w:val="center"/>
          </w:tcPr>
          <w:p w:rsidP="00A11E1C" w:rsidR="007D1B6F" w:rsidRDefault="007D1B6F" w:rsidRPr="00BB1F86">
            <w:pPr>
              <w:spacing w:after="240" w:before="240" w:line="259" w:lineRule="auto"/>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3505"/>
            <w:shd w:color="auto" w:fill="D9D9D9" w:themeFill="background1" w:themeFillShade="D9" w:val="clear"/>
            <w:noWrap/>
            <w:vAlign w:val="center"/>
          </w:tcPr>
          <w:p w:rsidP="00A11E1C" w:rsidR="007D1B6F" w:rsidRDefault="007D1B6F" w:rsidRPr="00BB1F86">
            <w:pPr>
              <w:spacing w:after="240" w:before="240" w:line="259" w:lineRule="auto"/>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2250"/>
            <w:shd w:color="auto" w:fill="D9D9D9" w:themeFill="background1" w:themeFillShade="D9" w:val="clear"/>
            <w:noWrap/>
            <w:vAlign w:val="center"/>
          </w:tcPr>
          <w:p w:rsidP="00A11E1C" w:rsidR="007D1B6F" w:rsidRDefault="007D1B6F" w:rsidRPr="00BB1F86">
            <w:pPr>
              <w:spacing w:after="240" w:before="240" w:line="259" w:lineRule="auto"/>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val="bg-BG"/>
              </w:rPr>
              <w:t>Внос за 2020 г., хил.</w:t>
            </w:r>
            <w:r w:rsidRPr="00D82C56">
              <w:rPr>
                <w:rFonts w:ascii="Verdana" w:cs="Times New Roman" w:eastAsia="Times New Roman" w:hAnsi="Verdana"/>
                <w:b/>
                <w:bCs/>
                <w:sz w:val="16"/>
                <w:szCs w:val="16"/>
                <w:lang w:eastAsia="en-GB" w:val="bg-BG"/>
              </w:rPr>
              <w:t xml:space="preserve"> </w:t>
            </w:r>
            <w:r w:rsidRPr="00BB1F86">
              <w:rPr>
                <w:rFonts w:ascii="Verdana" w:cs="Times New Roman" w:eastAsia="Times New Roman" w:hAnsi="Verdana"/>
                <w:b/>
                <w:bCs/>
                <w:sz w:val="16"/>
                <w:szCs w:val="16"/>
                <w:lang w:eastAsia="en-GB" w:val="bg-BG"/>
              </w:rPr>
              <w:t xml:space="preserve">щ.д </w:t>
            </w:r>
          </w:p>
        </w:tc>
        <w:tc>
          <w:tcPr>
            <w:tcW w:type="dxa" w:w="2520"/>
            <w:shd w:color="auto" w:fill="D9D9D9" w:themeFill="background1" w:themeFillShade="D9" w:val="clear"/>
            <w:noWrap/>
          </w:tcPr>
          <w:p w:rsidP="00A11E1C" w:rsidR="007D1B6F" w:rsidRDefault="007D1B6F" w:rsidRPr="00D82C56">
            <w:pPr>
              <w:spacing w:after="240" w:before="240" w:line="259" w:lineRule="auto"/>
              <w:jc w:val="center"/>
              <w:rPr>
                <w:rFonts w:ascii="Verdana" w:hAnsi="Verdana"/>
                <w:sz w:val="16"/>
                <w:szCs w:val="16"/>
                <w:lang w:val="bg-BG"/>
              </w:rPr>
            </w:pPr>
            <w:r w:rsidRPr="00BB1F86">
              <w:rPr>
                <w:rFonts w:ascii="Verdana" w:cs="Times New Roman" w:eastAsia="Times New Roman" w:hAnsi="Verdana"/>
                <w:b/>
                <w:bCs/>
                <w:sz w:val="16"/>
                <w:szCs w:val="16"/>
                <w:lang w:eastAsia="en-GB" w:val="bg-BG"/>
              </w:rPr>
              <w:t>Дефицит за 2020 г., хил.</w:t>
            </w:r>
            <w:r w:rsidRPr="00D82C56">
              <w:rPr>
                <w:rFonts w:ascii="Verdana" w:cs="Times New Roman" w:eastAsia="Times New Roman" w:hAnsi="Verdana"/>
                <w:b/>
                <w:bCs/>
                <w:sz w:val="16"/>
                <w:szCs w:val="16"/>
                <w:lang w:eastAsia="en-GB" w:val="bg-BG"/>
              </w:rPr>
              <w:t xml:space="preserve"> </w:t>
            </w:r>
            <w:r w:rsidRPr="00BB1F86">
              <w:rPr>
                <w:rFonts w:ascii="Verdana" w:cs="Times New Roman" w:eastAsia="Times New Roman" w:hAnsi="Verdana"/>
                <w:b/>
                <w:bCs/>
                <w:sz w:val="16"/>
                <w:szCs w:val="16"/>
                <w:lang w:eastAsia="en-GB" w:val="bg-BG"/>
              </w:rPr>
              <w:t>щ.д</w:t>
            </w:r>
          </w:p>
        </w:tc>
      </w:tr>
      <w:tr w:rsidR="007D1B6F" w:rsidRPr="00BB1F86" w:rsidTr="00A00AAD">
        <w:trPr>
          <w:trHeight w:val="288"/>
        </w:trPr>
        <w:tc>
          <w:tcPr>
            <w:tcW w:type="dxa" w:w="1530"/>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'010391</w:t>
            </w:r>
          </w:p>
        </w:tc>
        <w:tc>
          <w:tcPr>
            <w:tcW w:type="dxa" w:w="3505"/>
            <w:noWrap/>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Живи свине</w:t>
            </w:r>
          </w:p>
        </w:tc>
        <w:tc>
          <w:tcPr>
            <w:tcW w:type="dxa" w:w="2250"/>
            <w:noWrap/>
            <w:vAlign w:val="center"/>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6 756</w:t>
            </w:r>
          </w:p>
        </w:tc>
        <w:tc>
          <w:tcPr>
            <w:tcW w:type="dxa" w:w="2520"/>
            <w:noWrap/>
            <w:vAlign w:val="center"/>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-6 756</w:t>
            </w:r>
          </w:p>
        </w:tc>
      </w:tr>
      <w:tr w:rsidR="007D1B6F" w:rsidRPr="00BB1F86" w:rsidTr="00A00AAD">
        <w:trPr>
          <w:trHeight w:val="288"/>
        </w:trPr>
        <w:tc>
          <w:tcPr>
            <w:tcW w:type="dxa" w:w="1530"/>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'020726</w:t>
            </w:r>
          </w:p>
        </w:tc>
        <w:tc>
          <w:tcPr>
            <w:tcW w:type="dxa" w:w="3505"/>
            <w:noWrap/>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Пуешко месо</w:t>
            </w:r>
          </w:p>
        </w:tc>
        <w:tc>
          <w:tcPr>
            <w:tcW w:type="dxa" w:w="2250"/>
            <w:noWrap/>
            <w:vAlign w:val="center"/>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5 544</w:t>
            </w:r>
          </w:p>
        </w:tc>
        <w:tc>
          <w:tcPr>
            <w:tcW w:type="dxa" w:w="2520"/>
            <w:noWrap/>
            <w:vAlign w:val="center"/>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-5 544</w:t>
            </w:r>
          </w:p>
        </w:tc>
      </w:tr>
      <w:tr w:rsidR="007D1B6F" w:rsidRPr="00BB1F86" w:rsidTr="00A00AAD">
        <w:trPr>
          <w:trHeight w:val="288"/>
        </w:trPr>
        <w:tc>
          <w:tcPr>
            <w:tcW w:type="dxa" w:w="1530"/>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'230120</w:t>
            </w:r>
          </w:p>
        </w:tc>
        <w:tc>
          <w:tcPr>
            <w:tcW w:type="dxa" w:w="3505"/>
            <w:noWrap/>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Брашна от риби и мекотели</w:t>
            </w:r>
          </w:p>
        </w:tc>
        <w:tc>
          <w:tcPr>
            <w:tcW w:type="dxa" w:w="2250"/>
            <w:noWrap/>
            <w:vAlign w:val="center"/>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4 944</w:t>
            </w:r>
          </w:p>
        </w:tc>
        <w:tc>
          <w:tcPr>
            <w:tcW w:type="dxa" w:w="2520"/>
            <w:noWrap/>
            <w:vAlign w:val="center"/>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-4 944</w:t>
            </w:r>
          </w:p>
        </w:tc>
      </w:tr>
      <w:tr w:rsidR="007D1B6F" w:rsidRPr="00BB1F86" w:rsidTr="00A00AAD">
        <w:trPr>
          <w:trHeight w:val="288"/>
        </w:trPr>
        <w:tc>
          <w:tcPr>
            <w:tcW w:type="dxa" w:w="1530"/>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'010221</w:t>
            </w:r>
          </w:p>
        </w:tc>
        <w:tc>
          <w:tcPr>
            <w:tcW w:type="dxa" w:w="3505"/>
            <w:noWrap/>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Говеда за разплод</w:t>
            </w:r>
          </w:p>
        </w:tc>
        <w:tc>
          <w:tcPr>
            <w:tcW w:type="dxa" w:w="2250"/>
            <w:noWrap/>
            <w:vAlign w:val="center"/>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4 452</w:t>
            </w:r>
          </w:p>
        </w:tc>
        <w:tc>
          <w:tcPr>
            <w:tcW w:type="dxa" w:w="2520"/>
            <w:noWrap/>
            <w:vAlign w:val="center"/>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-4 452</w:t>
            </w:r>
          </w:p>
        </w:tc>
      </w:tr>
      <w:tr w:rsidR="007D1B6F" w:rsidRPr="00BB1F86" w:rsidTr="00A00AAD">
        <w:trPr>
          <w:trHeight w:val="288"/>
        </w:trPr>
        <w:tc>
          <w:tcPr>
            <w:tcW w:type="dxa" w:w="1530"/>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'180320</w:t>
            </w:r>
          </w:p>
        </w:tc>
        <w:tc>
          <w:tcPr>
            <w:tcW w:type="dxa" w:w="3505"/>
            <w:noWrap/>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Какаова паста</w:t>
            </w:r>
          </w:p>
        </w:tc>
        <w:tc>
          <w:tcPr>
            <w:tcW w:type="dxa" w:w="2250"/>
            <w:noWrap/>
            <w:vAlign w:val="center"/>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3 575</w:t>
            </w:r>
          </w:p>
        </w:tc>
        <w:tc>
          <w:tcPr>
            <w:tcW w:type="dxa" w:w="2520"/>
            <w:noWrap/>
            <w:vAlign w:val="center"/>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-3 575</w:t>
            </w:r>
          </w:p>
        </w:tc>
      </w:tr>
      <w:tr w:rsidR="007D1B6F" w:rsidRPr="00BB1F86" w:rsidTr="00A00AAD">
        <w:trPr>
          <w:trHeight w:val="288"/>
        </w:trPr>
        <w:tc>
          <w:tcPr>
            <w:tcW w:type="dxa" w:w="1530"/>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'150190</w:t>
            </w:r>
          </w:p>
        </w:tc>
        <w:tc>
          <w:tcPr>
            <w:tcW w:type="dxa" w:w="3505"/>
            <w:noWrap/>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Мазнини от домашни птици</w:t>
            </w:r>
          </w:p>
        </w:tc>
        <w:tc>
          <w:tcPr>
            <w:tcW w:type="dxa" w:w="2250"/>
            <w:noWrap/>
            <w:vAlign w:val="center"/>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2 354</w:t>
            </w:r>
          </w:p>
        </w:tc>
        <w:tc>
          <w:tcPr>
            <w:tcW w:type="dxa" w:w="2520"/>
            <w:noWrap/>
            <w:vAlign w:val="center"/>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-2 354</w:t>
            </w:r>
          </w:p>
        </w:tc>
      </w:tr>
      <w:tr w:rsidR="007D1B6F" w:rsidRPr="00BB1F86" w:rsidTr="00A00AAD">
        <w:trPr>
          <w:trHeight w:val="288"/>
        </w:trPr>
        <w:tc>
          <w:tcPr>
            <w:tcW w:type="dxa" w:w="1530"/>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'030314</w:t>
            </w:r>
          </w:p>
        </w:tc>
        <w:tc>
          <w:tcPr>
            <w:tcW w:type="dxa" w:w="3505"/>
            <w:noWrap/>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Замразена пъстърва</w:t>
            </w:r>
          </w:p>
        </w:tc>
        <w:tc>
          <w:tcPr>
            <w:tcW w:type="dxa" w:w="2250"/>
            <w:noWrap/>
            <w:vAlign w:val="center"/>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2 296</w:t>
            </w:r>
          </w:p>
        </w:tc>
        <w:tc>
          <w:tcPr>
            <w:tcW w:type="dxa" w:w="2520"/>
            <w:noWrap/>
            <w:vAlign w:val="center"/>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-2 296</w:t>
            </w:r>
          </w:p>
        </w:tc>
      </w:tr>
      <w:tr w:rsidR="007D1B6F" w:rsidRPr="00BB1F86" w:rsidTr="00A00AAD">
        <w:trPr>
          <w:trHeight w:val="288"/>
        </w:trPr>
        <w:tc>
          <w:tcPr>
            <w:tcW w:type="dxa" w:w="1530"/>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'040899</w:t>
            </w:r>
          </w:p>
        </w:tc>
        <w:tc>
          <w:tcPr>
            <w:tcW w:type="dxa" w:w="3505"/>
            <w:noWrap/>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Яйца</w:t>
            </w:r>
          </w:p>
        </w:tc>
        <w:tc>
          <w:tcPr>
            <w:tcW w:type="dxa" w:w="2250"/>
            <w:noWrap/>
            <w:vAlign w:val="center"/>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2 150</w:t>
            </w:r>
          </w:p>
        </w:tc>
        <w:tc>
          <w:tcPr>
            <w:tcW w:type="dxa" w:w="2520"/>
            <w:noWrap/>
            <w:vAlign w:val="center"/>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-2 150</w:t>
            </w:r>
          </w:p>
        </w:tc>
      </w:tr>
      <w:tr w:rsidR="007D1B6F" w:rsidRPr="00BB1F86" w:rsidTr="00A00AAD">
        <w:trPr>
          <w:trHeight w:val="288"/>
        </w:trPr>
        <w:tc>
          <w:tcPr>
            <w:tcW w:type="dxa" w:w="1530"/>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'030462</w:t>
            </w:r>
          </w:p>
        </w:tc>
        <w:tc>
          <w:tcPr>
            <w:tcW w:type="dxa" w:w="3505"/>
            <w:noWrap/>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Замразени филета от сомоподобни риби</w:t>
            </w:r>
          </w:p>
        </w:tc>
        <w:tc>
          <w:tcPr>
            <w:tcW w:type="dxa" w:w="2250"/>
            <w:noWrap/>
            <w:vAlign w:val="center"/>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1 805</w:t>
            </w:r>
          </w:p>
        </w:tc>
        <w:tc>
          <w:tcPr>
            <w:tcW w:type="dxa" w:w="2520"/>
            <w:noWrap/>
            <w:vAlign w:val="center"/>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-1 805</w:t>
            </w:r>
          </w:p>
        </w:tc>
      </w:tr>
      <w:tr w:rsidR="007D1B6F" w:rsidRPr="00BB1F86" w:rsidTr="00A00AAD">
        <w:trPr>
          <w:trHeight w:val="288"/>
        </w:trPr>
        <w:tc>
          <w:tcPr>
            <w:tcW w:type="dxa" w:w="1530"/>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'020321</w:t>
            </w:r>
          </w:p>
        </w:tc>
        <w:tc>
          <w:tcPr>
            <w:tcW w:type="dxa" w:w="3505"/>
            <w:noWrap/>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Свинско месо</w:t>
            </w:r>
          </w:p>
        </w:tc>
        <w:tc>
          <w:tcPr>
            <w:tcW w:type="dxa" w:w="2250"/>
            <w:noWrap/>
            <w:vAlign w:val="center"/>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1 062</w:t>
            </w:r>
          </w:p>
        </w:tc>
        <w:tc>
          <w:tcPr>
            <w:tcW w:type="dxa" w:w="2520"/>
            <w:noWrap/>
            <w:vAlign w:val="center"/>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-1 062</w:t>
            </w:r>
          </w:p>
        </w:tc>
      </w:tr>
      <w:tr w:rsidR="007D1B6F" w:rsidRPr="00BB1F86" w:rsidTr="00A00AAD">
        <w:trPr>
          <w:trHeight w:val="288"/>
        </w:trPr>
        <w:tc>
          <w:tcPr>
            <w:tcW w:type="dxa" w:w="1530"/>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'081070</w:t>
            </w:r>
          </w:p>
        </w:tc>
        <w:tc>
          <w:tcPr>
            <w:tcW w:type="dxa" w:w="3505"/>
            <w:noWrap/>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Райски ябълки</w:t>
            </w:r>
          </w:p>
        </w:tc>
        <w:tc>
          <w:tcPr>
            <w:tcW w:type="dxa" w:w="2250"/>
            <w:noWrap/>
            <w:vAlign w:val="center"/>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988</w:t>
            </w:r>
          </w:p>
        </w:tc>
        <w:tc>
          <w:tcPr>
            <w:tcW w:type="dxa" w:w="2520"/>
            <w:noWrap/>
            <w:vAlign w:val="center"/>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-988</w:t>
            </w:r>
          </w:p>
        </w:tc>
      </w:tr>
      <w:tr w:rsidR="007D1B6F" w:rsidRPr="00BB1F86" w:rsidTr="00A00AAD">
        <w:trPr>
          <w:trHeight w:val="288"/>
        </w:trPr>
        <w:tc>
          <w:tcPr>
            <w:tcW w:type="dxa" w:w="1530"/>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'010391</w:t>
            </w:r>
          </w:p>
        </w:tc>
        <w:tc>
          <w:tcPr>
            <w:tcW w:type="dxa" w:w="3505"/>
            <w:noWrap/>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Живи свине</w:t>
            </w:r>
          </w:p>
        </w:tc>
        <w:tc>
          <w:tcPr>
            <w:tcW w:type="dxa" w:w="2250"/>
            <w:noWrap/>
            <w:vAlign w:val="center"/>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6 756</w:t>
            </w:r>
          </w:p>
        </w:tc>
        <w:tc>
          <w:tcPr>
            <w:tcW w:type="dxa" w:w="2520"/>
            <w:noWrap/>
            <w:vAlign w:val="center"/>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-6 756</w:t>
            </w:r>
          </w:p>
        </w:tc>
      </w:tr>
      <w:tr w:rsidR="007D1B6F" w:rsidRPr="00BB1F86" w:rsidTr="00A00AAD">
        <w:trPr>
          <w:trHeight w:val="288"/>
        </w:trPr>
        <w:tc>
          <w:tcPr>
            <w:tcW w:type="dxa" w:w="1530"/>
            <w:vAlign w:val="center"/>
          </w:tcPr>
          <w:p w:rsidP="00A11E1C" w:rsidR="007D1B6F" w:rsidRDefault="007D1B6F" w:rsidRPr="00BB1F86">
            <w:pPr>
              <w:spacing w:after="240" w:before="240" w:line="259" w:lineRule="auto"/>
              <w:rPr>
                <w:rFonts w:ascii="Verdana" w:cs="Calibri" w:hAnsi="Verdana"/>
                <w:sz w:val="16"/>
                <w:szCs w:val="16"/>
                <w:u w:val="single"/>
              </w:rPr>
            </w:pPr>
            <w:r w:rsidRPr="00BB1F86">
              <w:rPr>
                <w:rFonts w:ascii="Verdana" w:cs="Calibri" w:hAnsi="Verdana"/>
                <w:sz w:val="16"/>
                <w:szCs w:val="16"/>
                <w:u w:val="single"/>
              </w:rPr>
              <w:t>'020726</w:t>
            </w:r>
          </w:p>
        </w:tc>
        <w:tc>
          <w:tcPr>
            <w:tcW w:type="dxa" w:w="3505"/>
            <w:noWrap/>
            <w:vAlign w:val="center"/>
          </w:tcPr>
          <w:p w:rsidP="00A11E1C" w:rsidR="007D1B6F" w:rsidRDefault="007D1B6F" w:rsidRPr="00BB1F86">
            <w:pPr>
              <w:spacing w:after="240" w:before="240" w:line="259" w:lineRule="auto"/>
              <w:rPr>
                <w:rFonts w:ascii="Verdana" w:cs="Calibri" w:hAnsi="Verdana"/>
                <w:sz w:val="16"/>
                <w:szCs w:val="16"/>
                <w:u w:val="single"/>
              </w:rPr>
            </w:pPr>
            <w:r w:rsidRPr="00BB1F86">
              <w:rPr>
                <w:rFonts w:ascii="Verdana" w:cs="Calibri" w:hAnsi="Verdana"/>
                <w:sz w:val="16"/>
                <w:szCs w:val="16"/>
                <w:u w:val="single"/>
              </w:rPr>
              <w:t>Пуешко месо</w:t>
            </w:r>
          </w:p>
        </w:tc>
        <w:tc>
          <w:tcPr>
            <w:tcW w:type="dxa" w:w="2250"/>
            <w:noWrap/>
            <w:vAlign w:val="center"/>
          </w:tcPr>
          <w:p w:rsidP="00A11E1C" w:rsidR="007D1B6F" w:rsidRDefault="007D1B6F" w:rsidRPr="00BB1F86">
            <w:pPr>
              <w:spacing w:after="240" w:before="240" w:line="259" w:lineRule="auto"/>
              <w:jc w:val="center"/>
              <w:rPr>
                <w:rFonts w:ascii="Verdana" w:hAnsi="Verdana"/>
                <w:sz w:val="16"/>
                <w:szCs w:val="16"/>
                <w:u w:val="single"/>
              </w:rPr>
            </w:pPr>
            <w:r w:rsidRPr="00BB1F86">
              <w:rPr>
                <w:rFonts w:ascii="Verdana" w:hAnsi="Verdana"/>
                <w:sz w:val="16"/>
                <w:szCs w:val="16"/>
                <w:u w:val="single"/>
              </w:rPr>
              <w:t>5 544</w:t>
            </w:r>
          </w:p>
        </w:tc>
        <w:tc>
          <w:tcPr>
            <w:tcW w:type="dxa" w:w="2520"/>
            <w:noWrap/>
            <w:vAlign w:val="center"/>
          </w:tcPr>
          <w:p w:rsidP="00A11E1C" w:rsidR="007D1B6F" w:rsidRDefault="007D1B6F" w:rsidRPr="00BB1F86">
            <w:pPr>
              <w:spacing w:after="240" w:before="240" w:line="259" w:lineRule="auto"/>
              <w:jc w:val="center"/>
              <w:rPr>
                <w:rFonts w:ascii="Verdana" w:hAnsi="Verdana"/>
                <w:sz w:val="16"/>
                <w:szCs w:val="16"/>
                <w:u w:val="single"/>
              </w:rPr>
            </w:pPr>
            <w:r w:rsidRPr="00BB1F86">
              <w:rPr>
                <w:rFonts w:ascii="Verdana" w:hAnsi="Verdana"/>
                <w:sz w:val="16"/>
                <w:szCs w:val="16"/>
                <w:u w:val="single"/>
              </w:rPr>
              <w:t>-5 544</w:t>
            </w:r>
          </w:p>
        </w:tc>
      </w:tr>
    </w:tbl>
    <w:p w:rsidP="00A11E1C" w:rsidR="007D1B6F" w:rsidRDefault="007D1B6F" w:rsidRPr="00BB1F86">
      <w:pPr>
        <w:spacing w:after="240"/>
        <w:rPr>
          <w:rFonts w:ascii="Verdana" w:hAnsi="Verdana"/>
          <w:i/>
          <w:sz w:val="16"/>
          <w:szCs w:val="16"/>
        </w:rPr>
      </w:pPr>
      <w:r w:rsidRPr="00BB1F86">
        <w:rPr>
          <w:rFonts w:ascii="Verdana" w:hAnsi="Verdana"/>
          <w:i/>
          <w:sz w:val="16"/>
          <w:szCs w:val="16"/>
        </w:rPr>
        <w:t>Източник: ITC</w:t>
      </w:r>
    </w:p>
    <w:p w:rsidP="00A11E1C" w:rsidR="007D1B6F" w:rsidRDefault="007D1B6F" w:rsidRPr="00BB1F86">
      <w:pPr>
        <w:spacing w:after="240" w:before="240"/>
        <w:rPr>
          <w:rFonts w:ascii="Verdana" w:hAnsi="Verdana"/>
          <w:i/>
          <w:sz w:val="16"/>
          <w:szCs w:val="16"/>
          <w:u w:val="single"/>
        </w:rPr>
      </w:pPr>
    </w:p>
    <w:p w:rsidP="00A11E1C" w:rsidR="00796917" w:rsidRDefault="00796917" w:rsidRPr="00BB1F86">
      <w:pPr>
        <w:spacing w:after="240" w:before="240"/>
        <w:rPr>
          <w:rFonts w:ascii="Verdana" w:hAnsi="Verdana"/>
          <w:i/>
          <w:sz w:val="16"/>
          <w:szCs w:val="16"/>
          <w:u w:val="single"/>
        </w:rPr>
      </w:pPr>
      <w:r w:rsidRPr="00BB1F86">
        <w:rPr>
          <w:rFonts w:ascii="Verdana" w:hAnsi="Verdana"/>
          <w:i/>
          <w:sz w:val="16"/>
          <w:szCs w:val="16"/>
          <w:u w:val="single"/>
        </w:rPr>
        <w:br w:type="page"/>
      </w:r>
    </w:p>
    <w:p w:rsidP="00A11E1C" w:rsidR="007D1B6F" w:rsidRDefault="007D1B6F" w:rsidRPr="00BB1F86">
      <w:pPr>
        <w:pStyle w:val="Heading1"/>
        <w:numPr>
          <w:ilvl w:val="0"/>
          <w:numId w:val="18"/>
        </w:numPr>
        <w:spacing w:after="240" w:before="240" w:line="259" w:lineRule="auto"/>
        <w:ind w:hanging="360" w:left="360"/>
        <w:rPr>
          <w:rFonts w:ascii="Verdana" w:hAnsi="Verdana"/>
          <w:b/>
          <w:color w:val="auto"/>
          <w:sz w:val="24"/>
          <w:szCs w:val="24"/>
          <w:lang w:val="bg-BG"/>
        </w:rPr>
      </w:pPr>
      <w:bookmarkStart w:id="41" w:name="_Toc86345331"/>
      <w:r w:rsidRPr="00BB1F86">
        <w:rPr>
          <w:rFonts w:ascii="Verdana" w:hAnsi="Verdana"/>
          <w:b/>
          <w:color w:val="auto"/>
          <w:sz w:val="24"/>
          <w:szCs w:val="24"/>
          <w:lang w:val="bg-BG"/>
        </w:rPr>
        <w:t>ХЪРВАТИЯ</w:t>
      </w:r>
      <w:bookmarkEnd w:id="41"/>
    </w:p>
    <w:p w:rsidP="00BB1F86" w:rsidR="007D1B6F" w:rsidRDefault="00DF553A" w:rsidRPr="00BB1F86">
      <w:pPr>
        <w:pStyle w:val="Heading2"/>
        <w:numPr>
          <w:ilvl w:val="0"/>
          <w:numId w:val="25"/>
        </w:numPr>
        <w:spacing w:after="240" w:before="240" w:line="259" w:lineRule="auto"/>
        <w:ind w:left="360"/>
        <w:rPr>
          <w:rFonts w:ascii="Verdana" w:cs="Times New Roman" w:hAnsi="Verdana"/>
          <w:b/>
          <w:color w:val="auto"/>
          <w:sz w:val="20"/>
          <w:szCs w:val="20"/>
          <w:lang w:val="bg-BG"/>
        </w:rPr>
      </w:pPr>
      <w:r w:rsidRPr="00BB1F86">
        <w:rPr>
          <w:rFonts w:ascii="Verdana" w:cs="Times New Roman" w:hAnsi="Verdana"/>
          <w:b/>
          <w:color w:val="auto"/>
          <w:sz w:val="20"/>
          <w:szCs w:val="20"/>
        </w:rPr>
        <w:t xml:space="preserve"> </w:t>
      </w:r>
      <w:bookmarkStart w:id="42" w:name="_Toc86345332"/>
      <w:r w:rsidR="007D1B6F" w:rsidRPr="00BB1F86">
        <w:rPr>
          <w:rFonts w:ascii="Verdana" w:cs="Times New Roman" w:hAnsi="Verdana"/>
          <w:b/>
          <w:color w:val="auto"/>
          <w:sz w:val="20"/>
          <w:szCs w:val="20"/>
          <w:lang w:val="bg-BG"/>
        </w:rPr>
        <w:t>Правна рамка</w:t>
      </w:r>
      <w:bookmarkEnd w:id="42"/>
    </w:p>
    <w:p w:rsidP="00A11E1C" w:rsidR="007D1B6F" w:rsidRDefault="007D1B6F" w:rsidRPr="00BB1F86">
      <w:pPr>
        <w:spacing w:after="240" w:before="240"/>
        <w:rPr>
          <w:rFonts w:ascii="Verdana" w:hAnsi="Verdana"/>
          <w:b/>
          <w:sz w:val="20"/>
          <w:szCs w:val="20"/>
          <w:lang w:val="bg-BG"/>
        </w:rPr>
      </w:pPr>
      <w:r w:rsidRPr="00D82C56">
        <w:rPr>
          <w:rFonts w:ascii="Verdana" w:cs="Arial" w:hAnsi="Verdana"/>
          <w:sz w:val="20"/>
          <w:szCs w:val="20"/>
          <w:shd w:color="auto" w:fill="FFFFFF" w:val="clear"/>
          <w:lang w:val="bg-BG"/>
        </w:rPr>
        <w:t>На 1 юли 2013 г. Хърватия се присъединява към ЕС</w:t>
      </w:r>
      <w:r w:rsidR="00AA541F" w:rsidRPr="00BB1F86">
        <w:rPr>
          <w:rFonts w:ascii="Verdana" w:cs="Arial" w:hAnsi="Verdana"/>
          <w:sz w:val="20"/>
          <w:szCs w:val="20"/>
          <w:shd w:color="auto" w:fill="FFFFFF" w:val="clear"/>
          <w:lang w:val="bg-BG"/>
        </w:rPr>
        <w:t>.</w:t>
      </w:r>
    </w:p>
    <w:p w:rsidP="00BB1F86" w:rsidR="007D1B6F" w:rsidRDefault="00DF553A" w:rsidRPr="00BB1F86">
      <w:pPr>
        <w:pStyle w:val="Heading2"/>
        <w:numPr>
          <w:ilvl w:val="0"/>
          <w:numId w:val="25"/>
        </w:numPr>
        <w:spacing w:after="240" w:before="240" w:line="259" w:lineRule="auto"/>
        <w:ind w:left="360"/>
        <w:rPr>
          <w:rFonts w:ascii="Verdana" w:cs="Times New Roman" w:hAnsi="Verdana"/>
          <w:b/>
          <w:color w:val="auto"/>
          <w:sz w:val="20"/>
          <w:szCs w:val="20"/>
          <w:lang w:val="bg-BG"/>
        </w:rPr>
      </w:pPr>
      <w:r w:rsidRPr="00D82C56">
        <w:rPr>
          <w:rFonts w:ascii="Verdana" w:cs="Times New Roman" w:hAnsi="Verdana"/>
          <w:b/>
          <w:color w:val="auto"/>
          <w:sz w:val="20"/>
          <w:szCs w:val="20"/>
          <w:lang w:val="bg-BG"/>
        </w:rPr>
        <w:t xml:space="preserve"> </w:t>
      </w:r>
      <w:bookmarkStart w:id="43" w:name="_Toc86345333"/>
      <w:r w:rsidR="007D1B6F" w:rsidRPr="00BB1F86">
        <w:rPr>
          <w:rFonts w:ascii="Verdana" w:cs="Times New Roman" w:hAnsi="Verdana"/>
          <w:b/>
          <w:color w:val="auto"/>
          <w:sz w:val="20"/>
          <w:szCs w:val="20"/>
          <w:lang w:val="bg-BG"/>
        </w:rPr>
        <w:t>Аграрен стокообмен между България и Хърватия за периода 2018-2020 г.</w:t>
      </w:r>
      <w:bookmarkEnd w:id="43"/>
    </w:p>
    <w:tbl>
      <w:tblPr>
        <w:tblW w:type="pct" w:w="4909"/>
        <w:tblInd w:type="dxa" w:w="-5"/>
        <w:tblLayout w:type="fixed"/>
        <w:tblCellMar>
          <w:left w:type="dxa" w:w="70"/>
          <w:right w:type="dxa" w:w="70"/>
        </w:tblCellMar>
        <w:tblLook w:firstColumn="1" w:firstRow="1" w:lastColumn="0" w:lastRow="0" w:noHBand="0" w:noVBand="1" w:val="04A0"/>
      </w:tblPr>
      <w:tblGrid>
        <w:gridCol w:w="1968"/>
        <w:gridCol w:w="2411"/>
        <w:gridCol w:w="2474"/>
        <w:gridCol w:w="2857"/>
      </w:tblGrid>
      <w:tr w:rsidR="007D1B6F" w:rsidRPr="00BB1F86" w:rsidTr="00A00AAD">
        <w:trPr>
          <w:trHeight w:val="611"/>
        </w:trPr>
        <w:tc>
          <w:tcPr>
            <w:tcW w:type="pct" w:w="101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D82C56">
            <w:pPr>
              <w:spacing w:after="240" w:before="240"/>
              <w:jc w:val="center"/>
              <w:rPr>
                <w:rFonts w:ascii="Verdana" w:eastAsia="Times New Roman" w:hAnsi="Verdana"/>
                <w:b/>
                <w:bCs/>
                <w:sz w:val="16"/>
                <w:szCs w:val="16"/>
                <w:lang w:eastAsia="bg-BG" w:val="bg-BG"/>
              </w:rPr>
            </w:pPr>
          </w:p>
        </w:tc>
        <w:tc>
          <w:tcPr>
            <w:tcW w:type="pct" w:w="1241"/>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tcPr>
          <w:p w:rsidP="00A11E1C" w:rsidR="007D1B6F" w:rsidRDefault="007D1B6F" w:rsidRPr="00BB1F86">
            <w:pPr>
              <w:spacing w:after="240" w:before="240"/>
              <w:jc w:val="center"/>
              <w:rPr>
                <w:rFonts w:ascii="Verdana" w:eastAsia="Times New Roman" w:hAnsi="Verdana"/>
                <w:b/>
                <w:bCs/>
                <w:sz w:val="16"/>
                <w:szCs w:val="16"/>
                <w:lang w:eastAsia="bg-BG"/>
              </w:rPr>
            </w:pPr>
            <w:r w:rsidRPr="00BB1F86">
              <w:rPr>
                <w:rFonts w:ascii="Verdana" w:eastAsia="Times New Roman" w:hAnsi="Verdana"/>
                <w:b/>
                <w:bCs/>
                <w:sz w:val="16"/>
                <w:szCs w:val="16"/>
                <w:lang w:eastAsia="bg-BG"/>
              </w:rPr>
              <w:t>201</w:t>
            </w:r>
            <w:r w:rsidRPr="00BB1F86">
              <w:rPr>
                <w:rFonts w:ascii="Verdana" w:eastAsia="Times New Roman" w:hAnsi="Verdana"/>
                <w:b/>
                <w:bCs/>
                <w:sz w:val="16"/>
                <w:szCs w:val="16"/>
                <w:lang w:eastAsia="bg-BG" w:val="bg-BG"/>
              </w:rPr>
              <w:t>8</w:t>
            </w:r>
            <w:r w:rsidRPr="00BB1F86">
              <w:rPr>
                <w:rFonts w:ascii="Verdana" w:eastAsia="Times New Roman" w:hAnsi="Verdana"/>
                <w:b/>
                <w:bCs/>
                <w:sz w:val="16"/>
                <w:szCs w:val="16"/>
                <w:lang w:eastAsia="bg-BG"/>
              </w:rPr>
              <w:t>, EUR</w:t>
            </w:r>
          </w:p>
        </w:tc>
        <w:tc>
          <w:tcPr>
            <w:tcW w:type="pct" w:w="1274"/>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eastAsia="Times New Roman" w:hAnsi="Verdana"/>
                <w:b/>
                <w:bCs/>
                <w:sz w:val="16"/>
                <w:szCs w:val="16"/>
                <w:lang w:eastAsia="bg-BG" w:val="bg-BG"/>
              </w:rPr>
            </w:pPr>
            <w:r w:rsidRPr="00BB1F86">
              <w:rPr>
                <w:rFonts w:ascii="Verdana" w:eastAsia="Times New Roman" w:hAnsi="Verdana"/>
                <w:b/>
                <w:bCs/>
                <w:sz w:val="16"/>
                <w:szCs w:val="16"/>
                <w:lang w:eastAsia="bg-BG"/>
              </w:rPr>
              <w:t>2019, EUR</w:t>
            </w:r>
          </w:p>
        </w:tc>
        <w:tc>
          <w:tcPr>
            <w:tcW w:type="pct" w:w="1471"/>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eastAsia="Times New Roman" w:hAnsi="Verdana"/>
                <w:b/>
                <w:bCs/>
                <w:sz w:val="16"/>
                <w:szCs w:val="16"/>
                <w:lang w:eastAsia="bg-BG" w:val="bg-BG"/>
              </w:rPr>
            </w:pPr>
            <w:r w:rsidRPr="00BB1F86">
              <w:rPr>
                <w:rFonts w:ascii="Verdana" w:eastAsia="Times New Roman" w:hAnsi="Verdana"/>
                <w:b/>
                <w:bCs/>
                <w:sz w:val="16"/>
                <w:szCs w:val="16"/>
                <w:lang w:eastAsia="bg-BG"/>
              </w:rPr>
              <w:t>20</w:t>
            </w:r>
            <w:r w:rsidRPr="00BB1F86">
              <w:rPr>
                <w:rFonts w:ascii="Verdana" w:eastAsia="Times New Roman" w:hAnsi="Verdana"/>
                <w:b/>
                <w:bCs/>
                <w:sz w:val="16"/>
                <w:szCs w:val="16"/>
                <w:lang w:eastAsia="bg-BG" w:val="bg-BG"/>
              </w:rPr>
              <w:t>20</w:t>
            </w:r>
            <w:r w:rsidRPr="00BB1F86">
              <w:rPr>
                <w:rFonts w:ascii="Verdana" w:eastAsia="Times New Roman" w:hAnsi="Verdana"/>
                <w:b/>
                <w:bCs/>
                <w:sz w:val="16"/>
                <w:szCs w:val="16"/>
                <w:lang w:eastAsia="bg-BG"/>
              </w:rPr>
              <w:t>, EUR</w:t>
            </w:r>
          </w:p>
        </w:tc>
      </w:tr>
      <w:tr w:rsidR="007D1B6F" w:rsidRPr="00BB1F86" w:rsidTr="00A00AAD">
        <w:trPr>
          <w:trHeight w:val="493"/>
        </w:trPr>
        <w:tc>
          <w:tcPr>
            <w:tcW w:type="pct" w:w="1013"/>
            <w:tcBorders>
              <w:top w:color="auto" w:space="0" w:sz="4" w:val="single"/>
              <w:left w:color="000000" w:space="0" w:sz="4" w:val="single"/>
              <w:bottom w:color="000000" w:space="0" w:sz="4" w:val="single"/>
              <w:right w:color="auto" w:space="0" w:sz="4" w:val="single"/>
            </w:tcBorders>
            <w:shd w:color="auto" w:fill="auto" w:val="clear"/>
            <w:vAlign w:val="center"/>
            <w:hideMark/>
          </w:tcPr>
          <w:p w:rsidP="00A11E1C" w:rsidR="007D1B6F" w:rsidRDefault="007D1B6F"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 xml:space="preserve">Износ </w:t>
            </w:r>
          </w:p>
        </w:tc>
        <w:tc>
          <w:tcPr>
            <w:tcW w:type="pct" w:w="1241"/>
            <w:tcBorders>
              <w:top w:color="auto" w:space="0" w:sz="4" w:val="single"/>
              <w:left w:color="auto" w:space="0" w:sz="4" w:val="single"/>
              <w:bottom w:color="auto" w:space="0" w:sz="4" w:val="single"/>
              <w:right w:color="auto" w:space="0" w:sz="4" w:val="single"/>
            </w:tcBorders>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28 106 730</w:t>
            </w:r>
          </w:p>
        </w:tc>
        <w:tc>
          <w:tcPr>
            <w:tcW w:type="pct" w:w="1274"/>
            <w:tcBorders>
              <w:top w:color="auto" w:space="0" w:sz="4" w:val="single"/>
              <w:left w:color="auto" w:space="0" w:sz="4" w:val="single"/>
              <w:bottom w:color="auto" w:space="0" w:sz="4" w:val="single"/>
              <w:right w:color="auto" w:space="0" w:sz="4" w:val="single"/>
            </w:tcBorders>
            <w:shd w:color="auto" w:fill="auto" w:val="clear"/>
            <w:hideMark/>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25 455 358</w:t>
            </w:r>
          </w:p>
        </w:tc>
        <w:tc>
          <w:tcPr>
            <w:tcW w:type="pct" w:w="1471"/>
            <w:tcBorders>
              <w:top w:color="auto" w:space="0" w:sz="4" w:val="single"/>
              <w:left w:color="auto" w:space="0" w:sz="4" w:val="single"/>
              <w:bottom w:color="auto" w:space="0" w:sz="4" w:val="single"/>
              <w:right w:color="auto" w:space="0" w:sz="4" w:val="single"/>
            </w:tcBorders>
            <w:shd w:color="auto" w:fill="auto" w:val="clear"/>
            <w:hideMark/>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27 720 809</w:t>
            </w:r>
          </w:p>
        </w:tc>
      </w:tr>
      <w:tr w:rsidR="007D1B6F" w:rsidRPr="00BB1F86" w:rsidTr="00A00AAD">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A11E1C" w:rsidR="007D1B6F" w:rsidRDefault="007D1B6F"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 xml:space="preserve">Внос </w:t>
            </w:r>
          </w:p>
        </w:tc>
        <w:tc>
          <w:tcPr>
            <w:tcW w:type="pct" w:w="1241"/>
            <w:tcBorders>
              <w:top w:color="auto" w:space="0" w:sz="4" w:val="single"/>
              <w:left w:color="auto" w:space="0" w:sz="4" w:val="single"/>
              <w:bottom w:color="auto" w:space="0" w:sz="4" w:val="single"/>
              <w:right w:color="auto" w:space="0" w:sz="4" w:val="single"/>
            </w:tcBorders>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26 941 358</w:t>
            </w:r>
          </w:p>
        </w:tc>
        <w:tc>
          <w:tcPr>
            <w:tcW w:type="pct" w:w="1274"/>
            <w:tcBorders>
              <w:top w:color="auto" w:space="0" w:sz="4" w:val="single"/>
              <w:left w:color="auto" w:space="0" w:sz="4" w:val="single"/>
              <w:bottom w:color="auto" w:space="0" w:sz="4" w:val="single"/>
              <w:right w:color="auto" w:space="0" w:sz="4" w:val="single"/>
            </w:tcBorders>
            <w:shd w:color="auto" w:fill="auto" w:val="clear"/>
            <w:hideMark/>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27 100 934</w:t>
            </w:r>
          </w:p>
        </w:tc>
        <w:tc>
          <w:tcPr>
            <w:tcW w:type="pct" w:w="1471"/>
            <w:tcBorders>
              <w:top w:color="auto" w:space="0" w:sz="4" w:val="single"/>
              <w:left w:color="auto" w:space="0" w:sz="4" w:val="single"/>
              <w:bottom w:color="auto" w:space="0" w:sz="4" w:val="single"/>
              <w:right w:color="auto" w:space="0" w:sz="4" w:val="single"/>
            </w:tcBorders>
            <w:shd w:color="auto" w:fill="auto" w:val="clear"/>
            <w:hideMark/>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36 001 871</w:t>
            </w:r>
          </w:p>
        </w:tc>
      </w:tr>
      <w:tr w:rsidR="007D1B6F" w:rsidRPr="00BB1F86" w:rsidTr="00A00AAD">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A11E1C" w:rsidR="007D1B6F" w:rsidRDefault="007D1B6F"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Салдо</w:t>
            </w:r>
          </w:p>
        </w:tc>
        <w:tc>
          <w:tcPr>
            <w:tcW w:type="pct" w:w="1241"/>
            <w:tcBorders>
              <w:top w:color="auto" w:space="0" w:sz="4" w:val="single"/>
              <w:left w:color="auto" w:space="0" w:sz="4" w:val="single"/>
              <w:bottom w:color="auto" w:space="0" w:sz="4" w:val="single"/>
              <w:right w:color="auto" w:space="0" w:sz="4" w:val="single"/>
            </w:tcBorders>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1 165 372</w:t>
            </w:r>
          </w:p>
        </w:tc>
        <w:tc>
          <w:tcPr>
            <w:tcW w:type="pct" w:w="1274"/>
            <w:tcBorders>
              <w:top w:color="auto" w:space="0" w:sz="4" w:val="single"/>
              <w:left w:color="auto" w:space="0" w:sz="4" w:val="single"/>
              <w:bottom w:color="auto" w:space="0" w:sz="4" w:val="single"/>
              <w:right w:color="auto" w:space="0" w:sz="4" w:val="single"/>
            </w:tcBorders>
            <w:shd w:color="auto" w:fill="auto" w:val="clear"/>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-1 645 576</w:t>
            </w:r>
          </w:p>
        </w:tc>
        <w:tc>
          <w:tcPr>
            <w:tcW w:type="pct" w:w="1471"/>
            <w:tcBorders>
              <w:top w:color="auto" w:space="0" w:sz="4" w:val="single"/>
              <w:left w:color="auto" w:space="0" w:sz="4" w:val="single"/>
              <w:bottom w:color="auto" w:space="0" w:sz="4" w:val="single"/>
              <w:right w:color="auto" w:space="0" w:sz="4" w:val="single"/>
            </w:tcBorders>
            <w:shd w:color="auto" w:fill="auto" w:val="clear"/>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-8 281 062</w:t>
            </w:r>
          </w:p>
        </w:tc>
      </w:tr>
      <w:tr w:rsidR="007D1B6F" w:rsidRPr="00BB1F86" w:rsidTr="00A00AAD">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A11E1C" w:rsidR="007D1B6F" w:rsidRDefault="007D1B6F"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Стокообмен</w:t>
            </w:r>
          </w:p>
        </w:tc>
        <w:tc>
          <w:tcPr>
            <w:tcW w:type="pct" w:w="1241"/>
            <w:tcBorders>
              <w:top w:color="auto" w:space="0" w:sz="4" w:val="single"/>
              <w:left w:color="auto" w:space="0" w:sz="4" w:val="single"/>
              <w:bottom w:color="auto" w:space="0" w:sz="4" w:val="single"/>
              <w:right w:color="auto" w:space="0" w:sz="4" w:val="single"/>
            </w:tcBorders>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55 048 088</w:t>
            </w:r>
          </w:p>
        </w:tc>
        <w:tc>
          <w:tcPr>
            <w:tcW w:type="pct" w:w="1274"/>
            <w:tcBorders>
              <w:top w:color="auto" w:space="0" w:sz="4" w:val="single"/>
              <w:left w:color="auto" w:space="0" w:sz="4" w:val="single"/>
              <w:bottom w:color="auto" w:space="0" w:sz="4" w:val="single"/>
              <w:right w:color="auto" w:space="0" w:sz="4" w:val="single"/>
            </w:tcBorders>
            <w:shd w:color="auto" w:fill="auto" w:val="clear"/>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52 556 292</w:t>
            </w:r>
          </w:p>
        </w:tc>
        <w:tc>
          <w:tcPr>
            <w:tcW w:type="pct" w:w="1471"/>
            <w:tcBorders>
              <w:top w:color="auto" w:space="0" w:sz="4" w:val="single"/>
              <w:left w:color="auto" w:space="0" w:sz="4" w:val="single"/>
              <w:bottom w:color="auto" w:space="0" w:sz="4" w:val="single"/>
              <w:right w:color="auto" w:space="0" w:sz="4" w:val="single"/>
            </w:tcBorders>
            <w:shd w:color="auto" w:fill="auto" w:val="clear"/>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63 722 680</w:t>
            </w:r>
          </w:p>
        </w:tc>
      </w:tr>
    </w:tbl>
    <w:p w:rsidP="00A11E1C" w:rsidR="007D1B6F" w:rsidRDefault="007D1B6F" w:rsidRPr="00BB1F86">
      <w:pPr>
        <w:spacing w:after="240"/>
        <w:rPr>
          <w:rFonts w:ascii="Verdana" w:cs="Arial" w:eastAsia="Times New Roman" w:hAnsi="Verdana"/>
          <w:i/>
          <w:sz w:val="16"/>
          <w:szCs w:val="16"/>
          <w:lang w:eastAsia="bg-BG" w:val="bg-BG"/>
        </w:rPr>
      </w:pPr>
      <w:r w:rsidRPr="00BB1F86">
        <w:rPr>
          <w:rFonts w:ascii="Verdana" w:hAnsi="Verdana"/>
          <w:i/>
          <w:sz w:val="16"/>
          <w:szCs w:val="16"/>
        </w:rPr>
        <w:t>Източник: НСИ</w:t>
      </w:r>
      <w:r w:rsidRPr="00BB1F86">
        <w:rPr>
          <w:rFonts w:ascii="Verdana" w:hAnsi="Verdana"/>
          <w:i/>
          <w:sz w:val="16"/>
          <w:szCs w:val="16"/>
          <w:lang w:val="bg-BG"/>
        </w:rPr>
        <w:t>,</w:t>
      </w:r>
      <w:r w:rsidRPr="00BB1F86">
        <w:rPr>
          <w:rFonts w:ascii="Verdana" w:cs="Arial" w:eastAsia="Times New Roman" w:hAnsi="Verdana"/>
          <w:i/>
          <w:sz w:val="16"/>
          <w:szCs w:val="16"/>
          <w:lang w:eastAsia="bg-BG" w:val="bg-BG"/>
        </w:rPr>
        <w:t xml:space="preserve"> обработено от ДПМОП</w:t>
      </w:r>
    </w:p>
    <w:p w:rsidP="00BB1F86" w:rsidR="007D1B6F" w:rsidRDefault="00DF553A" w:rsidRPr="00BB1F86">
      <w:pPr>
        <w:pStyle w:val="Heading2"/>
        <w:numPr>
          <w:ilvl w:val="0"/>
          <w:numId w:val="25"/>
        </w:numPr>
        <w:spacing w:after="240" w:before="240" w:line="259" w:lineRule="auto"/>
        <w:ind w:left="360"/>
        <w:rPr>
          <w:rFonts w:ascii="Verdana" w:cs="Times New Roman" w:hAnsi="Verdana"/>
          <w:b/>
          <w:color w:val="auto"/>
          <w:sz w:val="20"/>
          <w:szCs w:val="20"/>
        </w:rPr>
      </w:pPr>
      <w:r w:rsidRPr="00BB1F86">
        <w:rPr>
          <w:rFonts w:ascii="Verdana" w:cs="Times New Roman" w:hAnsi="Verdana"/>
          <w:b/>
          <w:color w:val="auto"/>
          <w:sz w:val="20"/>
          <w:szCs w:val="20"/>
        </w:rPr>
        <w:t xml:space="preserve"> </w:t>
      </w:r>
      <w:bookmarkStart w:id="44" w:name="_Toc86345334"/>
      <w:r w:rsidR="007D1B6F" w:rsidRPr="00BB1F86">
        <w:rPr>
          <w:rFonts w:ascii="Verdana" w:cs="Times New Roman" w:hAnsi="Verdana"/>
          <w:b/>
          <w:color w:val="auto"/>
          <w:sz w:val="20"/>
          <w:szCs w:val="20"/>
          <w:lang w:val="bg-BG"/>
        </w:rPr>
        <w:t>Внос от Хърватия</w:t>
      </w:r>
      <w:bookmarkEnd w:id="44"/>
      <w:r w:rsidR="007D1B6F" w:rsidRPr="00BB1F86">
        <w:rPr>
          <w:rFonts w:ascii="Verdana" w:cs="Times New Roman" w:hAnsi="Verdana"/>
          <w:b/>
          <w:color w:val="auto"/>
          <w:sz w:val="20"/>
          <w:szCs w:val="20"/>
          <w:lang w:val="bg-BG"/>
        </w:rPr>
        <w:t xml:space="preserve"> </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Вътреобщностната търговия е освободена от мита и такси с равностоен ефект.</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От Хърватия у нас се внасят предимно тютюни и изделия, води, вермути, ябълкови и крушово вино, свинско месо, свински колбаси, живи свине, херинга, бира.</w:t>
      </w:r>
    </w:p>
    <w:p w:rsidP="00A11E1C" w:rsidR="007D1B6F" w:rsidRDefault="007D1B6F" w:rsidRPr="00D82C56">
      <w:pPr>
        <w:spacing w:after="240" w:before="240"/>
        <w:jc w:val="both"/>
        <w:rPr>
          <w:rFonts w:ascii="Verdana" w:cs="Times New Roman" w:eastAsia="Times New Roman" w:hAnsi="Verdana"/>
          <w:b/>
          <w:sz w:val="16"/>
          <w:szCs w:val="16"/>
          <w:lang w:val="bg-BG"/>
        </w:rPr>
      </w:pPr>
      <w:r w:rsidRPr="00D82C56">
        <w:rPr>
          <w:rFonts w:ascii="Verdana" w:cs="Times New Roman" w:eastAsia="Times New Roman" w:hAnsi="Verdana"/>
          <w:b/>
          <w:sz w:val="16"/>
          <w:szCs w:val="16"/>
          <w:lang w:val="bg-BG"/>
        </w:rPr>
        <w:t xml:space="preserve">Внос от </w:t>
      </w:r>
      <w:r w:rsidRPr="00BB1F86">
        <w:rPr>
          <w:rFonts w:ascii="Verdana" w:cs="Times New Roman" w:eastAsia="Times New Roman" w:hAnsi="Verdana"/>
          <w:b/>
          <w:sz w:val="16"/>
          <w:szCs w:val="16"/>
          <w:lang w:val="bg-BG"/>
        </w:rPr>
        <w:t>Хърватия в</w:t>
      </w:r>
      <w:r w:rsidR="00A11F46">
        <w:rPr>
          <w:rFonts w:ascii="Verdana" w:cs="Times New Roman" w:eastAsia="Times New Roman" w:hAnsi="Verdana"/>
          <w:b/>
          <w:sz w:val="16"/>
          <w:szCs w:val="16"/>
          <w:lang w:val="bg-BG"/>
        </w:rPr>
        <w:t xml:space="preserve"> България на топ</w:t>
      </w:r>
      <w:r w:rsidRPr="00D82C56">
        <w:rPr>
          <w:rFonts w:ascii="Verdana" w:cs="Times New Roman" w:eastAsia="Times New Roman" w:hAnsi="Verdana"/>
          <w:b/>
          <w:sz w:val="16"/>
          <w:szCs w:val="16"/>
          <w:lang w:val="bg-BG"/>
        </w:rPr>
        <w:t xml:space="preserve"> земеделски продукт</w:t>
      </w:r>
      <w:r w:rsidR="00A11F46">
        <w:rPr>
          <w:rFonts w:ascii="Verdana" w:cs="Times New Roman" w:eastAsia="Times New Roman" w:hAnsi="Verdana"/>
          <w:b/>
          <w:sz w:val="16"/>
          <w:szCs w:val="16"/>
          <w:lang w:val="bg-BG"/>
        </w:rPr>
        <w:t>и</w:t>
      </w:r>
      <w:r w:rsidRPr="00D82C56">
        <w:rPr>
          <w:rFonts w:ascii="Verdana" w:cs="Times New Roman" w:eastAsia="Times New Roman" w:hAnsi="Verdana"/>
          <w:b/>
          <w:sz w:val="16"/>
          <w:szCs w:val="16"/>
          <w:lang w:val="bg-BG"/>
        </w:rPr>
        <w:t>, 201</w:t>
      </w:r>
      <w:r w:rsidRPr="00BB1F86">
        <w:rPr>
          <w:rFonts w:ascii="Verdana" w:cs="Times New Roman" w:eastAsia="Times New Roman" w:hAnsi="Verdana"/>
          <w:b/>
          <w:sz w:val="16"/>
          <w:szCs w:val="16"/>
          <w:lang w:val="bg-BG"/>
        </w:rPr>
        <w:t>8</w:t>
      </w:r>
      <w:r w:rsidRPr="00D82C56">
        <w:rPr>
          <w:rFonts w:ascii="Verdana" w:cs="Times New Roman" w:eastAsia="Times New Roman" w:hAnsi="Verdana"/>
          <w:b/>
          <w:sz w:val="16"/>
          <w:szCs w:val="16"/>
          <w:lang w:val="bg-BG"/>
        </w:rPr>
        <w:t>-20</w:t>
      </w:r>
      <w:r w:rsidRPr="00BB1F86">
        <w:rPr>
          <w:rFonts w:ascii="Verdana" w:cs="Times New Roman" w:eastAsia="Times New Roman" w:hAnsi="Verdana"/>
          <w:b/>
          <w:sz w:val="16"/>
          <w:szCs w:val="16"/>
          <w:lang w:val="bg-BG"/>
        </w:rPr>
        <w:t>20</w:t>
      </w:r>
      <w:r w:rsidRPr="00D82C56">
        <w:rPr>
          <w:rFonts w:ascii="Verdana" w:cs="Times New Roman" w:eastAsia="Times New Roman" w:hAnsi="Verdana"/>
          <w:b/>
          <w:sz w:val="16"/>
          <w:szCs w:val="16"/>
          <w:lang w:val="bg-BG"/>
        </w:rPr>
        <w:t xml:space="preserve"> г. </w:t>
      </w:r>
    </w:p>
    <w:tbl>
      <w:tblPr>
        <w:tblW w:type="dxa" w:w="10410"/>
        <w:tblInd w:type="dxa" w:w="-18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080"/>
        <w:gridCol w:w="2499"/>
        <w:gridCol w:w="992"/>
        <w:gridCol w:w="1279"/>
        <w:gridCol w:w="989"/>
        <w:gridCol w:w="1276"/>
        <w:gridCol w:w="992"/>
        <w:gridCol w:w="1303"/>
      </w:tblGrid>
      <w:tr w:rsidR="007D1B6F" w:rsidRPr="00BB1F86" w:rsidTr="00796917">
        <w:trPr>
          <w:trHeight w:val="510"/>
        </w:trPr>
        <w:tc>
          <w:tcPr>
            <w:tcW w:type="dxa" w:w="108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499"/>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2018</w:t>
            </w:r>
          </w:p>
        </w:tc>
        <w:tc>
          <w:tcPr>
            <w:tcW w:type="dxa" w:w="127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 xml:space="preserve">Общо </w:t>
            </w:r>
            <w:r w:rsidRPr="00BB1F86">
              <w:rPr>
                <w:rFonts w:ascii="Verdana" w:eastAsia="Times New Roman" w:hAnsi="Verdana"/>
                <w:b/>
                <w:bCs/>
                <w:sz w:val="16"/>
                <w:szCs w:val="16"/>
                <w:lang w:eastAsia="bg-BG"/>
              </w:rPr>
              <w:t>EUR</w:t>
            </w:r>
            <w:r w:rsidRPr="00BB1F86">
              <w:rPr>
                <w:rFonts w:ascii="Verdana" w:cs="Times New Roman" w:eastAsia="Times New Roman" w:hAnsi="Verdana"/>
                <w:b/>
                <w:bCs/>
                <w:sz w:val="16"/>
                <w:szCs w:val="16"/>
                <w:lang w:eastAsia="en-GB"/>
              </w:rPr>
              <w:t xml:space="preserve"> за 2018</w:t>
            </w:r>
          </w:p>
        </w:tc>
        <w:tc>
          <w:tcPr>
            <w:tcW w:type="dxa" w:w="98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2019</w:t>
            </w:r>
          </w:p>
        </w:tc>
        <w:tc>
          <w:tcPr>
            <w:tcW w:type="dxa" w:w="127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 xml:space="preserve">Общо </w:t>
            </w:r>
            <w:r w:rsidRPr="00BB1F86">
              <w:rPr>
                <w:rFonts w:ascii="Verdana" w:eastAsia="Times New Roman" w:hAnsi="Verdana"/>
                <w:b/>
                <w:bCs/>
                <w:sz w:val="16"/>
                <w:szCs w:val="16"/>
                <w:lang w:eastAsia="bg-BG"/>
              </w:rPr>
              <w:t>EUR</w:t>
            </w:r>
            <w:r w:rsidRPr="00BB1F86">
              <w:rPr>
                <w:rFonts w:ascii="Verdana" w:cs="Times New Roman" w:eastAsia="Times New Roman" w:hAnsi="Verdana"/>
                <w:b/>
                <w:bCs/>
                <w:sz w:val="16"/>
                <w:szCs w:val="16"/>
                <w:lang w:eastAsia="en-GB"/>
              </w:rPr>
              <w:t xml:space="preserve"> за 2019</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2020</w:t>
            </w:r>
          </w:p>
        </w:tc>
        <w:tc>
          <w:tcPr>
            <w:tcW w:type="dxa" w:w="130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 xml:space="preserve">Общо </w:t>
            </w:r>
            <w:r w:rsidRPr="00BB1F86">
              <w:rPr>
                <w:rFonts w:ascii="Verdana" w:eastAsia="Times New Roman" w:hAnsi="Verdana"/>
                <w:b/>
                <w:bCs/>
                <w:sz w:val="16"/>
                <w:szCs w:val="16"/>
                <w:lang w:eastAsia="bg-BG"/>
              </w:rPr>
              <w:t>EUR</w:t>
            </w:r>
            <w:r w:rsidRPr="00BB1F86">
              <w:rPr>
                <w:rFonts w:ascii="Verdana" w:cs="Times New Roman" w:eastAsia="Times New Roman" w:hAnsi="Verdana"/>
                <w:b/>
                <w:bCs/>
                <w:sz w:val="16"/>
                <w:szCs w:val="16"/>
                <w:lang w:eastAsia="en-GB"/>
              </w:rPr>
              <w:t xml:space="preserve"> D за 2020</w:t>
            </w:r>
          </w:p>
        </w:tc>
      </w:tr>
      <w:tr w:rsidR="007D1B6F" w:rsidRPr="00BB1F86" w:rsidTr="00796917">
        <w:trPr>
          <w:trHeight w:val="255"/>
        </w:trPr>
        <w:tc>
          <w:tcPr>
            <w:tcW w:type="dxa" w:w="108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24029000</w:t>
            </w:r>
          </w:p>
        </w:tc>
        <w:tc>
          <w:tcPr>
            <w:tcW w:type="dxa" w:w="249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Пури, пурети и цигари изцяло от заместители на тютюна</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1 149</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6 001 004</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1 200</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9 657 445</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1 329</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14 279 214</w:t>
            </w:r>
          </w:p>
        </w:tc>
      </w:tr>
      <w:tr w:rsidR="007D1B6F" w:rsidRPr="00BB1F86" w:rsidTr="00796917">
        <w:trPr>
          <w:trHeight w:val="255"/>
        </w:trPr>
        <w:tc>
          <w:tcPr>
            <w:tcW w:type="dxa" w:w="108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09012200</w:t>
            </w:r>
          </w:p>
        </w:tc>
        <w:tc>
          <w:tcPr>
            <w:tcW w:type="dxa" w:w="249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Кафе печено, декофеинизирано</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lang w:val="bg-BG"/>
              </w:rPr>
            </w:pPr>
            <w:r w:rsidRPr="00BB1F86">
              <w:rPr>
                <w:rFonts w:ascii="Verdana" w:hAnsi="Verdana"/>
                <w:sz w:val="16"/>
                <w:szCs w:val="16"/>
                <w:lang w:val="bg-BG"/>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lang w:val="bg-BG"/>
              </w:rPr>
            </w:pPr>
            <w:r w:rsidRPr="00BB1F86">
              <w:rPr>
                <w:rFonts w:ascii="Verdana" w:hAnsi="Verdana"/>
                <w:sz w:val="16"/>
                <w:szCs w:val="16"/>
                <w:lang w:val="bg-BG"/>
              </w:rPr>
              <w:t>-</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41</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473 268</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587</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4 887 534</w:t>
            </w:r>
          </w:p>
        </w:tc>
      </w:tr>
      <w:tr w:rsidR="007D1B6F" w:rsidRPr="00BB1F86" w:rsidTr="00796917">
        <w:trPr>
          <w:trHeight w:val="255"/>
        </w:trPr>
        <w:tc>
          <w:tcPr>
            <w:tcW w:type="dxa" w:w="108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17019910</w:t>
            </w:r>
          </w:p>
        </w:tc>
        <w:tc>
          <w:tcPr>
            <w:tcW w:type="dxa" w:w="249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 xml:space="preserve">Бяла захар </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37 500</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13 104 201</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14 974</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6 332 094</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4 440</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1 886 513</w:t>
            </w:r>
          </w:p>
        </w:tc>
      </w:tr>
      <w:tr w:rsidR="007D1B6F" w:rsidRPr="00BB1F86" w:rsidTr="00796917">
        <w:trPr>
          <w:trHeight w:val="255"/>
        </w:trPr>
        <w:tc>
          <w:tcPr>
            <w:tcW w:type="dxa" w:w="108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22021000</w:t>
            </w:r>
          </w:p>
        </w:tc>
        <w:tc>
          <w:tcPr>
            <w:tcW w:type="dxa" w:w="249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Води</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lang w:val="bg-BG"/>
              </w:rPr>
            </w:pPr>
            <w:r w:rsidRPr="00BB1F86">
              <w:rPr>
                <w:rFonts w:ascii="Verdana" w:hAnsi="Verdana"/>
                <w:sz w:val="16"/>
                <w:szCs w:val="16"/>
                <w:lang w:val="bg-BG"/>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lang w:val="bg-BG"/>
              </w:rPr>
            </w:pPr>
            <w:r w:rsidRPr="00BB1F86">
              <w:rPr>
                <w:rFonts w:ascii="Verdana" w:hAnsi="Verdana"/>
                <w:sz w:val="16"/>
                <w:szCs w:val="16"/>
                <w:lang w:val="bg-BG"/>
              </w:rPr>
              <w:t>-</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1 726</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538 462</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836</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1 460 987</w:t>
            </w:r>
          </w:p>
        </w:tc>
      </w:tr>
      <w:tr w:rsidR="007D1B6F" w:rsidRPr="00BB1F86" w:rsidTr="00796917">
        <w:trPr>
          <w:trHeight w:val="255"/>
        </w:trPr>
        <w:tc>
          <w:tcPr>
            <w:tcW w:type="dxa" w:w="108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22051010</w:t>
            </w:r>
          </w:p>
        </w:tc>
        <w:tc>
          <w:tcPr>
            <w:tcW w:type="dxa" w:w="249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 xml:space="preserve">Вермути </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lang w:val="bg-BG"/>
              </w:rPr>
            </w:pPr>
            <w:r w:rsidRPr="00BB1F86">
              <w:rPr>
                <w:rFonts w:ascii="Verdana" w:hAnsi="Verdana"/>
                <w:sz w:val="16"/>
                <w:szCs w:val="16"/>
                <w:lang w:val="bg-BG"/>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lang w:val="bg-BG"/>
              </w:rPr>
            </w:pPr>
            <w:r w:rsidRPr="00BB1F86">
              <w:rPr>
                <w:rFonts w:ascii="Verdana" w:hAnsi="Verdana"/>
                <w:sz w:val="16"/>
                <w:szCs w:val="16"/>
                <w:lang w:val="bg-BG"/>
              </w:rPr>
              <w:t>-</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31</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335 112</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160</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1 233 643</w:t>
            </w:r>
          </w:p>
        </w:tc>
      </w:tr>
      <w:tr w:rsidR="007D1B6F" w:rsidRPr="00BB1F86" w:rsidTr="00796917">
        <w:trPr>
          <w:trHeight w:val="255"/>
        </w:trPr>
        <w:tc>
          <w:tcPr>
            <w:tcW w:type="dxa" w:w="108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24012085</w:t>
            </w:r>
          </w:p>
        </w:tc>
        <w:tc>
          <w:tcPr>
            <w:tcW w:type="dxa" w:w="249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Тютюни тръбно сушени</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318</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1 198 825</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498</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1 990 901</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270</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1 012 605</w:t>
            </w:r>
          </w:p>
        </w:tc>
      </w:tr>
      <w:tr w:rsidR="007D1B6F" w:rsidRPr="00BB1F86" w:rsidTr="00796917">
        <w:trPr>
          <w:trHeight w:val="255"/>
        </w:trPr>
        <w:tc>
          <w:tcPr>
            <w:tcW w:type="dxa" w:w="108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22060081</w:t>
            </w:r>
          </w:p>
        </w:tc>
        <w:tc>
          <w:tcPr>
            <w:tcW w:type="dxa" w:w="249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Ябълково вино (cider) и крушово вино (perry)</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1 736</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848 737</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1 769</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866 818</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1 912</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961 648</w:t>
            </w:r>
          </w:p>
        </w:tc>
      </w:tr>
    </w:tbl>
    <w:p w:rsidP="00A11E1C" w:rsidR="007D1B6F" w:rsidRDefault="007D1B6F" w:rsidRPr="00BB1F86">
      <w:pPr>
        <w:spacing w:after="240"/>
        <w:rPr>
          <w:rFonts w:ascii="Verdana" w:hAnsi="Verdana"/>
          <w:i/>
          <w:sz w:val="16"/>
          <w:szCs w:val="16"/>
        </w:rPr>
      </w:pPr>
      <w:r w:rsidRPr="00BB1F86">
        <w:rPr>
          <w:rFonts w:ascii="Verdana" w:hAnsi="Verdana"/>
          <w:i/>
          <w:sz w:val="16"/>
          <w:szCs w:val="16"/>
        </w:rPr>
        <w:t>Източник: НСИ, обработено от ДПМОП</w:t>
      </w:r>
    </w:p>
    <w:p w:rsidP="00BB1F86" w:rsidR="007D1B6F" w:rsidRDefault="00DF553A" w:rsidRPr="00BB1F86">
      <w:pPr>
        <w:pStyle w:val="Heading2"/>
        <w:numPr>
          <w:ilvl w:val="0"/>
          <w:numId w:val="25"/>
        </w:numPr>
        <w:spacing w:after="240" w:before="240" w:line="259" w:lineRule="auto"/>
        <w:ind w:left="360"/>
        <w:rPr>
          <w:rFonts w:ascii="Verdana" w:cs="Times New Roman" w:hAnsi="Verdana"/>
          <w:b/>
          <w:color w:val="auto"/>
          <w:sz w:val="20"/>
          <w:szCs w:val="20"/>
          <w:lang w:val="bg-BG"/>
        </w:rPr>
      </w:pPr>
      <w:r w:rsidRPr="00BB1F86">
        <w:rPr>
          <w:rFonts w:ascii="Verdana" w:cs="Times New Roman" w:hAnsi="Verdana"/>
          <w:b/>
          <w:color w:val="auto"/>
          <w:sz w:val="20"/>
          <w:szCs w:val="20"/>
        </w:rPr>
        <w:t xml:space="preserve"> </w:t>
      </w:r>
      <w:bookmarkStart w:id="45" w:name="_Toc86345335"/>
      <w:r w:rsidR="007D1B6F" w:rsidRPr="00BB1F86">
        <w:rPr>
          <w:rFonts w:ascii="Verdana" w:cs="Times New Roman" w:hAnsi="Verdana"/>
          <w:b/>
          <w:color w:val="auto"/>
          <w:sz w:val="20"/>
          <w:szCs w:val="20"/>
          <w:lang w:val="bg-BG"/>
        </w:rPr>
        <w:t>Износ за Хърватия</w:t>
      </w:r>
      <w:bookmarkEnd w:id="45"/>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Основните изнасяни за </w:t>
      </w:r>
      <w:r w:rsidRPr="00BB1F86">
        <w:rPr>
          <w:rFonts w:ascii="Verdana" w:hAnsi="Verdana"/>
          <w:sz w:val="20"/>
          <w:szCs w:val="20"/>
          <w:lang w:val="bg-BG"/>
        </w:rPr>
        <w:t xml:space="preserve">Хърватия </w:t>
      </w:r>
      <w:r w:rsidRPr="00BB1F86">
        <w:rPr>
          <w:rFonts w:ascii="Verdana" w:cs="Times New Roman" w:hAnsi="Verdana"/>
          <w:sz w:val="20"/>
          <w:szCs w:val="20"/>
          <w:lang w:val="bg-BG"/>
        </w:rPr>
        <w:t>селскостопански продукти са слънчоглед, тютюни, агнешко месо, неденатуриран етилов алкохол, шоколад, кроасани.</w:t>
      </w:r>
    </w:p>
    <w:p w:rsidP="00A11E1C" w:rsidR="007D1B6F" w:rsidRDefault="007D1B6F" w:rsidRPr="00D82C56">
      <w:pPr>
        <w:spacing w:after="240" w:before="24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Из</w:t>
      </w:r>
      <w:r w:rsidRPr="00D82C56">
        <w:rPr>
          <w:rFonts w:ascii="Verdana" w:cs="Times New Roman" w:eastAsia="Times New Roman" w:hAnsi="Verdana"/>
          <w:b/>
          <w:sz w:val="16"/>
          <w:szCs w:val="16"/>
          <w:lang w:val="bg-BG"/>
        </w:rPr>
        <w:t xml:space="preserve">нос от България </w:t>
      </w:r>
      <w:r w:rsidRPr="00BB1F86">
        <w:rPr>
          <w:rFonts w:ascii="Verdana" w:cs="Times New Roman" w:eastAsia="Times New Roman" w:hAnsi="Verdana"/>
          <w:b/>
          <w:sz w:val="16"/>
          <w:szCs w:val="16"/>
          <w:lang w:val="bg-BG"/>
        </w:rPr>
        <w:t xml:space="preserve">за Хърватия </w:t>
      </w:r>
      <w:r w:rsidRPr="00D82C56">
        <w:rPr>
          <w:rFonts w:ascii="Verdana" w:cs="Times New Roman" w:eastAsia="Times New Roman" w:hAnsi="Verdana"/>
          <w:b/>
          <w:sz w:val="16"/>
          <w:szCs w:val="16"/>
          <w:lang w:val="bg-BG"/>
        </w:rPr>
        <w:t>на топ земеделски продукт</w:t>
      </w:r>
      <w:r w:rsidR="00A11F46">
        <w:rPr>
          <w:rFonts w:ascii="Verdana" w:cs="Times New Roman" w:eastAsia="Times New Roman" w:hAnsi="Verdana"/>
          <w:b/>
          <w:sz w:val="16"/>
          <w:szCs w:val="16"/>
          <w:lang w:val="bg-BG"/>
        </w:rPr>
        <w:t>и</w:t>
      </w:r>
      <w:r w:rsidRPr="00D82C56">
        <w:rPr>
          <w:rFonts w:ascii="Verdana" w:cs="Times New Roman" w:eastAsia="Times New Roman" w:hAnsi="Verdana"/>
          <w:b/>
          <w:sz w:val="16"/>
          <w:szCs w:val="16"/>
          <w:lang w:val="bg-BG"/>
        </w:rPr>
        <w:t>, 20</w:t>
      </w:r>
      <w:r w:rsidRPr="00BB1F86">
        <w:rPr>
          <w:rFonts w:ascii="Verdana" w:cs="Times New Roman" w:eastAsia="Times New Roman" w:hAnsi="Verdana"/>
          <w:b/>
          <w:sz w:val="16"/>
          <w:szCs w:val="16"/>
          <w:lang w:val="bg-BG"/>
        </w:rPr>
        <w:t>18</w:t>
      </w:r>
      <w:r w:rsidRPr="00D82C56">
        <w:rPr>
          <w:rFonts w:ascii="Verdana" w:cs="Times New Roman" w:eastAsia="Times New Roman" w:hAnsi="Verdana"/>
          <w:b/>
          <w:sz w:val="16"/>
          <w:szCs w:val="16"/>
          <w:lang w:val="bg-BG"/>
        </w:rPr>
        <w:t>-20</w:t>
      </w:r>
      <w:r w:rsidRPr="00BB1F86">
        <w:rPr>
          <w:rFonts w:ascii="Verdana" w:cs="Times New Roman" w:eastAsia="Times New Roman" w:hAnsi="Verdana"/>
          <w:b/>
          <w:sz w:val="16"/>
          <w:szCs w:val="16"/>
          <w:lang w:val="bg-BG"/>
        </w:rPr>
        <w:t>20</w:t>
      </w:r>
      <w:r w:rsidRPr="00D82C56">
        <w:rPr>
          <w:rFonts w:ascii="Verdana" w:cs="Times New Roman" w:eastAsia="Times New Roman" w:hAnsi="Verdana"/>
          <w:b/>
          <w:sz w:val="16"/>
          <w:szCs w:val="16"/>
          <w:lang w:val="bg-BG"/>
        </w:rPr>
        <w:t xml:space="preserve"> г. </w:t>
      </w:r>
    </w:p>
    <w:tbl>
      <w:tblPr>
        <w:tblW w:type="dxa" w:w="10514"/>
        <w:tblInd w:type="dxa" w:w="-18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080"/>
        <w:gridCol w:w="2409"/>
        <w:gridCol w:w="992"/>
        <w:gridCol w:w="1279"/>
        <w:gridCol w:w="989"/>
        <w:gridCol w:w="1276"/>
        <w:gridCol w:w="1030"/>
        <w:gridCol w:w="1459"/>
      </w:tblGrid>
      <w:tr w:rsidR="007D1B6F" w:rsidRPr="00BB1F86" w:rsidTr="00817449">
        <w:trPr>
          <w:trHeight w:val="510"/>
        </w:trPr>
        <w:tc>
          <w:tcPr>
            <w:tcW w:type="dxa" w:w="108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409"/>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2018</w:t>
            </w:r>
          </w:p>
        </w:tc>
        <w:tc>
          <w:tcPr>
            <w:tcW w:type="dxa" w:w="127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 xml:space="preserve">Общо </w:t>
            </w:r>
            <w:r w:rsidRPr="00BB1F86">
              <w:rPr>
                <w:rFonts w:ascii="Verdana" w:eastAsia="Times New Roman" w:hAnsi="Verdana"/>
                <w:b/>
                <w:bCs/>
                <w:sz w:val="16"/>
                <w:szCs w:val="16"/>
                <w:lang w:eastAsia="bg-BG"/>
              </w:rPr>
              <w:t>EUR</w:t>
            </w:r>
            <w:r w:rsidRPr="00BB1F86">
              <w:rPr>
                <w:rFonts w:ascii="Verdana" w:cs="Times New Roman" w:eastAsia="Times New Roman" w:hAnsi="Verdana"/>
                <w:b/>
                <w:bCs/>
                <w:sz w:val="16"/>
                <w:szCs w:val="16"/>
                <w:lang w:eastAsia="en-GB"/>
              </w:rPr>
              <w:t xml:space="preserve"> за 2018</w:t>
            </w:r>
          </w:p>
        </w:tc>
        <w:tc>
          <w:tcPr>
            <w:tcW w:type="dxa" w:w="98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2019</w:t>
            </w:r>
          </w:p>
        </w:tc>
        <w:tc>
          <w:tcPr>
            <w:tcW w:type="dxa" w:w="127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 xml:space="preserve">Общо </w:t>
            </w:r>
            <w:r w:rsidRPr="00BB1F86">
              <w:rPr>
                <w:rFonts w:ascii="Verdana" w:eastAsia="Times New Roman" w:hAnsi="Verdana"/>
                <w:b/>
                <w:bCs/>
                <w:sz w:val="16"/>
                <w:szCs w:val="16"/>
                <w:lang w:eastAsia="bg-BG"/>
              </w:rPr>
              <w:t>EUR</w:t>
            </w:r>
            <w:r w:rsidRPr="00BB1F86">
              <w:rPr>
                <w:rFonts w:ascii="Verdana" w:cs="Times New Roman" w:eastAsia="Times New Roman" w:hAnsi="Verdana"/>
                <w:b/>
                <w:bCs/>
                <w:sz w:val="16"/>
                <w:szCs w:val="16"/>
                <w:lang w:eastAsia="en-GB"/>
              </w:rPr>
              <w:t xml:space="preserve"> за 2019</w:t>
            </w:r>
          </w:p>
        </w:tc>
        <w:tc>
          <w:tcPr>
            <w:tcW w:type="dxa" w:w="103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2020</w:t>
            </w:r>
          </w:p>
        </w:tc>
        <w:tc>
          <w:tcPr>
            <w:tcW w:type="dxa" w:w="145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 xml:space="preserve">Общо </w:t>
            </w:r>
            <w:r w:rsidRPr="00BB1F86">
              <w:rPr>
                <w:rFonts w:ascii="Verdana" w:eastAsia="Times New Roman" w:hAnsi="Verdana"/>
                <w:b/>
                <w:bCs/>
                <w:sz w:val="16"/>
                <w:szCs w:val="16"/>
                <w:lang w:eastAsia="bg-BG"/>
              </w:rPr>
              <w:t>EUR</w:t>
            </w:r>
            <w:r w:rsidRPr="00BB1F86">
              <w:rPr>
                <w:rFonts w:ascii="Verdana" w:cs="Times New Roman" w:eastAsia="Times New Roman" w:hAnsi="Verdana"/>
                <w:b/>
                <w:bCs/>
                <w:sz w:val="16"/>
                <w:szCs w:val="16"/>
                <w:lang w:eastAsia="en-GB"/>
              </w:rPr>
              <w:t xml:space="preserve"> за 2020</w:t>
            </w:r>
          </w:p>
        </w:tc>
      </w:tr>
      <w:tr w:rsidR="007D1B6F" w:rsidRPr="00BB1F86" w:rsidTr="00817449">
        <w:trPr>
          <w:trHeight w:val="255"/>
        </w:trPr>
        <w:tc>
          <w:tcPr>
            <w:tcW w:type="dxa" w:w="108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12060091</w:t>
            </w:r>
          </w:p>
        </w:tc>
        <w:tc>
          <w:tcPr>
            <w:tcW w:type="dxa" w:w="240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Arial" w:hAnsi="Verdana"/>
                <w:sz w:val="16"/>
                <w:szCs w:val="16"/>
              </w:rPr>
            </w:pPr>
            <w:r w:rsidRPr="00BB1F86">
              <w:rPr>
                <w:rFonts w:ascii="Verdana" w:cs="Arial" w:hAnsi="Verdana"/>
                <w:sz w:val="16"/>
                <w:szCs w:val="16"/>
              </w:rPr>
              <w:t xml:space="preserve">Необелен шарен слънчоглед </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1 855</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1 398 560</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2 354</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1 767 215</w:t>
            </w:r>
          </w:p>
        </w:tc>
        <w:tc>
          <w:tcPr>
            <w:tcW w:type="dxa" w:w="103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9 019</w:t>
            </w:r>
          </w:p>
        </w:tc>
        <w:tc>
          <w:tcPr>
            <w:tcW w:type="dxa" w:w="145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4 379 638</w:t>
            </w:r>
          </w:p>
        </w:tc>
      </w:tr>
      <w:tr w:rsidR="007D1B6F" w:rsidRPr="00BB1F86" w:rsidTr="00817449">
        <w:trPr>
          <w:trHeight w:val="255"/>
        </w:trPr>
        <w:tc>
          <w:tcPr>
            <w:tcW w:type="dxa" w:w="108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24011060</w:t>
            </w:r>
          </w:p>
        </w:tc>
        <w:tc>
          <w:tcPr>
            <w:tcW w:type="dxa" w:w="240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Arial" w:hAnsi="Verdana"/>
                <w:sz w:val="16"/>
                <w:szCs w:val="16"/>
              </w:rPr>
            </w:pPr>
            <w:r w:rsidRPr="00BB1F86">
              <w:rPr>
                <w:rFonts w:ascii="Verdana" w:cs="Arial" w:hAnsi="Verdana"/>
                <w:sz w:val="16"/>
                <w:szCs w:val="16"/>
              </w:rPr>
              <w:t>Тютюни слънчево сушени</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953</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5 359 651</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696</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3 835 466</w:t>
            </w:r>
          </w:p>
        </w:tc>
        <w:tc>
          <w:tcPr>
            <w:tcW w:type="dxa" w:w="103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726</w:t>
            </w:r>
          </w:p>
        </w:tc>
        <w:tc>
          <w:tcPr>
            <w:tcW w:type="dxa" w:w="145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4 047 392</w:t>
            </w:r>
          </w:p>
        </w:tc>
      </w:tr>
      <w:tr w:rsidR="007D1B6F" w:rsidRPr="00BB1F86" w:rsidTr="00817449">
        <w:trPr>
          <w:trHeight w:val="255"/>
        </w:trPr>
        <w:tc>
          <w:tcPr>
            <w:tcW w:type="dxa" w:w="108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19059070</w:t>
            </w:r>
          </w:p>
        </w:tc>
        <w:tc>
          <w:tcPr>
            <w:tcW w:type="dxa" w:w="240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Arial" w:hAnsi="Verdana"/>
                <w:sz w:val="16"/>
                <w:szCs w:val="16"/>
              </w:rPr>
            </w:pPr>
            <w:r w:rsidRPr="00BB1F86">
              <w:rPr>
                <w:rFonts w:ascii="Verdana" w:cs="Arial" w:hAnsi="Verdana"/>
                <w:sz w:val="16"/>
                <w:szCs w:val="16"/>
              </w:rPr>
              <w:t>Кроасани</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1 011</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2 591 419</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1 315</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3 257 221</w:t>
            </w:r>
          </w:p>
        </w:tc>
        <w:tc>
          <w:tcPr>
            <w:tcW w:type="dxa" w:w="103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1 184</w:t>
            </w:r>
          </w:p>
        </w:tc>
        <w:tc>
          <w:tcPr>
            <w:tcW w:type="dxa" w:w="145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2 949 748</w:t>
            </w:r>
          </w:p>
        </w:tc>
      </w:tr>
      <w:tr w:rsidR="007D1B6F" w:rsidRPr="00BB1F86" w:rsidTr="00817449">
        <w:trPr>
          <w:trHeight w:val="255"/>
        </w:trPr>
        <w:tc>
          <w:tcPr>
            <w:tcW w:type="dxa" w:w="108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12119086</w:t>
            </w:r>
          </w:p>
        </w:tc>
        <w:tc>
          <w:tcPr>
            <w:tcW w:type="dxa" w:w="240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Arial" w:hAnsi="Verdana"/>
                <w:sz w:val="16"/>
                <w:szCs w:val="16"/>
              </w:rPr>
            </w:pPr>
            <w:r w:rsidRPr="00BB1F86">
              <w:rPr>
                <w:rFonts w:ascii="Verdana" w:cs="Arial" w:hAnsi="Verdana"/>
                <w:sz w:val="16"/>
                <w:szCs w:val="16"/>
              </w:rPr>
              <w:t>Билки и подправки</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260</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795 060</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316</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941 562</w:t>
            </w:r>
          </w:p>
        </w:tc>
        <w:tc>
          <w:tcPr>
            <w:tcW w:type="dxa" w:w="103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373</w:t>
            </w:r>
          </w:p>
        </w:tc>
        <w:tc>
          <w:tcPr>
            <w:tcW w:type="dxa" w:w="145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1 410 204</w:t>
            </w:r>
          </w:p>
        </w:tc>
      </w:tr>
      <w:tr w:rsidR="007D1B6F" w:rsidRPr="00BB1F86" w:rsidTr="00817449">
        <w:trPr>
          <w:trHeight w:val="255"/>
        </w:trPr>
        <w:tc>
          <w:tcPr>
            <w:tcW w:type="dxa" w:w="108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Arial" w:hAnsi="Verdana"/>
                <w:sz w:val="16"/>
                <w:szCs w:val="16"/>
              </w:rPr>
            </w:pPr>
            <w:r w:rsidRPr="00BB1F86">
              <w:rPr>
                <w:rFonts w:ascii="Verdana" w:cs="Arial" w:hAnsi="Verdana"/>
                <w:sz w:val="16"/>
                <w:szCs w:val="16"/>
              </w:rPr>
              <w:t>02041000</w:t>
            </w:r>
          </w:p>
        </w:tc>
        <w:tc>
          <w:tcPr>
            <w:tcW w:type="dxa" w:w="240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Arial" w:hAnsi="Verdana"/>
                <w:sz w:val="16"/>
                <w:szCs w:val="16"/>
              </w:rPr>
            </w:pPr>
            <w:r w:rsidRPr="00BB1F86">
              <w:rPr>
                <w:rFonts w:ascii="Verdana" w:cs="Arial" w:hAnsi="Verdana"/>
                <w:sz w:val="16"/>
                <w:szCs w:val="16"/>
              </w:rPr>
              <w:t>Агнешко месо</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629</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3 016 585</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636</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3 336 537</w:t>
            </w:r>
          </w:p>
        </w:tc>
        <w:tc>
          <w:tcPr>
            <w:tcW w:type="dxa" w:w="103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203</w:t>
            </w:r>
          </w:p>
        </w:tc>
        <w:tc>
          <w:tcPr>
            <w:tcW w:type="dxa" w:w="145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1 141 058</w:t>
            </w:r>
          </w:p>
        </w:tc>
      </w:tr>
      <w:tr w:rsidR="007D1B6F" w:rsidRPr="00BB1F86" w:rsidTr="00817449">
        <w:trPr>
          <w:trHeight w:val="255"/>
        </w:trPr>
        <w:tc>
          <w:tcPr>
            <w:tcW w:type="dxa" w:w="108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22071000</w:t>
            </w:r>
          </w:p>
        </w:tc>
        <w:tc>
          <w:tcPr>
            <w:tcW w:type="dxa" w:w="240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Arial" w:hAnsi="Verdana"/>
                <w:sz w:val="16"/>
                <w:szCs w:val="16"/>
              </w:rPr>
            </w:pPr>
            <w:r w:rsidRPr="00BB1F86">
              <w:rPr>
                <w:rFonts w:ascii="Verdana" w:cs="Arial" w:hAnsi="Verdana"/>
                <w:sz w:val="16"/>
                <w:szCs w:val="16"/>
              </w:rPr>
              <w:t>Неденатуриран етилов алкохол</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1 935</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1 445 635</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1 259</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971 147</w:t>
            </w:r>
          </w:p>
        </w:tc>
        <w:tc>
          <w:tcPr>
            <w:tcW w:type="dxa" w:w="103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964</w:t>
            </w:r>
          </w:p>
        </w:tc>
        <w:tc>
          <w:tcPr>
            <w:tcW w:type="dxa" w:w="145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1 106 634</w:t>
            </w:r>
          </w:p>
        </w:tc>
      </w:tr>
      <w:tr w:rsidR="007D1B6F" w:rsidRPr="00BB1F86" w:rsidTr="00817449">
        <w:trPr>
          <w:trHeight w:val="255"/>
        </w:trPr>
        <w:tc>
          <w:tcPr>
            <w:tcW w:type="dxa" w:w="108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18063100</w:t>
            </w:r>
          </w:p>
        </w:tc>
        <w:tc>
          <w:tcPr>
            <w:tcW w:type="dxa" w:w="240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Arial" w:hAnsi="Verdana"/>
                <w:sz w:val="16"/>
                <w:szCs w:val="16"/>
              </w:rPr>
            </w:pPr>
            <w:r w:rsidRPr="00BB1F86">
              <w:rPr>
                <w:rFonts w:ascii="Verdana" w:cs="Arial" w:hAnsi="Verdana"/>
                <w:sz w:val="16"/>
                <w:szCs w:val="16"/>
              </w:rPr>
              <w:t xml:space="preserve">Шоколад </w:t>
            </w:r>
          </w:p>
        </w:tc>
        <w:tc>
          <w:tcPr>
            <w:tcW w:type="dxa" w:w="992"/>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401</w:t>
            </w:r>
          </w:p>
        </w:tc>
        <w:tc>
          <w:tcPr>
            <w:tcW w:type="dxa" w:w="127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1 089 054</w:t>
            </w:r>
          </w:p>
        </w:tc>
        <w:tc>
          <w:tcPr>
            <w:tcW w:type="dxa" w:w="98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282</w:t>
            </w:r>
          </w:p>
        </w:tc>
        <w:tc>
          <w:tcPr>
            <w:tcW w:type="dxa" w:w="1276"/>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786 390</w:t>
            </w:r>
          </w:p>
        </w:tc>
        <w:tc>
          <w:tcPr>
            <w:tcW w:type="dxa" w:w="103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371</w:t>
            </w:r>
          </w:p>
        </w:tc>
        <w:tc>
          <w:tcPr>
            <w:tcW w:type="dxa" w:w="1459"/>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Arial" w:hAnsi="Verdana"/>
                <w:sz w:val="16"/>
                <w:szCs w:val="16"/>
              </w:rPr>
            </w:pPr>
            <w:r w:rsidRPr="00BB1F86">
              <w:rPr>
                <w:rFonts w:ascii="Verdana" w:cs="Arial" w:hAnsi="Verdana"/>
                <w:sz w:val="16"/>
                <w:szCs w:val="16"/>
              </w:rPr>
              <w:t>1 098 888</w:t>
            </w:r>
          </w:p>
        </w:tc>
      </w:tr>
    </w:tbl>
    <w:p w:rsidP="00A11E1C" w:rsidR="007D1B6F" w:rsidRDefault="007D1B6F" w:rsidRPr="00BB1F86">
      <w:pPr>
        <w:spacing w:after="240"/>
        <w:rPr>
          <w:rFonts w:ascii="Verdana" w:hAnsi="Verdana"/>
          <w:i/>
          <w:sz w:val="16"/>
          <w:szCs w:val="16"/>
        </w:rPr>
      </w:pPr>
      <w:r w:rsidRPr="00BB1F86">
        <w:rPr>
          <w:rFonts w:ascii="Verdana" w:hAnsi="Verdana"/>
          <w:i/>
          <w:sz w:val="16"/>
          <w:szCs w:val="16"/>
        </w:rPr>
        <w:t>Източник: НСИ</w:t>
      </w:r>
      <w:r w:rsidRPr="00BB1F86">
        <w:rPr>
          <w:rFonts w:ascii="Verdana" w:hAnsi="Verdana"/>
          <w:i/>
          <w:sz w:val="16"/>
          <w:szCs w:val="16"/>
          <w:lang w:val="bg-BG"/>
        </w:rPr>
        <w:t>,</w:t>
      </w:r>
      <w:r w:rsidRPr="00BB1F86">
        <w:rPr>
          <w:rFonts w:ascii="Verdana" w:cs="Arial" w:eastAsia="Times New Roman" w:hAnsi="Verdana"/>
          <w:i/>
          <w:sz w:val="16"/>
          <w:szCs w:val="16"/>
          <w:lang w:eastAsia="bg-BG" w:val="bg-BG"/>
        </w:rPr>
        <w:t xml:space="preserve"> обработено от ДПМОП</w:t>
      </w:r>
    </w:p>
    <w:p w:rsidP="00BB1F86" w:rsidR="007D1B6F" w:rsidRDefault="00DF553A" w:rsidRPr="00BB1F86">
      <w:pPr>
        <w:pStyle w:val="Heading2"/>
        <w:numPr>
          <w:ilvl w:val="0"/>
          <w:numId w:val="25"/>
        </w:numPr>
        <w:spacing w:after="240" w:before="240" w:line="259" w:lineRule="auto"/>
        <w:ind w:left="360"/>
        <w:rPr>
          <w:rFonts w:ascii="Verdana" w:cs="Times New Roman" w:eastAsia="Times New Roman" w:hAnsi="Verdana"/>
          <w:b/>
          <w:color w:val="auto"/>
          <w:sz w:val="20"/>
          <w:szCs w:val="20"/>
          <w:lang w:val="bg-BG"/>
        </w:rPr>
      </w:pPr>
      <w:r w:rsidRPr="00BB1F86">
        <w:rPr>
          <w:rFonts w:ascii="Verdana" w:cs="Times New Roman" w:eastAsia="Times New Roman" w:hAnsi="Verdana"/>
          <w:b/>
          <w:color w:val="auto"/>
          <w:sz w:val="20"/>
          <w:szCs w:val="20"/>
        </w:rPr>
        <w:t xml:space="preserve"> </w:t>
      </w:r>
      <w:bookmarkStart w:id="46" w:name="_Toc86345336"/>
      <w:r w:rsidR="007D1B6F" w:rsidRPr="00BB1F86">
        <w:rPr>
          <w:rFonts w:ascii="Verdana" w:cs="Times New Roman" w:eastAsia="Times New Roman" w:hAnsi="Verdana"/>
          <w:b/>
          <w:color w:val="auto"/>
          <w:sz w:val="20"/>
          <w:szCs w:val="20"/>
          <w:lang w:val="bg-BG"/>
        </w:rPr>
        <w:t>Внос в Хърватия на селскостопански продукти от цял свят 2016-2020 г.</w:t>
      </w:r>
      <w:bookmarkEnd w:id="46"/>
    </w:p>
    <w:p w:rsidP="00A11E1C" w:rsidR="007D1B6F" w:rsidRDefault="007D1B6F" w:rsidRPr="00BB1F86">
      <w:pPr>
        <w:spacing w:after="240" w:before="240"/>
        <w:jc w:val="both"/>
        <w:rPr>
          <w:rFonts w:ascii="Verdana" w:hAnsi="Verdana"/>
          <w:sz w:val="20"/>
          <w:szCs w:val="20"/>
          <w:lang w:val="bg-BG"/>
        </w:rPr>
      </w:pPr>
      <w:r w:rsidRPr="00BB1F86">
        <w:rPr>
          <w:rFonts w:ascii="Verdana" w:hAnsi="Verdana"/>
          <w:sz w:val="20"/>
          <w:szCs w:val="20"/>
          <w:lang w:val="bg-BG"/>
        </w:rPr>
        <w:t>Сред вноса с най-висока стойност от целия свят са хранителни продукти, говеда, свинско месо, млечни продукти, цигари.</w:t>
      </w:r>
    </w:p>
    <w:p w:rsidP="00A11E1C" w:rsidR="007D1B6F" w:rsidRDefault="007D1B6F" w:rsidRPr="00BB1F86">
      <w:pPr>
        <w:spacing w:after="240" w:before="24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Топ внасяни в Хърватия селскостопански продукти от цял свят 2016-2020 г.</w:t>
      </w:r>
    </w:p>
    <w:tbl>
      <w:tblPr>
        <w:tblW w:type="dxa" w:w="10350"/>
        <w:tblInd w:type="dxa" w:w="-18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260"/>
        <w:gridCol w:w="2790"/>
        <w:gridCol w:w="1170"/>
        <w:gridCol w:w="1170"/>
        <w:gridCol w:w="1170"/>
        <w:gridCol w:w="1170"/>
        <w:gridCol w:w="1620"/>
      </w:tblGrid>
      <w:tr w:rsidR="007D1B6F" w:rsidRPr="00BB1F86" w:rsidTr="00A00AAD">
        <w:trPr>
          <w:trHeight w:val="510"/>
        </w:trPr>
        <w:tc>
          <w:tcPr>
            <w:tcW w:type="dxa" w:w="126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79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2016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2017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2018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2019 г.</w:t>
            </w:r>
          </w:p>
        </w:tc>
        <w:tc>
          <w:tcPr>
            <w:tcW w:type="dxa" w:w="162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2020 г.</w:t>
            </w:r>
          </w:p>
        </w:tc>
      </w:tr>
      <w:tr w:rsidR="007D1B6F"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Calibri" w:hAnsi="Verdana"/>
                <w:sz w:val="16"/>
                <w:szCs w:val="16"/>
              </w:rPr>
            </w:pPr>
            <w:r w:rsidRPr="00BB1F86">
              <w:rPr>
                <w:rFonts w:ascii="Verdana" w:cs="Calibri" w:hAnsi="Verdana"/>
                <w:sz w:val="16"/>
                <w:szCs w:val="16"/>
              </w:rPr>
              <w:t>'210690</w:t>
            </w:r>
          </w:p>
        </w:tc>
        <w:tc>
          <w:tcPr>
            <w:tcW w:type="dxa" w:w="279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Calibri" w:hAnsi="Verdana"/>
                <w:sz w:val="16"/>
                <w:szCs w:val="16"/>
              </w:rPr>
            </w:pPr>
            <w:r w:rsidRPr="00BB1F86">
              <w:rPr>
                <w:rFonts w:ascii="Verdana" w:cs="Calibri" w:hAnsi="Verdana"/>
                <w:sz w:val="16"/>
                <w:szCs w:val="16"/>
              </w:rPr>
              <w:t>Хранителни продукти, неупоменати другаде</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98 769</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110 612</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128 864</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136 564</w:t>
            </w:r>
          </w:p>
        </w:tc>
        <w:tc>
          <w:tcPr>
            <w:tcW w:type="dxa" w:w="162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141 225</w:t>
            </w:r>
          </w:p>
        </w:tc>
      </w:tr>
      <w:tr w:rsidR="007D1B6F"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Calibri" w:hAnsi="Verdana"/>
                <w:sz w:val="16"/>
                <w:szCs w:val="16"/>
              </w:rPr>
            </w:pPr>
            <w:r w:rsidRPr="00BB1F86">
              <w:rPr>
                <w:rFonts w:ascii="Verdana" w:cs="Calibri" w:hAnsi="Verdana"/>
                <w:sz w:val="16"/>
                <w:szCs w:val="16"/>
              </w:rPr>
              <w:t>'020319</w:t>
            </w:r>
          </w:p>
        </w:tc>
        <w:tc>
          <w:tcPr>
            <w:tcW w:type="dxa" w:w="279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Calibri" w:hAnsi="Verdana"/>
                <w:sz w:val="16"/>
                <w:szCs w:val="16"/>
              </w:rPr>
            </w:pPr>
            <w:r w:rsidRPr="00BB1F86">
              <w:rPr>
                <w:rFonts w:ascii="Verdana" w:cs="Calibri" w:hAnsi="Verdana"/>
                <w:sz w:val="16"/>
                <w:szCs w:val="16"/>
              </w:rPr>
              <w:t>Свинско месо</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101 750</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128 128</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127 912</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128 369</w:t>
            </w:r>
          </w:p>
        </w:tc>
        <w:tc>
          <w:tcPr>
            <w:tcW w:type="dxa" w:w="162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120 638</w:t>
            </w:r>
          </w:p>
        </w:tc>
      </w:tr>
      <w:tr w:rsidR="007D1B6F"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Calibri" w:hAnsi="Verdana"/>
                <w:sz w:val="16"/>
                <w:szCs w:val="16"/>
              </w:rPr>
            </w:pPr>
            <w:r w:rsidRPr="00BB1F86">
              <w:rPr>
                <w:rFonts w:ascii="Verdana" w:cs="Calibri" w:hAnsi="Verdana"/>
                <w:sz w:val="16"/>
                <w:szCs w:val="16"/>
              </w:rPr>
              <w:t>'230990</w:t>
            </w:r>
          </w:p>
        </w:tc>
        <w:tc>
          <w:tcPr>
            <w:tcW w:type="dxa" w:w="279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Calibri" w:hAnsi="Verdana"/>
                <w:sz w:val="16"/>
                <w:szCs w:val="16"/>
              </w:rPr>
            </w:pPr>
            <w:r w:rsidRPr="00BB1F86">
              <w:rPr>
                <w:rFonts w:ascii="Verdana" w:cs="Calibri" w:hAnsi="Verdana"/>
                <w:sz w:val="16"/>
                <w:szCs w:val="16"/>
              </w:rPr>
              <w:t>Храна за животни</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77 741</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89 722</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110 982</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110 148</w:t>
            </w:r>
          </w:p>
        </w:tc>
        <w:tc>
          <w:tcPr>
            <w:tcW w:type="dxa" w:w="162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111 344</w:t>
            </w:r>
          </w:p>
        </w:tc>
      </w:tr>
      <w:tr w:rsidR="007D1B6F"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Calibri" w:hAnsi="Verdana"/>
                <w:sz w:val="16"/>
                <w:szCs w:val="16"/>
              </w:rPr>
            </w:pPr>
            <w:r w:rsidRPr="00BB1F86">
              <w:rPr>
                <w:rFonts w:ascii="Verdana" w:cs="Calibri" w:hAnsi="Verdana"/>
                <w:sz w:val="16"/>
                <w:szCs w:val="16"/>
              </w:rPr>
              <w:t>'190590</w:t>
            </w:r>
          </w:p>
        </w:tc>
        <w:tc>
          <w:tcPr>
            <w:tcW w:type="dxa" w:w="279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Calibri" w:hAnsi="Verdana"/>
                <w:sz w:val="16"/>
                <w:szCs w:val="16"/>
              </w:rPr>
            </w:pPr>
            <w:r w:rsidRPr="00BB1F86">
              <w:rPr>
                <w:rFonts w:ascii="Verdana" w:cs="Calibri" w:hAnsi="Verdana"/>
                <w:sz w:val="16"/>
                <w:szCs w:val="16"/>
              </w:rPr>
              <w:t>Тестени изделия</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76 239</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84 022</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101 137</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116 807</w:t>
            </w:r>
          </w:p>
        </w:tc>
        <w:tc>
          <w:tcPr>
            <w:tcW w:type="dxa" w:w="162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107 472</w:t>
            </w:r>
          </w:p>
        </w:tc>
      </w:tr>
      <w:tr w:rsidR="007D1B6F"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Calibri" w:hAnsi="Verdana"/>
                <w:sz w:val="16"/>
                <w:szCs w:val="16"/>
              </w:rPr>
            </w:pPr>
            <w:r w:rsidRPr="00BB1F86">
              <w:rPr>
                <w:rFonts w:ascii="Verdana" w:cs="Calibri" w:hAnsi="Verdana"/>
                <w:sz w:val="16"/>
                <w:szCs w:val="16"/>
              </w:rPr>
              <w:t>'010229</w:t>
            </w:r>
          </w:p>
        </w:tc>
        <w:tc>
          <w:tcPr>
            <w:tcW w:type="dxa" w:w="279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Calibri" w:hAnsi="Verdana"/>
                <w:sz w:val="16"/>
                <w:szCs w:val="16"/>
              </w:rPr>
            </w:pPr>
            <w:r w:rsidRPr="00BB1F86">
              <w:rPr>
                <w:rFonts w:ascii="Verdana" w:cs="Calibri" w:hAnsi="Verdana"/>
                <w:sz w:val="16"/>
                <w:szCs w:val="16"/>
              </w:rPr>
              <w:t>Говеда</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61 460</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73 393</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82 723</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90 897</w:t>
            </w:r>
          </w:p>
        </w:tc>
        <w:tc>
          <w:tcPr>
            <w:tcW w:type="dxa" w:w="162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87 886</w:t>
            </w:r>
          </w:p>
        </w:tc>
      </w:tr>
      <w:tr w:rsidR="007D1B6F"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Calibri" w:hAnsi="Verdana"/>
                <w:sz w:val="16"/>
                <w:szCs w:val="16"/>
              </w:rPr>
            </w:pPr>
            <w:r w:rsidRPr="00BB1F86">
              <w:rPr>
                <w:rFonts w:ascii="Verdana" w:cs="Calibri" w:hAnsi="Verdana"/>
                <w:sz w:val="16"/>
                <w:szCs w:val="16"/>
              </w:rPr>
              <w:t>'040690</w:t>
            </w:r>
          </w:p>
        </w:tc>
        <w:tc>
          <w:tcPr>
            <w:tcW w:type="dxa" w:w="279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Calibri" w:hAnsi="Verdana"/>
                <w:sz w:val="16"/>
                <w:szCs w:val="16"/>
              </w:rPr>
            </w:pPr>
            <w:r w:rsidRPr="00BB1F86">
              <w:rPr>
                <w:rFonts w:ascii="Verdana" w:cs="Calibri" w:hAnsi="Verdana"/>
                <w:sz w:val="16"/>
                <w:szCs w:val="16"/>
              </w:rPr>
              <w:t>Сирене</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65 058</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83 101</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89 966</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96 123</w:t>
            </w:r>
          </w:p>
        </w:tc>
        <w:tc>
          <w:tcPr>
            <w:tcW w:type="dxa" w:w="162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85 542</w:t>
            </w:r>
          </w:p>
        </w:tc>
      </w:tr>
      <w:tr w:rsidR="007D1B6F" w:rsidRPr="00BB1F86" w:rsidTr="00A00AAD">
        <w:trPr>
          <w:trHeight w:val="255"/>
        </w:trPr>
        <w:tc>
          <w:tcPr>
            <w:tcW w:type="dxa" w:w="126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Calibri" w:hAnsi="Verdana"/>
                <w:sz w:val="16"/>
                <w:szCs w:val="16"/>
              </w:rPr>
            </w:pPr>
            <w:r w:rsidRPr="00BB1F86">
              <w:rPr>
                <w:rFonts w:ascii="Verdana" w:cs="Calibri" w:hAnsi="Verdana"/>
                <w:sz w:val="16"/>
                <w:szCs w:val="16"/>
              </w:rPr>
              <w:t>'240220</w:t>
            </w:r>
          </w:p>
        </w:tc>
        <w:tc>
          <w:tcPr>
            <w:tcW w:type="dxa" w:w="279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rPr>
                <w:rFonts w:ascii="Verdana" w:cs="Calibri" w:hAnsi="Verdana"/>
                <w:sz w:val="16"/>
                <w:szCs w:val="16"/>
              </w:rPr>
            </w:pPr>
            <w:r w:rsidRPr="00BB1F86">
              <w:rPr>
                <w:rFonts w:ascii="Verdana" w:cs="Calibri" w:hAnsi="Verdana"/>
                <w:sz w:val="16"/>
                <w:szCs w:val="16"/>
              </w:rPr>
              <w:t>Цигари</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57 796</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69 193</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70 334</w:t>
            </w:r>
          </w:p>
        </w:tc>
        <w:tc>
          <w:tcPr>
            <w:tcW w:type="dxa" w:w="117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79 251</w:t>
            </w:r>
          </w:p>
        </w:tc>
        <w:tc>
          <w:tcPr>
            <w:tcW w:type="dxa" w:w="1620"/>
            <w:tcBorders>
              <w:top w:color="auto" w:space="0" w:sz="4" w:val="single"/>
              <w:left w:color="auto" w:space="0" w:sz="4" w:val="single"/>
              <w:bottom w:color="auto" w:space="0" w:sz="4" w:val="single"/>
              <w:right w:color="auto" w:space="0" w:sz="4" w:val="single"/>
            </w:tcBorders>
            <w:noWrap/>
            <w:vAlign w:val="center"/>
          </w:tcPr>
          <w:p w:rsidP="00A11E1C" w:rsidR="007D1B6F" w:rsidRDefault="007D1B6F" w:rsidRPr="00BB1F86">
            <w:pPr>
              <w:spacing w:after="240" w:before="240"/>
              <w:jc w:val="right"/>
              <w:rPr>
                <w:rFonts w:ascii="Verdana" w:cs="Calibri" w:hAnsi="Verdana"/>
                <w:sz w:val="16"/>
                <w:szCs w:val="16"/>
              </w:rPr>
            </w:pPr>
            <w:r w:rsidRPr="00BB1F86">
              <w:rPr>
                <w:rFonts w:ascii="Verdana" w:cs="Calibri" w:hAnsi="Verdana"/>
                <w:sz w:val="16"/>
                <w:szCs w:val="16"/>
              </w:rPr>
              <w:t>76 762</w:t>
            </w:r>
          </w:p>
        </w:tc>
      </w:tr>
    </w:tbl>
    <w:p w:rsidP="00A11E1C" w:rsidR="007D1B6F" w:rsidRDefault="007D1B6F" w:rsidRPr="00BB1F86">
      <w:pPr>
        <w:spacing w:after="240"/>
        <w:rPr>
          <w:rFonts w:ascii="Verdana" w:hAnsi="Verdana"/>
          <w:i/>
          <w:sz w:val="16"/>
          <w:szCs w:val="16"/>
        </w:rPr>
      </w:pPr>
      <w:r w:rsidRPr="00BB1F86">
        <w:rPr>
          <w:rFonts w:ascii="Verdana" w:hAnsi="Verdana"/>
          <w:i/>
          <w:sz w:val="16"/>
          <w:szCs w:val="16"/>
        </w:rPr>
        <w:t>Източник: ITC</w:t>
      </w:r>
    </w:p>
    <w:p w:rsidP="00BB1F86" w:rsidR="007D1B6F" w:rsidRDefault="00DF553A" w:rsidRPr="00BB1F86">
      <w:pPr>
        <w:pStyle w:val="Heading2"/>
        <w:numPr>
          <w:ilvl w:val="0"/>
          <w:numId w:val="25"/>
        </w:numPr>
        <w:spacing w:after="240" w:before="240" w:line="259" w:lineRule="auto"/>
        <w:ind w:left="360"/>
        <w:rPr>
          <w:rFonts w:ascii="Verdana" w:hAnsi="Verdana"/>
          <w:b/>
          <w:color w:val="auto"/>
          <w:sz w:val="20"/>
          <w:szCs w:val="20"/>
          <w:lang w:val="bg-BG"/>
        </w:rPr>
      </w:pPr>
      <w:r w:rsidRPr="00BB1F86">
        <w:rPr>
          <w:rFonts w:ascii="Verdana" w:hAnsi="Verdana"/>
          <w:b/>
          <w:color w:val="auto"/>
          <w:sz w:val="20"/>
          <w:szCs w:val="20"/>
        </w:rPr>
        <w:t xml:space="preserve"> </w:t>
      </w:r>
      <w:bookmarkStart w:id="47" w:name="_Toc86345337"/>
      <w:r w:rsidR="007D1B6F" w:rsidRPr="00BB1F86">
        <w:rPr>
          <w:rFonts w:ascii="Verdana" w:hAnsi="Verdana"/>
          <w:b/>
          <w:color w:val="auto"/>
          <w:sz w:val="20"/>
          <w:szCs w:val="20"/>
          <w:lang w:val="bg-BG"/>
        </w:rPr>
        <w:t>Потенциал за българските производители и износители</w:t>
      </w:r>
      <w:bookmarkEnd w:id="47"/>
    </w:p>
    <w:p w:rsidP="00A11E1C" w:rsidR="007D1B6F" w:rsidRDefault="00817449" w:rsidRPr="00BB1F86">
      <w:pPr>
        <w:spacing w:after="240" w:before="240"/>
        <w:jc w:val="both"/>
        <w:rPr>
          <w:rFonts w:ascii="Verdana" w:hAnsi="Verdana"/>
          <w:sz w:val="20"/>
          <w:szCs w:val="20"/>
          <w:lang w:val="bg-BG"/>
        </w:rPr>
      </w:pPr>
      <w:r w:rsidRPr="00BB1F86">
        <w:rPr>
          <w:rFonts w:ascii="Verdana" w:hAnsi="Verdana"/>
          <w:sz w:val="20"/>
          <w:szCs w:val="20"/>
          <w:lang w:val="bg-BG"/>
        </w:rPr>
        <w:t xml:space="preserve">За 2020 г. </w:t>
      </w:r>
      <w:r w:rsidR="007D1B6F" w:rsidRPr="00BB1F86">
        <w:rPr>
          <w:rFonts w:ascii="Verdana" w:hAnsi="Verdana"/>
          <w:sz w:val="20"/>
          <w:szCs w:val="20"/>
          <w:lang w:val="bg-BG"/>
        </w:rPr>
        <w:t>Хърватия е нетен вносител на продукти като мляко и сметана, яйца за мътене, патешко месо, сокове от цитрусови плодове, козе месо, фасул и др., при които българските производители и износители биха могли да намерят пазарна ниша за износ в тази страна, видно от следната таблица:</w:t>
      </w:r>
    </w:p>
    <w:p w:rsidP="00A11E1C" w:rsidR="007D1B6F" w:rsidRDefault="007D1B6F" w:rsidRPr="00BB1F86">
      <w:pPr>
        <w:spacing w:after="240" w:before="240"/>
        <w:ind w:right="-36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Нетен внос в Хърватия с най-висока стойност на селскостопански продукти от цял свят 2020 г.</w:t>
      </w:r>
    </w:p>
    <w:tbl>
      <w:tblPr>
        <w:tblStyle w:val="TableGrid1"/>
        <w:tblpPr w:horzAnchor="margin" w:leftFromText="180" w:rightFromText="180" w:tblpY="101" w:vertAnchor="text"/>
        <w:tblW w:type="auto" w:w="0"/>
        <w:tblLook w:firstColumn="1" w:firstRow="1" w:lastColumn="0" w:lastRow="0" w:noHBand="0" w:noVBand="1" w:val="04A0"/>
      </w:tblPr>
      <w:tblGrid>
        <w:gridCol w:w="1530"/>
        <w:gridCol w:w="3505"/>
        <w:gridCol w:w="2250"/>
        <w:gridCol w:w="2520"/>
      </w:tblGrid>
      <w:tr w:rsidR="007D1B6F" w:rsidRPr="00D82C56" w:rsidTr="00A00AAD">
        <w:trPr>
          <w:trHeight w:val="890"/>
        </w:trPr>
        <w:tc>
          <w:tcPr>
            <w:tcW w:type="dxa" w:w="1530"/>
            <w:shd w:color="auto" w:fill="D9D9D9" w:themeFill="background1" w:themeFillShade="D9" w:val="clear"/>
            <w:vAlign w:val="center"/>
          </w:tcPr>
          <w:p w:rsidP="00A11E1C" w:rsidR="007D1B6F" w:rsidRDefault="007D1B6F" w:rsidRPr="00BB1F86">
            <w:pPr>
              <w:spacing w:after="240" w:before="240" w:line="259" w:lineRule="auto"/>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3505"/>
            <w:shd w:color="auto" w:fill="D9D9D9" w:themeFill="background1" w:themeFillShade="D9" w:val="clear"/>
            <w:noWrap/>
            <w:vAlign w:val="center"/>
          </w:tcPr>
          <w:p w:rsidP="00A11E1C" w:rsidR="007D1B6F" w:rsidRDefault="007D1B6F" w:rsidRPr="00BB1F86">
            <w:pPr>
              <w:spacing w:after="240" w:before="240" w:line="259" w:lineRule="auto"/>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2250"/>
            <w:shd w:color="auto" w:fill="D9D9D9" w:themeFill="background1" w:themeFillShade="D9" w:val="clear"/>
            <w:noWrap/>
            <w:vAlign w:val="center"/>
          </w:tcPr>
          <w:p w:rsidP="00A11E1C" w:rsidR="007D1B6F" w:rsidRDefault="007D1B6F" w:rsidRPr="00BB1F86">
            <w:pPr>
              <w:spacing w:after="240" w:before="240" w:line="259" w:lineRule="auto"/>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val="bg-BG"/>
              </w:rPr>
              <w:t>Внос за 2020 г., хил.</w:t>
            </w:r>
            <w:r w:rsidRPr="00D82C56">
              <w:rPr>
                <w:rFonts w:ascii="Verdana" w:cs="Times New Roman" w:eastAsia="Times New Roman" w:hAnsi="Verdana"/>
                <w:b/>
                <w:bCs/>
                <w:sz w:val="16"/>
                <w:szCs w:val="16"/>
                <w:lang w:eastAsia="en-GB" w:val="bg-BG"/>
              </w:rPr>
              <w:t xml:space="preserve"> </w:t>
            </w:r>
            <w:r w:rsidRPr="00BB1F86">
              <w:rPr>
                <w:rFonts w:ascii="Verdana" w:cs="Times New Roman" w:eastAsia="Times New Roman" w:hAnsi="Verdana"/>
                <w:b/>
                <w:bCs/>
                <w:sz w:val="16"/>
                <w:szCs w:val="16"/>
                <w:lang w:eastAsia="en-GB" w:val="bg-BG"/>
              </w:rPr>
              <w:t xml:space="preserve">щ.д </w:t>
            </w:r>
          </w:p>
        </w:tc>
        <w:tc>
          <w:tcPr>
            <w:tcW w:type="dxa" w:w="2520"/>
            <w:shd w:color="auto" w:fill="D9D9D9" w:themeFill="background1" w:themeFillShade="D9" w:val="clear"/>
            <w:noWrap/>
            <w:vAlign w:val="center"/>
          </w:tcPr>
          <w:p w:rsidP="00A11E1C" w:rsidR="007D1B6F" w:rsidRDefault="007D1B6F" w:rsidRPr="00D82C56">
            <w:pPr>
              <w:spacing w:after="240" w:before="240" w:line="259" w:lineRule="auto"/>
              <w:jc w:val="center"/>
              <w:rPr>
                <w:rFonts w:ascii="Verdana" w:hAnsi="Verdana"/>
                <w:sz w:val="16"/>
                <w:szCs w:val="16"/>
                <w:lang w:val="bg-BG"/>
              </w:rPr>
            </w:pPr>
            <w:r w:rsidRPr="00BB1F86">
              <w:rPr>
                <w:rFonts w:ascii="Verdana" w:cs="Times New Roman" w:eastAsia="Times New Roman" w:hAnsi="Verdana"/>
                <w:b/>
                <w:bCs/>
                <w:sz w:val="16"/>
                <w:szCs w:val="16"/>
                <w:lang w:eastAsia="en-GB" w:val="bg-BG"/>
              </w:rPr>
              <w:t>Дефицит за 2020 г., хил.</w:t>
            </w:r>
            <w:r w:rsidRPr="00D82C56">
              <w:rPr>
                <w:rFonts w:ascii="Verdana" w:cs="Times New Roman" w:eastAsia="Times New Roman" w:hAnsi="Verdana"/>
                <w:b/>
                <w:bCs/>
                <w:sz w:val="16"/>
                <w:szCs w:val="16"/>
                <w:lang w:eastAsia="en-GB" w:val="bg-BG"/>
              </w:rPr>
              <w:t xml:space="preserve"> </w:t>
            </w:r>
            <w:r w:rsidRPr="00BB1F86">
              <w:rPr>
                <w:rFonts w:ascii="Verdana" w:cs="Times New Roman" w:eastAsia="Times New Roman" w:hAnsi="Verdana"/>
                <w:b/>
                <w:bCs/>
                <w:sz w:val="16"/>
                <w:szCs w:val="16"/>
                <w:lang w:eastAsia="en-GB" w:val="bg-BG"/>
              </w:rPr>
              <w:t>щ.д</w:t>
            </w:r>
          </w:p>
        </w:tc>
      </w:tr>
      <w:tr w:rsidR="007D1B6F" w:rsidRPr="00BB1F86" w:rsidTr="00817449">
        <w:trPr>
          <w:trHeight w:val="440"/>
        </w:trPr>
        <w:tc>
          <w:tcPr>
            <w:tcW w:type="dxa" w:w="1530"/>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'180310</w:t>
            </w:r>
          </w:p>
        </w:tc>
        <w:tc>
          <w:tcPr>
            <w:tcW w:type="dxa" w:w="3505"/>
            <w:noWrap/>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Какаова паста</w:t>
            </w:r>
          </w:p>
        </w:tc>
        <w:tc>
          <w:tcPr>
            <w:tcW w:type="dxa" w:w="2250"/>
            <w:noWrap/>
            <w:vAlign w:val="center"/>
            <w:hideMark/>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11 335</w:t>
            </w:r>
          </w:p>
        </w:tc>
        <w:tc>
          <w:tcPr>
            <w:tcW w:type="dxa" w:w="2520"/>
            <w:noWrap/>
            <w:vAlign w:val="center"/>
            <w:hideMark/>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-11 335</w:t>
            </w:r>
          </w:p>
        </w:tc>
      </w:tr>
      <w:tr w:rsidR="007D1B6F" w:rsidRPr="00BB1F86" w:rsidTr="00817449">
        <w:trPr>
          <w:trHeight w:val="440"/>
        </w:trPr>
        <w:tc>
          <w:tcPr>
            <w:tcW w:type="dxa" w:w="1530"/>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'030351</w:t>
            </w:r>
          </w:p>
        </w:tc>
        <w:tc>
          <w:tcPr>
            <w:tcW w:type="dxa" w:w="3505"/>
            <w:noWrap/>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Херинга</w:t>
            </w:r>
          </w:p>
        </w:tc>
        <w:tc>
          <w:tcPr>
            <w:tcW w:type="dxa" w:w="2250"/>
            <w:noWrap/>
            <w:vAlign w:val="center"/>
            <w:hideMark/>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9 520</w:t>
            </w:r>
          </w:p>
        </w:tc>
        <w:tc>
          <w:tcPr>
            <w:tcW w:type="dxa" w:w="2520"/>
            <w:noWrap/>
            <w:vAlign w:val="center"/>
            <w:hideMark/>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-9 520</w:t>
            </w:r>
          </w:p>
        </w:tc>
      </w:tr>
      <w:tr w:rsidR="007D1B6F" w:rsidRPr="00BB1F86" w:rsidTr="00817449">
        <w:trPr>
          <w:trHeight w:val="440"/>
        </w:trPr>
        <w:tc>
          <w:tcPr>
            <w:tcW w:type="dxa" w:w="1530"/>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'230330</w:t>
            </w:r>
          </w:p>
        </w:tc>
        <w:tc>
          <w:tcPr>
            <w:tcW w:type="dxa" w:w="3505"/>
            <w:noWrap/>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Остатъци и отпадъци от пивоварни</w:t>
            </w:r>
          </w:p>
        </w:tc>
        <w:tc>
          <w:tcPr>
            <w:tcW w:type="dxa" w:w="2250"/>
            <w:noWrap/>
            <w:vAlign w:val="center"/>
            <w:hideMark/>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3 635</w:t>
            </w:r>
          </w:p>
        </w:tc>
        <w:tc>
          <w:tcPr>
            <w:tcW w:type="dxa" w:w="2520"/>
            <w:noWrap/>
            <w:vAlign w:val="center"/>
            <w:hideMark/>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-3 635</w:t>
            </w:r>
          </w:p>
        </w:tc>
      </w:tr>
      <w:tr w:rsidR="007D1B6F" w:rsidRPr="00BB1F86" w:rsidTr="00817449">
        <w:trPr>
          <w:trHeight w:val="440"/>
        </w:trPr>
        <w:tc>
          <w:tcPr>
            <w:tcW w:type="dxa" w:w="1530"/>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'040291</w:t>
            </w:r>
          </w:p>
        </w:tc>
        <w:tc>
          <w:tcPr>
            <w:tcW w:type="dxa" w:w="3505"/>
            <w:noWrap/>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Мляко и сметана</w:t>
            </w:r>
          </w:p>
        </w:tc>
        <w:tc>
          <w:tcPr>
            <w:tcW w:type="dxa" w:w="2250"/>
            <w:noWrap/>
            <w:vAlign w:val="center"/>
            <w:hideMark/>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3 042</w:t>
            </w:r>
          </w:p>
        </w:tc>
        <w:tc>
          <w:tcPr>
            <w:tcW w:type="dxa" w:w="2520"/>
            <w:noWrap/>
            <w:vAlign w:val="center"/>
            <w:hideMark/>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-3 042</w:t>
            </w:r>
          </w:p>
        </w:tc>
      </w:tr>
      <w:tr w:rsidR="007D1B6F" w:rsidRPr="00BB1F86" w:rsidTr="00817449">
        <w:trPr>
          <w:trHeight w:val="530"/>
        </w:trPr>
        <w:tc>
          <w:tcPr>
            <w:tcW w:type="dxa" w:w="1530"/>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'040719</w:t>
            </w:r>
          </w:p>
        </w:tc>
        <w:tc>
          <w:tcPr>
            <w:tcW w:type="dxa" w:w="3505"/>
            <w:noWrap/>
            <w:vAlign w:val="center"/>
            <w:hideMark/>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Яйца за мътене</w:t>
            </w:r>
          </w:p>
        </w:tc>
        <w:tc>
          <w:tcPr>
            <w:tcW w:type="dxa" w:w="2250"/>
            <w:noWrap/>
            <w:vAlign w:val="center"/>
            <w:hideMark/>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2 030</w:t>
            </w:r>
          </w:p>
        </w:tc>
        <w:tc>
          <w:tcPr>
            <w:tcW w:type="dxa" w:w="2520"/>
            <w:noWrap/>
            <w:vAlign w:val="center"/>
            <w:hideMark/>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-2 030</w:t>
            </w:r>
          </w:p>
        </w:tc>
      </w:tr>
      <w:tr w:rsidR="007D1B6F" w:rsidRPr="00BB1F86" w:rsidTr="00817449">
        <w:trPr>
          <w:trHeight w:val="440"/>
        </w:trPr>
        <w:tc>
          <w:tcPr>
            <w:tcW w:type="dxa" w:w="1530"/>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'020741</w:t>
            </w:r>
          </w:p>
        </w:tc>
        <w:tc>
          <w:tcPr>
            <w:tcW w:type="dxa" w:w="3505"/>
            <w:noWrap/>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Патешко месо</w:t>
            </w:r>
          </w:p>
        </w:tc>
        <w:tc>
          <w:tcPr>
            <w:tcW w:type="dxa" w:w="2250"/>
            <w:noWrap/>
            <w:vAlign w:val="center"/>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1 761</w:t>
            </w:r>
          </w:p>
        </w:tc>
        <w:tc>
          <w:tcPr>
            <w:tcW w:type="dxa" w:w="2520"/>
            <w:noWrap/>
            <w:vAlign w:val="center"/>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-1 761</w:t>
            </w:r>
          </w:p>
        </w:tc>
      </w:tr>
      <w:tr w:rsidR="007D1B6F" w:rsidRPr="00BB1F86" w:rsidTr="00817449">
        <w:trPr>
          <w:trHeight w:val="530"/>
        </w:trPr>
        <w:tc>
          <w:tcPr>
            <w:tcW w:type="dxa" w:w="1530"/>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'200939</w:t>
            </w:r>
          </w:p>
        </w:tc>
        <w:tc>
          <w:tcPr>
            <w:tcW w:type="dxa" w:w="3505"/>
            <w:noWrap/>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Сок от цитрусови плодове</w:t>
            </w:r>
          </w:p>
        </w:tc>
        <w:tc>
          <w:tcPr>
            <w:tcW w:type="dxa" w:w="2250"/>
            <w:noWrap/>
            <w:vAlign w:val="center"/>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831</w:t>
            </w:r>
          </w:p>
        </w:tc>
        <w:tc>
          <w:tcPr>
            <w:tcW w:type="dxa" w:w="2520"/>
            <w:noWrap/>
            <w:vAlign w:val="center"/>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-831</w:t>
            </w:r>
          </w:p>
        </w:tc>
      </w:tr>
      <w:tr w:rsidR="007D1B6F" w:rsidRPr="00BB1F86" w:rsidTr="00817449">
        <w:trPr>
          <w:trHeight w:val="440"/>
        </w:trPr>
        <w:tc>
          <w:tcPr>
            <w:tcW w:type="dxa" w:w="1530"/>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'200911</w:t>
            </w:r>
          </w:p>
        </w:tc>
        <w:tc>
          <w:tcPr>
            <w:tcW w:type="dxa" w:w="3505"/>
            <w:noWrap/>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Замразен портокалов сок</w:t>
            </w:r>
          </w:p>
        </w:tc>
        <w:tc>
          <w:tcPr>
            <w:tcW w:type="dxa" w:w="2250"/>
            <w:noWrap/>
            <w:vAlign w:val="center"/>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580</w:t>
            </w:r>
          </w:p>
        </w:tc>
        <w:tc>
          <w:tcPr>
            <w:tcW w:type="dxa" w:w="2520"/>
            <w:noWrap/>
            <w:vAlign w:val="center"/>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-580</w:t>
            </w:r>
          </w:p>
        </w:tc>
      </w:tr>
      <w:tr w:rsidR="007D1B6F" w:rsidRPr="00BB1F86" w:rsidTr="00817449">
        <w:trPr>
          <w:trHeight w:val="440"/>
        </w:trPr>
        <w:tc>
          <w:tcPr>
            <w:tcW w:type="dxa" w:w="1530"/>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'120750</w:t>
            </w:r>
          </w:p>
        </w:tc>
        <w:tc>
          <w:tcPr>
            <w:tcW w:type="dxa" w:w="3505"/>
            <w:noWrap/>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Семена от синап</w:t>
            </w:r>
          </w:p>
        </w:tc>
        <w:tc>
          <w:tcPr>
            <w:tcW w:type="dxa" w:w="2250"/>
            <w:noWrap/>
            <w:vAlign w:val="center"/>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411</w:t>
            </w:r>
          </w:p>
        </w:tc>
        <w:tc>
          <w:tcPr>
            <w:tcW w:type="dxa" w:w="2520"/>
            <w:noWrap/>
            <w:vAlign w:val="center"/>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-411</w:t>
            </w:r>
          </w:p>
        </w:tc>
      </w:tr>
      <w:tr w:rsidR="007D1B6F" w:rsidRPr="00BB1F86" w:rsidTr="00817449">
        <w:trPr>
          <w:trHeight w:val="440"/>
        </w:trPr>
        <w:tc>
          <w:tcPr>
            <w:tcW w:type="dxa" w:w="1530"/>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'020450</w:t>
            </w:r>
          </w:p>
        </w:tc>
        <w:tc>
          <w:tcPr>
            <w:tcW w:type="dxa" w:w="3505"/>
            <w:noWrap/>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Козе месо</w:t>
            </w:r>
          </w:p>
        </w:tc>
        <w:tc>
          <w:tcPr>
            <w:tcW w:type="dxa" w:w="2250"/>
            <w:noWrap/>
            <w:vAlign w:val="center"/>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391</w:t>
            </w:r>
          </w:p>
        </w:tc>
        <w:tc>
          <w:tcPr>
            <w:tcW w:type="dxa" w:w="2520"/>
            <w:noWrap/>
            <w:vAlign w:val="center"/>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-391</w:t>
            </w:r>
          </w:p>
        </w:tc>
      </w:tr>
      <w:tr w:rsidR="007D1B6F" w:rsidRPr="00BB1F86" w:rsidTr="00817449">
        <w:trPr>
          <w:trHeight w:val="440"/>
        </w:trPr>
        <w:tc>
          <w:tcPr>
            <w:tcW w:type="dxa" w:w="1530"/>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'071339</w:t>
            </w:r>
          </w:p>
        </w:tc>
        <w:tc>
          <w:tcPr>
            <w:tcW w:type="dxa" w:w="3505"/>
            <w:noWrap/>
            <w:vAlign w:val="center"/>
          </w:tcPr>
          <w:p w:rsidP="00A11E1C" w:rsidR="007D1B6F" w:rsidRDefault="007D1B6F" w:rsidRPr="00BB1F86">
            <w:pPr>
              <w:spacing w:after="240" w:before="240" w:line="259" w:lineRule="auto"/>
              <w:rPr>
                <w:rFonts w:ascii="Verdana" w:cs="Calibri" w:hAnsi="Verdana"/>
                <w:sz w:val="16"/>
                <w:szCs w:val="16"/>
              </w:rPr>
            </w:pPr>
            <w:r w:rsidRPr="00BB1F86">
              <w:rPr>
                <w:rFonts w:ascii="Verdana" w:cs="Calibri" w:hAnsi="Verdana"/>
                <w:sz w:val="16"/>
                <w:szCs w:val="16"/>
              </w:rPr>
              <w:t>Сушен фасул</w:t>
            </w:r>
          </w:p>
        </w:tc>
        <w:tc>
          <w:tcPr>
            <w:tcW w:type="dxa" w:w="2250"/>
            <w:noWrap/>
            <w:vAlign w:val="center"/>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384</w:t>
            </w:r>
          </w:p>
        </w:tc>
        <w:tc>
          <w:tcPr>
            <w:tcW w:type="dxa" w:w="2520"/>
            <w:noWrap/>
            <w:vAlign w:val="center"/>
          </w:tcPr>
          <w:p w:rsidP="00A11E1C" w:rsidR="007D1B6F" w:rsidRDefault="007D1B6F" w:rsidRPr="00BB1F86">
            <w:pPr>
              <w:spacing w:after="240" w:before="240" w:line="259" w:lineRule="auto"/>
              <w:jc w:val="center"/>
              <w:rPr>
                <w:rFonts w:ascii="Verdana" w:cs="Calibri" w:hAnsi="Verdana"/>
                <w:sz w:val="16"/>
                <w:szCs w:val="16"/>
              </w:rPr>
            </w:pPr>
            <w:r w:rsidRPr="00BB1F86">
              <w:rPr>
                <w:rFonts w:ascii="Verdana" w:cs="Calibri" w:hAnsi="Verdana"/>
                <w:sz w:val="16"/>
                <w:szCs w:val="16"/>
              </w:rPr>
              <w:t>-384</w:t>
            </w:r>
          </w:p>
        </w:tc>
      </w:tr>
    </w:tbl>
    <w:p w:rsidP="00A11E1C" w:rsidR="007D1B6F" w:rsidRDefault="007D1B6F" w:rsidRPr="00BB1F86">
      <w:pPr>
        <w:spacing w:after="240"/>
        <w:rPr>
          <w:rFonts w:ascii="Verdana" w:hAnsi="Verdana"/>
          <w:i/>
          <w:sz w:val="16"/>
          <w:szCs w:val="16"/>
        </w:rPr>
      </w:pPr>
      <w:r w:rsidRPr="00BB1F86">
        <w:rPr>
          <w:rFonts w:ascii="Verdana" w:hAnsi="Verdana"/>
          <w:i/>
          <w:sz w:val="16"/>
          <w:szCs w:val="16"/>
        </w:rPr>
        <w:t>Източник: ITC</w:t>
      </w:r>
    </w:p>
    <w:p w:rsidP="00A11E1C" w:rsidR="007D1B6F" w:rsidRDefault="007D1B6F" w:rsidRPr="00BB1F86">
      <w:pPr>
        <w:spacing w:after="240" w:before="240"/>
        <w:rPr>
          <w:rFonts w:ascii="Verdana" w:hAnsi="Verdana"/>
          <w:i/>
          <w:sz w:val="16"/>
          <w:szCs w:val="16"/>
          <w:u w:val="single"/>
        </w:rPr>
      </w:pPr>
    </w:p>
    <w:p w:rsidP="00A11E1C" w:rsidR="007D1B6F" w:rsidRDefault="007D1B6F" w:rsidRPr="00BB1F86">
      <w:pPr>
        <w:spacing w:after="240" w:before="240"/>
        <w:rPr>
          <w:rFonts w:ascii="Verdana" w:hAnsi="Verdana"/>
          <w:i/>
          <w:sz w:val="16"/>
          <w:szCs w:val="16"/>
          <w:u w:val="single"/>
        </w:rPr>
      </w:pPr>
    </w:p>
    <w:p w:rsidP="00A11E1C" w:rsidR="007D1B6F" w:rsidRDefault="007D1B6F" w:rsidRPr="00BB1F86">
      <w:pPr>
        <w:spacing w:after="240" w:before="240"/>
        <w:rPr>
          <w:rFonts w:ascii="Verdana" w:hAnsi="Verdana"/>
          <w:i/>
          <w:sz w:val="16"/>
          <w:szCs w:val="16"/>
          <w:u w:val="single"/>
        </w:rPr>
      </w:pPr>
    </w:p>
    <w:p w:rsidP="00A11E1C" w:rsidR="007D1B6F" w:rsidRDefault="007D1B6F" w:rsidRPr="00BB1F86">
      <w:pPr>
        <w:spacing w:after="240" w:before="240"/>
        <w:rPr>
          <w:rFonts w:ascii="Verdana" w:hAnsi="Verdana"/>
          <w:i/>
          <w:sz w:val="16"/>
          <w:szCs w:val="16"/>
          <w:u w:val="single"/>
        </w:rPr>
      </w:pPr>
    </w:p>
    <w:p w:rsidP="00A11E1C" w:rsidR="007D1B6F" w:rsidRDefault="007D1B6F" w:rsidRPr="00BB1F86">
      <w:pPr>
        <w:spacing w:after="240" w:before="240"/>
        <w:ind w:firstLine="180" w:left="270"/>
        <w:rPr>
          <w:rFonts w:ascii="Verdana" w:hAnsi="Verdana"/>
          <w:i/>
          <w:sz w:val="16"/>
          <w:szCs w:val="16"/>
        </w:rPr>
      </w:pPr>
    </w:p>
    <w:p w:rsidP="00A11E1C" w:rsidR="007D1B6F" w:rsidRDefault="007D1B6F" w:rsidRPr="00BB1F86">
      <w:pPr>
        <w:spacing w:after="240" w:before="240"/>
        <w:rPr>
          <w:rFonts w:ascii="Verdana" w:hAnsi="Verdana"/>
          <w:i/>
          <w:sz w:val="16"/>
          <w:szCs w:val="16"/>
        </w:rPr>
      </w:pPr>
    </w:p>
    <w:p w:rsidP="00A11E1C" w:rsidR="007D1B6F" w:rsidRDefault="007D1B6F" w:rsidRPr="00BB1F86">
      <w:pPr>
        <w:spacing w:after="240" w:before="240"/>
        <w:rPr>
          <w:rFonts w:ascii="Verdana" w:hAnsi="Verdana"/>
          <w:i/>
          <w:sz w:val="16"/>
          <w:szCs w:val="16"/>
        </w:rPr>
      </w:pPr>
    </w:p>
    <w:p w:rsidP="00A11E1C" w:rsidR="007D1B6F" w:rsidRDefault="007D1B6F" w:rsidRPr="00BB1F86">
      <w:pPr>
        <w:spacing w:after="240" w:before="240"/>
        <w:rPr>
          <w:rFonts w:ascii="Verdana" w:hAnsi="Verdana"/>
          <w:i/>
          <w:sz w:val="16"/>
          <w:szCs w:val="16"/>
        </w:rPr>
      </w:pPr>
    </w:p>
    <w:p w:rsidP="00A11E1C" w:rsidR="007D1B6F" w:rsidRDefault="007D1B6F" w:rsidRPr="00BB1F86">
      <w:pPr>
        <w:spacing w:after="240" w:before="240"/>
        <w:rPr>
          <w:rFonts w:ascii="Verdana" w:hAnsi="Verdana"/>
          <w:i/>
          <w:sz w:val="16"/>
          <w:szCs w:val="16"/>
        </w:rPr>
      </w:pPr>
    </w:p>
    <w:p w:rsidP="00A11E1C" w:rsidR="007D1B6F" w:rsidRDefault="007D1B6F" w:rsidRPr="00BB1F86">
      <w:pPr>
        <w:spacing w:after="240" w:before="240"/>
        <w:rPr>
          <w:rFonts w:ascii="Verdana" w:hAnsi="Verdana"/>
          <w:i/>
          <w:sz w:val="16"/>
          <w:szCs w:val="16"/>
        </w:rPr>
      </w:pPr>
    </w:p>
    <w:p w:rsidP="00A11E1C" w:rsidR="007D1B6F" w:rsidRDefault="007D1B6F" w:rsidRPr="00BB1F86">
      <w:pPr>
        <w:spacing w:after="240" w:before="240"/>
        <w:rPr>
          <w:rFonts w:ascii="Verdana" w:hAnsi="Verdana"/>
          <w:i/>
          <w:sz w:val="16"/>
          <w:szCs w:val="16"/>
        </w:rPr>
      </w:pPr>
    </w:p>
    <w:p w:rsidP="00A11E1C" w:rsidR="00796917" w:rsidRDefault="00796917" w:rsidRPr="00BB1F86">
      <w:pPr>
        <w:spacing w:after="240" w:before="240"/>
        <w:rPr>
          <w:rFonts w:ascii="Verdana" w:hAnsi="Verdana"/>
          <w:i/>
          <w:sz w:val="16"/>
          <w:szCs w:val="16"/>
        </w:rPr>
      </w:pPr>
      <w:r w:rsidRPr="00BB1F86">
        <w:rPr>
          <w:rFonts w:ascii="Verdana" w:hAnsi="Verdana"/>
          <w:i/>
          <w:sz w:val="16"/>
          <w:szCs w:val="16"/>
        </w:rPr>
        <w:br w:type="page"/>
      </w:r>
    </w:p>
    <w:p w:rsidP="00A11E1C" w:rsidR="007D1B6F" w:rsidRDefault="007D1B6F" w:rsidRPr="00BB1F86">
      <w:pPr>
        <w:pStyle w:val="Heading1"/>
        <w:numPr>
          <w:ilvl w:val="0"/>
          <w:numId w:val="18"/>
        </w:numPr>
        <w:spacing w:after="240" w:before="240" w:line="259" w:lineRule="auto"/>
        <w:ind w:hanging="360" w:left="360"/>
        <w:rPr>
          <w:rFonts w:ascii="Verdana" w:hAnsi="Verdana"/>
          <w:b/>
          <w:color w:val="auto"/>
          <w:sz w:val="24"/>
          <w:szCs w:val="24"/>
          <w:lang w:val="bg-BG"/>
        </w:rPr>
      </w:pPr>
      <w:bookmarkStart w:id="48" w:name="_Toc86345338"/>
      <w:r w:rsidRPr="00BB1F86">
        <w:rPr>
          <w:rFonts w:ascii="Verdana" w:hAnsi="Verdana"/>
          <w:b/>
          <w:color w:val="auto"/>
          <w:sz w:val="24"/>
          <w:szCs w:val="24"/>
          <w:lang w:val="bg-BG"/>
        </w:rPr>
        <w:t>ЧЕРНА ГОРА</w:t>
      </w:r>
      <w:bookmarkEnd w:id="48"/>
    </w:p>
    <w:p w:rsidP="00BB1F86" w:rsidR="007D1B6F" w:rsidRDefault="007D1B6F" w:rsidRPr="00BB1F86">
      <w:pPr>
        <w:pStyle w:val="Heading2"/>
        <w:numPr>
          <w:ilvl w:val="0"/>
          <w:numId w:val="24"/>
        </w:numPr>
        <w:spacing w:after="240" w:before="240" w:line="259" w:lineRule="auto"/>
        <w:ind w:left="360"/>
        <w:rPr>
          <w:rFonts w:ascii="Verdana" w:cs="Times New Roman" w:hAnsi="Verdana"/>
          <w:b/>
          <w:color w:val="auto"/>
          <w:sz w:val="20"/>
          <w:szCs w:val="20"/>
          <w:lang w:val="bg-BG"/>
        </w:rPr>
      </w:pPr>
      <w:bookmarkStart w:id="49" w:name="_Toc86345339"/>
      <w:r w:rsidRPr="00BB1F86">
        <w:rPr>
          <w:rFonts w:ascii="Verdana" w:cs="Times New Roman" w:hAnsi="Verdana"/>
          <w:b/>
          <w:color w:val="auto"/>
          <w:sz w:val="20"/>
          <w:szCs w:val="20"/>
          <w:lang w:val="bg-BG"/>
        </w:rPr>
        <w:t>Правна рамка</w:t>
      </w:r>
      <w:bookmarkEnd w:id="49"/>
    </w:p>
    <w:p w:rsidP="00A11E1C" w:rsidR="007D1B6F" w:rsidRDefault="007D1B6F" w:rsidRPr="00BB1F86">
      <w:pPr>
        <w:spacing w:after="240" w:before="240"/>
        <w:jc w:val="both"/>
        <w:rPr>
          <w:rFonts w:ascii="Verdana" w:hAnsi="Verdana"/>
          <w:sz w:val="20"/>
          <w:szCs w:val="20"/>
          <w:lang w:val="bg-BG"/>
        </w:rPr>
      </w:pPr>
      <w:r w:rsidRPr="00BB1F86">
        <w:rPr>
          <w:rFonts w:ascii="Verdana" w:hAnsi="Verdana"/>
          <w:sz w:val="20"/>
          <w:szCs w:val="20"/>
          <w:lang w:val="bg-BG"/>
        </w:rPr>
        <w:t>Сп</w:t>
      </w:r>
      <w:r w:rsidRPr="00D82C56">
        <w:rPr>
          <w:rFonts w:ascii="Verdana" w:hAnsi="Verdana"/>
          <w:sz w:val="20"/>
          <w:szCs w:val="20"/>
          <w:lang w:val="bg-BG"/>
        </w:rPr>
        <w:t>оразумение</w:t>
      </w:r>
      <w:r w:rsidRPr="00BB1F86">
        <w:rPr>
          <w:rFonts w:ascii="Verdana" w:hAnsi="Verdana"/>
          <w:sz w:val="20"/>
          <w:szCs w:val="20"/>
          <w:lang w:val="bg-BG"/>
        </w:rPr>
        <w:t>то</w:t>
      </w:r>
      <w:r w:rsidRPr="00D82C56">
        <w:rPr>
          <w:rFonts w:ascii="Verdana" w:hAnsi="Verdana"/>
          <w:sz w:val="20"/>
          <w:szCs w:val="20"/>
          <w:lang w:val="bg-BG"/>
        </w:rPr>
        <w:t xml:space="preserve"> за стабилизиране и асоцииране между Европейските общности и техните държави-членки от една страна и Република Черна гора от друга страна</w:t>
      </w:r>
      <w:r w:rsidRPr="00BB1F86">
        <w:rPr>
          <w:rFonts w:ascii="Verdana" w:hAnsi="Verdana"/>
          <w:sz w:val="20"/>
          <w:szCs w:val="20"/>
          <w:lang w:val="bg-BG"/>
        </w:rPr>
        <w:t xml:space="preserve"> от 2010 г. предвижда Общността и Черна гора постепенно да създават зона за свободна търговия, на двустранно равнище за максимален срок от най-много пет години.</w:t>
      </w:r>
    </w:p>
    <w:p w:rsidP="00BB1F86" w:rsidR="007D1B6F" w:rsidRDefault="007D1B6F" w:rsidRPr="00BB1F86">
      <w:pPr>
        <w:pStyle w:val="Heading2"/>
        <w:numPr>
          <w:ilvl w:val="0"/>
          <w:numId w:val="24"/>
        </w:numPr>
        <w:spacing w:after="240" w:before="240" w:line="259" w:lineRule="auto"/>
        <w:ind w:left="360"/>
        <w:rPr>
          <w:rFonts w:ascii="Verdana" w:hAnsi="Verdana"/>
          <w:b/>
          <w:bCs/>
          <w:color w:val="auto"/>
          <w:sz w:val="20"/>
          <w:szCs w:val="20"/>
          <w:lang w:eastAsia="bg-BG" w:val="bg-BG"/>
        </w:rPr>
      </w:pPr>
      <w:bookmarkStart w:id="50" w:name="_Toc86345340"/>
      <w:r w:rsidRPr="00D82C56">
        <w:rPr>
          <w:rFonts w:ascii="Verdana" w:hAnsi="Verdana"/>
          <w:b/>
          <w:color w:val="auto"/>
          <w:sz w:val="20"/>
          <w:szCs w:val="20"/>
          <w:lang w:val="bg-BG"/>
        </w:rPr>
        <w:t xml:space="preserve">Аграрен стокообмен между България и </w:t>
      </w:r>
      <w:r w:rsidRPr="00BB1F86">
        <w:rPr>
          <w:rFonts w:ascii="Verdana" w:hAnsi="Verdana"/>
          <w:b/>
          <w:color w:val="auto"/>
          <w:sz w:val="20"/>
          <w:szCs w:val="20"/>
          <w:lang w:val="bg-BG"/>
        </w:rPr>
        <w:t xml:space="preserve">Черна гора </w:t>
      </w:r>
      <w:r w:rsidRPr="00D82C56">
        <w:rPr>
          <w:rFonts w:ascii="Verdana" w:hAnsi="Verdana"/>
          <w:b/>
          <w:color w:val="auto"/>
          <w:sz w:val="20"/>
          <w:szCs w:val="20"/>
          <w:lang w:val="bg-BG"/>
        </w:rPr>
        <w:t xml:space="preserve">за периода 2018-2020 </w:t>
      </w:r>
      <w:r w:rsidRPr="00BB1F86">
        <w:rPr>
          <w:rFonts w:ascii="Verdana" w:hAnsi="Verdana"/>
          <w:b/>
          <w:color w:val="auto"/>
          <w:sz w:val="20"/>
          <w:szCs w:val="20"/>
          <w:lang w:val="bg-BG"/>
        </w:rPr>
        <w:t>г.</w:t>
      </w:r>
      <w:bookmarkEnd w:id="50"/>
    </w:p>
    <w:tbl>
      <w:tblPr>
        <w:tblW w:type="pct" w:w="4909"/>
        <w:tblInd w:type="dxa" w:w="-5"/>
        <w:tblLayout w:type="fixed"/>
        <w:tblCellMar>
          <w:left w:type="dxa" w:w="70"/>
          <w:right w:type="dxa" w:w="70"/>
        </w:tblCellMar>
        <w:tblLook w:firstColumn="1" w:firstRow="1" w:lastColumn="0" w:lastRow="0" w:noHBand="0" w:noVBand="1" w:val="04A0"/>
      </w:tblPr>
      <w:tblGrid>
        <w:gridCol w:w="1968"/>
        <w:gridCol w:w="2411"/>
        <w:gridCol w:w="2474"/>
        <w:gridCol w:w="2857"/>
      </w:tblGrid>
      <w:tr w:rsidR="007D1B6F" w:rsidRPr="00BB1F86" w:rsidTr="00A00AAD">
        <w:trPr>
          <w:trHeight w:val="611"/>
        </w:trPr>
        <w:tc>
          <w:tcPr>
            <w:tcW w:type="pct" w:w="101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D82C56">
            <w:pPr>
              <w:spacing w:after="240" w:before="240"/>
              <w:jc w:val="center"/>
              <w:rPr>
                <w:rFonts w:ascii="Verdana" w:eastAsia="Times New Roman" w:hAnsi="Verdana"/>
                <w:b/>
                <w:bCs/>
                <w:sz w:val="16"/>
                <w:szCs w:val="16"/>
                <w:lang w:eastAsia="bg-BG" w:val="bg-BG"/>
              </w:rPr>
            </w:pPr>
          </w:p>
        </w:tc>
        <w:tc>
          <w:tcPr>
            <w:tcW w:type="pct" w:w="1241"/>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tcPr>
          <w:p w:rsidP="00A11E1C" w:rsidR="007D1B6F" w:rsidRDefault="007D1B6F" w:rsidRPr="00BB1F86">
            <w:pPr>
              <w:spacing w:after="240" w:before="240"/>
              <w:jc w:val="center"/>
              <w:rPr>
                <w:rFonts w:ascii="Verdana" w:eastAsia="Times New Roman" w:hAnsi="Verdana"/>
                <w:b/>
                <w:bCs/>
                <w:sz w:val="16"/>
                <w:szCs w:val="16"/>
                <w:lang w:eastAsia="bg-BG"/>
              </w:rPr>
            </w:pPr>
            <w:r w:rsidRPr="00BB1F86">
              <w:rPr>
                <w:rFonts w:ascii="Verdana" w:eastAsia="Times New Roman" w:hAnsi="Verdana"/>
                <w:b/>
                <w:bCs/>
                <w:sz w:val="16"/>
                <w:szCs w:val="16"/>
                <w:lang w:eastAsia="bg-BG"/>
              </w:rPr>
              <w:t>201</w:t>
            </w:r>
            <w:r w:rsidRPr="00BB1F86">
              <w:rPr>
                <w:rFonts w:ascii="Verdana" w:eastAsia="Times New Roman" w:hAnsi="Verdana"/>
                <w:b/>
                <w:bCs/>
                <w:sz w:val="16"/>
                <w:szCs w:val="16"/>
                <w:lang w:eastAsia="bg-BG" w:val="bg-BG"/>
              </w:rPr>
              <w:t>8</w:t>
            </w:r>
            <w:r w:rsidRPr="00BB1F86">
              <w:rPr>
                <w:rFonts w:ascii="Verdana" w:eastAsia="Times New Roman" w:hAnsi="Verdana"/>
                <w:b/>
                <w:bCs/>
                <w:sz w:val="16"/>
                <w:szCs w:val="16"/>
                <w:lang w:eastAsia="bg-BG"/>
              </w:rPr>
              <w:t>, USD</w:t>
            </w:r>
          </w:p>
        </w:tc>
        <w:tc>
          <w:tcPr>
            <w:tcW w:type="pct" w:w="1274"/>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eastAsia="Times New Roman" w:hAnsi="Verdana"/>
                <w:b/>
                <w:bCs/>
                <w:sz w:val="16"/>
                <w:szCs w:val="16"/>
                <w:lang w:eastAsia="bg-BG" w:val="bg-BG"/>
              </w:rPr>
            </w:pPr>
            <w:r w:rsidRPr="00BB1F86">
              <w:rPr>
                <w:rFonts w:ascii="Verdana" w:eastAsia="Times New Roman" w:hAnsi="Verdana"/>
                <w:b/>
                <w:bCs/>
                <w:sz w:val="16"/>
                <w:szCs w:val="16"/>
                <w:lang w:eastAsia="bg-BG"/>
              </w:rPr>
              <w:t>2019, USD</w:t>
            </w:r>
          </w:p>
        </w:tc>
        <w:tc>
          <w:tcPr>
            <w:tcW w:type="pct" w:w="1471"/>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eastAsia="Times New Roman" w:hAnsi="Verdana"/>
                <w:b/>
                <w:bCs/>
                <w:sz w:val="16"/>
                <w:szCs w:val="16"/>
                <w:lang w:eastAsia="bg-BG" w:val="bg-BG"/>
              </w:rPr>
            </w:pPr>
            <w:r w:rsidRPr="00BB1F86">
              <w:rPr>
                <w:rFonts w:ascii="Verdana" w:eastAsia="Times New Roman" w:hAnsi="Verdana"/>
                <w:b/>
                <w:bCs/>
                <w:sz w:val="16"/>
                <w:szCs w:val="16"/>
                <w:lang w:eastAsia="bg-BG"/>
              </w:rPr>
              <w:t>20</w:t>
            </w:r>
            <w:r w:rsidRPr="00BB1F86">
              <w:rPr>
                <w:rFonts w:ascii="Verdana" w:eastAsia="Times New Roman" w:hAnsi="Verdana"/>
                <w:b/>
                <w:bCs/>
                <w:sz w:val="16"/>
                <w:szCs w:val="16"/>
                <w:lang w:eastAsia="bg-BG" w:val="bg-BG"/>
              </w:rPr>
              <w:t>20</w:t>
            </w:r>
            <w:r w:rsidRPr="00BB1F86">
              <w:rPr>
                <w:rFonts w:ascii="Verdana" w:eastAsia="Times New Roman" w:hAnsi="Verdana"/>
                <w:b/>
                <w:bCs/>
                <w:sz w:val="16"/>
                <w:szCs w:val="16"/>
                <w:lang w:eastAsia="bg-BG"/>
              </w:rPr>
              <w:t>, USD</w:t>
            </w:r>
          </w:p>
        </w:tc>
      </w:tr>
      <w:tr w:rsidR="007D1B6F" w:rsidRPr="00BB1F86" w:rsidTr="00A00AAD">
        <w:trPr>
          <w:trHeight w:val="493"/>
        </w:trPr>
        <w:tc>
          <w:tcPr>
            <w:tcW w:type="pct" w:w="1013"/>
            <w:tcBorders>
              <w:top w:color="auto" w:space="0" w:sz="4" w:val="single"/>
              <w:left w:color="000000" w:space="0" w:sz="4" w:val="single"/>
              <w:bottom w:color="000000" w:space="0" w:sz="4" w:val="single"/>
              <w:right w:color="auto" w:space="0" w:sz="4" w:val="single"/>
            </w:tcBorders>
            <w:shd w:color="auto" w:fill="auto" w:val="clear"/>
            <w:vAlign w:val="center"/>
            <w:hideMark/>
          </w:tcPr>
          <w:p w:rsidP="00A11E1C" w:rsidR="007D1B6F" w:rsidRDefault="007D1B6F"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 xml:space="preserve">Износ </w:t>
            </w:r>
          </w:p>
        </w:tc>
        <w:tc>
          <w:tcPr>
            <w:tcW w:type="pct" w:w="1241"/>
            <w:tcBorders>
              <w:top w:color="auto" w:space="0" w:sz="4" w:val="single"/>
              <w:left w:color="auto" w:space="0" w:sz="4" w:val="single"/>
              <w:bottom w:color="auto" w:space="0" w:sz="4" w:val="single"/>
              <w:right w:color="auto" w:space="0" w:sz="4" w:val="single"/>
            </w:tcBorders>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13 159 091</w:t>
            </w:r>
          </w:p>
        </w:tc>
        <w:tc>
          <w:tcPr>
            <w:tcW w:type="pct" w:w="1274"/>
            <w:tcBorders>
              <w:top w:color="auto" w:space="0" w:sz="4" w:val="single"/>
              <w:left w:color="auto" w:space="0" w:sz="4" w:val="single"/>
              <w:bottom w:color="auto" w:space="0" w:sz="4" w:val="single"/>
              <w:right w:color="auto" w:space="0" w:sz="4" w:val="single"/>
            </w:tcBorders>
            <w:shd w:color="auto" w:fill="auto" w:val="clear"/>
            <w:hideMark/>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13 292 611</w:t>
            </w:r>
          </w:p>
        </w:tc>
        <w:tc>
          <w:tcPr>
            <w:tcW w:type="pct" w:w="1471"/>
            <w:tcBorders>
              <w:top w:color="auto" w:space="0" w:sz="4" w:val="single"/>
              <w:left w:color="auto" w:space="0" w:sz="4" w:val="single"/>
              <w:bottom w:color="auto" w:space="0" w:sz="4" w:val="single"/>
              <w:right w:color="auto" w:space="0" w:sz="4" w:val="single"/>
            </w:tcBorders>
            <w:shd w:color="auto" w:fill="auto" w:val="clear"/>
            <w:hideMark/>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7 902 258</w:t>
            </w:r>
          </w:p>
        </w:tc>
      </w:tr>
      <w:tr w:rsidR="007D1B6F" w:rsidRPr="00BB1F86" w:rsidTr="00A00AAD">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A11E1C" w:rsidR="007D1B6F" w:rsidRDefault="007D1B6F"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 xml:space="preserve">Внос </w:t>
            </w:r>
          </w:p>
        </w:tc>
        <w:tc>
          <w:tcPr>
            <w:tcW w:type="pct" w:w="1241"/>
            <w:tcBorders>
              <w:top w:color="auto" w:space="0" w:sz="4" w:val="single"/>
              <w:left w:color="auto" w:space="0" w:sz="4" w:val="single"/>
              <w:bottom w:color="auto" w:space="0" w:sz="4" w:val="single"/>
              <w:right w:color="auto" w:space="0" w:sz="4" w:val="single"/>
            </w:tcBorders>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5 030</w:t>
            </w:r>
          </w:p>
        </w:tc>
        <w:tc>
          <w:tcPr>
            <w:tcW w:type="pct" w:w="1274"/>
            <w:tcBorders>
              <w:top w:color="auto" w:space="0" w:sz="4" w:val="single"/>
              <w:left w:color="auto" w:space="0" w:sz="4" w:val="single"/>
              <w:bottom w:color="auto" w:space="0" w:sz="4" w:val="single"/>
              <w:right w:color="auto" w:space="0" w:sz="4" w:val="single"/>
            </w:tcBorders>
            <w:shd w:color="auto" w:fill="auto" w:val="clear"/>
            <w:hideMark/>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62 775</w:t>
            </w:r>
          </w:p>
        </w:tc>
        <w:tc>
          <w:tcPr>
            <w:tcW w:type="pct" w:w="1471"/>
            <w:tcBorders>
              <w:top w:color="auto" w:space="0" w:sz="4" w:val="single"/>
              <w:left w:color="auto" w:space="0" w:sz="4" w:val="single"/>
              <w:bottom w:color="auto" w:space="0" w:sz="4" w:val="single"/>
              <w:right w:color="auto" w:space="0" w:sz="4" w:val="single"/>
            </w:tcBorders>
            <w:shd w:color="auto" w:fill="auto" w:val="clear"/>
            <w:hideMark/>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141 021</w:t>
            </w:r>
          </w:p>
        </w:tc>
      </w:tr>
      <w:tr w:rsidR="007D1B6F" w:rsidRPr="00BB1F86" w:rsidTr="00A00AAD">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A11E1C" w:rsidR="007D1B6F" w:rsidRDefault="007D1B6F"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Салдо</w:t>
            </w:r>
          </w:p>
        </w:tc>
        <w:tc>
          <w:tcPr>
            <w:tcW w:type="pct" w:w="1241"/>
            <w:tcBorders>
              <w:top w:color="auto" w:space="0" w:sz="4" w:val="single"/>
              <w:left w:color="auto" w:space="0" w:sz="4" w:val="single"/>
              <w:bottom w:color="auto" w:space="0" w:sz="4" w:val="single"/>
              <w:right w:color="auto" w:space="0" w:sz="4" w:val="single"/>
            </w:tcBorders>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13 154 061</w:t>
            </w:r>
          </w:p>
        </w:tc>
        <w:tc>
          <w:tcPr>
            <w:tcW w:type="pct" w:w="1274"/>
            <w:tcBorders>
              <w:top w:color="auto" w:space="0" w:sz="4" w:val="single"/>
              <w:left w:color="auto" w:space="0" w:sz="4" w:val="single"/>
              <w:bottom w:color="auto" w:space="0" w:sz="4" w:val="single"/>
              <w:right w:color="auto" w:space="0" w:sz="4" w:val="single"/>
            </w:tcBorders>
            <w:shd w:color="auto" w:fill="auto" w:val="clear"/>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13 229 836</w:t>
            </w:r>
          </w:p>
        </w:tc>
        <w:tc>
          <w:tcPr>
            <w:tcW w:type="pct" w:w="1471"/>
            <w:tcBorders>
              <w:top w:color="auto" w:space="0" w:sz="4" w:val="single"/>
              <w:left w:color="auto" w:space="0" w:sz="4" w:val="single"/>
              <w:bottom w:color="auto" w:space="0" w:sz="4" w:val="single"/>
              <w:right w:color="auto" w:space="0" w:sz="4" w:val="single"/>
            </w:tcBorders>
            <w:shd w:color="auto" w:fill="auto" w:val="clear"/>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7 761 237</w:t>
            </w:r>
          </w:p>
        </w:tc>
      </w:tr>
      <w:tr w:rsidR="007D1B6F" w:rsidRPr="00BB1F86" w:rsidTr="00A00AAD">
        <w:trPr>
          <w:trHeight w:val="493"/>
        </w:trPr>
        <w:tc>
          <w:tcPr>
            <w:tcW w:type="pct" w:w="1013"/>
            <w:tcBorders>
              <w:top w:val="nil"/>
              <w:left w:color="000000" w:space="0" w:sz="4" w:val="single"/>
              <w:bottom w:color="000000" w:space="0" w:sz="4" w:val="single"/>
              <w:right w:color="auto" w:space="0" w:sz="4" w:val="single"/>
            </w:tcBorders>
            <w:shd w:color="auto" w:fill="auto" w:val="clear"/>
            <w:vAlign w:val="center"/>
            <w:hideMark/>
          </w:tcPr>
          <w:p w:rsidP="00A11E1C" w:rsidR="007D1B6F" w:rsidRDefault="007D1B6F" w:rsidRPr="00BB1F86">
            <w:pPr>
              <w:spacing w:after="240" w:before="240"/>
              <w:rPr>
                <w:rFonts w:ascii="Verdana" w:eastAsia="Times New Roman" w:hAnsi="Verdana"/>
                <w:bCs/>
                <w:sz w:val="16"/>
                <w:szCs w:val="16"/>
                <w:lang w:eastAsia="bg-BG"/>
              </w:rPr>
            </w:pPr>
            <w:r w:rsidRPr="00BB1F86">
              <w:rPr>
                <w:rFonts w:ascii="Verdana" w:eastAsia="Times New Roman" w:hAnsi="Verdana"/>
                <w:bCs/>
                <w:sz w:val="16"/>
                <w:szCs w:val="16"/>
                <w:lang w:eastAsia="bg-BG"/>
              </w:rPr>
              <w:t>Стокообмен</w:t>
            </w:r>
          </w:p>
        </w:tc>
        <w:tc>
          <w:tcPr>
            <w:tcW w:type="pct" w:w="1241"/>
            <w:tcBorders>
              <w:top w:color="auto" w:space="0" w:sz="4" w:val="single"/>
              <w:left w:color="auto" w:space="0" w:sz="4" w:val="single"/>
              <w:bottom w:color="auto" w:space="0" w:sz="4" w:val="single"/>
              <w:right w:color="auto" w:space="0" w:sz="4" w:val="single"/>
            </w:tcBorders>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13 164 121</w:t>
            </w:r>
          </w:p>
        </w:tc>
        <w:tc>
          <w:tcPr>
            <w:tcW w:type="pct" w:w="1274"/>
            <w:tcBorders>
              <w:top w:color="auto" w:space="0" w:sz="4" w:val="single"/>
              <w:left w:color="auto" w:space="0" w:sz="4" w:val="single"/>
              <w:bottom w:color="auto" w:space="0" w:sz="4" w:val="single"/>
              <w:right w:color="auto" w:space="0" w:sz="4" w:val="single"/>
            </w:tcBorders>
            <w:shd w:color="auto" w:fill="auto" w:val="clear"/>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13 355 386</w:t>
            </w:r>
          </w:p>
        </w:tc>
        <w:tc>
          <w:tcPr>
            <w:tcW w:type="pct" w:w="1471"/>
            <w:tcBorders>
              <w:top w:color="auto" w:space="0" w:sz="4" w:val="single"/>
              <w:left w:color="auto" w:space="0" w:sz="4" w:val="single"/>
              <w:bottom w:color="auto" w:space="0" w:sz="4" w:val="single"/>
              <w:right w:color="auto" w:space="0" w:sz="4" w:val="single"/>
            </w:tcBorders>
            <w:shd w:color="auto" w:fill="auto" w:val="clear"/>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8 043 279</w:t>
            </w:r>
          </w:p>
        </w:tc>
      </w:tr>
    </w:tbl>
    <w:p w:rsidP="00A11E1C" w:rsidR="007D1B6F" w:rsidRDefault="007D1B6F" w:rsidRPr="00BB1F86">
      <w:pPr>
        <w:spacing w:after="240"/>
        <w:rPr>
          <w:rFonts w:ascii="Verdana" w:cs="Arial" w:eastAsia="Times New Roman" w:hAnsi="Verdana"/>
          <w:i/>
          <w:sz w:val="16"/>
          <w:szCs w:val="16"/>
          <w:lang w:eastAsia="bg-BG" w:val="bg-BG"/>
        </w:rPr>
      </w:pPr>
      <w:r w:rsidRPr="00BB1F86">
        <w:rPr>
          <w:rFonts w:ascii="Verdana" w:hAnsi="Verdana"/>
          <w:i/>
          <w:sz w:val="16"/>
          <w:szCs w:val="16"/>
        </w:rPr>
        <w:t>Източник: НСИ</w:t>
      </w:r>
      <w:r w:rsidRPr="00BB1F86">
        <w:rPr>
          <w:rFonts w:ascii="Verdana" w:hAnsi="Verdana"/>
          <w:i/>
          <w:sz w:val="16"/>
          <w:szCs w:val="16"/>
          <w:lang w:val="bg-BG"/>
        </w:rPr>
        <w:t>,</w:t>
      </w:r>
      <w:r w:rsidRPr="00BB1F86">
        <w:rPr>
          <w:rFonts w:ascii="Verdana" w:cs="Arial" w:eastAsia="Times New Roman" w:hAnsi="Verdana"/>
          <w:i/>
          <w:sz w:val="16"/>
          <w:szCs w:val="16"/>
          <w:lang w:eastAsia="bg-BG" w:val="bg-BG"/>
        </w:rPr>
        <w:t xml:space="preserve"> обработено от ДПМОП</w:t>
      </w:r>
    </w:p>
    <w:p w:rsidP="00BB1F86" w:rsidR="007D1B6F" w:rsidRDefault="007D1B6F" w:rsidRPr="00BB1F86">
      <w:pPr>
        <w:pStyle w:val="Heading2"/>
        <w:numPr>
          <w:ilvl w:val="0"/>
          <w:numId w:val="24"/>
        </w:numPr>
        <w:spacing w:after="240" w:before="240" w:line="259" w:lineRule="auto"/>
        <w:ind w:left="360"/>
        <w:rPr>
          <w:rFonts w:ascii="Verdana" w:cs="Times New Roman" w:hAnsi="Verdana"/>
          <w:b/>
          <w:color w:val="auto"/>
          <w:sz w:val="20"/>
          <w:szCs w:val="20"/>
        </w:rPr>
      </w:pPr>
      <w:bookmarkStart w:id="51" w:name="_Toc86345341"/>
      <w:r w:rsidRPr="00BB1F86">
        <w:rPr>
          <w:rFonts w:ascii="Verdana" w:cs="Times New Roman" w:hAnsi="Verdana"/>
          <w:b/>
          <w:color w:val="auto"/>
          <w:sz w:val="20"/>
          <w:szCs w:val="20"/>
          <w:lang w:val="bg-BG"/>
        </w:rPr>
        <w:t>Внос от Черна гора</w:t>
      </w:r>
      <w:bookmarkEnd w:id="51"/>
      <w:r w:rsidRPr="00BB1F86">
        <w:rPr>
          <w:rFonts w:ascii="Verdana" w:cs="Times New Roman" w:hAnsi="Verdana"/>
          <w:b/>
          <w:color w:val="auto"/>
          <w:sz w:val="20"/>
          <w:szCs w:val="20"/>
          <w:lang w:val="bg-BG"/>
        </w:rPr>
        <w:t xml:space="preserve"> </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Съгласно Споразумението за стабилизиране и асоцииране от датата на влизане в сила на ЕС премахва митата и таксите с равностоен ефект върху вноса на селскостопански продукти с произход от </w:t>
      </w:r>
      <w:r w:rsidRPr="00BB1F86">
        <w:rPr>
          <w:rFonts w:ascii="Verdana" w:hAnsi="Verdana"/>
          <w:sz w:val="20"/>
          <w:szCs w:val="20"/>
          <w:lang w:val="bg-BG"/>
        </w:rPr>
        <w:t>Черна гора</w:t>
      </w:r>
      <w:r w:rsidRPr="00BB1F86">
        <w:rPr>
          <w:rFonts w:ascii="Verdana" w:cs="Times New Roman" w:hAnsi="Verdana"/>
          <w:sz w:val="20"/>
          <w:szCs w:val="20"/>
          <w:lang w:val="bg-BG"/>
        </w:rPr>
        <w:t>, различни от тези по позиции 0102 (Живи животни от рода на едрия рогат добитък), 0201 (Меса от животни от рода на едрия рогат добитък, пресни или охладени), 0202 (Меса от животни от рода на едрия рогат добитък, замразени), 1701 (Захар от захарна тръстика или от цвекло и химически чиста захароза, в твърдо състояние), 1702 (Други видове захар) и 2204 (Вина от прясно грозде) от Комбинираната номенклатура.</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За продуктите, обхванати от глави 7 и 8 на Комбинираната номенклатура, за които Общата митническа тарифа предвижда прилагането на мита ad valorem и специфично мито, премахването важи само относно частта ad valorem на митото.</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От датата на влизане в сила на споразумението ЕС определя митата приложими върху вноса в ЕС на продуктите от категория „baby beef“, на 20 % от ad valorem митото и на 20 % от специфичното мито съгласно изложеното в Общата митническа тарифа в рамките на ограничението за годишна тарифна квота от 800 тона.</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ЕС установява безмитна квота за риба и рибни продукти от </w:t>
      </w:r>
      <w:r w:rsidRPr="00BB1F86">
        <w:rPr>
          <w:rFonts w:ascii="Verdana" w:hAnsi="Verdana"/>
          <w:sz w:val="20"/>
          <w:szCs w:val="20"/>
          <w:lang w:val="bg-BG"/>
        </w:rPr>
        <w:t>Черна гора</w:t>
      </w:r>
      <w:r w:rsidRPr="00BB1F86">
        <w:rPr>
          <w:rFonts w:ascii="Verdana" w:cs="Times New Roman" w:hAnsi="Verdana"/>
          <w:sz w:val="20"/>
          <w:szCs w:val="20"/>
          <w:lang w:val="bg-BG"/>
        </w:rPr>
        <w:t xml:space="preserve"> до определен обем, след което вносът подлежи на обмитяване с намалено мито. </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По отношение на вината действа Протокол </w:t>
      </w:r>
      <w:r w:rsidRPr="00D82C56">
        <w:rPr>
          <w:rFonts w:ascii="Verdana" w:cs="Times New Roman" w:hAnsi="Verdana"/>
          <w:sz w:val="20"/>
          <w:szCs w:val="20"/>
          <w:lang w:val="bg-BG"/>
        </w:rPr>
        <w:t>2</w:t>
      </w:r>
      <w:r w:rsidRPr="00BB1F86">
        <w:rPr>
          <w:rFonts w:ascii="Verdana" w:cs="Times New Roman" w:hAnsi="Verdana"/>
          <w:sz w:val="20"/>
          <w:szCs w:val="20"/>
          <w:lang w:val="bg-BG"/>
        </w:rPr>
        <w:t>, включващ Споразумение за взаимни преференциални търговски отстъпки за някои вина и Споразумение за взаимно признаване, защита и контрол на наименованията на вината, спиртните напитки и ароматизираните вина. И ЕС, и Черна гора предоставят преференциално нулево мито в рамките на тарифни квоти за някои вина.</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Основни внасяни продукти от </w:t>
      </w:r>
      <w:r w:rsidRPr="00BB1F86">
        <w:rPr>
          <w:rFonts w:ascii="Verdana" w:hAnsi="Verdana"/>
          <w:sz w:val="20"/>
          <w:szCs w:val="20"/>
          <w:lang w:val="bg-BG"/>
        </w:rPr>
        <w:t>Черна гора</w:t>
      </w:r>
      <w:r w:rsidRPr="00BB1F86">
        <w:rPr>
          <w:rFonts w:ascii="Verdana" w:cs="Times New Roman" w:hAnsi="Verdana"/>
          <w:sz w:val="20"/>
          <w:szCs w:val="20"/>
          <w:lang w:val="bg-BG"/>
        </w:rPr>
        <w:t xml:space="preserve"> са замразени ягоди, касис, гъби,</w:t>
      </w:r>
      <w:r w:rsidR="00AD69F2">
        <w:rPr>
          <w:rFonts w:ascii="Verdana" w:cs="Times New Roman" w:hAnsi="Verdana"/>
          <w:sz w:val="20"/>
          <w:szCs w:val="20"/>
          <w:lang w:val="bg-BG"/>
        </w:rPr>
        <w:t xml:space="preserve"> </w:t>
      </w:r>
      <w:r w:rsidRPr="00BB1F86">
        <w:rPr>
          <w:rFonts w:ascii="Verdana" w:cs="Times New Roman" w:hAnsi="Verdana"/>
          <w:sz w:val="20"/>
          <w:szCs w:val="20"/>
          <w:lang w:val="bg-BG"/>
        </w:rPr>
        <w:t>шоколад и шоколадени изделия, бира.</w:t>
      </w:r>
    </w:p>
    <w:p w:rsidP="00A11E1C" w:rsidR="007D1B6F" w:rsidRDefault="007D1B6F" w:rsidRPr="00D82C56">
      <w:pPr>
        <w:spacing w:after="240" w:before="240"/>
        <w:jc w:val="both"/>
        <w:rPr>
          <w:rFonts w:ascii="Verdana" w:cs="Times New Roman" w:eastAsia="Times New Roman" w:hAnsi="Verdana"/>
          <w:b/>
          <w:sz w:val="16"/>
          <w:szCs w:val="16"/>
          <w:lang w:val="bg-BG"/>
        </w:rPr>
      </w:pPr>
      <w:r w:rsidRPr="00D82C56">
        <w:rPr>
          <w:rFonts w:ascii="Verdana" w:cs="Times New Roman" w:eastAsia="Times New Roman" w:hAnsi="Verdana"/>
          <w:b/>
          <w:sz w:val="16"/>
          <w:szCs w:val="16"/>
          <w:lang w:val="bg-BG"/>
        </w:rPr>
        <w:t xml:space="preserve">Внос от </w:t>
      </w:r>
      <w:r w:rsidRPr="00BB1F86">
        <w:rPr>
          <w:rFonts w:ascii="Verdana" w:cs="Times New Roman" w:eastAsia="Times New Roman" w:hAnsi="Verdana"/>
          <w:b/>
          <w:sz w:val="16"/>
          <w:szCs w:val="16"/>
          <w:lang w:val="bg-BG"/>
        </w:rPr>
        <w:t>Черна гора в</w:t>
      </w:r>
      <w:r w:rsidRPr="00D82C56">
        <w:rPr>
          <w:rFonts w:ascii="Verdana" w:cs="Times New Roman" w:eastAsia="Times New Roman" w:hAnsi="Verdana"/>
          <w:b/>
          <w:sz w:val="16"/>
          <w:szCs w:val="16"/>
          <w:lang w:val="bg-BG"/>
        </w:rPr>
        <w:t xml:space="preserve"> България на топ земеделски продукт</w:t>
      </w:r>
      <w:r w:rsidR="00A11F46">
        <w:rPr>
          <w:rFonts w:ascii="Verdana" w:cs="Times New Roman" w:eastAsia="Times New Roman" w:hAnsi="Verdana"/>
          <w:b/>
          <w:sz w:val="16"/>
          <w:szCs w:val="16"/>
          <w:lang w:val="bg-BG"/>
        </w:rPr>
        <w:t>и</w:t>
      </w:r>
      <w:r w:rsidRPr="00D82C56">
        <w:rPr>
          <w:rFonts w:ascii="Verdana" w:cs="Times New Roman" w:eastAsia="Times New Roman" w:hAnsi="Verdana"/>
          <w:b/>
          <w:sz w:val="16"/>
          <w:szCs w:val="16"/>
          <w:lang w:val="bg-BG"/>
        </w:rPr>
        <w:t>, 201</w:t>
      </w:r>
      <w:r w:rsidRPr="00BB1F86">
        <w:rPr>
          <w:rFonts w:ascii="Verdana" w:cs="Times New Roman" w:eastAsia="Times New Roman" w:hAnsi="Verdana"/>
          <w:b/>
          <w:sz w:val="16"/>
          <w:szCs w:val="16"/>
          <w:lang w:val="bg-BG"/>
        </w:rPr>
        <w:t>8</w:t>
      </w:r>
      <w:r w:rsidRPr="00D82C56">
        <w:rPr>
          <w:rFonts w:ascii="Verdana" w:cs="Times New Roman" w:eastAsia="Times New Roman" w:hAnsi="Verdana"/>
          <w:b/>
          <w:sz w:val="16"/>
          <w:szCs w:val="16"/>
          <w:lang w:val="bg-BG"/>
        </w:rPr>
        <w:t>-20</w:t>
      </w:r>
      <w:r w:rsidRPr="00BB1F86">
        <w:rPr>
          <w:rFonts w:ascii="Verdana" w:cs="Times New Roman" w:eastAsia="Times New Roman" w:hAnsi="Verdana"/>
          <w:b/>
          <w:sz w:val="16"/>
          <w:szCs w:val="16"/>
          <w:lang w:val="bg-BG"/>
        </w:rPr>
        <w:t>20</w:t>
      </w:r>
      <w:r w:rsidRPr="00D82C56">
        <w:rPr>
          <w:rFonts w:ascii="Verdana" w:cs="Times New Roman" w:eastAsia="Times New Roman" w:hAnsi="Verdana"/>
          <w:b/>
          <w:sz w:val="16"/>
          <w:szCs w:val="16"/>
          <w:lang w:val="bg-BG"/>
        </w:rPr>
        <w:t xml:space="preserve"> г. </w:t>
      </w:r>
    </w:p>
    <w:tbl>
      <w:tblPr>
        <w:tblW w:type="dxa" w:w="10680"/>
        <w:tblInd w:type="dxa" w:w="-27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260"/>
        <w:gridCol w:w="2589"/>
        <w:gridCol w:w="992"/>
        <w:gridCol w:w="1279"/>
        <w:gridCol w:w="989"/>
        <w:gridCol w:w="1276"/>
        <w:gridCol w:w="992"/>
        <w:gridCol w:w="1303"/>
      </w:tblGrid>
      <w:tr w:rsidR="007D1B6F" w:rsidRPr="00BB1F86" w:rsidTr="00DF553A">
        <w:trPr>
          <w:trHeight w:val="432"/>
        </w:trPr>
        <w:tc>
          <w:tcPr>
            <w:tcW w:type="dxa" w:w="126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589"/>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2018</w:t>
            </w:r>
          </w:p>
        </w:tc>
        <w:tc>
          <w:tcPr>
            <w:tcW w:type="dxa" w:w="127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2018</w:t>
            </w:r>
          </w:p>
        </w:tc>
        <w:tc>
          <w:tcPr>
            <w:tcW w:type="dxa" w:w="98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2019</w:t>
            </w:r>
          </w:p>
        </w:tc>
        <w:tc>
          <w:tcPr>
            <w:tcW w:type="dxa" w:w="127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2019</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2020</w:t>
            </w:r>
          </w:p>
        </w:tc>
        <w:tc>
          <w:tcPr>
            <w:tcW w:type="dxa" w:w="130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2020</w:t>
            </w:r>
          </w:p>
        </w:tc>
      </w:tr>
      <w:tr w:rsidR="007D1B6F" w:rsidRPr="00BB1F86" w:rsidTr="00DF553A">
        <w:trPr>
          <w:trHeight w:val="432"/>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08111090</w:t>
            </w:r>
          </w:p>
        </w:tc>
        <w:tc>
          <w:tcPr>
            <w:tcW w:type="dxa" w:w="25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Ягоди, замразени</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7</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56 439</w:t>
            </w:r>
          </w:p>
        </w:tc>
      </w:tr>
      <w:tr w:rsidR="007D1B6F" w:rsidRPr="00BB1F86" w:rsidTr="00DF553A">
        <w:trPr>
          <w:trHeight w:val="432"/>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08112039</w:t>
            </w:r>
          </w:p>
        </w:tc>
        <w:tc>
          <w:tcPr>
            <w:tcW w:type="dxa" w:w="25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Черно френско грозде (касис), замразено</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18</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51 283</w:t>
            </w:r>
          </w:p>
        </w:tc>
      </w:tr>
      <w:tr w:rsidR="007D1B6F" w:rsidRPr="00BB1F86" w:rsidTr="00DF553A">
        <w:trPr>
          <w:trHeight w:val="432"/>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22030001</w:t>
            </w:r>
          </w:p>
        </w:tc>
        <w:tc>
          <w:tcPr>
            <w:tcW w:type="dxa" w:w="25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Бири от малц</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18</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33 299</w:t>
            </w:r>
          </w:p>
        </w:tc>
      </w:tr>
      <w:tr w:rsidR="007D1B6F" w:rsidRPr="00BB1F86" w:rsidTr="00DF553A">
        <w:trPr>
          <w:trHeight w:val="432"/>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07123900</w:t>
            </w:r>
          </w:p>
        </w:tc>
        <w:tc>
          <w:tcPr>
            <w:tcW w:type="dxa" w:w="25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Гъби и трюфели, сушени</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6 139</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r>
      <w:tr w:rsidR="007D1B6F" w:rsidRPr="00BB1F86" w:rsidTr="00DF553A">
        <w:trPr>
          <w:trHeight w:val="432"/>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17049065</w:t>
            </w:r>
          </w:p>
        </w:tc>
        <w:tc>
          <w:tcPr>
            <w:tcW w:type="dxa" w:w="25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Гумени бонбони</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5 030</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32</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36 492</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r>
      <w:tr w:rsidR="007D1B6F" w:rsidRPr="00BB1F86" w:rsidTr="00DF553A">
        <w:trPr>
          <w:trHeight w:val="432"/>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18063100</w:t>
            </w:r>
          </w:p>
        </w:tc>
        <w:tc>
          <w:tcPr>
            <w:tcW w:type="dxa" w:w="25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 xml:space="preserve">Шоколад </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2 041</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r>
      <w:tr w:rsidR="007D1B6F" w:rsidRPr="00BB1F86" w:rsidTr="00DF553A">
        <w:trPr>
          <w:trHeight w:val="432"/>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18069019</w:t>
            </w:r>
          </w:p>
        </w:tc>
        <w:tc>
          <w:tcPr>
            <w:tcW w:type="dxa" w:w="25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Шоколадови бонбони</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5 569</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w:t>
            </w:r>
          </w:p>
        </w:tc>
      </w:tr>
    </w:tbl>
    <w:p w:rsidP="00A11E1C" w:rsidR="007D1B6F" w:rsidRDefault="007D1B6F" w:rsidRPr="00BB1F86">
      <w:pPr>
        <w:spacing w:after="240"/>
        <w:rPr>
          <w:rFonts w:ascii="Verdana" w:hAnsi="Verdana"/>
          <w:i/>
          <w:sz w:val="16"/>
          <w:szCs w:val="16"/>
        </w:rPr>
      </w:pPr>
      <w:r w:rsidRPr="00BB1F86">
        <w:rPr>
          <w:rFonts w:ascii="Verdana" w:hAnsi="Verdana"/>
          <w:i/>
          <w:sz w:val="16"/>
          <w:szCs w:val="16"/>
        </w:rPr>
        <w:t>Източник: НСИ</w:t>
      </w:r>
      <w:r w:rsidRPr="00BB1F86">
        <w:rPr>
          <w:rFonts w:ascii="Verdana" w:hAnsi="Verdana"/>
          <w:i/>
          <w:sz w:val="16"/>
          <w:szCs w:val="16"/>
          <w:lang w:val="bg-BG"/>
        </w:rPr>
        <w:t>,</w:t>
      </w:r>
      <w:r w:rsidRPr="00BB1F86">
        <w:rPr>
          <w:rFonts w:ascii="Verdana" w:cs="Arial" w:eastAsia="Times New Roman" w:hAnsi="Verdana"/>
          <w:i/>
          <w:sz w:val="16"/>
          <w:szCs w:val="16"/>
          <w:lang w:eastAsia="bg-BG" w:val="bg-BG"/>
        </w:rPr>
        <w:t xml:space="preserve"> обработено от ДПМОП</w:t>
      </w:r>
    </w:p>
    <w:p w:rsidP="00BB1F86" w:rsidR="007D1B6F" w:rsidRDefault="007D1B6F" w:rsidRPr="00BB1F86">
      <w:pPr>
        <w:pStyle w:val="Heading2"/>
        <w:numPr>
          <w:ilvl w:val="0"/>
          <w:numId w:val="24"/>
        </w:numPr>
        <w:spacing w:after="240" w:before="240" w:line="259" w:lineRule="auto"/>
        <w:ind w:left="360"/>
        <w:rPr>
          <w:rFonts w:ascii="Verdana" w:cs="Times New Roman" w:hAnsi="Verdana"/>
          <w:b/>
          <w:color w:val="auto"/>
          <w:sz w:val="20"/>
          <w:szCs w:val="20"/>
          <w:lang w:val="bg-BG"/>
        </w:rPr>
      </w:pPr>
      <w:bookmarkStart w:id="52" w:name="_Toc86345342"/>
      <w:r w:rsidRPr="00BB1F86">
        <w:rPr>
          <w:rFonts w:ascii="Verdana" w:cs="Times New Roman" w:hAnsi="Verdana"/>
          <w:b/>
          <w:color w:val="auto"/>
          <w:sz w:val="20"/>
          <w:szCs w:val="20"/>
          <w:lang w:val="bg-BG"/>
        </w:rPr>
        <w:t>Износ за Черна гора</w:t>
      </w:r>
      <w:bookmarkEnd w:id="52"/>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hAnsi="Verdana"/>
          <w:sz w:val="20"/>
          <w:szCs w:val="20"/>
          <w:lang w:val="bg-BG"/>
        </w:rPr>
        <w:t>Черна гора</w:t>
      </w:r>
      <w:r w:rsidRPr="00BB1F86">
        <w:rPr>
          <w:rFonts w:ascii="Verdana" w:cs="Times New Roman" w:hAnsi="Verdana"/>
          <w:sz w:val="20"/>
          <w:szCs w:val="20"/>
          <w:lang w:val="bg-BG"/>
        </w:rPr>
        <w:t xml:space="preserve"> намалява вносните мита за европейски стоки, но все пак запазва вносни мита върху някои риби от ЕС и върху доста селскостопански продукти. За домашни птици, сирена и колбаси от ЕС Черна гора въвежда тарифни квоти с определено мито в рамките на квотата.</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hAnsi="Verdana"/>
          <w:sz w:val="20"/>
          <w:szCs w:val="20"/>
          <w:lang w:val="bg-BG"/>
        </w:rPr>
        <w:t>Черна гора</w:t>
      </w:r>
      <w:r w:rsidRPr="00BB1F86">
        <w:rPr>
          <w:rFonts w:ascii="Verdana" w:cs="Times New Roman" w:hAnsi="Verdana"/>
          <w:sz w:val="20"/>
          <w:szCs w:val="20"/>
          <w:lang w:val="bg-BG"/>
        </w:rPr>
        <w:t xml:space="preserve"> запазва вносните мита върху някои риби от ЕС и въвежда квоти с нулево мито за европейски консерви от тон, сардини и скумрия. Черна гора също така въвежда и  квоти с нулево мито за внос на води с произход от ЕС.</w:t>
      </w:r>
    </w:p>
    <w:p w:rsidP="00A11E1C" w:rsidR="007D1B6F" w:rsidRDefault="007D1B6F" w:rsidRPr="00BB1F86">
      <w:pPr>
        <w:spacing w:after="240" w:before="240"/>
        <w:jc w:val="both"/>
        <w:rPr>
          <w:rFonts w:ascii="Verdana" w:cs="Times New Roman" w:hAnsi="Verdana"/>
          <w:sz w:val="20"/>
          <w:szCs w:val="20"/>
          <w:lang w:val="bg-BG"/>
        </w:rPr>
      </w:pPr>
    </w:p>
    <w:p w:rsidP="00A11E1C" w:rsidR="007D1B6F" w:rsidRDefault="007D1B6F" w:rsidRPr="00BB1F86">
      <w:pPr>
        <w:spacing w:after="240" w:before="240"/>
        <w:jc w:val="both"/>
        <w:rPr>
          <w:rFonts w:ascii="Verdana" w:cs="Times New Roman" w:eastAsia="Times New Roman" w:hAnsi="Verdana"/>
          <w:sz w:val="20"/>
          <w:szCs w:val="20"/>
          <w:lang w:val="bg-BG"/>
        </w:rPr>
      </w:pPr>
      <w:r w:rsidRPr="00BB1F86">
        <w:rPr>
          <w:rFonts w:ascii="Verdana" w:cs="Times New Roman" w:eastAsia="Times New Roman" w:hAnsi="Verdana"/>
          <w:sz w:val="20"/>
          <w:szCs w:val="20"/>
          <w:lang w:val="bg-BG"/>
        </w:rPr>
        <w:t>С Черна гора имаме следните двустранно договорени сертификати за износ:</w:t>
      </w:r>
    </w:p>
    <w:p w:rsidP="00A11E1C" w:rsidR="007D1B6F" w:rsidRDefault="007D1B6F" w:rsidRPr="00BB1F86">
      <w:pPr>
        <w:pStyle w:val="ListParagraph"/>
        <w:numPr>
          <w:ilvl w:val="0"/>
          <w:numId w:val="9"/>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внос в Черна гора на регистрирани еднокопитни животни и еднокопитни за разплод и производство (17.7.2020г.)</w:t>
      </w:r>
      <w:r w:rsidR="00AD69F2">
        <w:rPr>
          <w:rFonts w:ascii="Verdana" w:cs="Times New Roman" w:hAnsi="Verdana"/>
          <w:sz w:val="20"/>
          <w:szCs w:val="20"/>
          <w:lang w:val="bg-BG"/>
        </w:rPr>
        <w:t>;</w:t>
      </w:r>
    </w:p>
    <w:p w:rsidP="00A11E1C" w:rsidR="007D1B6F" w:rsidRDefault="007D1B6F" w:rsidRPr="00BB1F86">
      <w:pPr>
        <w:pStyle w:val="ListParagraph"/>
        <w:numPr>
          <w:ilvl w:val="0"/>
          <w:numId w:val="9"/>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износ на домашни птици за разплод и производство (18.5.2020г.)</w:t>
      </w:r>
      <w:r w:rsidR="00AD69F2">
        <w:rPr>
          <w:rFonts w:ascii="Verdana" w:cs="Times New Roman" w:hAnsi="Verdana"/>
          <w:sz w:val="20"/>
          <w:szCs w:val="20"/>
          <w:lang w:val="bg-BG"/>
        </w:rPr>
        <w:t>;</w:t>
      </w:r>
    </w:p>
    <w:p w:rsidP="00A11E1C" w:rsidR="007D1B6F" w:rsidRDefault="007D1B6F" w:rsidRPr="00BB1F86">
      <w:pPr>
        <w:pStyle w:val="ListParagraph"/>
        <w:numPr>
          <w:ilvl w:val="0"/>
          <w:numId w:val="9"/>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Мляко и млечни (25.9.2017г.)</w:t>
      </w:r>
      <w:r w:rsidR="00AD69F2">
        <w:rPr>
          <w:rFonts w:ascii="Verdana" w:cs="Times New Roman" w:hAnsi="Verdana"/>
          <w:sz w:val="20"/>
          <w:szCs w:val="20"/>
          <w:lang w:val="bg-BG"/>
        </w:rPr>
        <w:t>;</w:t>
      </w:r>
    </w:p>
    <w:p w:rsidP="00A11E1C" w:rsidR="007D1B6F" w:rsidRDefault="007D1B6F" w:rsidRPr="00BB1F86">
      <w:pPr>
        <w:pStyle w:val="ListParagraph"/>
        <w:numPr>
          <w:ilvl w:val="0"/>
          <w:numId w:val="9"/>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Сертификат за еднодневни пилета (25.9.2017г.)</w:t>
      </w:r>
      <w:r w:rsidR="00AD69F2">
        <w:rPr>
          <w:rFonts w:ascii="Verdana" w:cs="Times New Roman" w:hAnsi="Verdana"/>
          <w:sz w:val="20"/>
          <w:szCs w:val="20"/>
          <w:lang w:val="bg-BG"/>
        </w:rPr>
        <w:t>;</w:t>
      </w:r>
    </w:p>
    <w:p w:rsidP="00A11E1C" w:rsidR="007D1B6F" w:rsidRDefault="007D1B6F" w:rsidRPr="00BB1F86">
      <w:pPr>
        <w:pStyle w:val="ListParagraph"/>
        <w:numPr>
          <w:ilvl w:val="0"/>
          <w:numId w:val="9"/>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Сертификат за износ на пилешко месо (25.9.2017г.)</w:t>
      </w:r>
      <w:r w:rsidR="00AD69F2">
        <w:rPr>
          <w:rFonts w:ascii="Verdana" w:cs="Times New Roman" w:hAnsi="Verdana"/>
          <w:sz w:val="20"/>
          <w:szCs w:val="20"/>
          <w:lang w:val="bg-BG"/>
        </w:rPr>
        <w:t>;</w:t>
      </w:r>
    </w:p>
    <w:p w:rsidP="00A11E1C" w:rsidR="007D1B6F" w:rsidRDefault="007D1B6F" w:rsidRPr="00BB1F86">
      <w:pPr>
        <w:pStyle w:val="ListParagraph"/>
        <w:numPr>
          <w:ilvl w:val="0"/>
          <w:numId w:val="9"/>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домашни говеда за разплод и/или производство (25.9.2017г.)</w:t>
      </w:r>
      <w:r w:rsidR="00AD69F2">
        <w:rPr>
          <w:rFonts w:ascii="Verdana" w:cs="Times New Roman" w:hAnsi="Verdana"/>
          <w:sz w:val="20"/>
          <w:szCs w:val="20"/>
          <w:lang w:val="bg-BG"/>
        </w:rPr>
        <w:t>;</w:t>
      </w:r>
    </w:p>
    <w:p w:rsidP="00AD69F2" w:rsidR="007D1B6F" w:rsidRDefault="007D1B6F" w:rsidRPr="00BB1F86">
      <w:pPr>
        <w:pStyle w:val="ListParagraph"/>
        <w:numPr>
          <w:ilvl w:val="0"/>
          <w:numId w:val="9"/>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Здравен сертификат за внос на композитни продукти, предназначени за човешка консумация в Черна гора (21.2.2018г.)</w:t>
      </w:r>
      <w:r w:rsidR="00AD69F2">
        <w:rPr>
          <w:rFonts w:ascii="Verdana" w:cs="Times New Roman" w:hAnsi="Verdana"/>
          <w:sz w:val="20"/>
          <w:szCs w:val="20"/>
          <w:lang w:val="bg-BG"/>
        </w:rPr>
        <w:t>;</w:t>
      </w:r>
    </w:p>
    <w:p w:rsidP="00A11E1C" w:rsidR="007D1B6F" w:rsidRDefault="007D1B6F" w:rsidRPr="00BB1F86">
      <w:pPr>
        <w:pStyle w:val="ListParagraph"/>
        <w:numPr>
          <w:ilvl w:val="0"/>
          <w:numId w:val="9"/>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износ на рибни продукти, предназначени за човешка консумация за Черна гора (11.12.2018г.)</w:t>
      </w:r>
      <w:r w:rsidR="00AD69F2">
        <w:rPr>
          <w:rFonts w:ascii="Verdana" w:cs="Times New Roman" w:hAnsi="Verdana"/>
          <w:sz w:val="20"/>
          <w:szCs w:val="20"/>
          <w:lang w:val="bg-BG"/>
        </w:rPr>
        <w:t>;</w:t>
      </w:r>
    </w:p>
    <w:p w:rsidP="00A11E1C" w:rsidR="007D1B6F" w:rsidRDefault="007D1B6F" w:rsidRPr="00BB1F86">
      <w:pPr>
        <w:pStyle w:val="ListParagraph"/>
        <w:numPr>
          <w:ilvl w:val="0"/>
          <w:numId w:val="9"/>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Ветеринарен сертификат за някои месни продукти и обработени стомаси, пикочни мехури и черва, предназначени за внос в Черна гора (11.12.2018г.)</w:t>
      </w:r>
      <w:r w:rsidR="00AD69F2">
        <w:rPr>
          <w:rFonts w:ascii="Verdana" w:cs="Times New Roman" w:hAnsi="Verdana"/>
          <w:sz w:val="20"/>
          <w:szCs w:val="20"/>
          <w:lang w:val="bg-BG"/>
        </w:rPr>
        <w:t>;</w:t>
      </w:r>
    </w:p>
    <w:p w:rsidP="00A11E1C" w:rsidR="007D1B6F" w:rsidRDefault="007D1B6F" w:rsidRPr="00BB1F86">
      <w:pPr>
        <w:pStyle w:val="ListParagraph"/>
        <w:numPr>
          <w:ilvl w:val="0"/>
          <w:numId w:val="9"/>
        </w:num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Декларация за Африканска чума по свинете при износ за Черна гора (20.11.2020г.)</w:t>
      </w:r>
      <w:r w:rsidR="00AD69F2">
        <w:rPr>
          <w:rFonts w:ascii="Verdana" w:cs="Times New Roman" w:hAnsi="Verdana"/>
          <w:sz w:val="20"/>
          <w:szCs w:val="20"/>
          <w:lang w:val="bg-BG"/>
        </w:rPr>
        <w:t>.</w:t>
      </w:r>
    </w:p>
    <w:p w:rsidP="00A11E1C" w:rsidR="007D1B6F" w:rsidRDefault="007D1B6F" w:rsidRPr="00BB1F86">
      <w:pPr>
        <w:spacing w:after="240" w:before="240"/>
        <w:jc w:val="both"/>
        <w:rPr>
          <w:rFonts w:ascii="Verdana" w:cs="Times New Roman" w:hAnsi="Verdana"/>
          <w:sz w:val="20"/>
          <w:szCs w:val="20"/>
          <w:lang w:val="bg-BG"/>
        </w:rPr>
      </w:pPr>
      <w:r w:rsidRPr="00BB1F86">
        <w:rPr>
          <w:rFonts w:ascii="Verdana" w:cs="Times New Roman" w:hAnsi="Verdana"/>
          <w:sz w:val="20"/>
          <w:szCs w:val="20"/>
          <w:lang w:val="bg-BG"/>
        </w:rPr>
        <w:t xml:space="preserve">Основните изнасяни за </w:t>
      </w:r>
      <w:r w:rsidRPr="00BB1F86">
        <w:rPr>
          <w:rFonts w:ascii="Verdana" w:hAnsi="Verdana"/>
          <w:sz w:val="20"/>
          <w:szCs w:val="20"/>
          <w:lang w:val="bg-BG"/>
        </w:rPr>
        <w:t xml:space="preserve">Черна гора </w:t>
      </w:r>
      <w:r w:rsidRPr="00BB1F86">
        <w:rPr>
          <w:rFonts w:ascii="Verdana" w:cs="Times New Roman" w:hAnsi="Verdana"/>
          <w:sz w:val="20"/>
          <w:szCs w:val="20"/>
          <w:lang w:val="bg-BG"/>
        </w:rPr>
        <w:t>селскостопански продукти са преработени цигари, сладкарски и тестени продукти, слънчогледово масло, кюспета.</w:t>
      </w:r>
    </w:p>
    <w:p w:rsidP="00A11E1C" w:rsidR="007D1B6F" w:rsidRDefault="007D1B6F" w:rsidRPr="00D82C56">
      <w:pPr>
        <w:spacing w:after="240" w:before="24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Из</w:t>
      </w:r>
      <w:r w:rsidRPr="00D82C56">
        <w:rPr>
          <w:rFonts w:ascii="Verdana" w:cs="Times New Roman" w:eastAsia="Times New Roman" w:hAnsi="Verdana"/>
          <w:b/>
          <w:sz w:val="16"/>
          <w:szCs w:val="16"/>
          <w:lang w:val="bg-BG"/>
        </w:rPr>
        <w:t xml:space="preserve">нос от България </w:t>
      </w:r>
      <w:r w:rsidRPr="00BB1F86">
        <w:rPr>
          <w:rFonts w:ascii="Verdana" w:cs="Times New Roman" w:eastAsia="Times New Roman" w:hAnsi="Verdana"/>
          <w:b/>
          <w:sz w:val="16"/>
          <w:szCs w:val="16"/>
          <w:lang w:val="bg-BG"/>
        </w:rPr>
        <w:t xml:space="preserve">за Черна гора </w:t>
      </w:r>
      <w:r w:rsidRPr="00D82C56">
        <w:rPr>
          <w:rFonts w:ascii="Verdana" w:cs="Times New Roman" w:eastAsia="Times New Roman" w:hAnsi="Verdana"/>
          <w:b/>
          <w:sz w:val="16"/>
          <w:szCs w:val="16"/>
          <w:lang w:val="bg-BG"/>
        </w:rPr>
        <w:t>на топ земеделски продукт</w:t>
      </w:r>
      <w:r w:rsidR="00A11F46">
        <w:rPr>
          <w:rFonts w:ascii="Verdana" w:cs="Times New Roman" w:eastAsia="Times New Roman" w:hAnsi="Verdana"/>
          <w:b/>
          <w:sz w:val="16"/>
          <w:szCs w:val="16"/>
          <w:lang w:val="bg-BG"/>
        </w:rPr>
        <w:t>и</w:t>
      </w:r>
      <w:r w:rsidRPr="00D82C56">
        <w:rPr>
          <w:rFonts w:ascii="Verdana" w:cs="Times New Roman" w:eastAsia="Times New Roman" w:hAnsi="Verdana"/>
          <w:b/>
          <w:sz w:val="16"/>
          <w:szCs w:val="16"/>
          <w:lang w:val="bg-BG"/>
        </w:rPr>
        <w:t>, 20</w:t>
      </w:r>
      <w:r w:rsidRPr="00BB1F86">
        <w:rPr>
          <w:rFonts w:ascii="Verdana" w:cs="Times New Roman" w:eastAsia="Times New Roman" w:hAnsi="Verdana"/>
          <w:b/>
          <w:sz w:val="16"/>
          <w:szCs w:val="16"/>
          <w:lang w:val="bg-BG"/>
        </w:rPr>
        <w:t>18</w:t>
      </w:r>
      <w:r w:rsidRPr="00D82C56">
        <w:rPr>
          <w:rFonts w:ascii="Verdana" w:cs="Times New Roman" w:eastAsia="Times New Roman" w:hAnsi="Verdana"/>
          <w:b/>
          <w:sz w:val="16"/>
          <w:szCs w:val="16"/>
          <w:lang w:val="bg-BG"/>
        </w:rPr>
        <w:t>-20</w:t>
      </w:r>
      <w:r w:rsidRPr="00BB1F86">
        <w:rPr>
          <w:rFonts w:ascii="Verdana" w:cs="Times New Roman" w:eastAsia="Times New Roman" w:hAnsi="Verdana"/>
          <w:b/>
          <w:sz w:val="16"/>
          <w:szCs w:val="16"/>
          <w:lang w:val="bg-BG"/>
        </w:rPr>
        <w:t>20</w:t>
      </w:r>
      <w:r w:rsidRPr="00D82C56">
        <w:rPr>
          <w:rFonts w:ascii="Verdana" w:cs="Times New Roman" w:eastAsia="Times New Roman" w:hAnsi="Verdana"/>
          <w:b/>
          <w:sz w:val="16"/>
          <w:szCs w:val="16"/>
          <w:lang w:val="bg-BG"/>
        </w:rPr>
        <w:t xml:space="preserve"> г. </w:t>
      </w:r>
    </w:p>
    <w:tbl>
      <w:tblPr>
        <w:tblW w:type="dxa" w:w="10500"/>
        <w:tblInd w:type="dxa" w:w="-36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080"/>
        <w:gridCol w:w="2589"/>
        <w:gridCol w:w="992"/>
        <w:gridCol w:w="1279"/>
        <w:gridCol w:w="989"/>
        <w:gridCol w:w="1276"/>
        <w:gridCol w:w="992"/>
        <w:gridCol w:w="1303"/>
      </w:tblGrid>
      <w:tr w:rsidR="007D1B6F" w:rsidRPr="00BB1F86" w:rsidTr="00796917">
        <w:trPr>
          <w:trHeight w:val="510"/>
        </w:trPr>
        <w:tc>
          <w:tcPr>
            <w:tcW w:type="dxa" w:w="108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589"/>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2018</w:t>
            </w:r>
          </w:p>
        </w:tc>
        <w:tc>
          <w:tcPr>
            <w:tcW w:type="dxa" w:w="127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2018</w:t>
            </w:r>
          </w:p>
        </w:tc>
        <w:tc>
          <w:tcPr>
            <w:tcW w:type="dxa" w:w="989"/>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2019</w:t>
            </w:r>
          </w:p>
        </w:tc>
        <w:tc>
          <w:tcPr>
            <w:tcW w:type="dxa" w:w="127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2019</w:t>
            </w:r>
          </w:p>
        </w:tc>
        <w:tc>
          <w:tcPr>
            <w:tcW w:type="dxa" w:w="99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тона за 2020</w:t>
            </w:r>
          </w:p>
        </w:tc>
        <w:tc>
          <w:tcPr>
            <w:tcW w:type="dxa" w:w="1303"/>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rPr>
              <w:t>Общо USD за 2020</w:t>
            </w:r>
          </w:p>
        </w:tc>
      </w:tr>
      <w:tr w:rsidR="007D1B6F" w:rsidRPr="00BB1F86" w:rsidTr="00796917">
        <w:trPr>
          <w:trHeight w:val="255"/>
        </w:trPr>
        <w:tc>
          <w:tcPr>
            <w:tcW w:type="dxa" w:w="108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24022090</w:t>
            </w:r>
          </w:p>
        </w:tc>
        <w:tc>
          <w:tcPr>
            <w:tcW w:type="dxa" w:w="25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Цигари</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904</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7 909 736</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959</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8 225 092</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468</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4 182 794</w:t>
            </w:r>
          </w:p>
        </w:tc>
      </w:tr>
      <w:tr w:rsidR="007D1B6F" w:rsidRPr="00BB1F86" w:rsidTr="00796917">
        <w:trPr>
          <w:trHeight w:val="255"/>
        </w:trPr>
        <w:tc>
          <w:tcPr>
            <w:tcW w:type="dxa" w:w="108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19059070</w:t>
            </w:r>
          </w:p>
        </w:tc>
        <w:tc>
          <w:tcPr>
            <w:tcW w:type="dxa" w:w="25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Кроасани</w:t>
            </w:r>
            <w:r w:rsidRPr="00BB1F86">
              <w:rPr>
                <w:rStyle w:val="FootnoteReference"/>
                <w:rFonts w:ascii="Verdana" w:hAnsi="Verdana"/>
                <w:sz w:val="16"/>
                <w:szCs w:val="16"/>
              </w:rPr>
              <w:footnoteReference w:id="5"/>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639</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2 414 676</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629</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2 132 788</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422</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1 403 089</w:t>
            </w:r>
          </w:p>
        </w:tc>
      </w:tr>
      <w:tr w:rsidR="007D1B6F" w:rsidRPr="00BB1F86" w:rsidTr="00796917">
        <w:trPr>
          <w:trHeight w:val="255"/>
        </w:trPr>
        <w:tc>
          <w:tcPr>
            <w:tcW w:type="dxa" w:w="108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15121990</w:t>
            </w:r>
          </w:p>
        </w:tc>
        <w:tc>
          <w:tcPr>
            <w:tcW w:type="dxa" w:w="25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Рафинирано слънчогледово масло</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lang w:val="bg-BG"/>
              </w:rPr>
            </w:pPr>
            <w:r w:rsidRPr="00BB1F86">
              <w:rPr>
                <w:rFonts w:ascii="Verdana" w:hAnsi="Verdana"/>
                <w:sz w:val="16"/>
                <w:szCs w:val="16"/>
                <w:lang w:val="bg-BG"/>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lang w:val="bg-BG"/>
              </w:rPr>
            </w:pPr>
            <w:r w:rsidRPr="00BB1F86">
              <w:rPr>
                <w:rFonts w:ascii="Verdana" w:hAnsi="Verdana"/>
                <w:sz w:val="16"/>
                <w:szCs w:val="16"/>
                <w:lang w:val="bg-BG"/>
              </w:rPr>
              <w:t>-</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lang w:val="bg-BG"/>
              </w:rPr>
            </w:pPr>
            <w:r w:rsidRPr="00BB1F86">
              <w:rPr>
                <w:rFonts w:ascii="Verdana" w:hAnsi="Verdana"/>
                <w:sz w:val="16"/>
                <w:szCs w:val="16"/>
                <w:lang w:val="bg-BG"/>
              </w:rPr>
              <w:t>-</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lang w:val="bg-BG"/>
              </w:rPr>
            </w:pPr>
            <w:r w:rsidRPr="00BB1F86">
              <w:rPr>
                <w:rFonts w:ascii="Verdana" w:hAnsi="Verdana"/>
                <w:sz w:val="16"/>
                <w:szCs w:val="16"/>
                <w:lang w:val="bg-BG"/>
              </w:rPr>
              <w:t>-</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595</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590 510</w:t>
            </w:r>
          </w:p>
        </w:tc>
      </w:tr>
      <w:tr w:rsidR="007D1B6F" w:rsidRPr="00BB1F86" w:rsidTr="00796917">
        <w:trPr>
          <w:trHeight w:val="255"/>
        </w:trPr>
        <w:tc>
          <w:tcPr>
            <w:tcW w:type="dxa" w:w="108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23063000</w:t>
            </w:r>
          </w:p>
        </w:tc>
        <w:tc>
          <w:tcPr>
            <w:tcW w:type="dxa" w:w="25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Кюспета</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lang w:val="bg-BG"/>
              </w:rPr>
            </w:pPr>
            <w:r w:rsidRPr="00BB1F86">
              <w:rPr>
                <w:rFonts w:ascii="Verdana" w:hAnsi="Verdana"/>
                <w:sz w:val="16"/>
                <w:szCs w:val="16"/>
                <w:lang w:val="bg-BG"/>
              </w:rPr>
              <w:t>-</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lang w:val="bg-BG"/>
              </w:rPr>
            </w:pPr>
            <w:r w:rsidRPr="00BB1F86">
              <w:rPr>
                <w:rFonts w:ascii="Verdana" w:hAnsi="Verdana"/>
                <w:sz w:val="16"/>
                <w:szCs w:val="16"/>
                <w:lang w:val="bg-BG"/>
              </w:rPr>
              <w:t>-</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2 253</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447 308</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1 346</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289 492</w:t>
            </w:r>
          </w:p>
        </w:tc>
      </w:tr>
      <w:tr w:rsidR="007D1B6F" w:rsidRPr="00BB1F86" w:rsidTr="00796917">
        <w:trPr>
          <w:trHeight w:val="255"/>
        </w:trPr>
        <w:tc>
          <w:tcPr>
            <w:tcW w:type="dxa" w:w="108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21069098</w:t>
            </w:r>
          </w:p>
        </w:tc>
        <w:tc>
          <w:tcPr>
            <w:tcW w:type="dxa" w:w="25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Хранителни продукти, неупоменати, нито включени другаде</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34</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171 847</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57</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210 529</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45</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236 514</w:t>
            </w:r>
          </w:p>
        </w:tc>
      </w:tr>
      <w:tr w:rsidR="007D1B6F" w:rsidRPr="00BB1F86" w:rsidTr="00796917">
        <w:trPr>
          <w:trHeight w:val="255"/>
        </w:trPr>
        <w:tc>
          <w:tcPr>
            <w:tcW w:type="dxa" w:w="108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19054090</w:t>
            </w:r>
          </w:p>
        </w:tc>
        <w:tc>
          <w:tcPr>
            <w:tcW w:type="dxa" w:w="25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Препечени продукти, с изключение на сухари</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74</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250 791</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79</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250 042</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49</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157 815</w:t>
            </w:r>
          </w:p>
        </w:tc>
      </w:tr>
      <w:tr w:rsidR="007D1B6F" w:rsidRPr="00BB1F86" w:rsidTr="00796917">
        <w:trPr>
          <w:trHeight w:val="255"/>
        </w:trPr>
        <w:tc>
          <w:tcPr>
            <w:tcW w:type="dxa" w:w="108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19053199</w:t>
            </w:r>
          </w:p>
        </w:tc>
        <w:tc>
          <w:tcPr>
            <w:tcW w:type="dxa" w:w="25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Сладки бисквити</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w:t>
            </w:r>
          </w:p>
        </w:tc>
        <w:tc>
          <w:tcPr>
            <w:tcW w:type="dxa" w:w="127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34 619</w:t>
            </w:r>
          </w:p>
        </w:tc>
        <w:tc>
          <w:tcPr>
            <w:tcW w:type="dxa" w:w="989"/>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w:t>
            </w:r>
          </w:p>
        </w:tc>
        <w:tc>
          <w:tcPr>
            <w:tcW w:type="dxa" w:w="1276"/>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57 385</w:t>
            </w:r>
          </w:p>
        </w:tc>
        <w:tc>
          <w:tcPr>
            <w:tcW w:type="dxa" w:w="992"/>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6</w:t>
            </w:r>
          </w:p>
        </w:tc>
        <w:tc>
          <w:tcPr>
            <w:tcW w:type="dxa" w:w="1303"/>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111 152</w:t>
            </w:r>
          </w:p>
        </w:tc>
      </w:tr>
    </w:tbl>
    <w:p w:rsidP="00A11E1C" w:rsidR="007D1B6F" w:rsidRDefault="007D1B6F" w:rsidRPr="00BB1F86">
      <w:pPr>
        <w:spacing w:after="240"/>
        <w:rPr>
          <w:rFonts w:ascii="Verdana" w:hAnsi="Verdana"/>
          <w:i/>
          <w:sz w:val="16"/>
          <w:szCs w:val="16"/>
        </w:rPr>
      </w:pPr>
      <w:r w:rsidRPr="00BB1F86">
        <w:rPr>
          <w:rFonts w:ascii="Verdana" w:hAnsi="Verdana"/>
          <w:i/>
          <w:sz w:val="16"/>
          <w:szCs w:val="16"/>
        </w:rPr>
        <w:t>Източник: НСИ</w:t>
      </w:r>
      <w:r w:rsidRPr="00BB1F86">
        <w:rPr>
          <w:rFonts w:ascii="Verdana" w:hAnsi="Verdana"/>
          <w:i/>
          <w:sz w:val="16"/>
          <w:szCs w:val="16"/>
          <w:lang w:val="bg-BG"/>
        </w:rPr>
        <w:t>,</w:t>
      </w:r>
      <w:r w:rsidRPr="00BB1F86">
        <w:rPr>
          <w:rFonts w:ascii="Verdana" w:cs="Arial" w:eastAsia="Times New Roman" w:hAnsi="Verdana"/>
          <w:i/>
          <w:sz w:val="16"/>
          <w:szCs w:val="16"/>
          <w:lang w:eastAsia="bg-BG" w:val="bg-BG"/>
        </w:rPr>
        <w:t xml:space="preserve"> обработено от ДПМОП</w:t>
      </w:r>
    </w:p>
    <w:p w:rsidP="00BB1F86" w:rsidR="007D1B6F" w:rsidRDefault="007D1B6F" w:rsidRPr="00BB1F86">
      <w:pPr>
        <w:pStyle w:val="Heading2"/>
        <w:numPr>
          <w:ilvl w:val="0"/>
          <w:numId w:val="24"/>
        </w:numPr>
        <w:spacing w:after="240" w:before="240" w:line="259" w:lineRule="auto"/>
        <w:ind w:left="360"/>
        <w:rPr>
          <w:rFonts w:ascii="Verdana" w:cs="Times New Roman" w:eastAsia="Times New Roman" w:hAnsi="Verdana"/>
          <w:b/>
          <w:color w:val="auto"/>
          <w:sz w:val="20"/>
          <w:szCs w:val="20"/>
          <w:lang w:val="bg-BG"/>
        </w:rPr>
      </w:pPr>
      <w:bookmarkStart w:id="53" w:name="_Toc86345343"/>
      <w:r w:rsidRPr="00BB1F86">
        <w:rPr>
          <w:rFonts w:ascii="Verdana" w:cs="Times New Roman" w:eastAsia="Times New Roman" w:hAnsi="Verdana"/>
          <w:b/>
          <w:color w:val="auto"/>
          <w:sz w:val="20"/>
          <w:szCs w:val="20"/>
          <w:lang w:val="bg-BG"/>
        </w:rPr>
        <w:t>Внос в Черна гора на селскостопански продукти от цял свят 2016-2020 г.</w:t>
      </w:r>
      <w:bookmarkEnd w:id="53"/>
    </w:p>
    <w:p w:rsidP="00A11E1C" w:rsidR="007D1B6F" w:rsidRDefault="007D1B6F" w:rsidRPr="00BB1F86">
      <w:pPr>
        <w:spacing w:after="240" w:before="240"/>
        <w:jc w:val="both"/>
        <w:rPr>
          <w:rFonts w:ascii="Verdana" w:hAnsi="Verdana"/>
          <w:sz w:val="20"/>
          <w:szCs w:val="20"/>
          <w:lang w:val="bg-BG"/>
        </w:rPr>
      </w:pPr>
      <w:r w:rsidRPr="00BB1F86">
        <w:rPr>
          <w:rFonts w:ascii="Verdana" w:hAnsi="Verdana"/>
          <w:sz w:val="20"/>
          <w:szCs w:val="20"/>
          <w:lang w:val="bg-BG"/>
        </w:rPr>
        <w:t>Сред вноса с най-висока стойност от целия свят са хранителни продукти, говеда, свинско месо, брашно, води, млечни продукти.</w:t>
      </w:r>
    </w:p>
    <w:p w:rsidP="00A11E1C" w:rsidR="007D1B6F" w:rsidRDefault="007D1B6F" w:rsidRPr="00BB1F86">
      <w:pPr>
        <w:spacing w:after="240" w:before="24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Топ внасяни в Черна гора селскостопански продукти от цял свят 2016-2020 г.</w:t>
      </w:r>
    </w:p>
    <w:tbl>
      <w:tblPr>
        <w:tblW w:type="dxa" w:w="10350"/>
        <w:tblInd w:type="dxa" w:w="-18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260"/>
        <w:gridCol w:w="2790"/>
        <w:gridCol w:w="1170"/>
        <w:gridCol w:w="1170"/>
        <w:gridCol w:w="1170"/>
        <w:gridCol w:w="1170"/>
        <w:gridCol w:w="1620"/>
      </w:tblGrid>
      <w:tr w:rsidR="007D1B6F" w:rsidRPr="00BB1F86" w:rsidTr="0020259F">
        <w:trPr>
          <w:trHeight w:val="432"/>
        </w:trPr>
        <w:tc>
          <w:tcPr>
            <w:tcW w:type="dxa" w:w="126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2790"/>
            <w:tcBorders>
              <w:top w:color="auto" w:space="0" w:sz="4" w:val="single"/>
              <w:left w:color="auto" w:space="0" w:sz="4" w:val="single"/>
              <w:bottom w:color="auto" w:space="0" w:sz="4" w:val="single"/>
              <w:right w:color="auto" w:space="0" w:sz="4" w:val="single"/>
            </w:tcBorders>
            <w:shd w:color="auto" w:fill="D9D9D9" w:themeFill="background1" w:themeFillShade="D9" w:val="clear"/>
            <w:noWrap/>
            <w:vAlign w:val="center"/>
            <w:hideMark/>
          </w:tcPr>
          <w:p w:rsidP="00A11E1C" w:rsidR="007D1B6F" w:rsidRDefault="007D1B6F" w:rsidRPr="00BB1F86">
            <w:pPr>
              <w:spacing w:after="240" w:before="240"/>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A11E1C" w:rsidR="007D1B6F" w:rsidRDefault="007D1B6F" w:rsidRPr="00BB1F86">
            <w:pPr>
              <w:spacing w:after="240" w:before="240"/>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2016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7D1B6F" w:rsidRDefault="007D1B6F"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2017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7D1B6F" w:rsidRDefault="007D1B6F"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2018 г.</w:t>
            </w:r>
          </w:p>
        </w:tc>
        <w:tc>
          <w:tcPr>
            <w:tcW w:type="dxa" w:w="117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7D1B6F" w:rsidRDefault="007D1B6F"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2019 г.</w:t>
            </w:r>
          </w:p>
        </w:tc>
        <w:tc>
          <w:tcPr>
            <w:tcW w:type="dxa" w:w="162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A11E1C" w:rsidR="007D1B6F" w:rsidRDefault="007D1B6F" w:rsidRPr="00BB1F86">
            <w:pPr>
              <w:spacing w:after="240" w:before="240"/>
              <w:jc w:val="center"/>
              <w:rPr>
                <w:rFonts w:ascii="Verdana" w:hAnsi="Verdana"/>
                <w:sz w:val="16"/>
                <w:szCs w:val="16"/>
              </w:rPr>
            </w:pPr>
            <w:r w:rsidRPr="00BB1F86">
              <w:rPr>
                <w:rFonts w:ascii="Verdana" w:cs="Times New Roman" w:eastAsia="Times New Roman" w:hAnsi="Verdana"/>
                <w:b/>
                <w:bCs/>
                <w:sz w:val="16"/>
                <w:szCs w:val="16"/>
                <w:lang w:eastAsia="en-GB" w:val="bg-BG"/>
              </w:rPr>
              <w:t>Хил.</w:t>
            </w:r>
            <w:r w:rsidRPr="00BB1F86">
              <w:rPr>
                <w:rFonts w:ascii="Verdana" w:cs="Times New Roman" w:eastAsia="Times New Roman" w:hAnsi="Verdana"/>
                <w:b/>
                <w:bCs/>
                <w:sz w:val="16"/>
                <w:szCs w:val="16"/>
                <w:lang w:eastAsia="en-GB"/>
              </w:rPr>
              <w:t xml:space="preserve"> </w:t>
            </w:r>
            <w:r w:rsidRPr="00BB1F86">
              <w:rPr>
                <w:rFonts w:ascii="Verdana" w:cs="Times New Roman" w:eastAsia="Times New Roman" w:hAnsi="Verdana"/>
                <w:b/>
                <w:bCs/>
                <w:sz w:val="16"/>
                <w:szCs w:val="16"/>
                <w:lang w:eastAsia="en-GB" w:val="bg-BG"/>
              </w:rPr>
              <w:t>щ.д 2020 г.</w:t>
            </w:r>
          </w:p>
        </w:tc>
      </w:tr>
      <w:tr w:rsidR="007D1B6F" w:rsidRPr="00BB1F86" w:rsidTr="0020259F">
        <w:trPr>
          <w:trHeight w:val="432"/>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'210690</w:t>
            </w:r>
          </w:p>
        </w:tc>
        <w:tc>
          <w:tcPr>
            <w:tcW w:type="dxa" w:w="279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Хранителни продукти, неупоменати другаде</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19 864</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20 712</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22 066</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25 846</w:t>
            </w:r>
          </w:p>
        </w:tc>
        <w:tc>
          <w:tcPr>
            <w:tcW w:type="dxa" w:w="162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28 011</w:t>
            </w:r>
          </w:p>
        </w:tc>
      </w:tr>
      <w:tr w:rsidR="007D1B6F" w:rsidRPr="00BB1F86" w:rsidTr="0020259F">
        <w:trPr>
          <w:trHeight w:val="432"/>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'010229</w:t>
            </w:r>
          </w:p>
        </w:tc>
        <w:tc>
          <w:tcPr>
            <w:tcW w:type="dxa" w:w="279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Говеда</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15 929</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16 172</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17 980</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20 378</w:t>
            </w:r>
          </w:p>
        </w:tc>
        <w:tc>
          <w:tcPr>
            <w:tcW w:type="dxa" w:w="162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23 122</w:t>
            </w:r>
          </w:p>
        </w:tc>
      </w:tr>
      <w:tr w:rsidR="007D1B6F" w:rsidRPr="00BB1F86" w:rsidTr="0020259F">
        <w:trPr>
          <w:trHeight w:val="432"/>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'020319</w:t>
            </w:r>
          </w:p>
        </w:tc>
        <w:tc>
          <w:tcPr>
            <w:tcW w:type="dxa" w:w="279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Свинско месо</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21 301</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24 238</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24 290</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23 272</w:t>
            </w:r>
          </w:p>
        </w:tc>
        <w:tc>
          <w:tcPr>
            <w:tcW w:type="dxa" w:w="162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20 955</w:t>
            </w:r>
          </w:p>
        </w:tc>
      </w:tr>
      <w:tr w:rsidR="007D1B6F" w:rsidRPr="00BB1F86" w:rsidTr="0020259F">
        <w:trPr>
          <w:trHeight w:val="432"/>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'110100</w:t>
            </w:r>
          </w:p>
        </w:tc>
        <w:tc>
          <w:tcPr>
            <w:tcW w:type="dxa" w:w="279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Пшеничено брашно</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11 627</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12 431</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12 969</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16 241</w:t>
            </w:r>
          </w:p>
        </w:tc>
        <w:tc>
          <w:tcPr>
            <w:tcW w:type="dxa" w:w="162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16 885</w:t>
            </w:r>
          </w:p>
        </w:tc>
      </w:tr>
      <w:tr w:rsidR="007D1B6F" w:rsidRPr="00BB1F86" w:rsidTr="0020259F">
        <w:trPr>
          <w:trHeight w:val="432"/>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'220210</w:t>
            </w:r>
          </w:p>
        </w:tc>
        <w:tc>
          <w:tcPr>
            <w:tcW w:type="dxa" w:w="279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Води</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22 042</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22 691</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20 808</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20 343</w:t>
            </w:r>
          </w:p>
        </w:tc>
        <w:tc>
          <w:tcPr>
            <w:tcW w:type="dxa" w:w="162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16 847</w:t>
            </w:r>
          </w:p>
        </w:tc>
      </w:tr>
      <w:tr w:rsidR="007D1B6F" w:rsidRPr="00BB1F86" w:rsidTr="0020259F">
        <w:trPr>
          <w:trHeight w:val="432"/>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'230990</w:t>
            </w:r>
          </w:p>
        </w:tc>
        <w:tc>
          <w:tcPr>
            <w:tcW w:type="dxa" w:w="279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Храна за животни</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10 471</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10 239</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11 272</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11 959</w:t>
            </w:r>
          </w:p>
        </w:tc>
        <w:tc>
          <w:tcPr>
            <w:tcW w:type="dxa" w:w="162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14 666</w:t>
            </w:r>
          </w:p>
        </w:tc>
      </w:tr>
      <w:tr w:rsidR="007D1B6F" w:rsidRPr="00BB1F86" w:rsidTr="0020259F">
        <w:trPr>
          <w:trHeight w:val="432"/>
        </w:trPr>
        <w:tc>
          <w:tcPr>
            <w:tcW w:type="dxa" w:w="126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'040120</w:t>
            </w:r>
          </w:p>
        </w:tc>
        <w:tc>
          <w:tcPr>
            <w:tcW w:type="dxa" w:w="279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rPr>
                <w:rFonts w:ascii="Verdana" w:hAnsi="Verdana"/>
                <w:sz w:val="16"/>
                <w:szCs w:val="16"/>
              </w:rPr>
            </w:pPr>
            <w:r w:rsidRPr="00BB1F86">
              <w:rPr>
                <w:rFonts w:ascii="Verdana" w:hAnsi="Verdana"/>
                <w:sz w:val="16"/>
                <w:szCs w:val="16"/>
              </w:rPr>
              <w:t>Мляко и сметана</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14 044</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12 811</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12 974</w:t>
            </w:r>
          </w:p>
        </w:tc>
        <w:tc>
          <w:tcPr>
            <w:tcW w:type="dxa" w:w="117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13 422</w:t>
            </w:r>
          </w:p>
        </w:tc>
        <w:tc>
          <w:tcPr>
            <w:tcW w:type="dxa" w:w="1620"/>
            <w:tcBorders>
              <w:top w:color="auto" w:space="0" w:sz="4" w:val="single"/>
              <w:left w:color="auto" w:space="0" w:sz="4" w:val="single"/>
              <w:bottom w:color="auto" w:space="0" w:sz="4" w:val="single"/>
              <w:right w:color="auto" w:space="0" w:sz="4" w:val="single"/>
            </w:tcBorders>
            <w:noWrap/>
          </w:tcPr>
          <w:p w:rsidP="00A11E1C" w:rsidR="007D1B6F" w:rsidRDefault="007D1B6F" w:rsidRPr="00BB1F86">
            <w:pPr>
              <w:spacing w:after="240" w:before="240"/>
              <w:jc w:val="center"/>
              <w:rPr>
                <w:rFonts w:ascii="Verdana" w:hAnsi="Verdana"/>
                <w:sz w:val="16"/>
                <w:szCs w:val="16"/>
              </w:rPr>
            </w:pPr>
            <w:r w:rsidRPr="00BB1F86">
              <w:rPr>
                <w:rFonts w:ascii="Verdana" w:hAnsi="Verdana"/>
                <w:sz w:val="16"/>
                <w:szCs w:val="16"/>
              </w:rPr>
              <w:t>14 052</w:t>
            </w:r>
          </w:p>
        </w:tc>
      </w:tr>
    </w:tbl>
    <w:p w:rsidP="00A11E1C" w:rsidR="007D1B6F" w:rsidRDefault="007D1B6F" w:rsidRPr="00BB1F86">
      <w:pPr>
        <w:spacing w:after="240"/>
        <w:rPr>
          <w:rFonts w:ascii="Verdana" w:hAnsi="Verdana"/>
          <w:i/>
          <w:sz w:val="16"/>
          <w:szCs w:val="16"/>
        </w:rPr>
      </w:pPr>
      <w:r w:rsidRPr="00BB1F86">
        <w:rPr>
          <w:rFonts w:ascii="Verdana" w:hAnsi="Verdana"/>
          <w:i/>
          <w:sz w:val="16"/>
          <w:szCs w:val="16"/>
        </w:rPr>
        <w:t>Източник: ITC</w:t>
      </w:r>
    </w:p>
    <w:p w:rsidP="00BB1F86" w:rsidR="007D1B6F" w:rsidRDefault="007D1B6F" w:rsidRPr="00BB1F86">
      <w:pPr>
        <w:pStyle w:val="Heading2"/>
        <w:numPr>
          <w:ilvl w:val="0"/>
          <w:numId w:val="24"/>
        </w:numPr>
        <w:spacing w:after="240" w:before="240" w:line="259" w:lineRule="auto"/>
        <w:ind w:left="360"/>
        <w:rPr>
          <w:rFonts w:ascii="Verdana" w:hAnsi="Verdana"/>
          <w:b/>
          <w:color w:val="auto"/>
          <w:sz w:val="20"/>
          <w:szCs w:val="20"/>
          <w:lang w:val="bg-BG"/>
        </w:rPr>
      </w:pPr>
      <w:bookmarkStart w:id="54" w:name="_Toc86345344"/>
      <w:r w:rsidRPr="00BB1F86">
        <w:rPr>
          <w:rFonts w:ascii="Verdana" w:hAnsi="Verdana"/>
          <w:b/>
          <w:color w:val="auto"/>
          <w:sz w:val="20"/>
          <w:szCs w:val="20"/>
          <w:lang w:val="bg-BG"/>
        </w:rPr>
        <w:t>Потенциал за българските производители и износители</w:t>
      </w:r>
      <w:bookmarkEnd w:id="54"/>
    </w:p>
    <w:p w:rsidP="00A11E1C" w:rsidR="007D1B6F" w:rsidRDefault="00817449" w:rsidRPr="00BB1F86">
      <w:pPr>
        <w:spacing w:after="240" w:before="240"/>
        <w:jc w:val="both"/>
        <w:rPr>
          <w:rFonts w:ascii="Verdana" w:hAnsi="Verdana"/>
          <w:sz w:val="20"/>
          <w:szCs w:val="20"/>
          <w:lang w:val="bg-BG"/>
        </w:rPr>
      </w:pPr>
      <w:r w:rsidRPr="00BB1F86">
        <w:rPr>
          <w:rFonts w:ascii="Verdana" w:hAnsi="Verdana"/>
          <w:sz w:val="20"/>
          <w:szCs w:val="20"/>
          <w:lang w:val="bg-BG"/>
        </w:rPr>
        <w:t xml:space="preserve">За 2020 г. </w:t>
      </w:r>
      <w:r w:rsidR="007D1B6F" w:rsidRPr="00BB1F86">
        <w:rPr>
          <w:rFonts w:ascii="Verdana" w:hAnsi="Verdana"/>
          <w:sz w:val="20"/>
          <w:szCs w:val="20"/>
          <w:lang w:val="bg-BG"/>
        </w:rPr>
        <w:t>Черна гора е нетен вносител на продукти като говеда и говеждо месо, слънчогледово масло, млечни продукти, масло, маргарин, консерви от патешко и гъше месо и др., при които българските производители и износители биха могли да намерят пазарна ниша за износ в тази страна, видно от следната таблица:</w:t>
      </w:r>
    </w:p>
    <w:p w:rsidP="00A11E1C" w:rsidR="007D1B6F" w:rsidRDefault="007D1B6F" w:rsidRPr="00BB1F86">
      <w:pPr>
        <w:spacing w:after="240" w:before="240"/>
        <w:ind w:right="-360"/>
        <w:jc w:val="both"/>
        <w:rPr>
          <w:rFonts w:ascii="Verdana" w:cs="Times New Roman" w:eastAsia="Times New Roman" w:hAnsi="Verdana"/>
          <w:b/>
          <w:sz w:val="16"/>
          <w:szCs w:val="16"/>
          <w:lang w:val="bg-BG"/>
        </w:rPr>
      </w:pPr>
      <w:r w:rsidRPr="00BB1F86">
        <w:rPr>
          <w:rFonts w:ascii="Verdana" w:cs="Times New Roman" w:eastAsia="Times New Roman" w:hAnsi="Verdana"/>
          <w:b/>
          <w:sz w:val="16"/>
          <w:szCs w:val="16"/>
          <w:lang w:val="bg-BG"/>
        </w:rPr>
        <w:t>Нетен внос в Черна гора с най-висока стойност на селскостопански продукти от цял свят 2020 г.</w:t>
      </w:r>
    </w:p>
    <w:tbl>
      <w:tblPr>
        <w:tblStyle w:val="TableGrid"/>
        <w:tblpPr w:horzAnchor="margin" w:leftFromText="180" w:rightFromText="180" w:tblpY="101" w:vertAnchor="text"/>
        <w:tblW w:type="auto" w:w="0"/>
        <w:tblLook w:firstColumn="1" w:firstRow="1" w:lastColumn="0" w:lastRow="0" w:noHBand="0" w:noVBand="1" w:val="04A0"/>
      </w:tblPr>
      <w:tblGrid>
        <w:gridCol w:w="1530"/>
        <w:gridCol w:w="3505"/>
        <w:gridCol w:w="2250"/>
        <w:gridCol w:w="2520"/>
      </w:tblGrid>
      <w:tr w:rsidR="007D1B6F" w:rsidRPr="00D82C56" w:rsidTr="0020259F">
        <w:trPr>
          <w:trHeight w:val="432"/>
        </w:trPr>
        <w:tc>
          <w:tcPr>
            <w:tcW w:type="dxa" w:w="1530"/>
            <w:shd w:color="auto" w:fill="D9D9D9" w:themeFill="background1" w:themeFillShade="D9" w:val="clear"/>
            <w:vAlign w:val="center"/>
          </w:tcPr>
          <w:p w:rsidP="00A11E1C" w:rsidR="007D1B6F" w:rsidRDefault="007D1B6F" w:rsidRPr="00BB1F86">
            <w:pPr>
              <w:spacing w:after="240" w:before="240" w:line="259" w:lineRule="auto"/>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Тарифен код</w:t>
            </w:r>
          </w:p>
        </w:tc>
        <w:tc>
          <w:tcPr>
            <w:tcW w:type="dxa" w:w="3505"/>
            <w:shd w:color="auto" w:fill="D9D9D9" w:themeFill="background1" w:themeFillShade="D9" w:val="clear"/>
            <w:noWrap/>
            <w:vAlign w:val="center"/>
          </w:tcPr>
          <w:p w:rsidP="00A11E1C" w:rsidR="007D1B6F" w:rsidRDefault="007D1B6F" w:rsidRPr="00BB1F86">
            <w:pPr>
              <w:spacing w:after="240" w:before="240" w:line="259" w:lineRule="auto"/>
              <w:jc w:val="center"/>
              <w:rPr>
                <w:rFonts w:ascii="Verdana" w:cs="Times New Roman" w:eastAsia="Times New Roman" w:hAnsi="Verdana"/>
                <w:b/>
                <w:sz w:val="16"/>
                <w:szCs w:val="16"/>
                <w:lang w:eastAsia="en-GB" w:val="bg-BG"/>
              </w:rPr>
            </w:pPr>
            <w:r w:rsidRPr="00BB1F86">
              <w:rPr>
                <w:rFonts w:ascii="Verdana" w:cs="Times New Roman" w:eastAsia="Times New Roman" w:hAnsi="Verdana"/>
                <w:b/>
                <w:sz w:val="16"/>
                <w:szCs w:val="16"/>
                <w:lang w:eastAsia="en-GB"/>
              </w:rPr>
              <w:t>Име</w:t>
            </w:r>
          </w:p>
        </w:tc>
        <w:tc>
          <w:tcPr>
            <w:tcW w:type="dxa" w:w="2250"/>
            <w:shd w:color="auto" w:fill="D9D9D9" w:themeFill="background1" w:themeFillShade="D9" w:val="clear"/>
            <w:noWrap/>
            <w:vAlign w:val="center"/>
          </w:tcPr>
          <w:p w:rsidP="00A11E1C" w:rsidR="007D1B6F" w:rsidRDefault="007D1B6F" w:rsidRPr="00BB1F86">
            <w:pPr>
              <w:spacing w:after="240" w:before="240" w:line="259" w:lineRule="auto"/>
              <w:jc w:val="center"/>
              <w:rPr>
                <w:rFonts w:ascii="Verdana" w:cs="Times New Roman" w:eastAsia="Times New Roman" w:hAnsi="Verdana"/>
                <w:b/>
                <w:bCs/>
                <w:sz w:val="16"/>
                <w:szCs w:val="16"/>
                <w:lang w:eastAsia="en-GB" w:val="bg-BG"/>
              </w:rPr>
            </w:pPr>
            <w:r w:rsidRPr="00BB1F86">
              <w:rPr>
                <w:rFonts w:ascii="Verdana" w:cs="Times New Roman" w:eastAsia="Times New Roman" w:hAnsi="Verdana"/>
                <w:b/>
                <w:bCs/>
                <w:sz w:val="16"/>
                <w:szCs w:val="16"/>
                <w:lang w:eastAsia="en-GB" w:val="bg-BG"/>
              </w:rPr>
              <w:t>Внос за 2020 г., хил.</w:t>
            </w:r>
            <w:r w:rsidRPr="00D82C56">
              <w:rPr>
                <w:rFonts w:ascii="Verdana" w:cs="Times New Roman" w:eastAsia="Times New Roman" w:hAnsi="Verdana"/>
                <w:b/>
                <w:bCs/>
                <w:sz w:val="16"/>
                <w:szCs w:val="16"/>
                <w:lang w:eastAsia="en-GB" w:val="bg-BG"/>
              </w:rPr>
              <w:t xml:space="preserve"> </w:t>
            </w:r>
            <w:r w:rsidRPr="00BB1F86">
              <w:rPr>
                <w:rFonts w:ascii="Verdana" w:cs="Times New Roman" w:eastAsia="Times New Roman" w:hAnsi="Verdana"/>
                <w:b/>
                <w:bCs/>
                <w:sz w:val="16"/>
                <w:szCs w:val="16"/>
                <w:lang w:eastAsia="en-GB" w:val="bg-BG"/>
              </w:rPr>
              <w:t xml:space="preserve">щ.д </w:t>
            </w:r>
          </w:p>
        </w:tc>
        <w:tc>
          <w:tcPr>
            <w:tcW w:type="dxa" w:w="2520"/>
            <w:shd w:color="auto" w:fill="D9D9D9" w:themeFill="background1" w:themeFillShade="D9" w:val="clear"/>
            <w:noWrap/>
          </w:tcPr>
          <w:p w:rsidP="00A11E1C" w:rsidR="007D1B6F" w:rsidRDefault="007D1B6F" w:rsidRPr="00D82C56">
            <w:pPr>
              <w:spacing w:after="240" w:before="240" w:line="259" w:lineRule="auto"/>
              <w:jc w:val="center"/>
              <w:rPr>
                <w:rFonts w:ascii="Verdana" w:hAnsi="Verdana"/>
                <w:sz w:val="16"/>
                <w:szCs w:val="16"/>
                <w:lang w:val="bg-BG"/>
              </w:rPr>
            </w:pPr>
            <w:r w:rsidRPr="00BB1F86">
              <w:rPr>
                <w:rFonts w:ascii="Verdana" w:cs="Times New Roman" w:eastAsia="Times New Roman" w:hAnsi="Verdana"/>
                <w:b/>
                <w:bCs/>
                <w:sz w:val="16"/>
                <w:szCs w:val="16"/>
                <w:lang w:eastAsia="en-GB" w:val="bg-BG"/>
              </w:rPr>
              <w:t>Дефицит за 2020 г., хил.</w:t>
            </w:r>
            <w:r w:rsidRPr="00D82C56">
              <w:rPr>
                <w:rFonts w:ascii="Verdana" w:cs="Times New Roman" w:eastAsia="Times New Roman" w:hAnsi="Verdana"/>
                <w:b/>
                <w:bCs/>
                <w:sz w:val="16"/>
                <w:szCs w:val="16"/>
                <w:lang w:eastAsia="en-GB" w:val="bg-BG"/>
              </w:rPr>
              <w:t xml:space="preserve"> </w:t>
            </w:r>
            <w:r w:rsidRPr="00BB1F86">
              <w:rPr>
                <w:rFonts w:ascii="Verdana" w:cs="Times New Roman" w:eastAsia="Times New Roman" w:hAnsi="Verdana"/>
                <w:b/>
                <w:bCs/>
                <w:sz w:val="16"/>
                <w:szCs w:val="16"/>
                <w:lang w:eastAsia="en-GB" w:val="bg-BG"/>
              </w:rPr>
              <w:t>щ.д</w:t>
            </w:r>
          </w:p>
        </w:tc>
      </w:tr>
      <w:tr w:rsidR="007D1B6F" w:rsidRPr="00BB1F86" w:rsidTr="0020259F">
        <w:trPr>
          <w:trHeight w:val="432"/>
        </w:trPr>
        <w:tc>
          <w:tcPr>
            <w:tcW w:type="dxa" w:w="1530"/>
            <w:hideMark/>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'010229</w:t>
            </w:r>
          </w:p>
        </w:tc>
        <w:tc>
          <w:tcPr>
            <w:tcW w:type="dxa" w:w="3505"/>
            <w:noWrap/>
            <w:hideMark/>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Говеда</w:t>
            </w:r>
          </w:p>
        </w:tc>
        <w:tc>
          <w:tcPr>
            <w:tcW w:type="dxa" w:w="2250"/>
            <w:noWrap/>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23 122</w:t>
            </w:r>
          </w:p>
        </w:tc>
        <w:tc>
          <w:tcPr>
            <w:tcW w:type="dxa" w:w="2520"/>
            <w:noWrap/>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-23 122</w:t>
            </w:r>
          </w:p>
        </w:tc>
      </w:tr>
      <w:tr w:rsidR="007D1B6F" w:rsidRPr="00BB1F86" w:rsidTr="0020259F">
        <w:trPr>
          <w:trHeight w:val="432"/>
        </w:trPr>
        <w:tc>
          <w:tcPr>
            <w:tcW w:type="dxa" w:w="1530"/>
            <w:hideMark/>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'020312</w:t>
            </w:r>
          </w:p>
        </w:tc>
        <w:tc>
          <w:tcPr>
            <w:tcW w:type="dxa" w:w="3505"/>
            <w:noWrap/>
            <w:hideMark/>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Свинско месо</w:t>
            </w:r>
          </w:p>
        </w:tc>
        <w:tc>
          <w:tcPr>
            <w:tcW w:type="dxa" w:w="2250"/>
            <w:noWrap/>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13 990</w:t>
            </w:r>
          </w:p>
        </w:tc>
        <w:tc>
          <w:tcPr>
            <w:tcW w:type="dxa" w:w="2520"/>
            <w:noWrap/>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-13 990</w:t>
            </w:r>
          </w:p>
        </w:tc>
      </w:tr>
      <w:tr w:rsidR="007D1B6F" w:rsidRPr="00BB1F86" w:rsidTr="0020259F">
        <w:trPr>
          <w:trHeight w:val="432"/>
        </w:trPr>
        <w:tc>
          <w:tcPr>
            <w:tcW w:type="dxa" w:w="1530"/>
            <w:hideMark/>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'151219</w:t>
            </w:r>
          </w:p>
        </w:tc>
        <w:tc>
          <w:tcPr>
            <w:tcW w:type="dxa" w:w="3505"/>
            <w:noWrap/>
            <w:hideMark/>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Слънчогледово масло</w:t>
            </w:r>
          </w:p>
        </w:tc>
        <w:tc>
          <w:tcPr>
            <w:tcW w:type="dxa" w:w="2250"/>
            <w:noWrap/>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9 933</w:t>
            </w:r>
          </w:p>
        </w:tc>
        <w:tc>
          <w:tcPr>
            <w:tcW w:type="dxa" w:w="2520"/>
            <w:noWrap/>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-9 933</w:t>
            </w:r>
          </w:p>
        </w:tc>
      </w:tr>
      <w:tr w:rsidR="007D1B6F" w:rsidRPr="00BB1F86" w:rsidTr="0020259F">
        <w:trPr>
          <w:trHeight w:val="432"/>
        </w:trPr>
        <w:tc>
          <w:tcPr>
            <w:tcW w:type="dxa" w:w="1530"/>
            <w:hideMark/>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'220290</w:t>
            </w:r>
          </w:p>
        </w:tc>
        <w:tc>
          <w:tcPr>
            <w:tcW w:type="dxa" w:w="3505"/>
            <w:noWrap/>
            <w:hideMark/>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Безалкохолни напитки</w:t>
            </w:r>
          </w:p>
        </w:tc>
        <w:tc>
          <w:tcPr>
            <w:tcW w:type="dxa" w:w="2250"/>
            <w:noWrap/>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7 230</w:t>
            </w:r>
          </w:p>
        </w:tc>
        <w:tc>
          <w:tcPr>
            <w:tcW w:type="dxa" w:w="2520"/>
            <w:noWrap/>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-7 230</w:t>
            </w:r>
          </w:p>
        </w:tc>
      </w:tr>
      <w:tr w:rsidR="007D1B6F" w:rsidRPr="00BB1F86" w:rsidTr="0020259F">
        <w:trPr>
          <w:trHeight w:val="432"/>
        </w:trPr>
        <w:tc>
          <w:tcPr>
            <w:tcW w:type="dxa" w:w="1530"/>
            <w:hideMark/>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'040310</w:t>
            </w:r>
          </w:p>
        </w:tc>
        <w:tc>
          <w:tcPr>
            <w:tcW w:type="dxa" w:w="3505"/>
            <w:noWrap/>
            <w:hideMark/>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Кисело мляко</w:t>
            </w:r>
          </w:p>
        </w:tc>
        <w:tc>
          <w:tcPr>
            <w:tcW w:type="dxa" w:w="2250"/>
            <w:noWrap/>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6 209</w:t>
            </w:r>
          </w:p>
        </w:tc>
        <w:tc>
          <w:tcPr>
            <w:tcW w:type="dxa" w:w="2520"/>
            <w:noWrap/>
            <w:hideMark/>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-6 209</w:t>
            </w:r>
          </w:p>
        </w:tc>
      </w:tr>
      <w:tr w:rsidR="007D1B6F" w:rsidRPr="00BB1F86" w:rsidTr="0020259F">
        <w:trPr>
          <w:trHeight w:val="432"/>
        </w:trPr>
        <w:tc>
          <w:tcPr>
            <w:tcW w:type="dxa" w:w="1530"/>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'210500</w:t>
            </w:r>
          </w:p>
        </w:tc>
        <w:tc>
          <w:tcPr>
            <w:tcW w:type="dxa" w:w="3505"/>
            <w:noWrap/>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Сладолед</w:t>
            </w:r>
          </w:p>
        </w:tc>
        <w:tc>
          <w:tcPr>
            <w:tcW w:type="dxa" w:w="2250"/>
            <w:noWrap/>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5 466</w:t>
            </w:r>
          </w:p>
        </w:tc>
        <w:tc>
          <w:tcPr>
            <w:tcW w:type="dxa" w:w="2520"/>
            <w:noWrap/>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-5 466</w:t>
            </w:r>
          </w:p>
        </w:tc>
      </w:tr>
      <w:tr w:rsidR="007D1B6F" w:rsidRPr="00BB1F86" w:rsidTr="0020259F">
        <w:trPr>
          <w:trHeight w:val="432"/>
        </w:trPr>
        <w:tc>
          <w:tcPr>
            <w:tcW w:type="dxa" w:w="1530"/>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'040390</w:t>
            </w:r>
          </w:p>
        </w:tc>
        <w:tc>
          <w:tcPr>
            <w:tcW w:type="dxa" w:w="3505"/>
            <w:noWrap/>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Мътеница</w:t>
            </w:r>
          </w:p>
        </w:tc>
        <w:tc>
          <w:tcPr>
            <w:tcW w:type="dxa" w:w="2250"/>
            <w:noWrap/>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3 771</w:t>
            </w:r>
          </w:p>
        </w:tc>
        <w:tc>
          <w:tcPr>
            <w:tcW w:type="dxa" w:w="2520"/>
            <w:noWrap/>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-3 771</w:t>
            </w:r>
          </w:p>
        </w:tc>
      </w:tr>
      <w:tr w:rsidR="007D1B6F" w:rsidRPr="00BB1F86" w:rsidTr="0020259F">
        <w:trPr>
          <w:trHeight w:val="432"/>
        </w:trPr>
        <w:tc>
          <w:tcPr>
            <w:tcW w:type="dxa" w:w="1530"/>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'020110</w:t>
            </w:r>
          </w:p>
        </w:tc>
        <w:tc>
          <w:tcPr>
            <w:tcW w:type="dxa" w:w="3505"/>
            <w:noWrap/>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Говеждо месо</w:t>
            </w:r>
          </w:p>
        </w:tc>
        <w:tc>
          <w:tcPr>
            <w:tcW w:type="dxa" w:w="2250"/>
            <w:noWrap/>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2 792</w:t>
            </w:r>
          </w:p>
        </w:tc>
        <w:tc>
          <w:tcPr>
            <w:tcW w:type="dxa" w:w="2520"/>
            <w:noWrap/>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-2 792</w:t>
            </w:r>
          </w:p>
        </w:tc>
      </w:tr>
      <w:tr w:rsidR="007D1B6F" w:rsidRPr="00BB1F86" w:rsidTr="0020259F">
        <w:trPr>
          <w:trHeight w:val="432"/>
        </w:trPr>
        <w:tc>
          <w:tcPr>
            <w:tcW w:type="dxa" w:w="1530"/>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'160239</w:t>
            </w:r>
          </w:p>
        </w:tc>
        <w:tc>
          <w:tcPr>
            <w:tcW w:type="dxa" w:w="3505"/>
            <w:noWrap/>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Храни и консерви от патешко и гъше месо</w:t>
            </w:r>
          </w:p>
        </w:tc>
        <w:tc>
          <w:tcPr>
            <w:tcW w:type="dxa" w:w="2250"/>
            <w:noWrap/>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2 219</w:t>
            </w:r>
          </w:p>
        </w:tc>
        <w:tc>
          <w:tcPr>
            <w:tcW w:type="dxa" w:w="2520"/>
            <w:noWrap/>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-2 219</w:t>
            </w:r>
          </w:p>
        </w:tc>
      </w:tr>
      <w:tr w:rsidR="007D1B6F" w:rsidRPr="00BB1F86" w:rsidTr="0020259F">
        <w:trPr>
          <w:trHeight w:val="432"/>
        </w:trPr>
        <w:tc>
          <w:tcPr>
            <w:tcW w:type="dxa" w:w="1530"/>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'040510</w:t>
            </w:r>
          </w:p>
        </w:tc>
        <w:tc>
          <w:tcPr>
            <w:tcW w:type="dxa" w:w="3505"/>
            <w:noWrap/>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Масло</w:t>
            </w:r>
          </w:p>
        </w:tc>
        <w:tc>
          <w:tcPr>
            <w:tcW w:type="dxa" w:w="2250"/>
            <w:noWrap/>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1 757</w:t>
            </w:r>
          </w:p>
        </w:tc>
        <w:tc>
          <w:tcPr>
            <w:tcW w:type="dxa" w:w="2520"/>
            <w:noWrap/>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-1 757</w:t>
            </w:r>
          </w:p>
        </w:tc>
      </w:tr>
      <w:tr w:rsidR="007D1B6F" w:rsidRPr="00BB1F86" w:rsidTr="0020259F">
        <w:trPr>
          <w:trHeight w:val="432"/>
        </w:trPr>
        <w:tc>
          <w:tcPr>
            <w:tcW w:type="dxa" w:w="1530"/>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'151710</w:t>
            </w:r>
          </w:p>
        </w:tc>
        <w:tc>
          <w:tcPr>
            <w:tcW w:type="dxa" w:w="3505"/>
            <w:noWrap/>
          </w:tcPr>
          <w:p w:rsidP="00A11E1C" w:rsidR="007D1B6F" w:rsidRDefault="007D1B6F" w:rsidRPr="00BB1F86">
            <w:pPr>
              <w:spacing w:after="240" w:before="240" w:line="259" w:lineRule="auto"/>
              <w:rPr>
                <w:rFonts w:ascii="Verdana" w:hAnsi="Verdana"/>
                <w:sz w:val="16"/>
                <w:szCs w:val="16"/>
              </w:rPr>
            </w:pPr>
            <w:r w:rsidRPr="00BB1F86">
              <w:rPr>
                <w:rFonts w:ascii="Verdana" w:hAnsi="Verdana"/>
                <w:sz w:val="16"/>
                <w:szCs w:val="16"/>
              </w:rPr>
              <w:t>Маргарин</w:t>
            </w:r>
          </w:p>
        </w:tc>
        <w:tc>
          <w:tcPr>
            <w:tcW w:type="dxa" w:w="2250"/>
            <w:noWrap/>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1 684</w:t>
            </w:r>
          </w:p>
        </w:tc>
        <w:tc>
          <w:tcPr>
            <w:tcW w:type="dxa" w:w="2520"/>
            <w:noWrap/>
          </w:tcPr>
          <w:p w:rsidP="00A11E1C" w:rsidR="007D1B6F" w:rsidRDefault="007D1B6F" w:rsidRPr="00BB1F86">
            <w:pPr>
              <w:spacing w:after="240" w:before="240" w:line="259" w:lineRule="auto"/>
              <w:jc w:val="center"/>
              <w:rPr>
                <w:rFonts w:ascii="Verdana" w:hAnsi="Verdana"/>
                <w:sz w:val="16"/>
                <w:szCs w:val="16"/>
              </w:rPr>
            </w:pPr>
            <w:r w:rsidRPr="00BB1F86">
              <w:rPr>
                <w:rFonts w:ascii="Verdana" w:hAnsi="Verdana"/>
                <w:sz w:val="16"/>
                <w:szCs w:val="16"/>
              </w:rPr>
              <w:t>-1 684</w:t>
            </w:r>
          </w:p>
        </w:tc>
      </w:tr>
    </w:tbl>
    <w:p w:rsidP="00A11E1C" w:rsidR="007D1B6F" w:rsidRDefault="007D1B6F" w:rsidRPr="00BB1F86">
      <w:pPr>
        <w:spacing w:after="240"/>
        <w:rPr>
          <w:rFonts w:ascii="Verdana" w:hAnsi="Verdana"/>
          <w:i/>
          <w:sz w:val="16"/>
          <w:szCs w:val="16"/>
        </w:rPr>
      </w:pPr>
      <w:r w:rsidRPr="00BB1F86">
        <w:rPr>
          <w:rFonts w:ascii="Verdana" w:hAnsi="Verdana"/>
          <w:i/>
          <w:sz w:val="16"/>
          <w:szCs w:val="16"/>
        </w:rPr>
        <w:t>Източник: ITC</w:t>
      </w:r>
    </w:p>
    <w:p>
      <w:r>
        <w:br/>
        <w:drawing>
          <wp:inline distT="0" distB="0" distL="0" distR="0">
            <wp:extent cx="1200000" cy="373225"/>
            <wp:docPr id="4098" name="Picture 4098"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r:embed="rId11"/>
                    <a:stretch>
                      <a:fillRect/>
                    </a:stretch>
                  </pic:blipFill>
                  <pic:spPr>
                    <a:xfrm>
                      <a:off x="0" y="0"/>
                      <a:ext cx="1200000" cy="373225"/>
                    </a:xfrm>
                    <a:prstGeom prst="rect">
                      <a:avLst/>
                    </a:prstGeom>
                  </pic:spPr>
                </pic:pic>
              </a:graphicData>
            </a:graphic>
          </wp:inline>
        </w:drawing>
        <w:br/>
        <w:t>Ирина Лазарова (Директор)</w:t>
        <w:br/>
        <w:t>Дирекция "Пазарни мерки и организации на производители"</w:t>
        <w:br/>
        <w:t>03.12.2021г. 18:16ч.</w:t>
        <w:br/>
        <w:t>МЗХГ</w:t>
        <w:br/>
        <w:br/>
        <w:br/>
        <w:t>Електронният подпис се намира в отделен файл с название signature.txt.p7s</w:t>
      </w:r>
    </w:p>
    <w:sectPr w:rsidR="007D1B6F" w:rsidRPr="00BB1F86" w:rsidSect="00AA541F">
      <w:footerReference r:id="rId8" w:type="default"/>
      <w:pgSz w:h="15840" w:w="12240"/>
      <w:pgMar w:bottom="630" w:footer="276" w:gutter="0" w:header="720" w:left="1260" w:right="1080" w:top="90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8E" w:rsidRDefault="00380B8E" w:rsidP="008B1839">
      <w:pPr>
        <w:spacing w:after="0" w:line="240" w:lineRule="auto"/>
      </w:pPr>
      <w:r>
        <w:separator/>
      </w:r>
    </w:p>
  </w:endnote>
  <w:endnote w:type="continuationSeparator" w:id="0">
    <w:p w:rsidR="00380B8E" w:rsidRDefault="00380B8E" w:rsidP="008B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745177865"/>
      <w:docPartObj>
        <w:docPartGallery w:val="Page Numbers (Bottom of Page)"/>
        <w:docPartUnique/>
      </w:docPartObj>
    </w:sdtPr>
    <w:sdtEndPr>
      <w:rPr>
        <w:noProof/>
      </w:rPr>
    </w:sdtEndPr>
    <w:sdtContent>
      <w:p w:rsidR="00D82C56" w:rsidRDefault="00D82C56">
        <w:pPr>
          <w:pStyle w:val="Footer"/>
          <w:jc w:val="right"/>
        </w:pPr>
        <w:r>
          <w:fldChar w:fldCharType="begin"/>
        </w:r>
        <w:r>
          <w:instrText xml:space="preserve"> PAGE   \* MERGEFORMAT </w:instrText>
        </w:r>
        <w:r>
          <w:fldChar w:fldCharType="separate"/>
        </w:r>
        <w:r w:rsidR="006B27B5">
          <w:rPr>
            <w:noProof/>
          </w:rPr>
          <w:t>21</w:t>
        </w:r>
        <w:r>
          <w:rPr>
            <w:noProof/>
          </w:rPr>
          <w:fldChar w:fldCharType="end"/>
        </w:r>
      </w:p>
    </w:sdtContent>
  </w:sdt>
  <w:p w:rsidR="00D82C56" w:rsidRDefault="00D82C56">
    <w:pPr>
      <w:pStyle w:val="Footer"/>
    </w:pP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rsidP="008B1839" w:rsidR="00380B8E" w:rsidRDefault="00380B8E">
      <w:pPr>
        <w:spacing w:after="0" w:line="240" w:lineRule="auto"/>
      </w:pPr>
      <w:r>
        <w:separator/>
      </w:r>
    </w:p>
  </w:footnote>
  <w:footnote w:id="0" w:type="continuationSeparator">
    <w:p w:rsidP="008B1839" w:rsidR="00380B8E" w:rsidRDefault="00380B8E">
      <w:pPr>
        <w:spacing w:after="0" w:line="240" w:lineRule="auto"/>
      </w:pPr>
      <w:r>
        <w:continuationSeparator/>
      </w:r>
    </w:p>
  </w:footnote>
  <w:footnote w:id="1">
    <w:p w:rsidP="008B1839" w:rsidR="00D82C56" w:rsidRDefault="00D82C56" w:rsidRPr="00BE6BC5">
      <w:pPr>
        <w:spacing w:after="240"/>
        <w:rPr>
          <w:rFonts w:ascii="Verdana" w:hAnsi="Verdana"/>
          <w:i/>
          <w:sz w:val="16"/>
          <w:szCs w:val="16"/>
          <w:lang w:val="bg-BG"/>
        </w:rPr>
      </w:pPr>
      <w:r>
        <w:rPr>
          <w:rStyle w:val="FootnoteReference"/>
        </w:rPr>
        <w:footnoteRef/>
      </w:r>
      <w:r>
        <w:t xml:space="preserve"> </w:t>
      </w:r>
      <w:r>
        <w:rPr>
          <w:rFonts w:ascii="Verdana" w:hAnsi="Verdana"/>
          <w:i/>
          <w:sz w:val="16"/>
          <w:szCs w:val="16"/>
          <w:lang w:val="bg-BG"/>
        </w:rPr>
        <w:t xml:space="preserve">Кроасаните се изнасят от един-единствен </w:t>
      </w:r>
      <w:r w:rsidRPr="00BE6BC5">
        <w:rPr>
          <w:rFonts w:ascii="Verdana" w:hAnsi="Verdana"/>
          <w:i/>
          <w:sz w:val="16"/>
          <w:szCs w:val="16"/>
          <w:lang w:val="bg-BG"/>
        </w:rPr>
        <w:t>голям производител</w:t>
      </w:r>
    </w:p>
    <w:p w:rsidP="008B1839" w:rsidR="00D82C56" w:rsidRDefault="00D82C56" w:rsidRPr="008D48E6">
      <w:pPr>
        <w:pStyle w:val="FootnoteText"/>
        <w:rPr>
          <w:lang w:val="bg-BG"/>
        </w:rPr>
      </w:pPr>
    </w:p>
  </w:footnote>
  <w:footnote w:id="2">
    <w:p w:rsidP="008B1839" w:rsidR="00D82C56" w:rsidRDefault="00D82C56" w:rsidRPr="000558E6">
      <w:pPr>
        <w:pStyle w:val="FootnoteText"/>
        <w:rPr>
          <w:lang w:val="bg-BG"/>
        </w:rPr>
      </w:pPr>
      <w:r>
        <w:rPr>
          <w:rStyle w:val="FootnoteReference"/>
        </w:rPr>
        <w:footnoteRef/>
      </w:r>
      <w:r w:rsidRPr="00D82C56">
        <w:rPr>
          <w:lang w:val="bg-BG"/>
        </w:rPr>
        <w:t xml:space="preserve"> </w:t>
      </w:r>
      <w:r w:rsidRPr="00BE6BC5">
        <w:rPr>
          <w:rFonts w:ascii="Verdana" w:hAnsi="Verdana"/>
          <w:i/>
          <w:sz w:val="16"/>
          <w:szCs w:val="16"/>
          <w:lang w:val="bg-BG"/>
        </w:rPr>
        <w:t>Кроасаните се изнасят от един</w:t>
      </w:r>
      <w:r>
        <w:rPr>
          <w:rFonts w:ascii="Verdana" w:hAnsi="Verdana"/>
          <w:i/>
          <w:sz w:val="16"/>
          <w:szCs w:val="16"/>
          <w:lang w:val="bg-BG"/>
        </w:rPr>
        <w:t>-единствен</w:t>
      </w:r>
      <w:r w:rsidRPr="00BE6BC5">
        <w:rPr>
          <w:rFonts w:ascii="Verdana" w:hAnsi="Verdana"/>
          <w:i/>
          <w:sz w:val="16"/>
          <w:szCs w:val="16"/>
          <w:lang w:val="bg-BG"/>
        </w:rPr>
        <w:t xml:space="preserve"> голям производител</w:t>
      </w:r>
    </w:p>
  </w:footnote>
  <w:footnote w:id="3">
    <w:p w:rsidP="00AA541F" w:rsidR="00D82C56" w:rsidRDefault="00D82C56" w:rsidRPr="005A6729">
      <w:pPr>
        <w:spacing w:after="240"/>
        <w:rPr>
          <w:rFonts w:ascii="Verdana" w:hAnsi="Verdana"/>
          <w:i/>
          <w:sz w:val="16"/>
          <w:szCs w:val="16"/>
          <w:lang w:val="bg-BG"/>
        </w:rPr>
      </w:pPr>
      <w:r>
        <w:rPr>
          <w:rStyle w:val="FootnoteReference"/>
        </w:rPr>
        <w:footnoteRef/>
      </w:r>
      <w:r w:rsidRPr="00D82C56">
        <w:rPr>
          <w:lang w:val="bg-BG"/>
        </w:rPr>
        <w:t xml:space="preserve"> </w:t>
      </w:r>
      <w:r w:rsidRPr="005A6729">
        <w:rPr>
          <w:rFonts w:ascii="Verdana" w:hAnsi="Verdana"/>
          <w:i/>
          <w:sz w:val="16"/>
          <w:szCs w:val="16"/>
          <w:lang w:val="bg-BG"/>
        </w:rPr>
        <w:t>*Кроасаните се изнасят от един</w:t>
      </w:r>
      <w:r>
        <w:rPr>
          <w:rFonts w:ascii="Verdana" w:hAnsi="Verdana"/>
          <w:i/>
          <w:sz w:val="16"/>
          <w:szCs w:val="16"/>
          <w:lang w:val="bg-BG"/>
        </w:rPr>
        <w:t>-единствен</w:t>
      </w:r>
      <w:r w:rsidRPr="005A6729">
        <w:rPr>
          <w:rFonts w:ascii="Verdana" w:hAnsi="Verdana"/>
          <w:i/>
          <w:sz w:val="16"/>
          <w:szCs w:val="16"/>
          <w:lang w:val="bg-BG"/>
        </w:rPr>
        <w:t xml:space="preserve"> голям производител</w:t>
      </w:r>
      <w:r w:rsidR="00650B17">
        <w:rPr>
          <w:rFonts w:ascii="Verdana" w:hAnsi="Verdana"/>
          <w:i/>
          <w:sz w:val="16"/>
          <w:szCs w:val="16"/>
          <w:lang w:val="bg-BG"/>
        </w:rPr>
        <w:t xml:space="preserve">                                                                 </w:t>
      </w:r>
      <w:r w:rsidR="00650B17" w:rsidRPr="00650B17">
        <w:rPr>
          <w:rFonts w:ascii="Verdana" w:hAnsi="Verdana"/>
          <w:i/>
          <w:sz w:val="16"/>
          <w:szCs w:val="16"/>
          <w:lang w:val="bg-BG"/>
        </w:rPr>
        <w:t>Източник: НСИ</w:t>
      </w:r>
      <w:r w:rsidR="00650B17" w:rsidRPr="00BB1F86">
        <w:rPr>
          <w:rFonts w:ascii="Verdana" w:hAnsi="Verdana"/>
          <w:i/>
          <w:sz w:val="16"/>
          <w:szCs w:val="16"/>
          <w:lang w:val="bg-BG"/>
        </w:rPr>
        <w:t>,</w:t>
      </w:r>
      <w:r w:rsidR="00650B17" w:rsidRPr="00BB1F86">
        <w:rPr>
          <w:rFonts w:ascii="Verdana" w:cs="Arial" w:eastAsia="Times New Roman" w:hAnsi="Verdana"/>
          <w:i/>
          <w:sz w:val="16"/>
          <w:szCs w:val="16"/>
          <w:lang w:eastAsia="bg-BG" w:val="bg-BG"/>
        </w:rPr>
        <w:t xml:space="preserve"> обработено от ДПМОП</w:t>
      </w:r>
    </w:p>
    <w:p w:rsidR="00D82C56" w:rsidRDefault="00D82C56" w:rsidRPr="00AA541F">
      <w:pPr>
        <w:pStyle w:val="FootnoteText"/>
        <w:rPr>
          <w:lang w:val="bg-BG"/>
        </w:rPr>
      </w:pPr>
    </w:p>
  </w:footnote>
  <w:footnote w:id="4">
    <w:p w:rsidP="007D1B6F" w:rsidR="00D82C56" w:rsidRDefault="00D82C56" w:rsidRPr="00077E48">
      <w:pPr>
        <w:pStyle w:val="FootnoteText"/>
        <w:rPr>
          <w:lang w:val="bg-BG"/>
        </w:rPr>
      </w:pPr>
      <w:r>
        <w:rPr>
          <w:rStyle w:val="FootnoteReference"/>
        </w:rPr>
        <w:footnoteRef/>
      </w:r>
      <w:r w:rsidRPr="00D82C56">
        <w:rPr>
          <w:lang w:val="bg-BG"/>
        </w:rPr>
        <w:t xml:space="preserve"> </w:t>
      </w:r>
      <w:r w:rsidRPr="00BE6BC5">
        <w:rPr>
          <w:rFonts w:ascii="Verdana" w:hAnsi="Verdana"/>
          <w:i/>
          <w:sz w:val="16"/>
          <w:szCs w:val="16"/>
          <w:lang w:val="bg-BG"/>
        </w:rPr>
        <w:t>Кроасаните се изнасят от един голям производител</w:t>
      </w:r>
    </w:p>
  </w:footnote>
  <w:footnote w:id="5">
    <w:p w:rsidP="007D1B6F" w:rsidR="00D82C56" w:rsidRDefault="00D82C56" w:rsidRPr="00040662">
      <w:pPr>
        <w:pStyle w:val="FootnoteText"/>
        <w:rPr>
          <w:lang w:val="bg-BG"/>
        </w:rPr>
      </w:pPr>
      <w:r>
        <w:rPr>
          <w:rStyle w:val="FootnoteReference"/>
        </w:rPr>
        <w:footnoteRef/>
      </w:r>
      <w:r w:rsidRPr="00D82C56">
        <w:rPr>
          <w:lang w:val="bg-BG"/>
        </w:rPr>
        <w:t xml:space="preserve"> </w:t>
      </w:r>
      <w:r w:rsidRPr="00BE6BC5">
        <w:rPr>
          <w:rFonts w:ascii="Verdana" w:hAnsi="Verdana"/>
          <w:i/>
          <w:sz w:val="16"/>
          <w:szCs w:val="16"/>
          <w:lang w:val="bg-BG"/>
        </w:rPr>
        <w:t>Кроасаните се изнасят от един голям производител</w:t>
      </w:r>
    </w:p>
  </w:footnote>
</w:footnotes>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127550A"/>
    <w:multiLevelType w:val="hybridMultilevel"/>
    <w:tmpl w:val="5DB8B318"/>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068C45E5"/>
    <w:multiLevelType w:val="hybridMultilevel"/>
    <w:tmpl w:val="0D782E2C"/>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
    <w:nsid w:val="07353A83"/>
    <w:multiLevelType w:val="hybridMultilevel"/>
    <w:tmpl w:val="C758EE5C"/>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
    <w:nsid w:val="0B212240"/>
    <w:multiLevelType w:val="hybridMultilevel"/>
    <w:tmpl w:val="A4D4ECB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4">
    <w:nsid w:val="0C0F4713"/>
    <w:multiLevelType w:val="hybridMultilevel"/>
    <w:tmpl w:val="B81EC8DA"/>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5">
    <w:nsid w:val="10CE621E"/>
    <w:multiLevelType w:val="hybridMultilevel"/>
    <w:tmpl w:val="090A45D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6">
    <w:nsid w:val="114B1214"/>
    <w:multiLevelType w:val="hybridMultilevel"/>
    <w:tmpl w:val="A4D4ECB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7">
    <w:nsid w:val="1F217169"/>
    <w:multiLevelType w:val="hybridMultilevel"/>
    <w:tmpl w:val="C4E621EC"/>
    <w:lvl w:ilvl="0" w:tplc="984AE182">
      <w:start w:val="1"/>
      <w:numFmt w:val="upperRoman"/>
      <w:lvlText w:val="%1."/>
      <w:lvlJc w:val="left"/>
      <w:pPr>
        <w:ind w:hanging="720" w:left="108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8">
    <w:nsid w:val="27645DB8"/>
    <w:multiLevelType w:val="hybridMultilevel"/>
    <w:tmpl w:val="A4D4ECB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9">
    <w:nsid w:val="2DE565DA"/>
    <w:multiLevelType w:val="hybridMultilevel"/>
    <w:tmpl w:val="A4D4ECB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0">
    <w:nsid w:val="30112781"/>
    <w:multiLevelType w:val="hybridMultilevel"/>
    <w:tmpl w:val="A4D4ECB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1">
    <w:nsid w:val="3B8D46B4"/>
    <w:multiLevelType w:val="hybridMultilevel"/>
    <w:tmpl w:val="090A45D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2">
    <w:nsid w:val="3CC62972"/>
    <w:multiLevelType w:val="hybridMultilevel"/>
    <w:tmpl w:val="75B40EF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411B6551"/>
    <w:multiLevelType w:val="hybridMultilevel"/>
    <w:tmpl w:val="44DABB3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4">
    <w:nsid w:val="44FA6A4B"/>
    <w:multiLevelType w:val="hybridMultilevel"/>
    <w:tmpl w:val="A4D4ECB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5">
    <w:nsid w:val="4AB710E3"/>
    <w:multiLevelType w:val="hybridMultilevel"/>
    <w:tmpl w:val="22F21088"/>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6">
    <w:nsid w:val="4AC10CDF"/>
    <w:multiLevelType w:val="hybridMultilevel"/>
    <w:tmpl w:val="93887004"/>
    <w:lvl w:ilvl="0" w:tplc="984AE182">
      <w:start w:val="5"/>
      <w:numFmt w:val="upperRoman"/>
      <w:lvlText w:val="%1."/>
      <w:lvlJc w:val="left"/>
      <w:pPr>
        <w:ind w:hanging="720" w:left="108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7">
    <w:nsid w:val="521E0341"/>
    <w:multiLevelType w:val="hybridMultilevel"/>
    <w:tmpl w:val="12B2967C"/>
    <w:lvl w:ilvl="0" w:tplc="984AE182">
      <w:start w:val="1"/>
      <w:numFmt w:val="upperRoman"/>
      <w:lvlText w:val="%1."/>
      <w:lvlJc w:val="left"/>
      <w:pPr>
        <w:ind w:hanging="720" w:left="108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8">
    <w:nsid w:val="5580697E"/>
    <w:multiLevelType w:val="hybridMultilevel"/>
    <w:tmpl w:val="A4FA87F0"/>
    <w:lvl w:ilvl="0" w:tplc="04090001">
      <w:start w:val="1"/>
      <w:numFmt w:val="bullet"/>
      <w:lvlText w:val=""/>
      <w:lvlJc w:val="left"/>
      <w:pPr>
        <w:ind w:hanging="360" w:left="758"/>
      </w:pPr>
      <w:rPr>
        <w:rFonts w:ascii="Symbol" w:hAnsi="Symbol" w:hint="default"/>
      </w:rPr>
    </w:lvl>
    <w:lvl w:ilvl="1" w:tentative="1" w:tplc="04090003">
      <w:start w:val="1"/>
      <w:numFmt w:val="bullet"/>
      <w:lvlText w:val="o"/>
      <w:lvlJc w:val="left"/>
      <w:pPr>
        <w:ind w:hanging="360" w:left="1478"/>
      </w:pPr>
      <w:rPr>
        <w:rFonts w:ascii="Courier New" w:cs="Courier New" w:hAnsi="Courier New" w:hint="default"/>
      </w:rPr>
    </w:lvl>
    <w:lvl w:ilvl="2" w:tentative="1" w:tplc="04090005">
      <w:start w:val="1"/>
      <w:numFmt w:val="bullet"/>
      <w:lvlText w:val=""/>
      <w:lvlJc w:val="left"/>
      <w:pPr>
        <w:ind w:hanging="360" w:left="2198"/>
      </w:pPr>
      <w:rPr>
        <w:rFonts w:ascii="Wingdings" w:hAnsi="Wingdings" w:hint="default"/>
      </w:rPr>
    </w:lvl>
    <w:lvl w:ilvl="3" w:tentative="1" w:tplc="04090001">
      <w:start w:val="1"/>
      <w:numFmt w:val="bullet"/>
      <w:lvlText w:val=""/>
      <w:lvlJc w:val="left"/>
      <w:pPr>
        <w:ind w:hanging="360" w:left="2918"/>
      </w:pPr>
      <w:rPr>
        <w:rFonts w:ascii="Symbol" w:hAnsi="Symbol" w:hint="default"/>
      </w:rPr>
    </w:lvl>
    <w:lvl w:ilvl="4" w:tentative="1" w:tplc="04090003">
      <w:start w:val="1"/>
      <w:numFmt w:val="bullet"/>
      <w:lvlText w:val="o"/>
      <w:lvlJc w:val="left"/>
      <w:pPr>
        <w:ind w:hanging="360" w:left="3638"/>
      </w:pPr>
      <w:rPr>
        <w:rFonts w:ascii="Courier New" w:cs="Courier New" w:hAnsi="Courier New" w:hint="default"/>
      </w:rPr>
    </w:lvl>
    <w:lvl w:ilvl="5" w:tentative="1" w:tplc="04090005">
      <w:start w:val="1"/>
      <w:numFmt w:val="bullet"/>
      <w:lvlText w:val=""/>
      <w:lvlJc w:val="left"/>
      <w:pPr>
        <w:ind w:hanging="360" w:left="4358"/>
      </w:pPr>
      <w:rPr>
        <w:rFonts w:ascii="Wingdings" w:hAnsi="Wingdings" w:hint="default"/>
      </w:rPr>
    </w:lvl>
    <w:lvl w:ilvl="6" w:tentative="1" w:tplc="04090001">
      <w:start w:val="1"/>
      <w:numFmt w:val="bullet"/>
      <w:lvlText w:val=""/>
      <w:lvlJc w:val="left"/>
      <w:pPr>
        <w:ind w:hanging="360" w:left="5078"/>
      </w:pPr>
      <w:rPr>
        <w:rFonts w:ascii="Symbol" w:hAnsi="Symbol" w:hint="default"/>
      </w:rPr>
    </w:lvl>
    <w:lvl w:ilvl="7" w:tentative="1" w:tplc="04090003">
      <w:start w:val="1"/>
      <w:numFmt w:val="bullet"/>
      <w:lvlText w:val="o"/>
      <w:lvlJc w:val="left"/>
      <w:pPr>
        <w:ind w:hanging="360" w:left="5798"/>
      </w:pPr>
      <w:rPr>
        <w:rFonts w:ascii="Courier New" w:cs="Courier New" w:hAnsi="Courier New" w:hint="default"/>
      </w:rPr>
    </w:lvl>
    <w:lvl w:ilvl="8" w:tentative="1" w:tplc="04090005">
      <w:start w:val="1"/>
      <w:numFmt w:val="bullet"/>
      <w:lvlText w:val=""/>
      <w:lvlJc w:val="left"/>
      <w:pPr>
        <w:ind w:hanging="360" w:left="6518"/>
      </w:pPr>
      <w:rPr>
        <w:rFonts w:ascii="Wingdings" w:hAnsi="Wingdings" w:hint="default"/>
      </w:rPr>
    </w:lvl>
  </w:abstractNum>
  <w:abstractNum w15:restartNumberingAfterBreak="0" w:abstractNumId="19">
    <w:nsid w:val="56011ACE"/>
    <w:multiLevelType w:val="hybridMultilevel"/>
    <w:tmpl w:val="A4D4ECB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0">
    <w:nsid w:val="644B6382"/>
    <w:multiLevelType w:val="hybridMultilevel"/>
    <w:tmpl w:val="090A45D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1">
    <w:nsid w:val="6C596B34"/>
    <w:multiLevelType w:val="hybridMultilevel"/>
    <w:tmpl w:val="DD9EB42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70413B6C"/>
    <w:multiLevelType w:val="hybridMultilevel"/>
    <w:tmpl w:val="B92EC802"/>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71C152D9"/>
    <w:multiLevelType w:val="hybridMultilevel"/>
    <w:tmpl w:val="101A0EC2"/>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4">
    <w:nsid w:val="79E63E9B"/>
    <w:multiLevelType w:val="hybridMultilevel"/>
    <w:tmpl w:val="190C51E8"/>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5">
    <w:nsid w:val="7B8F77ED"/>
    <w:multiLevelType w:val="hybridMultilevel"/>
    <w:tmpl w:val="05E20936"/>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6">
    <w:nsid w:val="7C8C5F36"/>
    <w:multiLevelType w:val="hybridMultilevel"/>
    <w:tmpl w:val="D3F04E48"/>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7">
    <w:nsid w:val="7E247970"/>
    <w:multiLevelType w:val="hybridMultilevel"/>
    <w:tmpl w:val="090A45D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num w:numId="1">
    <w:abstractNumId w:val="23"/>
  </w:num>
  <w:num w:numId="2">
    <w:abstractNumId w:val="17"/>
  </w:num>
  <w:num w:numId="3">
    <w:abstractNumId w:val="12"/>
  </w:num>
  <w:num w:numId="4">
    <w:abstractNumId w:val="4"/>
  </w:num>
  <w:num w:numId="5">
    <w:abstractNumId w:val="22"/>
  </w:num>
  <w:num w:numId="6">
    <w:abstractNumId w:val="26"/>
  </w:num>
  <w:num w:numId="7">
    <w:abstractNumId w:val="16"/>
  </w:num>
  <w:num w:numId="8">
    <w:abstractNumId w:val="24"/>
  </w:num>
  <w:num w:numId="9">
    <w:abstractNumId w:val="0"/>
  </w:num>
  <w:num w:numId="10">
    <w:abstractNumId w:val="1"/>
  </w:num>
  <w:num w:numId="11">
    <w:abstractNumId w:val="21"/>
  </w:num>
  <w:num w:numId="12">
    <w:abstractNumId w:val="25"/>
  </w:num>
  <w:num w:numId="13">
    <w:abstractNumId w:val="11"/>
  </w:num>
  <w:num w:numId="14">
    <w:abstractNumId w:val="18"/>
  </w:num>
  <w:num w:numId="15">
    <w:abstractNumId w:val="15"/>
  </w:num>
  <w:num w:numId="16">
    <w:abstractNumId w:val="13"/>
  </w:num>
  <w:num w:numId="17">
    <w:abstractNumId w:val="2"/>
  </w:num>
  <w:num w:numId="18">
    <w:abstractNumId w:val="7"/>
  </w:num>
  <w:num w:numId="19">
    <w:abstractNumId w:val="19"/>
  </w:num>
  <w:num w:numId="20">
    <w:abstractNumId w:val="3"/>
  </w:num>
  <w:num w:numId="21">
    <w:abstractNumId w:val="27"/>
  </w:num>
  <w:num w:numId="22">
    <w:abstractNumId w:val="20"/>
  </w:num>
  <w:num w:numId="23">
    <w:abstractNumId w:val="5"/>
  </w:num>
  <w:num w:numId="24">
    <w:abstractNumId w:val="14"/>
  </w:num>
  <w:num w:numId="25">
    <w:abstractNumId w:val="6"/>
  </w:num>
  <w:num w:numId="26">
    <w:abstractNumId w:val="9"/>
  </w:num>
  <w:num w:numId="27">
    <w:abstractNumId w:val="8"/>
  </w:num>
  <w:num w:numId="28">
    <w:abstractNumId w:val="1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90"/>
  <w:defaultTabStop w:val="720"/>
  <w:hyphenationZone w:val="425"/>
  <w:characterSpacingControl w:val="doNotCompress"/>
  <w:hdrShapeDefaults>
    <o:shapedefaults spidmax="8193" v:ext="edi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51"/>
    <w:rsid w:val="000477BD"/>
    <w:rsid w:val="0007733B"/>
    <w:rsid w:val="000D58DF"/>
    <w:rsid w:val="00101354"/>
    <w:rsid w:val="00116BF5"/>
    <w:rsid w:val="001208E9"/>
    <w:rsid w:val="0012674C"/>
    <w:rsid w:val="001A2A0D"/>
    <w:rsid w:val="001B0834"/>
    <w:rsid w:val="001B7ABE"/>
    <w:rsid w:val="001D4AA4"/>
    <w:rsid w:val="0020259F"/>
    <w:rsid w:val="00216E5B"/>
    <w:rsid w:val="002605A0"/>
    <w:rsid w:val="00312089"/>
    <w:rsid w:val="00380B8E"/>
    <w:rsid w:val="003E219E"/>
    <w:rsid w:val="003F3059"/>
    <w:rsid w:val="004B41CF"/>
    <w:rsid w:val="005A6729"/>
    <w:rsid w:val="00617AFB"/>
    <w:rsid w:val="00650B17"/>
    <w:rsid w:val="00653FF6"/>
    <w:rsid w:val="006B27B5"/>
    <w:rsid w:val="0072216A"/>
    <w:rsid w:val="00796917"/>
    <w:rsid w:val="007D1B6F"/>
    <w:rsid w:val="00817449"/>
    <w:rsid w:val="008B1839"/>
    <w:rsid w:val="009418CF"/>
    <w:rsid w:val="009549DA"/>
    <w:rsid w:val="00A00AAD"/>
    <w:rsid w:val="00A11E1C"/>
    <w:rsid w:val="00A11F46"/>
    <w:rsid w:val="00AA541F"/>
    <w:rsid w:val="00AD69F2"/>
    <w:rsid w:val="00B600D0"/>
    <w:rsid w:val="00BB1F86"/>
    <w:rsid w:val="00C21EB9"/>
    <w:rsid w:val="00C4689D"/>
    <w:rsid w:val="00D82C56"/>
    <w:rsid w:val="00D95251"/>
    <w:rsid w:val="00DA03B7"/>
    <w:rsid w:val="00DA7C2A"/>
    <w:rsid w:val="00DF553A"/>
    <w:rsid w:val="00E8371C"/>
    <w:rsid w:val="00EA6A21"/>
  </w:rsids>
  <m:mathPr>
    <m:mathFont m:val="Cambria Math"/>
    <m:brkBin m:val="before"/>
    <m:brkBinSub m:val="--"/>
    <m:smallFrac m:val="0"/>
    <m:dispDef/>
    <m:lMargin m:val="0"/>
    <m:rMargin m:val="0"/>
    <m:defJc m:val="centerGroup"/>
    <m:wrapIndent m:val="1440"/>
    <m:intLim m:val="subSup"/>
    <m:naryLim m:val="undOvr"/>
  </m:mathPr>
  <w:themeFontLang w:bidi="he-IL" w:val="en-US"/>
  <w:clrSchemeMapping w:accent1="accent1" w:accent2="accent2" w:accent3="accent3" w:accent4="accent4" w:accent5="accent5" w:accent6="accent6" w:bg1="light1" w:bg2="light2" w:followedHyperlink="followedHyperlink" w:hyperlink="hyperlink" w:t1="dark1" w:t2="dark2"/>
  <w:shapeDefaults>
    <o:shapedefaults spidmax="8193" v:ext="edit"/>
    <o:shapelayout v:ext="edit">
      <o:idmap data="1" v:ext="edit"/>
    </o:shapelayout>
  </w:shapeDefaults>
  <w:decimalSymbol w:val="."/>
  <w:listSeparator w:val=","/>
  <w14:docId w14:val="605A850B"/>
  <w15:chartTrackingRefBased/>
  <w15:docId w15:val="{C36C2692-D41D-4818-9277-343E7CDE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EastAsia" w:hAnsiTheme="minorHAnsi"/>
        <w:sz w:val="22"/>
        <w:szCs w:val="22"/>
        <w:lang w:bidi="ar-SA" w:eastAsia="en-US" w:val="en-US"/>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1B7ABE"/>
  </w:style>
  <w:style w:styleId="Heading1" w:type="paragraph">
    <w:name w:val="heading 1"/>
    <w:basedOn w:val="Normal"/>
    <w:next w:val="Normal"/>
    <w:link w:val="Heading1Char"/>
    <w:uiPriority w:val="9"/>
    <w:qFormat/>
    <w:rsid w:val="001B7ABE"/>
    <w:pPr>
      <w:keepNext/>
      <w:keepLines/>
      <w:spacing w:after="40" w:before="400" w:line="240" w:lineRule="auto"/>
      <w:outlineLvl w:val="0"/>
    </w:pPr>
    <w:rPr>
      <w:rFonts w:asciiTheme="majorHAnsi" w:cstheme="majorBidi" w:eastAsiaTheme="majorEastAsia" w:hAnsiTheme="majorHAnsi"/>
      <w:color w:themeColor="accent1" w:themeShade="80" w:val="1F4E79"/>
      <w:sz w:val="36"/>
      <w:szCs w:val="36"/>
    </w:rPr>
  </w:style>
  <w:style w:styleId="Heading2" w:type="paragraph">
    <w:name w:val="heading 2"/>
    <w:basedOn w:val="Normal"/>
    <w:next w:val="Normal"/>
    <w:link w:val="Heading2Char"/>
    <w:uiPriority w:val="9"/>
    <w:unhideWhenUsed/>
    <w:qFormat/>
    <w:rsid w:val="001B7ABE"/>
    <w:pPr>
      <w:keepNext/>
      <w:keepLines/>
      <w:spacing w:after="0" w:before="40" w:line="240" w:lineRule="auto"/>
      <w:outlineLvl w:val="1"/>
    </w:pPr>
    <w:rPr>
      <w:rFonts w:asciiTheme="majorHAnsi" w:cstheme="majorBidi" w:eastAsiaTheme="majorEastAsia" w:hAnsiTheme="majorHAnsi"/>
      <w:color w:themeColor="accent1" w:themeShade="BF" w:val="2E74B5"/>
      <w:sz w:val="32"/>
      <w:szCs w:val="32"/>
    </w:rPr>
  </w:style>
  <w:style w:styleId="Heading3" w:type="paragraph">
    <w:name w:val="heading 3"/>
    <w:basedOn w:val="Normal"/>
    <w:next w:val="Normal"/>
    <w:link w:val="Heading3Char"/>
    <w:uiPriority w:val="9"/>
    <w:semiHidden/>
    <w:unhideWhenUsed/>
    <w:qFormat/>
    <w:rsid w:val="001B7ABE"/>
    <w:pPr>
      <w:keepNext/>
      <w:keepLines/>
      <w:spacing w:after="0" w:before="40" w:line="240" w:lineRule="auto"/>
      <w:outlineLvl w:val="2"/>
    </w:pPr>
    <w:rPr>
      <w:rFonts w:asciiTheme="majorHAnsi" w:cstheme="majorBidi" w:eastAsiaTheme="majorEastAsia" w:hAnsiTheme="majorHAnsi"/>
      <w:color w:themeColor="accent1" w:themeShade="BF" w:val="2E74B5"/>
      <w:sz w:val="28"/>
      <w:szCs w:val="28"/>
    </w:rPr>
  </w:style>
  <w:style w:styleId="Heading4" w:type="paragraph">
    <w:name w:val="heading 4"/>
    <w:basedOn w:val="Normal"/>
    <w:next w:val="Normal"/>
    <w:link w:val="Heading4Char"/>
    <w:uiPriority w:val="9"/>
    <w:semiHidden/>
    <w:unhideWhenUsed/>
    <w:qFormat/>
    <w:rsid w:val="001B7ABE"/>
    <w:pPr>
      <w:keepNext/>
      <w:keepLines/>
      <w:spacing w:after="0" w:before="40"/>
      <w:outlineLvl w:val="3"/>
    </w:pPr>
    <w:rPr>
      <w:rFonts w:asciiTheme="majorHAnsi" w:cstheme="majorBidi" w:eastAsiaTheme="majorEastAsia" w:hAnsiTheme="majorHAnsi"/>
      <w:color w:themeColor="accent1" w:themeShade="BF" w:val="2E74B5"/>
      <w:sz w:val="24"/>
      <w:szCs w:val="24"/>
    </w:rPr>
  </w:style>
  <w:style w:styleId="Heading5" w:type="paragraph">
    <w:name w:val="heading 5"/>
    <w:basedOn w:val="Normal"/>
    <w:next w:val="Normal"/>
    <w:link w:val="Heading5Char"/>
    <w:uiPriority w:val="9"/>
    <w:semiHidden/>
    <w:unhideWhenUsed/>
    <w:qFormat/>
    <w:rsid w:val="001B7ABE"/>
    <w:pPr>
      <w:keepNext/>
      <w:keepLines/>
      <w:spacing w:after="0" w:before="40"/>
      <w:outlineLvl w:val="4"/>
    </w:pPr>
    <w:rPr>
      <w:rFonts w:asciiTheme="majorHAnsi" w:cstheme="majorBidi" w:eastAsiaTheme="majorEastAsia" w:hAnsiTheme="majorHAnsi"/>
      <w:caps/>
      <w:color w:themeColor="accent1" w:themeShade="BF" w:val="2E74B5"/>
    </w:rPr>
  </w:style>
  <w:style w:styleId="Heading6" w:type="paragraph">
    <w:name w:val="heading 6"/>
    <w:basedOn w:val="Normal"/>
    <w:next w:val="Normal"/>
    <w:link w:val="Heading6Char"/>
    <w:uiPriority w:val="9"/>
    <w:semiHidden/>
    <w:unhideWhenUsed/>
    <w:qFormat/>
    <w:rsid w:val="001B7ABE"/>
    <w:pPr>
      <w:keepNext/>
      <w:keepLines/>
      <w:spacing w:after="0" w:before="40"/>
      <w:outlineLvl w:val="5"/>
    </w:pPr>
    <w:rPr>
      <w:rFonts w:asciiTheme="majorHAnsi" w:cstheme="majorBidi" w:eastAsiaTheme="majorEastAsia" w:hAnsiTheme="majorHAnsi"/>
      <w:i/>
      <w:iCs/>
      <w:caps/>
      <w:color w:themeColor="accent1" w:themeShade="80" w:val="1F4E79"/>
    </w:rPr>
  </w:style>
  <w:style w:styleId="Heading7" w:type="paragraph">
    <w:name w:val="heading 7"/>
    <w:basedOn w:val="Normal"/>
    <w:next w:val="Normal"/>
    <w:link w:val="Heading7Char"/>
    <w:uiPriority w:val="9"/>
    <w:semiHidden/>
    <w:unhideWhenUsed/>
    <w:qFormat/>
    <w:rsid w:val="001B7ABE"/>
    <w:pPr>
      <w:keepNext/>
      <w:keepLines/>
      <w:spacing w:after="0" w:before="40"/>
      <w:outlineLvl w:val="6"/>
    </w:pPr>
    <w:rPr>
      <w:rFonts w:asciiTheme="majorHAnsi" w:cstheme="majorBidi" w:eastAsiaTheme="majorEastAsia" w:hAnsiTheme="majorHAnsi"/>
      <w:b/>
      <w:bCs/>
      <w:color w:themeColor="accent1" w:themeShade="80" w:val="1F4E79"/>
    </w:rPr>
  </w:style>
  <w:style w:styleId="Heading8" w:type="paragraph">
    <w:name w:val="heading 8"/>
    <w:basedOn w:val="Normal"/>
    <w:next w:val="Normal"/>
    <w:link w:val="Heading8Char"/>
    <w:uiPriority w:val="9"/>
    <w:semiHidden/>
    <w:unhideWhenUsed/>
    <w:qFormat/>
    <w:rsid w:val="001B7ABE"/>
    <w:pPr>
      <w:keepNext/>
      <w:keepLines/>
      <w:spacing w:after="0" w:before="40"/>
      <w:outlineLvl w:val="7"/>
    </w:pPr>
    <w:rPr>
      <w:rFonts w:asciiTheme="majorHAnsi" w:cstheme="majorBidi" w:eastAsiaTheme="majorEastAsia" w:hAnsiTheme="majorHAnsi"/>
      <w:b/>
      <w:bCs/>
      <w:i/>
      <w:iCs/>
      <w:color w:themeColor="accent1" w:themeShade="80" w:val="1F4E79"/>
    </w:rPr>
  </w:style>
  <w:style w:styleId="Heading9" w:type="paragraph">
    <w:name w:val="heading 9"/>
    <w:basedOn w:val="Normal"/>
    <w:next w:val="Normal"/>
    <w:link w:val="Heading9Char"/>
    <w:uiPriority w:val="9"/>
    <w:semiHidden/>
    <w:unhideWhenUsed/>
    <w:qFormat/>
    <w:rsid w:val="001B7ABE"/>
    <w:pPr>
      <w:keepNext/>
      <w:keepLines/>
      <w:spacing w:after="0" w:before="40"/>
      <w:outlineLvl w:val="8"/>
    </w:pPr>
    <w:rPr>
      <w:rFonts w:asciiTheme="majorHAnsi" w:cstheme="majorBidi" w:eastAsiaTheme="majorEastAsia" w:hAnsiTheme="majorHAnsi"/>
      <w:i/>
      <w:iCs/>
      <w:color w:themeColor="accent1" w:themeShade="80" w:val="1F4E79"/>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8B1839"/>
    <w:pPr>
      <w:ind w:left="720"/>
      <w:contextualSpacing/>
    </w:pPr>
  </w:style>
  <w:style w:styleId="TableGrid" w:type="table">
    <w:name w:val="Table Grid"/>
    <w:basedOn w:val="TableNormal"/>
    <w:uiPriority w:val="39"/>
    <w:rsid w:val="008B18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otnoteText" w:type="paragraph">
    <w:name w:val="footnote text"/>
    <w:basedOn w:val="Normal"/>
    <w:link w:val="FootnoteTextChar"/>
    <w:uiPriority w:val="99"/>
    <w:semiHidden/>
    <w:unhideWhenUsed/>
    <w:rsid w:val="008B1839"/>
    <w:pPr>
      <w:spacing w:after="0" w:line="240" w:lineRule="auto"/>
    </w:pPr>
    <w:rPr>
      <w:sz w:val="20"/>
      <w:szCs w:val="20"/>
    </w:rPr>
  </w:style>
  <w:style w:customStyle="1" w:styleId="FootnoteTextChar" w:type="character">
    <w:name w:val="Footnote Text Char"/>
    <w:basedOn w:val="DefaultParagraphFont"/>
    <w:link w:val="FootnoteText"/>
    <w:uiPriority w:val="99"/>
    <w:semiHidden/>
    <w:rsid w:val="008B1839"/>
    <w:rPr>
      <w:sz w:val="20"/>
      <w:szCs w:val="20"/>
      <w:lang w:val="en-GB"/>
    </w:rPr>
  </w:style>
  <w:style w:styleId="FootnoteReference" w:type="character">
    <w:name w:val="footnote reference"/>
    <w:basedOn w:val="DefaultParagraphFont"/>
    <w:uiPriority w:val="99"/>
    <w:semiHidden/>
    <w:unhideWhenUsed/>
    <w:rsid w:val="008B1839"/>
    <w:rPr>
      <w:vertAlign w:val="superscript"/>
    </w:rPr>
  </w:style>
  <w:style w:styleId="BodyTextIndent2" w:type="paragraph">
    <w:name w:val="Body Text Indent 2"/>
    <w:basedOn w:val="Normal"/>
    <w:link w:val="BodyTextIndent2Char"/>
    <w:rsid w:val="00DA7C2A"/>
    <w:pPr>
      <w:overflowPunct w:val="0"/>
      <w:autoSpaceDE w:val="0"/>
      <w:autoSpaceDN w:val="0"/>
      <w:adjustRightInd w:val="0"/>
      <w:spacing w:after="120" w:line="480" w:lineRule="auto"/>
      <w:ind w:left="283"/>
      <w:textAlignment w:val="baseline"/>
    </w:pPr>
    <w:rPr>
      <w:rFonts w:ascii="Arial" w:cs="Times New Roman" w:eastAsia="Times New Roman" w:hAnsi="Arial"/>
      <w:sz w:val="20"/>
      <w:szCs w:val="20"/>
    </w:rPr>
  </w:style>
  <w:style w:customStyle="1" w:styleId="BodyTextIndent2Char" w:type="character">
    <w:name w:val="Body Text Indent 2 Char"/>
    <w:basedOn w:val="DefaultParagraphFont"/>
    <w:link w:val="BodyTextIndent2"/>
    <w:rsid w:val="00DA7C2A"/>
    <w:rPr>
      <w:rFonts w:ascii="Arial" w:cs="Times New Roman" w:eastAsia="Times New Roman" w:hAnsi="Arial"/>
      <w:sz w:val="20"/>
      <w:szCs w:val="20"/>
    </w:rPr>
  </w:style>
  <w:style w:styleId="Header" w:type="paragraph">
    <w:name w:val="header"/>
    <w:basedOn w:val="Normal"/>
    <w:link w:val="HeaderChar"/>
    <w:uiPriority w:val="99"/>
    <w:unhideWhenUsed/>
    <w:rsid w:val="007D1B6F"/>
    <w:pPr>
      <w:tabs>
        <w:tab w:pos="4680" w:val="center"/>
        <w:tab w:pos="9360" w:val="right"/>
      </w:tabs>
      <w:spacing w:after="0" w:line="240" w:lineRule="auto"/>
    </w:pPr>
  </w:style>
  <w:style w:customStyle="1" w:styleId="HeaderChar" w:type="character">
    <w:name w:val="Header Char"/>
    <w:basedOn w:val="DefaultParagraphFont"/>
    <w:link w:val="Header"/>
    <w:uiPriority w:val="99"/>
    <w:rsid w:val="007D1B6F"/>
    <w:rPr>
      <w:lang w:val="en-GB"/>
    </w:rPr>
  </w:style>
  <w:style w:styleId="Footer" w:type="paragraph">
    <w:name w:val="footer"/>
    <w:basedOn w:val="Normal"/>
    <w:link w:val="FooterChar"/>
    <w:uiPriority w:val="99"/>
    <w:unhideWhenUsed/>
    <w:rsid w:val="007D1B6F"/>
    <w:pPr>
      <w:tabs>
        <w:tab w:pos="4680" w:val="center"/>
        <w:tab w:pos="9360" w:val="right"/>
      </w:tabs>
      <w:spacing w:after="0" w:line="240" w:lineRule="auto"/>
    </w:pPr>
  </w:style>
  <w:style w:customStyle="1" w:styleId="FooterChar" w:type="character">
    <w:name w:val="Footer Char"/>
    <w:basedOn w:val="DefaultParagraphFont"/>
    <w:link w:val="Footer"/>
    <w:uiPriority w:val="99"/>
    <w:rsid w:val="007D1B6F"/>
    <w:rPr>
      <w:lang w:val="en-GB"/>
    </w:rPr>
  </w:style>
  <w:style w:customStyle="1" w:styleId="TableGrid1" w:type="table">
    <w:name w:val="Table Grid1"/>
    <w:basedOn w:val="TableNormal"/>
    <w:next w:val="TableGrid"/>
    <w:uiPriority w:val="39"/>
    <w:rsid w:val="007D1B6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Heading1Char" w:type="character">
    <w:name w:val="Heading 1 Char"/>
    <w:basedOn w:val="DefaultParagraphFont"/>
    <w:link w:val="Heading1"/>
    <w:uiPriority w:val="9"/>
    <w:rsid w:val="001B7ABE"/>
    <w:rPr>
      <w:rFonts w:asciiTheme="majorHAnsi" w:cstheme="majorBidi" w:eastAsiaTheme="majorEastAsia" w:hAnsiTheme="majorHAnsi"/>
      <w:color w:themeColor="accent1" w:themeShade="80" w:val="1F4E79"/>
      <w:sz w:val="36"/>
      <w:szCs w:val="36"/>
    </w:rPr>
  </w:style>
  <w:style w:customStyle="1" w:styleId="Heading2Char" w:type="character">
    <w:name w:val="Heading 2 Char"/>
    <w:basedOn w:val="DefaultParagraphFont"/>
    <w:link w:val="Heading2"/>
    <w:uiPriority w:val="9"/>
    <w:rsid w:val="001B7ABE"/>
    <w:rPr>
      <w:rFonts w:asciiTheme="majorHAnsi" w:cstheme="majorBidi" w:eastAsiaTheme="majorEastAsia" w:hAnsiTheme="majorHAnsi"/>
      <w:color w:themeColor="accent1" w:themeShade="BF" w:val="2E74B5"/>
      <w:sz w:val="32"/>
      <w:szCs w:val="32"/>
    </w:rPr>
  </w:style>
  <w:style w:customStyle="1" w:styleId="Heading3Char" w:type="character">
    <w:name w:val="Heading 3 Char"/>
    <w:basedOn w:val="DefaultParagraphFont"/>
    <w:link w:val="Heading3"/>
    <w:uiPriority w:val="9"/>
    <w:semiHidden/>
    <w:rsid w:val="001B7ABE"/>
    <w:rPr>
      <w:rFonts w:asciiTheme="majorHAnsi" w:cstheme="majorBidi" w:eastAsiaTheme="majorEastAsia" w:hAnsiTheme="majorHAnsi"/>
      <w:color w:themeColor="accent1" w:themeShade="BF" w:val="2E74B5"/>
      <w:sz w:val="28"/>
      <w:szCs w:val="28"/>
    </w:rPr>
  </w:style>
  <w:style w:customStyle="1" w:styleId="Heading4Char" w:type="character">
    <w:name w:val="Heading 4 Char"/>
    <w:basedOn w:val="DefaultParagraphFont"/>
    <w:link w:val="Heading4"/>
    <w:uiPriority w:val="9"/>
    <w:semiHidden/>
    <w:rsid w:val="001B7ABE"/>
    <w:rPr>
      <w:rFonts w:asciiTheme="majorHAnsi" w:cstheme="majorBidi" w:eastAsiaTheme="majorEastAsia" w:hAnsiTheme="majorHAnsi"/>
      <w:color w:themeColor="accent1" w:themeShade="BF" w:val="2E74B5"/>
      <w:sz w:val="24"/>
      <w:szCs w:val="24"/>
    </w:rPr>
  </w:style>
  <w:style w:customStyle="1" w:styleId="Heading5Char" w:type="character">
    <w:name w:val="Heading 5 Char"/>
    <w:basedOn w:val="DefaultParagraphFont"/>
    <w:link w:val="Heading5"/>
    <w:uiPriority w:val="9"/>
    <w:semiHidden/>
    <w:rsid w:val="001B7ABE"/>
    <w:rPr>
      <w:rFonts w:asciiTheme="majorHAnsi" w:cstheme="majorBidi" w:eastAsiaTheme="majorEastAsia" w:hAnsiTheme="majorHAnsi"/>
      <w:caps/>
      <w:color w:themeColor="accent1" w:themeShade="BF" w:val="2E74B5"/>
    </w:rPr>
  </w:style>
  <w:style w:customStyle="1" w:styleId="Heading6Char" w:type="character">
    <w:name w:val="Heading 6 Char"/>
    <w:basedOn w:val="DefaultParagraphFont"/>
    <w:link w:val="Heading6"/>
    <w:uiPriority w:val="9"/>
    <w:semiHidden/>
    <w:rsid w:val="001B7ABE"/>
    <w:rPr>
      <w:rFonts w:asciiTheme="majorHAnsi" w:cstheme="majorBidi" w:eastAsiaTheme="majorEastAsia" w:hAnsiTheme="majorHAnsi"/>
      <w:i/>
      <w:iCs/>
      <w:caps/>
      <w:color w:themeColor="accent1" w:themeShade="80" w:val="1F4E79"/>
    </w:rPr>
  </w:style>
  <w:style w:customStyle="1" w:styleId="Heading7Char" w:type="character">
    <w:name w:val="Heading 7 Char"/>
    <w:basedOn w:val="DefaultParagraphFont"/>
    <w:link w:val="Heading7"/>
    <w:uiPriority w:val="9"/>
    <w:semiHidden/>
    <w:rsid w:val="001B7ABE"/>
    <w:rPr>
      <w:rFonts w:asciiTheme="majorHAnsi" w:cstheme="majorBidi" w:eastAsiaTheme="majorEastAsia" w:hAnsiTheme="majorHAnsi"/>
      <w:b/>
      <w:bCs/>
      <w:color w:themeColor="accent1" w:themeShade="80" w:val="1F4E79"/>
    </w:rPr>
  </w:style>
  <w:style w:customStyle="1" w:styleId="Heading8Char" w:type="character">
    <w:name w:val="Heading 8 Char"/>
    <w:basedOn w:val="DefaultParagraphFont"/>
    <w:link w:val="Heading8"/>
    <w:uiPriority w:val="9"/>
    <w:semiHidden/>
    <w:rsid w:val="001B7ABE"/>
    <w:rPr>
      <w:rFonts w:asciiTheme="majorHAnsi" w:cstheme="majorBidi" w:eastAsiaTheme="majorEastAsia" w:hAnsiTheme="majorHAnsi"/>
      <w:b/>
      <w:bCs/>
      <w:i/>
      <w:iCs/>
      <w:color w:themeColor="accent1" w:themeShade="80" w:val="1F4E79"/>
    </w:rPr>
  </w:style>
  <w:style w:customStyle="1" w:styleId="Heading9Char" w:type="character">
    <w:name w:val="Heading 9 Char"/>
    <w:basedOn w:val="DefaultParagraphFont"/>
    <w:link w:val="Heading9"/>
    <w:uiPriority w:val="9"/>
    <w:semiHidden/>
    <w:rsid w:val="001B7ABE"/>
    <w:rPr>
      <w:rFonts w:asciiTheme="majorHAnsi" w:cstheme="majorBidi" w:eastAsiaTheme="majorEastAsia" w:hAnsiTheme="majorHAnsi"/>
      <w:i/>
      <w:iCs/>
      <w:color w:themeColor="accent1" w:themeShade="80" w:val="1F4E79"/>
    </w:rPr>
  </w:style>
  <w:style w:styleId="Caption" w:type="paragraph">
    <w:name w:val="caption"/>
    <w:basedOn w:val="Normal"/>
    <w:next w:val="Normal"/>
    <w:uiPriority w:val="35"/>
    <w:semiHidden/>
    <w:unhideWhenUsed/>
    <w:qFormat/>
    <w:rsid w:val="001B7ABE"/>
    <w:pPr>
      <w:spacing w:line="240" w:lineRule="auto"/>
    </w:pPr>
    <w:rPr>
      <w:b/>
      <w:bCs/>
      <w:smallCaps/>
      <w:color w:themeColor="text2" w:val="44546A"/>
    </w:rPr>
  </w:style>
  <w:style w:styleId="Title" w:type="paragraph">
    <w:name w:val="Title"/>
    <w:basedOn w:val="Normal"/>
    <w:next w:val="Normal"/>
    <w:link w:val="TitleChar"/>
    <w:uiPriority w:val="10"/>
    <w:qFormat/>
    <w:rsid w:val="001B7ABE"/>
    <w:pPr>
      <w:spacing w:after="0" w:line="204" w:lineRule="auto"/>
      <w:contextualSpacing/>
    </w:pPr>
    <w:rPr>
      <w:rFonts w:asciiTheme="majorHAnsi" w:cstheme="majorBidi" w:eastAsiaTheme="majorEastAsia" w:hAnsiTheme="majorHAnsi"/>
      <w:caps/>
      <w:color w:themeColor="text2" w:val="44546A"/>
      <w:spacing w:val="-15"/>
      <w:sz w:val="72"/>
      <w:szCs w:val="72"/>
    </w:rPr>
  </w:style>
  <w:style w:customStyle="1" w:styleId="TitleChar" w:type="character">
    <w:name w:val="Title Char"/>
    <w:basedOn w:val="DefaultParagraphFont"/>
    <w:link w:val="Title"/>
    <w:uiPriority w:val="10"/>
    <w:rsid w:val="001B7ABE"/>
    <w:rPr>
      <w:rFonts w:asciiTheme="majorHAnsi" w:cstheme="majorBidi" w:eastAsiaTheme="majorEastAsia" w:hAnsiTheme="majorHAnsi"/>
      <w:caps/>
      <w:color w:themeColor="text2" w:val="44546A"/>
      <w:spacing w:val="-15"/>
      <w:sz w:val="72"/>
      <w:szCs w:val="72"/>
    </w:rPr>
  </w:style>
  <w:style w:styleId="Subtitle" w:type="paragraph">
    <w:name w:val="Subtitle"/>
    <w:basedOn w:val="Normal"/>
    <w:next w:val="Normal"/>
    <w:link w:val="SubtitleChar"/>
    <w:uiPriority w:val="11"/>
    <w:qFormat/>
    <w:rsid w:val="001B7ABE"/>
    <w:pPr>
      <w:numPr>
        <w:ilvl w:val="1"/>
      </w:numPr>
      <w:spacing w:after="240" w:line="240" w:lineRule="auto"/>
    </w:pPr>
    <w:rPr>
      <w:rFonts w:asciiTheme="majorHAnsi" w:cstheme="majorBidi" w:eastAsiaTheme="majorEastAsia" w:hAnsiTheme="majorHAnsi"/>
      <w:color w:themeColor="accent1" w:val="5B9BD5"/>
      <w:sz w:val="28"/>
      <w:szCs w:val="28"/>
    </w:rPr>
  </w:style>
  <w:style w:customStyle="1" w:styleId="SubtitleChar" w:type="character">
    <w:name w:val="Subtitle Char"/>
    <w:basedOn w:val="DefaultParagraphFont"/>
    <w:link w:val="Subtitle"/>
    <w:uiPriority w:val="11"/>
    <w:rsid w:val="001B7ABE"/>
    <w:rPr>
      <w:rFonts w:asciiTheme="majorHAnsi" w:cstheme="majorBidi" w:eastAsiaTheme="majorEastAsia" w:hAnsiTheme="majorHAnsi"/>
      <w:color w:themeColor="accent1" w:val="5B9BD5"/>
      <w:sz w:val="28"/>
      <w:szCs w:val="28"/>
    </w:rPr>
  </w:style>
  <w:style w:styleId="Strong" w:type="character">
    <w:name w:val="Strong"/>
    <w:basedOn w:val="DefaultParagraphFont"/>
    <w:uiPriority w:val="22"/>
    <w:qFormat/>
    <w:rsid w:val="001B7ABE"/>
    <w:rPr>
      <w:b/>
      <w:bCs/>
    </w:rPr>
  </w:style>
  <w:style w:styleId="Emphasis" w:type="character">
    <w:name w:val="Emphasis"/>
    <w:basedOn w:val="DefaultParagraphFont"/>
    <w:uiPriority w:val="20"/>
    <w:qFormat/>
    <w:rsid w:val="001B7ABE"/>
    <w:rPr>
      <w:i/>
      <w:iCs/>
    </w:rPr>
  </w:style>
  <w:style w:styleId="NoSpacing" w:type="paragraph">
    <w:name w:val="No Spacing"/>
    <w:uiPriority w:val="1"/>
    <w:qFormat/>
    <w:rsid w:val="001B7ABE"/>
    <w:pPr>
      <w:spacing w:after="0" w:line="240" w:lineRule="auto"/>
    </w:pPr>
  </w:style>
  <w:style w:styleId="Quote" w:type="paragraph">
    <w:name w:val="Quote"/>
    <w:basedOn w:val="Normal"/>
    <w:next w:val="Normal"/>
    <w:link w:val="QuoteChar"/>
    <w:uiPriority w:val="29"/>
    <w:qFormat/>
    <w:rsid w:val="001B7ABE"/>
    <w:pPr>
      <w:spacing w:after="120" w:before="120"/>
      <w:ind w:left="720"/>
    </w:pPr>
    <w:rPr>
      <w:color w:themeColor="text2" w:val="44546A"/>
      <w:sz w:val="24"/>
      <w:szCs w:val="24"/>
    </w:rPr>
  </w:style>
  <w:style w:customStyle="1" w:styleId="QuoteChar" w:type="character">
    <w:name w:val="Quote Char"/>
    <w:basedOn w:val="DefaultParagraphFont"/>
    <w:link w:val="Quote"/>
    <w:uiPriority w:val="29"/>
    <w:rsid w:val="001B7ABE"/>
    <w:rPr>
      <w:color w:themeColor="text2" w:val="44546A"/>
      <w:sz w:val="24"/>
      <w:szCs w:val="24"/>
    </w:rPr>
  </w:style>
  <w:style w:styleId="IntenseQuote" w:type="paragraph">
    <w:name w:val="Intense Quote"/>
    <w:basedOn w:val="Normal"/>
    <w:next w:val="Normal"/>
    <w:link w:val="IntenseQuoteChar"/>
    <w:uiPriority w:val="30"/>
    <w:qFormat/>
    <w:rsid w:val="001B7ABE"/>
    <w:pPr>
      <w:spacing w:after="240" w:before="100" w:beforeAutospacing="1" w:line="240" w:lineRule="auto"/>
      <w:ind w:left="720"/>
      <w:jc w:val="center"/>
    </w:pPr>
    <w:rPr>
      <w:rFonts w:asciiTheme="majorHAnsi" w:cstheme="majorBidi" w:eastAsiaTheme="majorEastAsia" w:hAnsiTheme="majorHAnsi"/>
      <w:color w:themeColor="text2" w:val="44546A"/>
      <w:spacing w:val="-6"/>
      <w:sz w:val="32"/>
      <w:szCs w:val="32"/>
    </w:rPr>
  </w:style>
  <w:style w:customStyle="1" w:styleId="IntenseQuoteChar" w:type="character">
    <w:name w:val="Intense Quote Char"/>
    <w:basedOn w:val="DefaultParagraphFont"/>
    <w:link w:val="IntenseQuote"/>
    <w:uiPriority w:val="30"/>
    <w:rsid w:val="001B7ABE"/>
    <w:rPr>
      <w:rFonts w:asciiTheme="majorHAnsi" w:cstheme="majorBidi" w:eastAsiaTheme="majorEastAsia" w:hAnsiTheme="majorHAnsi"/>
      <w:color w:themeColor="text2" w:val="44546A"/>
      <w:spacing w:val="-6"/>
      <w:sz w:val="32"/>
      <w:szCs w:val="32"/>
    </w:rPr>
  </w:style>
  <w:style w:styleId="SubtleEmphasis" w:type="character">
    <w:name w:val="Subtle Emphasis"/>
    <w:basedOn w:val="DefaultParagraphFont"/>
    <w:uiPriority w:val="19"/>
    <w:qFormat/>
    <w:rsid w:val="001B7ABE"/>
    <w:rPr>
      <w:i/>
      <w:iCs/>
      <w:color w:themeColor="text1" w:themeTint="A6" w:val="595959"/>
    </w:rPr>
  </w:style>
  <w:style w:styleId="IntenseEmphasis" w:type="character">
    <w:name w:val="Intense Emphasis"/>
    <w:basedOn w:val="DefaultParagraphFont"/>
    <w:uiPriority w:val="21"/>
    <w:qFormat/>
    <w:rsid w:val="001B7ABE"/>
    <w:rPr>
      <w:b/>
      <w:bCs/>
      <w:i/>
      <w:iCs/>
    </w:rPr>
  </w:style>
  <w:style w:styleId="SubtleReference" w:type="character">
    <w:name w:val="Subtle Reference"/>
    <w:basedOn w:val="DefaultParagraphFont"/>
    <w:uiPriority w:val="31"/>
    <w:qFormat/>
    <w:rsid w:val="001B7ABE"/>
    <w:rPr>
      <w:smallCaps/>
      <w:color w:themeColor="text1" w:themeTint="A6" w:val="595959"/>
      <w:u w:color="7F7F7F" w:themeColor="text1" w:themeTint="80" w:val="none"/>
      <w:bdr w:color="auto" w:space="0" w:sz="0" w:val="none"/>
    </w:rPr>
  </w:style>
  <w:style w:styleId="IntenseReference" w:type="character">
    <w:name w:val="Intense Reference"/>
    <w:basedOn w:val="DefaultParagraphFont"/>
    <w:uiPriority w:val="32"/>
    <w:qFormat/>
    <w:rsid w:val="001B7ABE"/>
    <w:rPr>
      <w:b/>
      <w:bCs/>
      <w:smallCaps/>
      <w:color w:themeColor="text2" w:val="44546A"/>
      <w:u w:val="single"/>
    </w:rPr>
  </w:style>
  <w:style w:styleId="BookTitle" w:type="character">
    <w:name w:val="Book Title"/>
    <w:basedOn w:val="DefaultParagraphFont"/>
    <w:uiPriority w:val="33"/>
    <w:qFormat/>
    <w:rsid w:val="001B7ABE"/>
    <w:rPr>
      <w:b/>
      <w:bCs/>
      <w:smallCaps/>
      <w:spacing w:val="10"/>
    </w:rPr>
  </w:style>
  <w:style w:styleId="TOCHeading" w:type="paragraph">
    <w:name w:val="TOC Heading"/>
    <w:basedOn w:val="Heading1"/>
    <w:next w:val="Normal"/>
    <w:uiPriority w:val="39"/>
    <w:unhideWhenUsed/>
    <w:qFormat/>
    <w:rsid w:val="001B7ABE"/>
    <w:pPr>
      <w:outlineLvl w:val="9"/>
    </w:pPr>
  </w:style>
  <w:style w:styleId="TOC1" w:type="paragraph">
    <w:name w:val="toc 1"/>
    <w:basedOn w:val="Normal"/>
    <w:next w:val="Normal"/>
    <w:autoRedefine/>
    <w:uiPriority w:val="39"/>
    <w:unhideWhenUsed/>
    <w:rsid w:val="001208E9"/>
    <w:pPr>
      <w:tabs>
        <w:tab w:pos="450" w:val="left"/>
        <w:tab w:leader="dot" w:pos="9890" w:val="right"/>
      </w:tabs>
      <w:spacing w:after="100" w:line="360" w:lineRule="auto"/>
    </w:pPr>
    <w:rPr>
      <w:rFonts w:ascii="Verdana" w:hAnsi="Verdana"/>
      <w:b/>
      <w:noProof/>
      <w:sz w:val="20"/>
      <w:szCs w:val="20"/>
      <w:lang w:val="bg-BG"/>
    </w:rPr>
  </w:style>
  <w:style w:styleId="TOC2" w:type="paragraph">
    <w:name w:val="toc 2"/>
    <w:basedOn w:val="Normal"/>
    <w:next w:val="Normal"/>
    <w:autoRedefine/>
    <w:uiPriority w:val="39"/>
    <w:unhideWhenUsed/>
    <w:rsid w:val="001B7ABE"/>
    <w:pPr>
      <w:spacing w:after="100"/>
      <w:ind w:left="220"/>
    </w:pPr>
  </w:style>
  <w:style w:styleId="Hyperlink" w:type="character">
    <w:name w:val="Hyperlink"/>
    <w:basedOn w:val="DefaultParagraphFont"/>
    <w:uiPriority w:val="99"/>
    <w:unhideWhenUsed/>
    <w:rsid w:val="001B7ABE"/>
    <w:rPr>
      <w:color w:themeColor="hyperlink"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media/image1.jpeg" Type="http://schemas.openxmlformats.org/officeDocument/2006/relationships/imag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6D704-1690-4448-8648-45F58FAE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41</Pages>
  <Words>10713</Words>
  <Characters>61068</Characters>
  <Application>Microsoft Office Word</Application>
  <DocSecurity>0</DocSecurity>
  <Lines>508</Lines>
  <Paragraphs>143</Paragraphs>
  <ScaleCrop>false</ScaleCrop>
  <HeadingPairs>
    <vt:vector baseType="variant" size="2">
      <vt:variant>
        <vt:lpstr>Title</vt:lpstr>
      </vt:variant>
      <vt:variant>
        <vt:i4>1</vt:i4>
      </vt:variant>
    </vt:vector>
  </HeadingPairs>
  <TitlesOfParts>
    <vt:vector baseType="lpstr" size="1">
      <vt:lpstr/>
    </vt:vector>
  </TitlesOfParts>
  <Company/>
  <LinksUpToDate>false</LinksUpToDate>
  <CharactersWithSpaces>71638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2021-10-28T17:28:00Z</dcterms:created>
  <dc:creator>HP-PROBOOK</dc:creator>
  <cp:lastModifiedBy>HP-PROBOOK</cp:lastModifiedBy>
  <dcterms:modified xsi:type="dcterms:W3CDTF">2021-12-01T09:04:00Z</dcterms:modified>
  <cp:revision>7</cp:revision>
</cp:coreProperties>
</file>