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56" w:rsidRPr="00FD593F" w:rsidRDefault="00976881" w:rsidP="00DC50A7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Приложение № </w:t>
      </w:r>
      <w:r w:rsidR="00887469">
        <w:rPr>
          <w:rFonts w:ascii="Times New Roman" w:hAnsi="Times New Roman" w:cs="Times New Roman"/>
          <w:b/>
          <w:bCs/>
          <w:lang w:val="en-GB"/>
        </w:rPr>
        <w:t>4</w:t>
      </w:r>
      <w:r w:rsidR="00FD593F" w:rsidRPr="00FD593F">
        <w:rPr>
          <w:rFonts w:ascii="Times New Roman" w:hAnsi="Times New Roman" w:cs="Times New Roman"/>
          <w:b/>
          <w:bCs/>
        </w:rPr>
        <w:t xml:space="preserve"> към </w:t>
      </w:r>
      <w:r w:rsidR="00DC50A7">
        <w:rPr>
          <w:rFonts w:ascii="Times New Roman" w:hAnsi="Times New Roman" w:cs="Times New Roman"/>
          <w:b/>
          <w:bCs/>
        </w:rPr>
        <w:t>У</w:t>
      </w:r>
      <w:r w:rsidR="00F81856" w:rsidRPr="00FD593F">
        <w:rPr>
          <w:rFonts w:ascii="Times New Roman" w:hAnsi="Times New Roman" w:cs="Times New Roman"/>
          <w:b/>
          <w:bCs/>
        </w:rPr>
        <w:t>словията за кандидатстване</w:t>
      </w:r>
    </w:p>
    <w:tbl>
      <w:tblPr>
        <w:tblW w:w="93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2691"/>
        <w:gridCol w:w="3378"/>
      </w:tblGrid>
      <w:tr w:rsidR="00ED3353" w:rsidRPr="00ED3353" w:rsidTr="005D6FA3">
        <w:trPr>
          <w:trHeight w:val="481"/>
        </w:trPr>
        <w:tc>
          <w:tcPr>
            <w:tcW w:w="933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974064" w:rsidRPr="004726AB" w:rsidRDefault="00ED3353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0" w:line="26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val="ru-RU"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Минимален брой на растенията на единица площ</w:t>
            </w:r>
          </w:p>
          <w:p w:rsidR="0034773D" w:rsidRPr="004726AB" w:rsidRDefault="0034773D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val="ru-RU" w:eastAsia="bg-BG"/>
              </w:rPr>
            </w:pPr>
          </w:p>
        </w:tc>
      </w:tr>
      <w:tr w:rsidR="00ED3353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БРОЙ РАСТЕНИЯ НА ДЕКАР ПО ТЕХНОЛОГИЯ НА ОТГЛЕЖДАНЕ И МИНИМАЛНЕН ПРАГ НА ГЪСТОТА НА РАСТЕНИЯ НА ДЕКАР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bookmarkStart w:id="0" w:name="_GoBack" w:colFirst="0" w:colLast="2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Култури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Брой растения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декар по технология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отглеждане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Минимален праг на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гъстота на растенията на декар *</w:t>
            </w:r>
          </w:p>
        </w:tc>
      </w:tr>
      <w:tr w:rsidR="00ED3353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Семкови овощни видове</w:t>
            </w:r>
          </w:p>
        </w:tc>
      </w:tr>
      <w:bookmarkEnd w:id="0"/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М9</w:t>
            </w:r>
            <w:r w:rsidR="00044E39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 27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М26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</w:t>
            </w:r>
            <w:r w:rsidR="005E7D7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</w:t>
            </w:r>
            <w:r w:rsidR="005D6FA3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5D6FA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yellow"/>
                <w:shd w:val="clear" w:color="auto" w:fill="FEFEFE"/>
                <w:lang w:eastAsia="bg-BG"/>
              </w:rPr>
            </w:pPr>
            <w:r w:rsidRPr="007805B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89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ММ106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, </w:t>
            </w:r>
            <w:r w:rsidR="005D6FA3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109, 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805B7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Ябълки върху семенна подложка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круши - върху подложка ВА29</w:t>
            </w:r>
            <w:r w:rsidR="00233E95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 OHF 333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круши - върху семенна подложка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круши - върху </w:t>
            </w:r>
            <w:r w:rsidR="00005A3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друга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клонова</w:t>
            </w: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подложка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дюли - върху подложка дюля, ВА29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мушмули - върху подложка дюля, ВА29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338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Костилкови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слаборастяща вегетативна подложка</w:t>
            </w:r>
          </w:p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(Гизела 5), (Гизела 6), Brokforest ('Maxima® 14', 'Maxma', 'MAXMA DELBARD 14 brokforest')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Махалебка, CAB 6P, SL 64/Santa Lucia 64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подложка дива череша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вишни - върху подложка дива череша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вишни - върху подложка Махалебка,</w:t>
            </w:r>
            <w:r w:rsidRPr="00616F56">
              <w:t xml:space="preserve"> </w:t>
            </w: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CAB 6P 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29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праскови/нектарини - подложка праскова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праскови/нектарини - подложка </w:t>
            </w: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lastRenderedPageBreak/>
              <w:t>GF677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52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36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кайсии/зарзали - подложка кайсия; джанка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31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5D4759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val="ru-RU" w:eastAsia="bg-BG"/>
              </w:rPr>
            </w:pP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сливи/джанки - подложка джанка, GF677, Myrobalan 29C 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val="ru-RU" w:eastAsia="bg-BG"/>
              </w:rPr>
              <w:t>(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М29С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val="ru-RU" w:eastAsia="bg-BG"/>
              </w:rPr>
              <w:t>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5D4759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едроплоден дрян - подложка семеначе или издънка от обикновен дрян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Черупкови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орехи - интензивни насаждения върху слаборастящи подложки от обикновен орех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орехи - подложка обикновен или черен орех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храст, вкоренени издънки (собствен корен)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едностъблено, вкоренени издънки</w:t>
            </w:r>
          </w:p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облагородени на дървовидна леска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бадем - подложка бадем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, 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GF677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Ягодоплодни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едноредови насаждения - редово,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4375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ленточно насаждение - двуредово,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4000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малини - собствен корен, храст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къпини - безбодилести сортове,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78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къпини - бодилести сортове,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222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арония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</w:t>
            </w:r>
            <w:r w:rsidR="00775B16"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, френско грозде, бодливо грозде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актинидия (киви)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боровинки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210</w:t>
            </w:r>
          </w:p>
        </w:tc>
      </w:tr>
      <w:tr w:rsidR="001B3A8D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смокини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Лозя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десертни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винени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Маточници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семенни подложки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маточна градина - вегетативни подложки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за калеми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374E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</w:t>
            </w:r>
            <w:r w:rsidR="00374E8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</w:t>
            </w: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374E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</w:t>
            </w:r>
            <w:r w:rsidR="00374E8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</w:t>
            </w:r>
          </w:p>
        </w:tc>
      </w:tr>
      <w:tr w:rsidR="00484615" w:rsidRPr="00ED3353" w:rsidTr="00484615">
        <w:trPr>
          <w:trHeight w:val="656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484615" w:rsidRPr="00484615" w:rsidRDefault="00484615" w:rsidP="0048461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highlight w:val="white"/>
                <w:u w:val="single"/>
                <w:shd w:val="clear" w:color="auto" w:fill="FEFEFE"/>
                <w:lang w:val="en-US" w:eastAsia="bg-BG"/>
              </w:rPr>
            </w:pPr>
            <w:r w:rsidRPr="00484615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Етеричномаслени и лекарствени култури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маслодайна роза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лавандула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1400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блатно кокиче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7 000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риган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5 700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3 990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ехинацея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4 200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медицинска ружа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4 760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3 332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розмарин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2 800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салвия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0,8 кг. семена</w:t>
            </w:r>
            <w:r w:rsidR="000A3B86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/дка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шипка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374E84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5540AD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45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резене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 кг. семена</w:t>
            </w:r>
            <w:r w:rsidR="000A3B86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/дка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FF5375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чубрица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FF5375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4760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0A3B8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3 332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Забележка</w:t>
            </w: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: * Под минималния праг на гъстота на декар не е икономически изгодно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реколтирането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 насажденията.</w:t>
            </w:r>
          </w:p>
        </w:tc>
      </w:tr>
    </w:tbl>
    <w:p w:rsidR="00ED3353" w:rsidRPr="004726AB" w:rsidRDefault="00ED3353" w:rsidP="0034773D">
      <w:pPr>
        <w:rPr>
          <w:rFonts w:ascii="Times New Roman" w:hAnsi="Times New Roman" w:cs="Times New Roman"/>
          <w:lang w:val="ru-RU"/>
        </w:rPr>
      </w:pPr>
    </w:p>
    <w:sectPr w:rsidR="00ED3353" w:rsidRPr="004726A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3B" w:rsidRDefault="00DD473B" w:rsidP="00ED3353">
      <w:pPr>
        <w:spacing w:after="0" w:line="240" w:lineRule="auto"/>
      </w:pPr>
      <w:r>
        <w:separator/>
      </w:r>
    </w:p>
  </w:endnote>
  <w:endnote w:type="continuationSeparator" w:id="0">
    <w:p w:rsidR="00DD473B" w:rsidRDefault="00DD473B" w:rsidP="00ED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3B" w:rsidRDefault="00DD473B" w:rsidP="00ED3353">
      <w:pPr>
        <w:spacing w:after="0" w:line="240" w:lineRule="auto"/>
      </w:pPr>
      <w:r>
        <w:separator/>
      </w:r>
    </w:p>
  </w:footnote>
  <w:footnote w:type="continuationSeparator" w:id="0">
    <w:p w:rsidR="00DD473B" w:rsidRDefault="00DD473B" w:rsidP="00ED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17" w:rsidRPr="00015817" w:rsidRDefault="00015817" w:rsidP="00015817">
    <w:pPr>
      <w:spacing w:after="0" w:line="240" w:lineRule="auto"/>
      <w:ind w:right="-284"/>
      <w:jc w:val="center"/>
      <w:rPr>
        <w:rFonts w:ascii="Calibri" w:eastAsia="Times New Roman" w:hAnsi="Calibri" w:cs="Times New Roman"/>
        <w:lang w:val="en-GB" w:eastAsia="bg-BG"/>
      </w:rPr>
    </w:pPr>
    <w:r w:rsidRPr="00015817">
      <w:rPr>
        <w:rFonts w:ascii="Calibri" w:eastAsia="Times New Roman" w:hAnsi="Calibri" w:cs="Times New Roman"/>
        <w:noProof/>
        <w:lang w:eastAsia="bg-BG"/>
      </w:rPr>
      <w:drawing>
        <wp:inline distT="0" distB="0" distL="0" distR="0" wp14:anchorId="3BF4EC1B" wp14:editId="3E129117">
          <wp:extent cx="790575" cy="523875"/>
          <wp:effectExtent l="0" t="0" r="9525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noProof/>
        <w:sz w:val="20"/>
        <w:szCs w:val="20"/>
        <w:lang w:eastAsia="bg-BG"/>
      </w:rPr>
      <w:drawing>
        <wp:inline distT="0" distB="0" distL="0" distR="0" wp14:anchorId="6954EB8E" wp14:editId="79DD9C5F">
          <wp:extent cx="1126025" cy="638175"/>
          <wp:effectExtent l="0" t="0" r="0" b="0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noProof/>
        <w:lang w:eastAsia="bg-BG"/>
      </w:rPr>
      <w:drawing>
        <wp:inline distT="0" distB="0" distL="0" distR="0" wp14:anchorId="45C4D708" wp14:editId="2B7A24C0">
          <wp:extent cx="863413" cy="6191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15817" w:rsidRDefault="000158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53"/>
    <w:rsid w:val="00005A3A"/>
    <w:rsid w:val="00006F4D"/>
    <w:rsid w:val="00015817"/>
    <w:rsid w:val="00044E39"/>
    <w:rsid w:val="000A3B86"/>
    <w:rsid w:val="00132FBC"/>
    <w:rsid w:val="0019466D"/>
    <w:rsid w:val="001B14B1"/>
    <w:rsid w:val="001B3A8D"/>
    <w:rsid w:val="001B6372"/>
    <w:rsid w:val="00217738"/>
    <w:rsid w:val="00233E95"/>
    <w:rsid w:val="002D46A1"/>
    <w:rsid w:val="0034773D"/>
    <w:rsid w:val="00374E84"/>
    <w:rsid w:val="003F1138"/>
    <w:rsid w:val="00444674"/>
    <w:rsid w:val="00462105"/>
    <w:rsid w:val="004726AB"/>
    <w:rsid w:val="00484615"/>
    <w:rsid w:val="00544F17"/>
    <w:rsid w:val="00552E7F"/>
    <w:rsid w:val="005540AD"/>
    <w:rsid w:val="005C7B44"/>
    <w:rsid w:val="005D4759"/>
    <w:rsid w:val="005D6FA3"/>
    <w:rsid w:val="005E7D72"/>
    <w:rsid w:val="00616F56"/>
    <w:rsid w:val="00637175"/>
    <w:rsid w:val="0068782B"/>
    <w:rsid w:val="006D541F"/>
    <w:rsid w:val="00775B16"/>
    <w:rsid w:val="007805B7"/>
    <w:rsid w:val="00821565"/>
    <w:rsid w:val="008254C5"/>
    <w:rsid w:val="00857C17"/>
    <w:rsid w:val="00887469"/>
    <w:rsid w:val="008E20F6"/>
    <w:rsid w:val="008E5EAD"/>
    <w:rsid w:val="00903B0E"/>
    <w:rsid w:val="00974064"/>
    <w:rsid w:val="00976881"/>
    <w:rsid w:val="009A3B37"/>
    <w:rsid w:val="009A5416"/>
    <w:rsid w:val="009B7D4F"/>
    <w:rsid w:val="009D3913"/>
    <w:rsid w:val="009F1CE8"/>
    <w:rsid w:val="00A12D32"/>
    <w:rsid w:val="00A80420"/>
    <w:rsid w:val="00AB1A1D"/>
    <w:rsid w:val="00B30C85"/>
    <w:rsid w:val="00B37A4C"/>
    <w:rsid w:val="00B958E7"/>
    <w:rsid w:val="00C26FA9"/>
    <w:rsid w:val="00C705E9"/>
    <w:rsid w:val="00CB571D"/>
    <w:rsid w:val="00CE404D"/>
    <w:rsid w:val="00D64BDE"/>
    <w:rsid w:val="00DC50A7"/>
    <w:rsid w:val="00DC6D2C"/>
    <w:rsid w:val="00DD473B"/>
    <w:rsid w:val="00E257F4"/>
    <w:rsid w:val="00ED3353"/>
    <w:rsid w:val="00F81856"/>
    <w:rsid w:val="00FD593F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1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17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17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1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17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17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3B4AA-3CB8-40AE-A8A6-918C0467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Pavlina Damyanova</cp:lastModifiedBy>
  <cp:revision>3</cp:revision>
  <cp:lastPrinted>2018-03-09T12:44:00Z</cp:lastPrinted>
  <dcterms:created xsi:type="dcterms:W3CDTF">2021-11-29T11:55:00Z</dcterms:created>
  <dcterms:modified xsi:type="dcterms:W3CDTF">2021-11-29T11:55:00Z</dcterms:modified>
</cp:coreProperties>
</file>