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D4D" w:rsidRDefault="00A04D4D" w:rsidP="00A04D4D">
      <w:pPr>
        <w:spacing w:line="276" w:lineRule="auto"/>
        <w:jc w:val="right"/>
        <w:rPr>
          <w:b/>
        </w:rPr>
      </w:pPr>
    </w:p>
    <w:p w:rsidR="00A04D4D" w:rsidRDefault="00A04D4D" w:rsidP="00A04D4D">
      <w:pPr>
        <w:spacing w:line="276" w:lineRule="auto"/>
        <w:jc w:val="right"/>
        <w:rPr>
          <w:b/>
        </w:rPr>
      </w:pPr>
    </w:p>
    <w:p w:rsidR="00A04D4D" w:rsidRPr="00A04D4D" w:rsidRDefault="00A04D4D" w:rsidP="00A04D4D">
      <w:pPr>
        <w:spacing w:line="276" w:lineRule="auto"/>
        <w:jc w:val="right"/>
        <w:rPr>
          <w:b/>
        </w:rPr>
      </w:pPr>
      <w:r w:rsidRPr="00A04D4D">
        <w:rPr>
          <w:b/>
        </w:rPr>
        <w:t xml:space="preserve">Приложение № </w:t>
      </w:r>
      <w:r w:rsidRPr="00A04D4D">
        <w:rPr>
          <w:b/>
          <w:lang w:val="en-US"/>
        </w:rPr>
        <w:t>1</w:t>
      </w:r>
    </w:p>
    <w:p w:rsidR="00A04D4D" w:rsidRPr="00A04D4D" w:rsidRDefault="00A04D4D" w:rsidP="00A04D4D">
      <w:pPr>
        <w:spacing w:line="276" w:lineRule="auto"/>
        <w:jc w:val="right"/>
        <w:rPr>
          <w:b/>
        </w:rPr>
      </w:pPr>
      <w:r w:rsidRPr="00A04D4D">
        <w:rPr>
          <w:b/>
        </w:rPr>
        <w:t>Към Условия за кандидатстване</w:t>
      </w:r>
    </w:p>
    <w:p w:rsidR="00A04D4D" w:rsidRDefault="00A04D4D" w:rsidP="009D4DBD">
      <w:pPr>
        <w:spacing w:line="276" w:lineRule="auto"/>
        <w:jc w:val="center"/>
        <w:rPr>
          <w:b/>
        </w:rPr>
      </w:pPr>
    </w:p>
    <w:p w:rsidR="009D28FC" w:rsidRPr="00717CDD" w:rsidRDefault="00CA4D31" w:rsidP="00AD1E75">
      <w:pPr>
        <w:spacing w:line="276" w:lineRule="auto"/>
        <w:jc w:val="center"/>
        <w:rPr>
          <w:b/>
        </w:rPr>
      </w:pPr>
      <w:r w:rsidRPr="00CA4D31">
        <w:rPr>
          <w:b/>
          <w:bCs/>
        </w:rPr>
        <w:t>Списък на инвестицио</w:t>
      </w:r>
      <w:bookmarkStart w:id="0" w:name="_GoBack"/>
      <w:bookmarkEnd w:id="0"/>
      <w:r w:rsidRPr="00CA4D31">
        <w:rPr>
          <w:b/>
          <w:bCs/>
        </w:rPr>
        <w:t xml:space="preserve">нни разходи, допринасящи </w:t>
      </w:r>
      <w:r w:rsidR="00717CDD">
        <w:rPr>
          <w:b/>
          <w:bCs/>
        </w:rPr>
        <w:t xml:space="preserve">за </w:t>
      </w:r>
      <w:r w:rsidR="00717CDD" w:rsidRPr="00717CDD">
        <w:rPr>
          <w:b/>
          <w:bCs/>
        </w:rPr>
        <w:t>опазване на компонентите на околната среда</w:t>
      </w:r>
      <w:r w:rsidR="00717CDD">
        <w:rPr>
          <w:b/>
          <w:bCs/>
        </w:rPr>
        <w:t xml:space="preserve"> и  в </w:t>
      </w:r>
      <w:r w:rsidR="00717CDD" w:rsidRPr="00717CDD">
        <w:rPr>
          <w:b/>
          <w:bCs/>
        </w:rPr>
        <w:t>иновативни за предприятието технологии</w:t>
      </w:r>
      <w:r w:rsidR="00717CDD">
        <w:rPr>
          <w:b/>
          <w:bCs/>
        </w:rPr>
        <w:t xml:space="preserve">, </w:t>
      </w:r>
      <w:r w:rsidR="00717CDD" w:rsidRPr="00717CDD">
        <w:rPr>
          <w:b/>
          <w:bCs/>
          <w:lang w:val="en-US"/>
        </w:rPr>
        <w:t>включително иновации</w:t>
      </w:r>
    </w:p>
    <w:p w:rsidR="00637698" w:rsidRPr="009D4DBD" w:rsidRDefault="00637698" w:rsidP="009D4DBD">
      <w:pPr>
        <w:spacing w:line="276" w:lineRule="auto"/>
        <w:jc w:val="center"/>
      </w:pPr>
    </w:p>
    <w:p w:rsidR="00637698" w:rsidRPr="00CA4D31" w:rsidRDefault="00637698" w:rsidP="00CA4D31">
      <w:pPr>
        <w:pStyle w:val="ListParagraph"/>
        <w:numPr>
          <w:ilvl w:val="0"/>
          <w:numId w:val="29"/>
        </w:numPr>
        <w:shd w:val="clear" w:color="auto" w:fill="C2D69B" w:themeFill="accent3" w:themeFillTint="99"/>
        <w:spacing w:after="0"/>
        <w:jc w:val="both"/>
        <w:rPr>
          <w:rFonts w:ascii="Times New Roman" w:hAnsi="Times New Roman" w:cs="Times New Roman"/>
          <w:b/>
          <w:sz w:val="24"/>
          <w:szCs w:val="24"/>
          <w:lang w:val="bg-BG"/>
        </w:rPr>
      </w:pPr>
      <w:r w:rsidRPr="00CA4D31">
        <w:rPr>
          <w:rFonts w:ascii="Times New Roman" w:hAnsi="Times New Roman" w:cs="Times New Roman"/>
          <w:b/>
          <w:sz w:val="24"/>
          <w:szCs w:val="24"/>
          <w:lang w:val="bg-BG"/>
        </w:rPr>
        <w:t>Критерии за оценка №</w:t>
      </w:r>
      <w:r w:rsidR="00A04D4D" w:rsidRPr="00CA4D31">
        <w:rPr>
          <w:rFonts w:ascii="Times New Roman" w:hAnsi="Times New Roman" w:cs="Times New Roman"/>
          <w:b/>
          <w:sz w:val="24"/>
          <w:szCs w:val="24"/>
          <w:lang w:val="bg-BG"/>
        </w:rPr>
        <w:t xml:space="preserve"> </w:t>
      </w:r>
      <w:r w:rsidRPr="00CA4D31">
        <w:rPr>
          <w:rFonts w:ascii="Times New Roman" w:hAnsi="Times New Roman" w:cs="Times New Roman"/>
          <w:b/>
          <w:sz w:val="24"/>
          <w:szCs w:val="24"/>
          <w:lang w:val="bg-BG"/>
        </w:rPr>
        <w:t xml:space="preserve">4.3 </w:t>
      </w:r>
      <w:r w:rsidRPr="00CA4D31">
        <w:rPr>
          <w:rFonts w:ascii="Times New Roman" w:hAnsi="Times New Roman" w:cs="Times New Roman"/>
          <w:sz w:val="24"/>
          <w:szCs w:val="24"/>
          <w:lang w:val="bg-BG"/>
        </w:rPr>
        <w:t>„</w:t>
      </w:r>
      <w:r w:rsidR="009D28FC" w:rsidRPr="00CA4D31">
        <w:rPr>
          <w:rFonts w:ascii="Times New Roman" w:hAnsi="Times New Roman" w:cs="Times New Roman"/>
          <w:sz w:val="24"/>
          <w:szCs w:val="24"/>
          <w:lang w:val="bg-BG"/>
        </w:rPr>
        <w:t>Проектни предложения с инвестиции и дейности, осигуряващи опазване на компонентите на околната среда, включително ВЕИ</w:t>
      </w:r>
      <w:r w:rsidRPr="00CA4D31">
        <w:rPr>
          <w:rFonts w:ascii="Times New Roman" w:hAnsi="Times New Roman" w:cs="Times New Roman"/>
          <w:sz w:val="24"/>
          <w:szCs w:val="24"/>
          <w:lang w:val="bg-BG"/>
        </w:rPr>
        <w:t>“</w:t>
      </w:r>
    </w:p>
    <w:p w:rsidR="00637698" w:rsidRPr="009D4DBD" w:rsidRDefault="001F3E0F" w:rsidP="009D4DBD">
      <w:pPr>
        <w:pStyle w:val="ListParagraph"/>
        <w:numPr>
          <w:ilvl w:val="1"/>
          <w:numId w:val="29"/>
        </w:numPr>
        <w:spacing w:after="0"/>
        <w:jc w:val="both"/>
        <w:rPr>
          <w:rFonts w:ascii="Times New Roman" w:eastAsia="Times New Roman" w:hAnsi="Times New Roman" w:cs="Times New Roman"/>
          <w:color w:val="000000"/>
          <w:sz w:val="24"/>
          <w:szCs w:val="24"/>
          <w:lang w:val="bg-BG"/>
        </w:rPr>
      </w:pPr>
      <w:r w:rsidRPr="009D4DBD">
        <w:rPr>
          <w:rFonts w:ascii="Times New Roman" w:eastAsia="Times New Roman" w:hAnsi="Times New Roman" w:cs="Times New Roman"/>
          <w:color w:val="000000"/>
          <w:sz w:val="24"/>
          <w:szCs w:val="24"/>
          <w:lang w:val="bg-BG"/>
        </w:rPr>
        <w:t xml:space="preserve">Строителство и/или обновяване на сгради и друга недвижима собственост, използвани за опазване на </w:t>
      </w:r>
      <w:r w:rsidR="00B93E27" w:rsidRPr="009D4DBD">
        <w:rPr>
          <w:rFonts w:ascii="Times New Roman" w:eastAsia="Times New Roman" w:hAnsi="Times New Roman" w:cs="Times New Roman"/>
          <w:color w:val="000000"/>
          <w:sz w:val="24"/>
          <w:szCs w:val="24"/>
          <w:lang w:val="bg-BG"/>
        </w:rPr>
        <w:t>компонентите на околната среда, като например -  пречиствателни съоръжения и съоръжения за третиране на отпадъци;</w:t>
      </w:r>
    </w:p>
    <w:p w:rsidR="001F3E0F" w:rsidRPr="009D4DBD" w:rsidRDefault="001F3E0F" w:rsidP="009D4DBD">
      <w:pPr>
        <w:pStyle w:val="ListParagraph"/>
        <w:numPr>
          <w:ilvl w:val="1"/>
          <w:numId w:val="29"/>
        </w:numPr>
        <w:spacing w:after="0"/>
        <w:jc w:val="both"/>
        <w:rPr>
          <w:rFonts w:ascii="Times New Roman" w:eastAsia="Times New Roman" w:hAnsi="Times New Roman" w:cs="Times New Roman"/>
          <w:color w:val="000000"/>
          <w:sz w:val="24"/>
          <w:szCs w:val="24"/>
          <w:lang w:val="bg-BG"/>
        </w:rPr>
      </w:pPr>
      <w:r w:rsidRPr="009D4DBD">
        <w:rPr>
          <w:rFonts w:ascii="Times New Roman" w:eastAsia="Times New Roman" w:hAnsi="Times New Roman" w:cs="Times New Roman"/>
          <w:color w:val="000000"/>
          <w:sz w:val="24"/>
          <w:szCs w:val="24"/>
          <w:lang w:val="bg-BG"/>
        </w:rPr>
        <w:t>Изграждане/модернизиране/оборудване на съоръжения за съхраняване</w:t>
      </w:r>
      <w:r w:rsidR="009D4DBD" w:rsidRPr="009D4DBD">
        <w:rPr>
          <w:rFonts w:ascii="Times New Roman" w:eastAsia="Times New Roman" w:hAnsi="Times New Roman" w:cs="Times New Roman"/>
          <w:color w:val="000000"/>
          <w:sz w:val="24"/>
          <w:szCs w:val="24"/>
          <w:lang w:val="bg-BG"/>
        </w:rPr>
        <w:t xml:space="preserve"> или оползотворяване</w:t>
      </w:r>
      <w:r w:rsidRPr="009D4DBD">
        <w:rPr>
          <w:rFonts w:ascii="Times New Roman" w:eastAsia="Times New Roman" w:hAnsi="Times New Roman" w:cs="Times New Roman"/>
          <w:color w:val="000000"/>
          <w:sz w:val="24"/>
          <w:szCs w:val="24"/>
          <w:lang w:val="bg-BG"/>
        </w:rPr>
        <w:t xml:space="preserve"> на</w:t>
      </w:r>
      <w:r w:rsidR="00B93E27" w:rsidRPr="009D4DBD">
        <w:rPr>
          <w:rFonts w:ascii="Times New Roman" w:eastAsia="Times New Roman" w:hAnsi="Times New Roman" w:cs="Times New Roman"/>
          <w:color w:val="000000"/>
          <w:sz w:val="24"/>
          <w:szCs w:val="24"/>
          <w:lang w:val="bg-BG"/>
        </w:rPr>
        <w:t xml:space="preserve"> различни отпадъчни суровини от селскостопански продукти получени в резултат на извършваната преработка</w:t>
      </w:r>
      <w:r w:rsidRPr="009D4DBD">
        <w:rPr>
          <w:rFonts w:ascii="Times New Roman" w:eastAsia="Times New Roman" w:hAnsi="Times New Roman" w:cs="Times New Roman"/>
          <w:color w:val="000000"/>
          <w:sz w:val="24"/>
          <w:szCs w:val="24"/>
          <w:lang w:val="bg-BG"/>
        </w:rPr>
        <w:t>;</w:t>
      </w:r>
    </w:p>
    <w:p w:rsidR="001F3E0F" w:rsidRPr="009D4DBD" w:rsidRDefault="001F3E0F" w:rsidP="009D4DBD">
      <w:pPr>
        <w:pStyle w:val="ListParagraph"/>
        <w:numPr>
          <w:ilvl w:val="1"/>
          <w:numId w:val="29"/>
        </w:numPr>
        <w:spacing w:after="0"/>
        <w:jc w:val="both"/>
        <w:rPr>
          <w:rFonts w:ascii="Times New Roman" w:eastAsia="Times New Roman" w:hAnsi="Times New Roman" w:cs="Times New Roman"/>
          <w:color w:val="000000"/>
          <w:sz w:val="24"/>
          <w:szCs w:val="24"/>
          <w:lang w:val="bg-BG"/>
        </w:rPr>
      </w:pPr>
      <w:r w:rsidRPr="009D4DBD">
        <w:rPr>
          <w:rFonts w:ascii="Times New Roman" w:eastAsia="Times New Roman" w:hAnsi="Times New Roman" w:cs="Times New Roman"/>
          <w:color w:val="000000"/>
          <w:sz w:val="24"/>
          <w:szCs w:val="24"/>
          <w:lang w:val="bg-BG"/>
        </w:rPr>
        <w:t xml:space="preserve">Изграждане/модернизиране/оборудване на съоръжения за съхраняване на отпадни води, включително инсталации за пречистване на отпадъчни води в </w:t>
      </w:r>
      <w:r w:rsidR="009D4DBD" w:rsidRPr="009D4DBD">
        <w:rPr>
          <w:rFonts w:ascii="Times New Roman" w:eastAsia="Times New Roman" w:hAnsi="Times New Roman" w:cs="Times New Roman"/>
          <w:color w:val="000000"/>
          <w:sz w:val="24"/>
          <w:szCs w:val="24"/>
          <w:lang w:val="bg-BG"/>
        </w:rPr>
        <w:t>преработката</w:t>
      </w:r>
      <w:r w:rsidRPr="009D4DBD">
        <w:rPr>
          <w:rFonts w:ascii="Times New Roman" w:eastAsia="Times New Roman" w:hAnsi="Times New Roman" w:cs="Times New Roman"/>
          <w:color w:val="000000"/>
          <w:sz w:val="24"/>
          <w:szCs w:val="24"/>
          <w:lang w:val="bg-BG"/>
        </w:rPr>
        <w:t xml:space="preserve"> и маркетинга;</w:t>
      </w:r>
    </w:p>
    <w:p w:rsidR="001F3E0F" w:rsidRPr="009D4DBD" w:rsidRDefault="001F3E0F" w:rsidP="009D4DBD">
      <w:pPr>
        <w:pStyle w:val="ListParagraph"/>
        <w:numPr>
          <w:ilvl w:val="1"/>
          <w:numId w:val="29"/>
        </w:numPr>
        <w:spacing w:after="0"/>
        <w:jc w:val="both"/>
        <w:rPr>
          <w:rFonts w:ascii="Times New Roman" w:eastAsia="Times New Roman" w:hAnsi="Times New Roman" w:cs="Times New Roman"/>
          <w:color w:val="000000"/>
          <w:sz w:val="24"/>
          <w:szCs w:val="24"/>
          <w:lang w:val="bg-BG"/>
        </w:rPr>
      </w:pPr>
      <w:r w:rsidRPr="009D4DBD">
        <w:rPr>
          <w:rFonts w:ascii="Times New Roman" w:eastAsia="Times New Roman" w:hAnsi="Times New Roman" w:cs="Times New Roman"/>
          <w:color w:val="000000"/>
          <w:sz w:val="24"/>
          <w:szCs w:val="24"/>
          <w:lang w:val="bg-BG"/>
        </w:rPr>
        <w:t>Изграждане на инсталации за ВЕИ за производство на енергия за собствено потребление, включително такива използващи биомаса.</w:t>
      </w:r>
    </w:p>
    <w:p w:rsidR="002067A9" w:rsidRPr="009D4DBD" w:rsidRDefault="002067A9" w:rsidP="009D4DBD">
      <w:pPr>
        <w:pStyle w:val="ListParagraph"/>
        <w:numPr>
          <w:ilvl w:val="1"/>
          <w:numId w:val="29"/>
        </w:numPr>
        <w:spacing w:after="0"/>
        <w:jc w:val="both"/>
        <w:rPr>
          <w:rFonts w:ascii="Times New Roman" w:eastAsia="Times New Roman" w:hAnsi="Times New Roman" w:cs="Times New Roman"/>
          <w:color w:val="000000"/>
          <w:sz w:val="24"/>
          <w:szCs w:val="24"/>
          <w:lang w:val="bg-BG"/>
        </w:rPr>
      </w:pPr>
      <w:r w:rsidRPr="009D4DBD">
        <w:rPr>
          <w:rFonts w:ascii="Times New Roman" w:eastAsia="Times New Roman" w:hAnsi="Times New Roman" w:cs="Times New Roman"/>
          <w:color w:val="000000"/>
          <w:sz w:val="24"/>
          <w:szCs w:val="24"/>
          <w:lang w:val="bg-BG"/>
        </w:rPr>
        <w:t>Инвестиции в съоръжения и оборудване, позволяващи преработката на отпадъчни суровини от селскостопански продукти използвани за собствено потребление.</w:t>
      </w:r>
    </w:p>
    <w:p w:rsidR="009D4DBD" w:rsidRPr="009D4DBD" w:rsidRDefault="009D4DBD" w:rsidP="009D4DBD">
      <w:pPr>
        <w:pStyle w:val="ListParagraph"/>
        <w:spacing w:after="0"/>
        <w:jc w:val="both"/>
        <w:rPr>
          <w:rFonts w:ascii="Times New Roman" w:eastAsia="Times New Roman" w:hAnsi="Times New Roman" w:cs="Times New Roman"/>
          <w:color w:val="000000"/>
          <w:sz w:val="24"/>
          <w:szCs w:val="24"/>
          <w:lang w:val="bg-BG"/>
        </w:rPr>
      </w:pPr>
    </w:p>
    <w:p w:rsidR="00637698" w:rsidRPr="00CA4D31" w:rsidRDefault="009D28FC" w:rsidP="00CA4D31">
      <w:pPr>
        <w:pStyle w:val="ListParagraph"/>
        <w:numPr>
          <w:ilvl w:val="0"/>
          <w:numId w:val="29"/>
        </w:numPr>
        <w:shd w:val="clear" w:color="auto" w:fill="C2D69B" w:themeFill="accent3" w:themeFillTint="99"/>
        <w:spacing w:after="0"/>
        <w:jc w:val="both"/>
        <w:rPr>
          <w:rFonts w:ascii="Times New Roman" w:hAnsi="Times New Roman" w:cs="Times New Roman"/>
          <w:b/>
          <w:sz w:val="24"/>
          <w:szCs w:val="24"/>
          <w:lang w:val="bg-BG"/>
        </w:rPr>
      </w:pPr>
      <w:r w:rsidRPr="00CA4D31">
        <w:rPr>
          <w:rFonts w:ascii="Times New Roman" w:hAnsi="Times New Roman" w:cs="Times New Roman"/>
          <w:b/>
          <w:sz w:val="24"/>
          <w:szCs w:val="24"/>
          <w:lang w:val="bg-BG"/>
        </w:rPr>
        <w:t>Критерии за оценка №</w:t>
      </w:r>
      <w:r w:rsidR="00A04D4D" w:rsidRPr="00CA4D31">
        <w:rPr>
          <w:rFonts w:ascii="Times New Roman" w:hAnsi="Times New Roman" w:cs="Times New Roman"/>
          <w:b/>
          <w:sz w:val="24"/>
          <w:szCs w:val="24"/>
          <w:lang w:val="bg-BG"/>
        </w:rPr>
        <w:t xml:space="preserve"> </w:t>
      </w:r>
      <w:r w:rsidRPr="00CA4D31">
        <w:rPr>
          <w:rFonts w:ascii="Times New Roman" w:hAnsi="Times New Roman" w:cs="Times New Roman"/>
          <w:b/>
          <w:sz w:val="24"/>
          <w:szCs w:val="24"/>
          <w:lang w:val="bg-BG"/>
        </w:rPr>
        <w:t>4.2</w:t>
      </w:r>
      <w:r w:rsidR="00637698" w:rsidRPr="00CA4D31">
        <w:rPr>
          <w:rFonts w:ascii="Times New Roman" w:hAnsi="Times New Roman" w:cs="Times New Roman"/>
          <w:b/>
          <w:sz w:val="24"/>
          <w:szCs w:val="24"/>
          <w:lang w:val="bg-BG"/>
        </w:rPr>
        <w:t xml:space="preserve"> </w:t>
      </w:r>
      <w:r w:rsidR="00637698" w:rsidRPr="00CA4D31">
        <w:rPr>
          <w:rFonts w:ascii="Times New Roman" w:hAnsi="Times New Roman" w:cs="Times New Roman"/>
          <w:sz w:val="24"/>
          <w:szCs w:val="24"/>
          <w:lang w:val="bg-BG"/>
        </w:rPr>
        <w:t>„</w:t>
      </w:r>
      <w:r w:rsidRPr="00CA4D31">
        <w:rPr>
          <w:rFonts w:ascii="Times New Roman" w:hAnsi="Times New Roman" w:cs="Times New Roman"/>
          <w:sz w:val="24"/>
          <w:szCs w:val="24"/>
          <w:lang w:val="bg-BG"/>
        </w:rPr>
        <w:t>Проектни предложения с инвестиции и дейности, в иновативни за предприятието технологии, като - цифрови технологии, автоматизиране на производствените и организационни процеси, в това число включително подходи приложени чрез Европейското партньорство за иновации</w:t>
      </w:r>
      <w:r w:rsidR="00637698" w:rsidRPr="00CA4D31">
        <w:rPr>
          <w:rFonts w:ascii="Times New Roman" w:hAnsi="Times New Roman" w:cs="Times New Roman"/>
          <w:sz w:val="24"/>
          <w:szCs w:val="24"/>
          <w:lang w:val="bg-BG"/>
        </w:rPr>
        <w:t>“</w:t>
      </w:r>
    </w:p>
    <w:p w:rsidR="00CA4D31" w:rsidRDefault="00CA4D31" w:rsidP="00CA4D31">
      <w:pPr>
        <w:pStyle w:val="ListParagraph"/>
        <w:spacing w:after="0"/>
        <w:jc w:val="both"/>
        <w:rPr>
          <w:rFonts w:ascii="Times New Roman" w:eastAsia="Times New Roman" w:hAnsi="Times New Roman" w:cs="Times New Roman"/>
          <w:b/>
          <w:color w:val="000000"/>
          <w:sz w:val="24"/>
          <w:szCs w:val="24"/>
          <w:lang w:val="bg-BG"/>
        </w:rPr>
      </w:pPr>
    </w:p>
    <w:p w:rsidR="009B0F88" w:rsidRPr="009D4DBD" w:rsidRDefault="00705302" w:rsidP="00CA4D31">
      <w:pPr>
        <w:pStyle w:val="ListParagraph"/>
        <w:numPr>
          <w:ilvl w:val="1"/>
          <w:numId w:val="29"/>
        </w:numPr>
        <w:shd w:val="clear" w:color="auto" w:fill="D9D9D9" w:themeFill="background1" w:themeFillShade="D9"/>
        <w:spacing w:after="0"/>
        <w:jc w:val="both"/>
        <w:rPr>
          <w:rFonts w:ascii="Times New Roman" w:eastAsia="Times New Roman" w:hAnsi="Times New Roman" w:cs="Times New Roman"/>
          <w:b/>
          <w:color w:val="000000"/>
          <w:sz w:val="24"/>
          <w:szCs w:val="24"/>
          <w:lang w:val="bg-BG"/>
        </w:rPr>
      </w:pPr>
      <w:r w:rsidRPr="009D4DBD">
        <w:rPr>
          <w:rFonts w:ascii="Times New Roman" w:eastAsia="Times New Roman" w:hAnsi="Times New Roman" w:cs="Times New Roman"/>
          <w:b/>
          <w:color w:val="000000"/>
          <w:sz w:val="24"/>
          <w:szCs w:val="24"/>
          <w:lang w:val="bg-BG"/>
        </w:rPr>
        <w:t>Е</w:t>
      </w:r>
      <w:r w:rsidRPr="009D4DBD">
        <w:rPr>
          <w:rFonts w:ascii="Times New Roman" w:eastAsia="Times New Roman" w:hAnsi="Times New Roman" w:cs="Times New Roman"/>
          <w:b/>
          <w:color w:val="000000"/>
          <w:sz w:val="24"/>
          <w:szCs w:val="24"/>
          <w:lang w:val="en-US"/>
        </w:rPr>
        <w:t>фективно използване на ресурсите, включително иновации</w:t>
      </w:r>
      <w:r w:rsidR="009B0F88" w:rsidRPr="009D4DBD">
        <w:rPr>
          <w:rFonts w:ascii="Times New Roman" w:eastAsia="Times New Roman" w:hAnsi="Times New Roman" w:cs="Times New Roman"/>
          <w:b/>
          <w:color w:val="000000"/>
          <w:sz w:val="24"/>
          <w:szCs w:val="24"/>
          <w:lang w:val="bg-BG"/>
        </w:rPr>
        <w:t>;</w:t>
      </w:r>
    </w:p>
    <w:p w:rsidR="00705302" w:rsidRPr="009D4DBD" w:rsidRDefault="00EA372F" w:rsidP="009D4DBD">
      <w:pPr>
        <w:pStyle w:val="ListParagraph"/>
        <w:numPr>
          <w:ilvl w:val="0"/>
          <w:numId w:val="30"/>
        </w:numPr>
        <w:spacing w:after="0"/>
        <w:jc w:val="both"/>
        <w:rPr>
          <w:rFonts w:ascii="Times New Roman" w:eastAsia="Times New Roman" w:hAnsi="Times New Roman" w:cs="Times New Roman"/>
          <w:sz w:val="24"/>
          <w:szCs w:val="24"/>
          <w:lang w:val="bg-BG"/>
        </w:rPr>
      </w:pPr>
      <w:r w:rsidRPr="009D4DBD">
        <w:rPr>
          <w:rFonts w:ascii="Times New Roman" w:eastAsia="Times New Roman" w:hAnsi="Times New Roman" w:cs="Times New Roman"/>
          <w:sz w:val="24"/>
          <w:szCs w:val="24"/>
          <w:lang w:val="bg-BG"/>
        </w:rPr>
        <w:t>Инвестиции в</w:t>
      </w:r>
      <w:r w:rsidR="00030571" w:rsidRPr="009D4DBD">
        <w:rPr>
          <w:rFonts w:ascii="Times New Roman" w:eastAsia="Times New Roman" w:hAnsi="Times New Roman" w:cs="Times New Roman"/>
          <w:sz w:val="24"/>
          <w:szCs w:val="24"/>
          <w:lang w:val="bg-BG"/>
        </w:rPr>
        <w:t xml:space="preserve"> системи</w:t>
      </w:r>
      <w:r w:rsidRPr="009D4DBD">
        <w:rPr>
          <w:rFonts w:ascii="Times New Roman" w:eastAsia="Times New Roman" w:hAnsi="Times New Roman" w:cs="Times New Roman"/>
          <w:sz w:val="24"/>
          <w:szCs w:val="24"/>
          <w:lang w:val="bg-BG"/>
        </w:rPr>
        <w:t xml:space="preserve"> и оборудване /</w:t>
      </w:r>
      <w:r w:rsidR="00030571" w:rsidRPr="009D4DBD">
        <w:rPr>
          <w:rFonts w:ascii="Times New Roman" w:eastAsia="Times New Roman" w:hAnsi="Times New Roman" w:cs="Times New Roman"/>
          <w:sz w:val="24"/>
          <w:szCs w:val="24"/>
          <w:lang w:val="bg-BG"/>
        </w:rPr>
        <w:t xml:space="preserve">включващи </w:t>
      </w:r>
      <w:r w:rsidRPr="009D4DBD">
        <w:rPr>
          <w:rFonts w:ascii="Times New Roman" w:eastAsia="Times New Roman" w:hAnsi="Times New Roman" w:cs="Times New Roman"/>
          <w:sz w:val="24"/>
          <w:szCs w:val="24"/>
          <w:lang w:val="bg-BG"/>
        </w:rPr>
        <w:t xml:space="preserve">софтуер и хардуер/ за събиране, обработка и анализ на данни и информация от различните </w:t>
      </w:r>
      <w:r w:rsidR="004D23CE" w:rsidRPr="009D4DBD">
        <w:rPr>
          <w:rFonts w:ascii="Times New Roman" w:eastAsia="Times New Roman" w:hAnsi="Times New Roman" w:cs="Times New Roman"/>
          <w:sz w:val="24"/>
          <w:szCs w:val="24"/>
          <w:lang w:val="bg-BG"/>
        </w:rPr>
        <w:t>етапи</w:t>
      </w:r>
      <w:r w:rsidRPr="009D4DBD">
        <w:rPr>
          <w:rFonts w:ascii="Times New Roman" w:eastAsia="Times New Roman" w:hAnsi="Times New Roman" w:cs="Times New Roman"/>
          <w:sz w:val="24"/>
          <w:szCs w:val="24"/>
          <w:lang w:val="bg-BG"/>
        </w:rPr>
        <w:t xml:space="preserve"> по </w:t>
      </w:r>
      <w:r w:rsidR="004D23CE" w:rsidRPr="009D4DBD">
        <w:rPr>
          <w:rFonts w:ascii="Times New Roman" w:eastAsia="Times New Roman" w:hAnsi="Times New Roman" w:cs="Times New Roman"/>
          <w:sz w:val="24"/>
          <w:szCs w:val="24"/>
          <w:lang w:val="bg-BG"/>
        </w:rPr>
        <w:t>преработката и маркетинга на селскостопански продукти</w:t>
      </w:r>
      <w:r w:rsidR="00F07CF3" w:rsidRPr="009D4DBD">
        <w:rPr>
          <w:rFonts w:ascii="Times New Roman" w:eastAsia="Times New Roman" w:hAnsi="Times New Roman" w:cs="Times New Roman"/>
          <w:sz w:val="24"/>
          <w:szCs w:val="24"/>
          <w:lang w:val="bg-BG"/>
        </w:rPr>
        <w:t>;</w:t>
      </w:r>
    </w:p>
    <w:p w:rsidR="00F07CF3" w:rsidRPr="009D4DBD" w:rsidRDefault="00F07CF3" w:rsidP="009D4DBD">
      <w:pPr>
        <w:pStyle w:val="ListParagraph"/>
        <w:numPr>
          <w:ilvl w:val="0"/>
          <w:numId w:val="30"/>
        </w:numPr>
        <w:spacing w:after="0"/>
        <w:jc w:val="both"/>
        <w:rPr>
          <w:rFonts w:ascii="Times New Roman" w:eastAsia="Times New Roman" w:hAnsi="Times New Roman" w:cs="Times New Roman"/>
          <w:sz w:val="24"/>
          <w:szCs w:val="24"/>
          <w:lang w:val="bg-BG"/>
        </w:rPr>
      </w:pPr>
      <w:r w:rsidRPr="009D4DBD">
        <w:rPr>
          <w:rFonts w:ascii="Times New Roman" w:eastAsia="Times New Roman" w:hAnsi="Times New Roman" w:cs="Times New Roman"/>
          <w:sz w:val="24"/>
          <w:szCs w:val="24"/>
          <w:lang w:val="bg-BG"/>
        </w:rPr>
        <w:t xml:space="preserve">Инвестиции в цифрови устройства и оборудване за внедряване в различни видове </w:t>
      </w:r>
      <w:r w:rsidR="004D23CE" w:rsidRPr="009D4DBD">
        <w:rPr>
          <w:rFonts w:ascii="Times New Roman" w:eastAsia="Times New Roman" w:hAnsi="Times New Roman" w:cs="Times New Roman"/>
          <w:sz w:val="24"/>
          <w:szCs w:val="24"/>
          <w:lang w:val="bg-BG"/>
        </w:rPr>
        <w:t>производствени машини</w:t>
      </w:r>
      <w:r w:rsidRPr="009D4DBD">
        <w:rPr>
          <w:rFonts w:ascii="Times New Roman" w:eastAsia="Times New Roman" w:hAnsi="Times New Roman" w:cs="Times New Roman"/>
          <w:sz w:val="24"/>
          <w:szCs w:val="24"/>
          <w:lang w:val="bg-BG"/>
        </w:rPr>
        <w:t xml:space="preserve">, които подобряват процеса по </w:t>
      </w:r>
      <w:r w:rsidR="004D23CE" w:rsidRPr="009D4DBD">
        <w:rPr>
          <w:rFonts w:ascii="Times New Roman" w:eastAsia="Times New Roman" w:hAnsi="Times New Roman" w:cs="Times New Roman"/>
          <w:sz w:val="24"/>
          <w:szCs w:val="24"/>
          <w:lang w:val="bg-BG"/>
        </w:rPr>
        <w:t>преработка и маркетинг</w:t>
      </w:r>
      <w:r w:rsidRPr="009D4DBD">
        <w:rPr>
          <w:rFonts w:ascii="Times New Roman" w:eastAsia="Times New Roman" w:hAnsi="Times New Roman" w:cs="Times New Roman"/>
          <w:sz w:val="24"/>
          <w:szCs w:val="24"/>
          <w:lang w:val="bg-BG"/>
        </w:rPr>
        <w:t xml:space="preserve"> на селскостопанските </w:t>
      </w:r>
      <w:r w:rsidR="009D4DBD" w:rsidRPr="009D4DBD">
        <w:rPr>
          <w:rFonts w:ascii="Times New Roman" w:eastAsia="Times New Roman" w:hAnsi="Times New Roman" w:cs="Times New Roman"/>
          <w:sz w:val="24"/>
          <w:szCs w:val="24"/>
          <w:lang w:val="bg-BG"/>
        </w:rPr>
        <w:t>продукти</w:t>
      </w:r>
      <w:r w:rsidRPr="009D4DBD">
        <w:rPr>
          <w:rFonts w:ascii="Times New Roman" w:eastAsia="Times New Roman" w:hAnsi="Times New Roman" w:cs="Times New Roman"/>
          <w:sz w:val="24"/>
          <w:szCs w:val="24"/>
          <w:lang w:val="bg-BG"/>
        </w:rPr>
        <w:t xml:space="preserve"> и намаляват обема на използваните </w:t>
      </w:r>
      <w:r w:rsidR="002067A9" w:rsidRPr="009D4DBD">
        <w:rPr>
          <w:rFonts w:ascii="Times New Roman" w:eastAsia="Times New Roman" w:hAnsi="Times New Roman" w:cs="Times New Roman"/>
          <w:sz w:val="24"/>
          <w:szCs w:val="24"/>
          <w:lang w:val="bg-BG"/>
        </w:rPr>
        <w:t>ресурси в производството</w:t>
      </w:r>
      <w:r w:rsidR="00372C1A">
        <w:rPr>
          <w:rFonts w:ascii="Times New Roman" w:eastAsia="Times New Roman" w:hAnsi="Times New Roman" w:cs="Times New Roman"/>
          <w:sz w:val="24"/>
          <w:szCs w:val="24"/>
          <w:lang w:val="bg-BG"/>
        </w:rPr>
        <w:t xml:space="preserve"> (труд, енергия, суровини и др.)</w:t>
      </w:r>
      <w:r w:rsidRPr="009D4DBD">
        <w:rPr>
          <w:rFonts w:ascii="Times New Roman" w:eastAsia="Times New Roman" w:hAnsi="Times New Roman" w:cs="Times New Roman"/>
          <w:sz w:val="24"/>
          <w:szCs w:val="24"/>
          <w:lang w:val="bg-BG"/>
        </w:rPr>
        <w:t>.</w:t>
      </w:r>
    </w:p>
    <w:p w:rsidR="00A04D4D" w:rsidRPr="00A04D4D" w:rsidRDefault="00BE48FB" w:rsidP="00A04D4D">
      <w:pPr>
        <w:pStyle w:val="ListParagraph"/>
        <w:numPr>
          <w:ilvl w:val="0"/>
          <w:numId w:val="30"/>
        </w:numPr>
        <w:jc w:val="both"/>
        <w:rPr>
          <w:rFonts w:ascii="Times New Roman" w:eastAsia="Times New Roman" w:hAnsi="Times New Roman" w:cs="Times New Roman"/>
          <w:sz w:val="24"/>
          <w:szCs w:val="24"/>
          <w:lang w:val="bg-BG"/>
        </w:rPr>
      </w:pPr>
      <w:r w:rsidRPr="00A04D4D">
        <w:rPr>
          <w:rFonts w:ascii="Times New Roman" w:eastAsia="Times New Roman" w:hAnsi="Times New Roman" w:cs="Times New Roman"/>
          <w:sz w:val="24"/>
          <w:szCs w:val="24"/>
          <w:lang w:val="bg-BG"/>
        </w:rPr>
        <w:t xml:space="preserve">Инвестиции, които подпомагат внедряването в </w:t>
      </w:r>
      <w:r w:rsidR="004D23CE" w:rsidRPr="00A04D4D">
        <w:rPr>
          <w:rFonts w:ascii="Times New Roman" w:eastAsia="Times New Roman" w:hAnsi="Times New Roman" w:cs="Times New Roman"/>
          <w:sz w:val="24"/>
          <w:szCs w:val="24"/>
          <w:lang w:val="bg-BG"/>
        </w:rPr>
        <w:t xml:space="preserve">предприятията </w:t>
      </w:r>
      <w:r w:rsidRPr="00A04D4D">
        <w:rPr>
          <w:rFonts w:ascii="Times New Roman" w:eastAsia="Times New Roman" w:hAnsi="Times New Roman" w:cs="Times New Roman"/>
          <w:sz w:val="24"/>
          <w:szCs w:val="24"/>
          <w:lang w:val="bg-BG"/>
        </w:rPr>
        <w:t>на иновативни решения, изпълнявани чрез Европейското партньорство за иновации /ЕПИ/</w:t>
      </w:r>
      <w:r w:rsidR="00A04D4D">
        <w:t xml:space="preserve">, </w:t>
      </w:r>
      <w:r w:rsidR="00A04D4D" w:rsidRPr="00A04D4D">
        <w:rPr>
          <w:rFonts w:ascii="Times New Roman" w:eastAsia="Times New Roman" w:hAnsi="Times New Roman" w:cs="Times New Roman"/>
          <w:sz w:val="24"/>
          <w:szCs w:val="24"/>
          <w:lang w:val="bg-BG"/>
        </w:rPr>
        <w:t>както и инвестиции, за които има издаден документ за ползван патент</w:t>
      </w:r>
      <w:r w:rsidR="00CA4D31" w:rsidRPr="00CA4D31">
        <w:rPr>
          <w:rFonts w:ascii="Times New Roman" w:eastAsia="Times New Roman" w:hAnsi="Times New Roman" w:cs="Times New Roman"/>
          <w:sz w:val="24"/>
          <w:szCs w:val="24"/>
          <w:lang w:val="bg-BG"/>
        </w:rPr>
        <w:t xml:space="preserve"> и/или полезен модел </w:t>
      </w:r>
      <w:r w:rsidR="00A04D4D" w:rsidRPr="00A04D4D">
        <w:rPr>
          <w:rFonts w:ascii="Times New Roman" w:eastAsia="Times New Roman" w:hAnsi="Times New Roman" w:cs="Times New Roman"/>
          <w:sz w:val="24"/>
          <w:szCs w:val="24"/>
          <w:lang w:val="bg-BG"/>
        </w:rPr>
        <w:lastRenderedPageBreak/>
        <w:t>по смисъла на Закона за патентите и регистрацията на полезните модели и същият е издаден преди не – повече от две години преди датата на подаване на проектното предложение.</w:t>
      </w:r>
    </w:p>
    <w:p w:rsidR="00BE48FB" w:rsidRPr="009D4DBD" w:rsidRDefault="00BE48FB" w:rsidP="009D4DBD">
      <w:pPr>
        <w:pStyle w:val="ListParagraph"/>
        <w:spacing w:after="0"/>
        <w:jc w:val="both"/>
        <w:rPr>
          <w:rFonts w:ascii="Times New Roman" w:eastAsia="Times New Roman" w:hAnsi="Times New Roman" w:cs="Times New Roman"/>
          <w:color w:val="000000"/>
          <w:sz w:val="24"/>
          <w:szCs w:val="24"/>
          <w:lang w:val="bg-BG"/>
        </w:rPr>
      </w:pPr>
    </w:p>
    <w:p w:rsidR="00705302" w:rsidRPr="009D4DBD" w:rsidRDefault="00705302" w:rsidP="00CA4D31">
      <w:pPr>
        <w:pStyle w:val="ListParagraph"/>
        <w:numPr>
          <w:ilvl w:val="1"/>
          <w:numId w:val="29"/>
        </w:numPr>
        <w:shd w:val="clear" w:color="auto" w:fill="D9D9D9" w:themeFill="background1" w:themeFillShade="D9"/>
        <w:spacing w:after="0"/>
        <w:jc w:val="both"/>
        <w:rPr>
          <w:rFonts w:ascii="Times New Roman" w:eastAsia="Times New Roman" w:hAnsi="Times New Roman" w:cs="Times New Roman"/>
          <w:b/>
          <w:color w:val="000000"/>
          <w:sz w:val="24"/>
          <w:szCs w:val="24"/>
          <w:lang w:val="bg-BG"/>
        </w:rPr>
      </w:pPr>
      <w:r w:rsidRPr="009D4DBD">
        <w:rPr>
          <w:rFonts w:ascii="Times New Roman" w:eastAsia="Times New Roman" w:hAnsi="Times New Roman" w:cs="Times New Roman"/>
          <w:b/>
          <w:color w:val="000000"/>
          <w:sz w:val="24"/>
          <w:szCs w:val="24"/>
          <w:lang w:val="bg-BG"/>
        </w:rPr>
        <w:t>Цифровизация и модернизация на производствените машини и оборудване;</w:t>
      </w:r>
    </w:p>
    <w:p w:rsidR="00A04D4D" w:rsidRPr="00A04D4D" w:rsidRDefault="00A04D4D" w:rsidP="00A04D4D">
      <w:pPr>
        <w:pStyle w:val="ListParagraph"/>
        <w:spacing w:after="0"/>
        <w:jc w:val="both"/>
        <w:rPr>
          <w:b/>
        </w:rPr>
      </w:pPr>
    </w:p>
    <w:p w:rsidR="00705302" w:rsidRPr="009D4DBD" w:rsidRDefault="00EA372F" w:rsidP="009D4DBD">
      <w:pPr>
        <w:pStyle w:val="ListParagraph"/>
        <w:numPr>
          <w:ilvl w:val="0"/>
          <w:numId w:val="30"/>
        </w:numPr>
        <w:spacing w:after="0"/>
        <w:jc w:val="both"/>
        <w:rPr>
          <w:b/>
        </w:rPr>
      </w:pPr>
      <w:r w:rsidRPr="009D4DBD">
        <w:rPr>
          <w:rFonts w:ascii="Times New Roman" w:eastAsia="Times New Roman" w:hAnsi="Times New Roman" w:cs="Times New Roman"/>
          <w:sz w:val="24"/>
          <w:szCs w:val="24"/>
          <w:lang w:val="bg-BG"/>
        </w:rPr>
        <w:t xml:space="preserve">Инвестиции </w:t>
      </w:r>
      <w:r w:rsidR="00030571" w:rsidRPr="009D4DBD">
        <w:rPr>
          <w:rFonts w:ascii="Times New Roman" w:eastAsia="Times New Roman" w:hAnsi="Times New Roman" w:cs="Times New Roman"/>
          <w:sz w:val="24"/>
          <w:szCs w:val="24"/>
          <w:lang w:val="bg-BG"/>
        </w:rPr>
        <w:t>свързани с</w:t>
      </w:r>
      <w:r w:rsidRPr="009D4DBD">
        <w:rPr>
          <w:rFonts w:ascii="Times New Roman" w:eastAsia="Times New Roman" w:hAnsi="Times New Roman" w:cs="Times New Roman"/>
          <w:sz w:val="24"/>
          <w:szCs w:val="24"/>
          <w:lang w:val="bg-BG"/>
        </w:rPr>
        <w:t xml:space="preserve"> и</w:t>
      </w:r>
      <w:r w:rsidR="00705302" w:rsidRPr="009D4DBD">
        <w:rPr>
          <w:rFonts w:ascii="Times New Roman" w:eastAsia="Times New Roman" w:hAnsi="Times New Roman" w:cs="Times New Roman"/>
          <w:sz w:val="24"/>
          <w:szCs w:val="24"/>
          <w:lang w:val="bg-BG"/>
        </w:rPr>
        <w:t xml:space="preserve">зграждане/модернизиране/оборудване </w:t>
      </w:r>
      <w:r w:rsidR="00101B82" w:rsidRPr="009D4DBD">
        <w:rPr>
          <w:rFonts w:ascii="Times New Roman" w:eastAsia="Times New Roman" w:hAnsi="Times New Roman" w:cs="Times New Roman"/>
          <w:sz w:val="24"/>
          <w:szCs w:val="24"/>
          <w:lang w:val="bg-BG"/>
        </w:rPr>
        <w:t xml:space="preserve">в предприятията </w:t>
      </w:r>
      <w:r w:rsidR="002067A9" w:rsidRPr="009D4DBD">
        <w:rPr>
          <w:rFonts w:ascii="Times New Roman" w:eastAsia="Times New Roman" w:hAnsi="Times New Roman" w:cs="Times New Roman"/>
          <w:sz w:val="24"/>
          <w:szCs w:val="24"/>
          <w:lang w:val="bg-BG"/>
        </w:rPr>
        <w:t>на</w:t>
      </w:r>
      <w:r w:rsidR="00705302" w:rsidRPr="009D4DBD">
        <w:rPr>
          <w:rFonts w:ascii="Times New Roman" w:eastAsia="Times New Roman" w:hAnsi="Times New Roman" w:cs="Times New Roman"/>
          <w:sz w:val="24"/>
          <w:szCs w:val="24"/>
          <w:lang w:val="bg-BG"/>
        </w:rPr>
        <w:t xml:space="preserve"> </w:t>
      </w:r>
      <w:r w:rsidRPr="009D4DBD">
        <w:rPr>
          <w:rFonts w:ascii="Times New Roman" w:eastAsia="Times New Roman" w:hAnsi="Times New Roman" w:cs="Times New Roman"/>
          <w:sz w:val="24"/>
          <w:szCs w:val="24"/>
          <w:lang w:val="bg-BG"/>
        </w:rPr>
        <w:t>автоматизирани/</w:t>
      </w:r>
      <w:r w:rsidR="00705302" w:rsidRPr="009D4DBD">
        <w:rPr>
          <w:rFonts w:ascii="Times New Roman" w:eastAsia="Times New Roman" w:hAnsi="Times New Roman" w:cs="Times New Roman"/>
          <w:sz w:val="24"/>
          <w:szCs w:val="24"/>
          <w:lang w:val="bg-BG"/>
        </w:rPr>
        <w:t>роботизирани системи</w:t>
      </w:r>
      <w:r w:rsidR="00762EDA">
        <w:rPr>
          <w:rFonts w:ascii="Times New Roman" w:eastAsia="Times New Roman" w:hAnsi="Times New Roman" w:cs="Times New Roman"/>
          <w:sz w:val="24"/>
          <w:szCs w:val="24"/>
          <w:lang w:val="bg-BG"/>
        </w:rPr>
        <w:t>/поточни линии</w:t>
      </w:r>
      <w:r w:rsidR="00372C1A">
        <w:rPr>
          <w:rFonts w:ascii="Times New Roman" w:eastAsia="Times New Roman" w:hAnsi="Times New Roman" w:cs="Times New Roman"/>
          <w:sz w:val="24"/>
          <w:szCs w:val="24"/>
          <w:lang w:val="bg-BG"/>
        </w:rPr>
        <w:t>, включително части от тях,</w:t>
      </w:r>
      <w:r w:rsidR="00705302" w:rsidRPr="009D4DBD">
        <w:rPr>
          <w:rFonts w:ascii="Times New Roman" w:eastAsia="Times New Roman" w:hAnsi="Times New Roman" w:cs="Times New Roman"/>
          <w:sz w:val="24"/>
          <w:szCs w:val="24"/>
          <w:lang w:val="bg-BG"/>
        </w:rPr>
        <w:t xml:space="preserve"> използвани в отделните фази </w:t>
      </w:r>
      <w:r w:rsidR="004D23CE" w:rsidRPr="009D4DBD">
        <w:rPr>
          <w:rFonts w:ascii="Times New Roman" w:eastAsia="Times New Roman" w:hAnsi="Times New Roman" w:cs="Times New Roman"/>
          <w:sz w:val="24"/>
          <w:szCs w:val="24"/>
          <w:lang w:val="bg-BG"/>
        </w:rPr>
        <w:t>по преработка и маркетинг на селскостопански продукти</w:t>
      </w:r>
      <w:r w:rsidR="00705302" w:rsidRPr="009D4DBD">
        <w:rPr>
          <w:rFonts w:ascii="Times New Roman" w:eastAsia="Times New Roman" w:hAnsi="Times New Roman" w:cs="Times New Roman"/>
          <w:sz w:val="24"/>
          <w:szCs w:val="24"/>
          <w:lang w:val="bg-BG"/>
        </w:rPr>
        <w:t>, вкл. прилежащ към тях софтуер</w:t>
      </w:r>
      <w:r w:rsidR="004D23CE" w:rsidRPr="009D4DBD">
        <w:rPr>
          <w:rFonts w:ascii="Times New Roman" w:eastAsia="Times New Roman" w:hAnsi="Times New Roman" w:cs="Times New Roman"/>
          <w:sz w:val="24"/>
          <w:szCs w:val="24"/>
          <w:lang w:val="bg-BG"/>
        </w:rPr>
        <w:t>, като например: свързани с преработка, пакетиране, включително охлаждане, замразяване, сушене, съхраняване и др. на суровините или продукцията</w:t>
      </w:r>
      <w:r w:rsidR="00705302" w:rsidRPr="009D4DBD">
        <w:rPr>
          <w:rFonts w:ascii="Times New Roman" w:eastAsia="Times New Roman" w:hAnsi="Times New Roman" w:cs="Times New Roman"/>
          <w:sz w:val="24"/>
          <w:szCs w:val="24"/>
          <w:lang w:val="bg-BG"/>
        </w:rPr>
        <w:t>;</w:t>
      </w:r>
    </w:p>
    <w:p w:rsidR="00101B82" w:rsidRPr="009D4DBD" w:rsidRDefault="00F07CF3" w:rsidP="009D4DBD">
      <w:pPr>
        <w:pStyle w:val="ListParagraph"/>
        <w:numPr>
          <w:ilvl w:val="0"/>
          <w:numId w:val="30"/>
        </w:numPr>
        <w:spacing w:after="0"/>
        <w:jc w:val="both"/>
        <w:rPr>
          <w:rFonts w:ascii="Times New Roman" w:eastAsia="Times New Roman" w:hAnsi="Times New Roman" w:cs="Times New Roman"/>
          <w:sz w:val="24"/>
          <w:szCs w:val="24"/>
          <w:lang w:val="bg-BG"/>
        </w:rPr>
      </w:pPr>
      <w:r w:rsidRPr="009D4DBD">
        <w:rPr>
          <w:rFonts w:ascii="Times New Roman" w:eastAsia="Times New Roman" w:hAnsi="Times New Roman" w:cs="Times New Roman"/>
          <w:sz w:val="24"/>
          <w:szCs w:val="24"/>
          <w:lang w:val="bg-BG"/>
        </w:rPr>
        <w:t xml:space="preserve">Инвестиции свързани с изграждане/модернизиране/оборудване </w:t>
      </w:r>
      <w:r w:rsidR="00101B82" w:rsidRPr="009D4DBD">
        <w:rPr>
          <w:rFonts w:ascii="Times New Roman" w:eastAsia="Times New Roman" w:hAnsi="Times New Roman" w:cs="Times New Roman"/>
          <w:sz w:val="24"/>
          <w:szCs w:val="24"/>
          <w:lang w:val="bg-BG"/>
        </w:rPr>
        <w:t xml:space="preserve">в предприятията </w:t>
      </w:r>
      <w:r w:rsidRPr="009D4DBD">
        <w:rPr>
          <w:rFonts w:ascii="Times New Roman" w:eastAsia="Times New Roman" w:hAnsi="Times New Roman" w:cs="Times New Roman"/>
          <w:sz w:val="24"/>
          <w:szCs w:val="24"/>
          <w:lang w:val="bg-BG"/>
        </w:rPr>
        <w:t xml:space="preserve">на </w:t>
      </w:r>
      <w:r w:rsidR="008B56C5" w:rsidRPr="009D4DBD">
        <w:rPr>
          <w:rFonts w:ascii="Times New Roman" w:eastAsia="Times New Roman" w:hAnsi="Times New Roman" w:cs="Times New Roman"/>
          <w:sz w:val="24"/>
          <w:szCs w:val="24"/>
          <w:lang w:val="bg-BG"/>
        </w:rPr>
        <w:t>автоматизирани системи и съоръжения</w:t>
      </w:r>
      <w:r w:rsidR="00372C1A">
        <w:rPr>
          <w:rFonts w:ascii="Times New Roman" w:eastAsia="Times New Roman" w:hAnsi="Times New Roman" w:cs="Times New Roman"/>
          <w:sz w:val="24"/>
          <w:szCs w:val="24"/>
          <w:lang w:val="bg-BG"/>
        </w:rPr>
        <w:t xml:space="preserve"> или части от тях,</w:t>
      </w:r>
      <w:r w:rsidR="008B56C5" w:rsidRPr="009D4DBD">
        <w:rPr>
          <w:rFonts w:ascii="Times New Roman" w:eastAsia="Times New Roman" w:hAnsi="Times New Roman" w:cs="Times New Roman"/>
          <w:sz w:val="24"/>
          <w:szCs w:val="24"/>
          <w:lang w:val="bg-BG"/>
        </w:rPr>
        <w:t xml:space="preserve"> </w:t>
      </w:r>
      <w:r w:rsidR="00101B82" w:rsidRPr="009D4DBD">
        <w:rPr>
          <w:rFonts w:ascii="Times New Roman" w:eastAsia="Times New Roman" w:hAnsi="Times New Roman" w:cs="Times New Roman"/>
          <w:sz w:val="24"/>
          <w:szCs w:val="24"/>
          <w:lang w:val="bg-BG"/>
        </w:rPr>
        <w:t>свързани с маркетинга на продуктите за изпълнение на дейности по съхранение, сортиране, маркиране и опаковане на произвежданите от предприятието продукти, вкл. прилежащ към тях софтуер.</w:t>
      </w:r>
    </w:p>
    <w:p w:rsidR="00125B1A" w:rsidRPr="009D4DBD" w:rsidRDefault="00F07CF3" w:rsidP="009D4DBD">
      <w:pPr>
        <w:pStyle w:val="ListParagraph"/>
        <w:numPr>
          <w:ilvl w:val="0"/>
          <w:numId w:val="30"/>
        </w:numPr>
        <w:spacing w:after="0"/>
        <w:jc w:val="both"/>
        <w:rPr>
          <w:rFonts w:ascii="Times New Roman" w:eastAsia="Times New Roman" w:hAnsi="Times New Roman" w:cs="Times New Roman"/>
          <w:sz w:val="24"/>
          <w:szCs w:val="24"/>
          <w:lang w:val="bg-BG"/>
        </w:rPr>
      </w:pPr>
      <w:r w:rsidRPr="009D4DBD">
        <w:rPr>
          <w:rFonts w:ascii="Times New Roman" w:eastAsia="Times New Roman" w:hAnsi="Times New Roman" w:cs="Times New Roman"/>
          <w:sz w:val="24"/>
          <w:szCs w:val="24"/>
          <w:lang w:val="bg-BG"/>
        </w:rPr>
        <w:t xml:space="preserve">Инвестиции в </w:t>
      </w:r>
      <w:r w:rsidR="00125B1A" w:rsidRPr="009D4DBD">
        <w:rPr>
          <w:rFonts w:ascii="Times New Roman" w:eastAsia="Times New Roman" w:hAnsi="Times New Roman" w:cs="Times New Roman"/>
          <w:sz w:val="24"/>
          <w:szCs w:val="24"/>
          <w:lang w:val="bg-BG"/>
        </w:rPr>
        <w:t xml:space="preserve">специфично оборудване и/или апаратура, която </w:t>
      </w:r>
      <w:r w:rsidR="008B56C5" w:rsidRPr="009D4DBD">
        <w:rPr>
          <w:rFonts w:ascii="Times New Roman" w:eastAsia="Times New Roman" w:hAnsi="Times New Roman" w:cs="Times New Roman"/>
          <w:sz w:val="24"/>
          <w:szCs w:val="24"/>
          <w:lang w:val="bg-BG"/>
        </w:rPr>
        <w:t>автоматизира</w:t>
      </w:r>
      <w:r w:rsidR="00125B1A" w:rsidRPr="009D4DBD">
        <w:rPr>
          <w:rFonts w:ascii="Times New Roman" w:eastAsia="Times New Roman" w:hAnsi="Times New Roman" w:cs="Times New Roman"/>
          <w:sz w:val="24"/>
          <w:szCs w:val="24"/>
          <w:lang w:val="bg-BG"/>
        </w:rPr>
        <w:t>, допълва или модернизира</w:t>
      </w:r>
      <w:r w:rsidRPr="009D4DBD">
        <w:rPr>
          <w:rFonts w:ascii="Times New Roman" w:eastAsia="Times New Roman" w:hAnsi="Times New Roman" w:cs="Times New Roman"/>
          <w:sz w:val="24"/>
          <w:szCs w:val="24"/>
          <w:lang w:val="bg-BG"/>
        </w:rPr>
        <w:t xml:space="preserve"> </w:t>
      </w:r>
      <w:r w:rsidR="00125B1A" w:rsidRPr="009D4DBD">
        <w:rPr>
          <w:rFonts w:ascii="Times New Roman" w:eastAsia="Times New Roman" w:hAnsi="Times New Roman" w:cs="Times New Roman"/>
          <w:sz w:val="24"/>
          <w:szCs w:val="24"/>
          <w:lang w:val="bg-BG"/>
        </w:rPr>
        <w:t>съществуващи в практиката машини, съоръжения, оборудване</w:t>
      </w:r>
      <w:r w:rsidR="00101B82" w:rsidRPr="009D4DBD">
        <w:rPr>
          <w:rFonts w:ascii="Times New Roman" w:eastAsia="Times New Roman" w:hAnsi="Times New Roman" w:cs="Times New Roman"/>
          <w:sz w:val="24"/>
          <w:szCs w:val="24"/>
          <w:lang w:val="bg-BG"/>
        </w:rPr>
        <w:t xml:space="preserve"> и а</w:t>
      </w:r>
      <w:r w:rsidR="00125B1A" w:rsidRPr="009D4DBD">
        <w:rPr>
          <w:rFonts w:ascii="Times New Roman" w:eastAsia="Times New Roman" w:hAnsi="Times New Roman" w:cs="Times New Roman"/>
          <w:sz w:val="24"/>
          <w:szCs w:val="24"/>
          <w:lang w:val="bg-BG"/>
        </w:rPr>
        <w:t xml:space="preserve">паратура </w:t>
      </w:r>
      <w:r w:rsidR="00762EDA">
        <w:rPr>
          <w:rFonts w:ascii="Times New Roman" w:eastAsia="Times New Roman" w:hAnsi="Times New Roman" w:cs="Times New Roman"/>
          <w:sz w:val="24"/>
          <w:szCs w:val="24"/>
          <w:lang w:val="bg-BG"/>
        </w:rPr>
        <w:t>в</w:t>
      </w:r>
      <w:r w:rsidR="00125B1A" w:rsidRPr="009D4DBD">
        <w:rPr>
          <w:rFonts w:ascii="Times New Roman" w:eastAsia="Times New Roman" w:hAnsi="Times New Roman" w:cs="Times New Roman"/>
          <w:sz w:val="24"/>
          <w:szCs w:val="24"/>
          <w:lang w:val="bg-BG"/>
        </w:rPr>
        <w:t xml:space="preserve"> </w:t>
      </w:r>
      <w:r w:rsidR="00101B82" w:rsidRPr="009D4DBD">
        <w:rPr>
          <w:rFonts w:ascii="Times New Roman" w:eastAsia="Times New Roman" w:hAnsi="Times New Roman" w:cs="Times New Roman"/>
          <w:sz w:val="24"/>
          <w:szCs w:val="24"/>
          <w:lang w:val="bg-BG"/>
        </w:rPr>
        <w:t>предприятията</w:t>
      </w:r>
      <w:r w:rsidR="00125B1A" w:rsidRPr="009D4DBD">
        <w:rPr>
          <w:rFonts w:ascii="Times New Roman" w:eastAsia="Times New Roman" w:hAnsi="Times New Roman" w:cs="Times New Roman"/>
          <w:sz w:val="24"/>
          <w:szCs w:val="24"/>
          <w:lang w:val="bg-BG"/>
        </w:rPr>
        <w:t>, чрез които се подобрява</w:t>
      </w:r>
      <w:r w:rsidRPr="009D4DBD">
        <w:rPr>
          <w:rFonts w:ascii="Times New Roman" w:eastAsia="Times New Roman" w:hAnsi="Times New Roman" w:cs="Times New Roman"/>
          <w:sz w:val="24"/>
          <w:szCs w:val="24"/>
          <w:lang w:val="bg-BG"/>
        </w:rPr>
        <w:t xml:space="preserve"> процеса по</w:t>
      </w:r>
      <w:r w:rsidR="00125B1A" w:rsidRPr="009D4DBD">
        <w:rPr>
          <w:rFonts w:ascii="Times New Roman" w:eastAsia="Times New Roman" w:hAnsi="Times New Roman" w:cs="Times New Roman"/>
          <w:sz w:val="24"/>
          <w:szCs w:val="24"/>
          <w:lang w:val="bg-BG"/>
        </w:rPr>
        <w:t xml:space="preserve"> </w:t>
      </w:r>
      <w:r w:rsidR="00101B82" w:rsidRPr="009D4DBD">
        <w:rPr>
          <w:rFonts w:ascii="Times New Roman" w:eastAsia="Times New Roman" w:hAnsi="Times New Roman" w:cs="Times New Roman"/>
          <w:sz w:val="24"/>
          <w:szCs w:val="24"/>
          <w:lang w:val="bg-BG"/>
        </w:rPr>
        <w:t>преработка и маркетинг на</w:t>
      </w:r>
      <w:r w:rsidR="00125B1A" w:rsidRPr="009D4DBD">
        <w:rPr>
          <w:rFonts w:ascii="Times New Roman" w:eastAsia="Times New Roman" w:hAnsi="Times New Roman" w:cs="Times New Roman"/>
          <w:sz w:val="24"/>
          <w:szCs w:val="24"/>
          <w:lang w:val="bg-BG"/>
        </w:rPr>
        <w:t xml:space="preserve"> селскостопански продукти, </w:t>
      </w:r>
      <w:r w:rsidR="00101B82" w:rsidRPr="009D4DBD">
        <w:rPr>
          <w:rFonts w:ascii="Times New Roman" w:eastAsia="Times New Roman" w:hAnsi="Times New Roman" w:cs="Times New Roman"/>
          <w:sz w:val="24"/>
          <w:szCs w:val="24"/>
          <w:lang w:val="bg-BG"/>
        </w:rPr>
        <w:t>вкл. прилежащ към тях софтуер</w:t>
      </w:r>
      <w:r w:rsidR="00372C1A">
        <w:rPr>
          <w:rFonts w:ascii="Times New Roman" w:eastAsia="Times New Roman" w:hAnsi="Times New Roman" w:cs="Times New Roman"/>
          <w:sz w:val="24"/>
          <w:szCs w:val="24"/>
          <w:lang w:val="bg-BG"/>
        </w:rPr>
        <w:t>;</w:t>
      </w:r>
    </w:p>
    <w:p w:rsidR="009D4DBD" w:rsidRDefault="009D4DBD" w:rsidP="009D4DBD">
      <w:pPr>
        <w:pStyle w:val="ListParagraph"/>
        <w:spacing w:after="0"/>
        <w:jc w:val="both"/>
        <w:rPr>
          <w:rFonts w:ascii="Times New Roman" w:eastAsia="Times New Roman" w:hAnsi="Times New Roman" w:cs="Times New Roman"/>
          <w:i/>
          <w:color w:val="000000"/>
          <w:sz w:val="24"/>
          <w:szCs w:val="24"/>
          <w:lang w:val="bg-BG"/>
        </w:rPr>
      </w:pPr>
    </w:p>
    <w:p w:rsidR="009D4DBD" w:rsidRDefault="009D4DBD" w:rsidP="009D4DBD">
      <w:pPr>
        <w:pStyle w:val="ListParagraph"/>
        <w:spacing w:after="0"/>
        <w:jc w:val="both"/>
        <w:rPr>
          <w:rFonts w:ascii="Times New Roman" w:eastAsia="Times New Roman" w:hAnsi="Times New Roman" w:cs="Times New Roman"/>
          <w:i/>
          <w:color w:val="000000"/>
          <w:sz w:val="24"/>
          <w:szCs w:val="24"/>
          <w:lang w:val="bg-BG"/>
        </w:rPr>
      </w:pPr>
      <w:r w:rsidRPr="00F475CB">
        <w:rPr>
          <w:rFonts w:ascii="Times New Roman" w:eastAsia="Times New Roman" w:hAnsi="Times New Roman" w:cs="Times New Roman"/>
          <w:i/>
          <w:color w:val="000000"/>
          <w:sz w:val="24"/>
          <w:szCs w:val="24"/>
          <w:lang w:val="bg-BG"/>
        </w:rPr>
        <w:t>*Към критерий за оценка №</w:t>
      </w:r>
      <w:r w:rsidR="00A04D4D">
        <w:rPr>
          <w:rFonts w:ascii="Times New Roman" w:eastAsia="Times New Roman" w:hAnsi="Times New Roman" w:cs="Times New Roman"/>
          <w:i/>
          <w:color w:val="000000"/>
          <w:sz w:val="24"/>
          <w:szCs w:val="24"/>
          <w:lang w:val="bg-BG"/>
        </w:rPr>
        <w:t xml:space="preserve"> </w:t>
      </w:r>
      <w:r>
        <w:rPr>
          <w:rFonts w:ascii="Times New Roman" w:eastAsia="Times New Roman" w:hAnsi="Times New Roman" w:cs="Times New Roman"/>
          <w:i/>
          <w:color w:val="000000"/>
          <w:sz w:val="24"/>
          <w:szCs w:val="24"/>
          <w:lang w:val="bg-BG"/>
        </w:rPr>
        <w:t xml:space="preserve">4.2 не се отнасят </w:t>
      </w:r>
      <w:r w:rsidRPr="00F475CB">
        <w:rPr>
          <w:rFonts w:ascii="Times New Roman" w:eastAsia="Times New Roman" w:hAnsi="Times New Roman" w:cs="Times New Roman"/>
          <w:i/>
          <w:color w:val="000000"/>
          <w:sz w:val="24"/>
          <w:szCs w:val="24"/>
          <w:lang w:val="bg-BG"/>
        </w:rPr>
        <w:t>инвестициите, кои</w:t>
      </w:r>
      <w:r>
        <w:rPr>
          <w:rFonts w:ascii="Times New Roman" w:eastAsia="Times New Roman" w:hAnsi="Times New Roman" w:cs="Times New Roman"/>
          <w:i/>
          <w:color w:val="000000"/>
          <w:sz w:val="24"/>
          <w:szCs w:val="24"/>
          <w:lang w:val="bg-BG"/>
        </w:rPr>
        <w:t>то попадат в обхвата на критерий</w:t>
      </w:r>
      <w:r w:rsidRPr="00F475CB">
        <w:rPr>
          <w:rFonts w:ascii="Times New Roman" w:eastAsia="Times New Roman" w:hAnsi="Times New Roman" w:cs="Times New Roman"/>
          <w:i/>
          <w:color w:val="000000"/>
          <w:sz w:val="24"/>
          <w:szCs w:val="24"/>
          <w:lang w:val="bg-BG"/>
        </w:rPr>
        <w:t xml:space="preserve"> за оценка №</w:t>
      </w:r>
      <w:r w:rsidR="00A04D4D">
        <w:rPr>
          <w:rFonts w:ascii="Times New Roman" w:eastAsia="Times New Roman" w:hAnsi="Times New Roman" w:cs="Times New Roman"/>
          <w:i/>
          <w:color w:val="000000"/>
          <w:sz w:val="24"/>
          <w:szCs w:val="24"/>
          <w:lang w:val="bg-BG"/>
        </w:rPr>
        <w:t xml:space="preserve"> </w:t>
      </w:r>
      <w:r w:rsidRPr="00F475CB">
        <w:rPr>
          <w:rFonts w:ascii="Times New Roman" w:eastAsia="Times New Roman" w:hAnsi="Times New Roman" w:cs="Times New Roman"/>
          <w:i/>
          <w:color w:val="000000"/>
          <w:sz w:val="24"/>
          <w:szCs w:val="24"/>
          <w:lang w:val="bg-BG"/>
        </w:rPr>
        <w:t xml:space="preserve">4.3 </w:t>
      </w:r>
      <w:r w:rsidRPr="009D4DBD">
        <w:rPr>
          <w:rFonts w:ascii="Times New Roman" w:eastAsia="Times New Roman" w:hAnsi="Times New Roman" w:cs="Times New Roman"/>
          <w:i/>
          <w:color w:val="000000"/>
          <w:sz w:val="24"/>
          <w:szCs w:val="24"/>
          <w:lang w:val="bg-BG"/>
        </w:rPr>
        <w:t>„Проектни предложения с инвестиции и дейности, осигуряващи опазване на компонентите на околната среда, включително ВЕИ“</w:t>
      </w:r>
      <w:r>
        <w:rPr>
          <w:rFonts w:ascii="Times New Roman" w:eastAsia="Times New Roman" w:hAnsi="Times New Roman" w:cs="Times New Roman"/>
          <w:i/>
          <w:color w:val="000000"/>
          <w:sz w:val="24"/>
          <w:szCs w:val="24"/>
          <w:lang w:val="bg-BG"/>
        </w:rPr>
        <w:t>.</w:t>
      </w:r>
    </w:p>
    <w:sectPr w:rsidR="009D4DBD" w:rsidSect="00637698">
      <w:headerReference w:type="default" r:id="rId8"/>
      <w:footerReference w:type="default" r:id="rId9"/>
      <w:pgSz w:w="11906" w:h="16838"/>
      <w:pgMar w:top="1387" w:right="1274" w:bottom="1843"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6721" w:rsidRDefault="00896721" w:rsidP="00C46DC8">
      <w:r>
        <w:separator/>
      </w:r>
    </w:p>
  </w:endnote>
  <w:endnote w:type="continuationSeparator" w:id="0">
    <w:p w:rsidR="00896721" w:rsidRDefault="00896721" w:rsidP="00C46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7872349"/>
      <w:docPartObj>
        <w:docPartGallery w:val="Page Numbers (Bottom of Page)"/>
        <w:docPartUnique/>
      </w:docPartObj>
    </w:sdtPr>
    <w:sdtEndPr>
      <w:rPr>
        <w:noProof/>
        <w:sz w:val="20"/>
        <w:szCs w:val="20"/>
      </w:rPr>
    </w:sdtEndPr>
    <w:sdtContent>
      <w:p w:rsidR="00F53F37" w:rsidRPr="00BB3A25" w:rsidRDefault="00F53F37">
        <w:pPr>
          <w:pStyle w:val="Footer"/>
          <w:jc w:val="right"/>
          <w:rPr>
            <w:sz w:val="20"/>
            <w:szCs w:val="20"/>
          </w:rPr>
        </w:pPr>
        <w:r w:rsidRPr="00BB3A25">
          <w:rPr>
            <w:sz w:val="20"/>
            <w:szCs w:val="20"/>
          </w:rPr>
          <w:fldChar w:fldCharType="begin"/>
        </w:r>
        <w:r w:rsidRPr="00BB3A25">
          <w:rPr>
            <w:sz w:val="20"/>
            <w:szCs w:val="20"/>
          </w:rPr>
          <w:instrText xml:space="preserve"> PAGE   \* MERGEFORMAT </w:instrText>
        </w:r>
        <w:r w:rsidRPr="00BB3A25">
          <w:rPr>
            <w:sz w:val="20"/>
            <w:szCs w:val="20"/>
          </w:rPr>
          <w:fldChar w:fldCharType="separate"/>
        </w:r>
        <w:r w:rsidR="00AD1E75">
          <w:rPr>
            <w:noProof/>
            <w:sz w:val="20"/>
            <w:szCs w:val="20"/>
          </w:rPr>
          <w:t>1</w:t>
        </w:r>
        <w:r w:rsidRPr="00BB3A25">
          <w:rPr>
            <w:noProof/>
            <w:sz w:val="20"/>
            <w:szCs w:val="20"/>
          </w:rPr>
          <w:fldChar w:fldCharType="end"/>
        </w:r>
      </w:p>
    </w:sdtContent>
  </w:sdt>
  <w:p w:rsidR="00F53F37" w:rsidRDefault="00F53F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6721" w:rsidRDefault="00896721" w:rsidP="00C46DC8">
      <w:r>
        <w:separator/>
      </w:r>
    </w:p>
  </w:footnote>
  <w:footnote w:type="continuationSeparator" w:id="0">
    <w:p w:rsidR="00896721" w:rsidRDefault="00896721" w:rsidP="00C46D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D4D" w:rsidRDefault="00A04D4D">
    <w:pPr>
      <w:pStyle w:val="Header"/>
    </w:pPr>
    <w:r>
      <w:rPr>
        <w:noProof/>
        <w:lang w:val="bg-BG" w:eastAsia="bg-BG"/>
      </w:rPr>
      <w:drawing>
        <wp:inline distT="0" distB="0" distL="0" distR="0" wp14:anchorId="0BFE62C6" wp14:editId="39200B17">
          <wp:extent cx="790042" cy="694944"/>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val="bg-BG"/>
      </w:rPr>
      <w:t xml:space="preserve">                                                </w:t>
    </w:r>
    <w:r w:rsidRPr="00C21856">
      <w:rPr>
        <w:noProof/>
        <w:sz w:val="20"/>
        <w:szCs w:val="20"/>
        <w:lang w:val="bg-BG" w:eastAsia="bg-BG"/>
      </w:rPr>
      <w:drawing>
        <wp:inline distT="0" distB="0" distL="0" distR="0" wp14:anchorId="1D564970" wp14:editId="124C01EA">
          <wp:extent cx="1236269" cy="700656"/>
          <wp:effectExtent l="0" t="0" r="2540" b="4445"/>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lang w:val="bg-BG"/>
      </w:rPr>
      <w:t xml:space="preserve">                                                         </w:t>
    </w:r>
    <w:r w:rsidRPr="007477D3">
      <w:rPr>
        <w:noProof/>
        <w:lang w:val="bg-BG" w:eastAsia="bg-BG"/>
      </w:rPr>
      <w:drawing>
        <wp:inline distT="0" distB="0" distL="0" distR="0" wp14:anchorId="08F238A4" wp14:editId="4F739BC2">
          <wp:extent cx="648335" cy="627380"/>
          <wp:effectExtent l="0" t="0" r="0" b="1270"/>
          <wp:docPr id="3" name="Picture 3" descr="C:\Users\ibotseva\Pictures\ПРСРmin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botseva\Pictures\ПРСРmin7.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48335" cy="6273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22CE1"/>
    <w:multiLevelType w:val="hybridMultilevel"/>
    <w:tmpl w:val="950ED9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1D9187A"/>
    <w:multiLevelType w:val="hybridMultilevel"/>
    <w:tmpl w:val="87263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C6A68"/>
    <w:multiLevelType w:val="hybridMultilevel"/>
    <w:tmpl w:val="BAC0E9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371A70"/>
    <w:multiLevelType w:val="hybridMultilevel"/>
    <w:tmpl w:val="92868F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B1435E3"/>
    <w:multiLevelType w:val="hybridMultilevel"/>
    <w:tmpl w:val="22D8139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CB07DC2"/>
    <w:multiLevelType w:val="hybridMultilevel"/>
    <w:tmpl w:val="85BCFF4C"/>
    <w:lvl w:ilvl="0" w:tplc="04020001">
      <w:start w:val="1"/>
      <w:numFmt w:val="bullet"/>
      <w:lvlText w:val=""/>
      <w:lvlJc w:val="left"/>
      <w:pPr>
        <w:ind w:left="787" w:hanging="360"/>
      </w:pPr>
      <w:rPr>
        <w:rFonts w:ascii="Symbol" w:hAnsi="Symbol" w:hint="default"/>
      </w:rPr>
    </w:lvl>
    <w:lvl w:ilvl="1" w:tplc="04020003" w:tentative="1">
      <w:start w:val="1"/>
      <w:numFmt w:val="bullet"/>
      <w:lvlText w:val="o"/>
      <w:lvlJc w:val="left"/>
      <w:pPr>
        <w:ind w:left="1507" w:hanging="360"/>
      </w:pPr>
      <w:rPr>
        <w:rFonts w:ascii="Courier New" w:hAnsi="Courier New" w:cs="Courier New" w:hint="default"/>
      </w:rPr>
    </w:lvl>
    <w:lvl w:ilvl="2" w:tplc="04020005" w:tentative="1">
      <w:start w:val="1"/>
      <w:numFmt w:val="bullet"/>
      <w:lvlText w:val=""/>
      <w:lvlJc w:val="left"/>
      <w:pPr>
        <w:ind w:left="2227" w:hanging="360"/>
      </w:pPr>
      <w:rPr>
        <w:rFonts w:ascii="Wingdings" w:hAnsi="Wingdings" w:hint="default"/>
      </w:rPr>
    </w:lvl>
    <w:lvl w:ilvl="3" w:tplc="04020001" w:tentative="1">
      <w:start w:val="1"/>
      <w:numFmt w:val="bullet"/>
      <w:lvlText w:val=""/>
      <w:lvlJc w:val="left"/>
      <w:pPr>
        <w:ind w:left="2947" w:hanging="360"/>
      </w:pPr>
      <w:rPr>
        <w:rFonts w:ascii="Symbol" w:hAnsi="Symbol" w:hint="default"/>
      </w:rPr>
    </w:lvl>
    <w:lvl w:ilvl="4" w:tplc="04020003" w:tentative="1">
      <w:start w:val="1"/>
      <w:numFmt w:val="bullet"/>
      <w:lvlText w:val="o"/>
      <w:lvlJc w:val="left"/>
      <w:pPr>
        <w:ind w:left="3667" w:hanging="360"/>
      </w:pPr>
      <w:rPr>
        <w:rFonts w:ascii="Courier New" w:hAnsi="Courier New" w:cs="Courier New" w:hint="default"/>
      </w:rPr>
    </w:lvl>
    <w:lvl w:ilvl="5" w:tplc="04020005" w:tentative="1">
      <w:start w:val="1"/>
      <w:numFmt w:val="bullet"/>
      <w:lvlText w:val=""/>
      <w:lvlJc w:val="left"/>
      <w:pPr>
        <w:ind w:left="4387" w:hanging="360"/>
      </w:pPr>
      <w:rPr>
        <w:rFonts w:ascii="Wingdings" w:hAnsi="Wingdings" w:hint="default"/>
      </w:rPr>
    </w:lvl>
    <w:lvl w:ilvl="6" w:tplc="04020001" w:tentative="1">
      <w:start w:val="1"/>
      <w:numFmt w:val="bullet"/>
      <w:lvlText w:val=""/>
      <w:lvlJc w:val="left"/>
      <w:pPr>
        <w:ind w:left="5107" w:hanging="360"/>
      </w:pPr>
      <w:rPr>
        <w:rFonts w:ascii="Symbol" w:hAnsi="Symbol" w:hint="default"/>
      </w:rPr>
    </w:lvl>
    <w:lvl w:ilvl="7" w:tplc="04020003" w:tentative="1">
      <w:start w:val="1"/>
      <w:numFmt w:val="bullet"/>
      <w:lvlText w:val="o"/>
      <w:lvlJc w:val="left"/>
      <w:pPr>
        <w:ind w:left="5827" w:hanging="360"/>
      </w:pPr>
      <w:rPr>
        <w:rFonts w:ascii="Courier New" w:hAnsi="Courier New" w:cs="Courier New" w:hint="default"/>
      </w:rPr>
    </w:lvl>
    <w:lvl w:ilvl="8" w:tplc="04020005" w:tentative="1">
      <w:start w:val="1"/>
      <w:numFmt w:val="bullet"/>
      <w:lvlText w:val=""/>
      <w:lvlJc w:val="left"/>
      <w:pPr>
        <w:ind w:left="6547" w:hanging="360"/>
      </w:pPr>
      <w:rPr>
        <w:rFonts w:ascii="Wingdings" w:hAnsi="Wingdings" w:hint="default"/>
      </w:rPr>
    </w:lvl>
  </w:abstractNum>
  <w:abstractNum w:abstractNumId="6" w15:restartNumberingAfterBreak="0">
    <w:nsid w:val="10762142"/>
    <w:multiLevelType w:val="multilevel"/>
    <w:tmpl w:val="69822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1577CFA"/>
    <w:multiLevelType w:val="hybridMultilevel"/>
    <w:tmpl w:val="B05437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1CD2854"/>
    <w:multiLevelType w:val="multilevel"/>
    <w:tmpl w:val="69822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747D93"/>
    <w:multiLevelType w:val="multilevel"/>
    <w:tmpl w:val="E27C4F3E"/>
    <w:lvl w:ilvl="0">
      <w:start w:val="1"/>
      <w:numFmt w:val="decimal"/>
      <w:lvlText w:val="%1."/>
      <w:lvlJc w:val="left"/>
      <w:pPr>
        <w:ind w:left="360" w:hanging="360"/>
      </w:pPr>
      <w:rPr>
        <w:b/>
      </w:rPr>
    </w:lvl>
    <w:lvl w:ilvl="1">
      <w:start w:val="1"/>
      <w:numFmt w:val="bullet"/>
      <w:lvlText w:val=""/>
      <w:lvlJc w:val="left"/>
      <w:pPr>
        <w:ind w:left="792" w:hanging="432"/>
      </w:pPr>
      <w:rPr>
        <w:rFonts w:ascii="Symbol" w:hAnsi="Symbol" w:cs="Symbol" w:hint="default"/>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9E498B"/>
    <w:multiLevelType w:val="multilevel"/>
    <w:tmpl w:val="4044DA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914364"/>
    <w:multiLevelType w:val="hybridMultilevel"/>
    <w:tmpl w:val="6F7674C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43A96A98"/>
    <w:multiLevelType w:val="hybridMultilevel"/>
    <w:tmpl w:val="0E8A43B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48937693"/>
    <w:multiLevelType w:val="multilevel"/>
    <w:tmpl w:val="69822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BBB0269"/>
    <w:multiLevelType w:val="hybridMultilevel"/>
    <w:tmpl w:val="68168B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4C255ADB"/>
    <w:multiLevelType w:val="hybridMultilevel"/>
    <w:tmpl w:val="47AADA2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4E845771"/>
    <w:multiLevelType w:val="multilevel"/>
    <w:tmpl w:val="750608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51020BCE"/>
    <w:multiLevelType w:val="hybridMultilevel"/>
    <w:tmpl w:val="BCBE7B98"/>
    <w:lvl w:ilvl="0" w:tplc="A9A00D9E">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563F6937"/>
    <w:multiLevelType w:val="hybridMultilevel"/>
    <w:tmpl w:val="69125DD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8561898"/>
    <w:multiLevelType w:val="hybridMultilevel"/>
    <w:tmpl w:val="6744F8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590C5DF0"/>
    <w:multiLevelType w:val="multilevel"/>
    <w:tmpl w:val="C41CFB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D832505"/>
    <w:multiLevelType w:val="multilevel"/>
    <w:tmpl w:val="69822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076513D"/>
    <w:multiLevelType w:val="multilevel"/>
    <w:tmpl w:val="750608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654F4293"/>
    <w:multiLevelType w:val="hybridMultilevel"/>
    <w:tmpl w:val="FAE6CE4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67C41523"/>
    <w:multiLevelType w:val="hybridMultilevel"/>
    <w:tmpl w:val="8A741B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68CD5897"/>
    <w:multiLevelType w:val="hybridMultilevel"/>
    <w:tmpl w:val="6F7674C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72004121"/>
    <w:multiLevelType w:val="hybridMultilevel"/>
    <w:tmpl w:val="093C9696"/>
    <w:lvl w:ilvl="0" w:tplc="A19A26B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5534977"/>
    <w:multiLevelType w:val="hybridMultilevel"/>
    <w:tmpl w:val="3D289E46"/>
    <w:lvl w:ilvl="0" w:tplc="4A946FB0">
      <w:start w:val="5"/>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757270F5"/>
    <w:multiLevelType w:val="multilevel"/>
    <w:tmpl w:val="69822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7414733"/>
    <w:multiLevelType w:val="hybridMultilevel"/>
    <w:tmpl w:val="56821C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787D1D22"/>
    <w:multiLevelType w:val="hybridMultilevel"/>
    <w:tmpl w:val="1362EF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30"/>
  </w:num>
  <w:num w:numId="3">
    <w:abstractNumId w:val="23"/>
  </w:num>
  <w:num w:numId="4">
    <w:abstractNumId w:val="7"/>
  </w:num>
  <w:num w:numId="5">
    <w:abstractNumId w:val="9"/>
  </w:num>
  <w:num w:numId="6">
    <w:abstractNumId w:val="29"/>
  </w:num>
  <w:num w:numId="7">
    <w:abstractNumId w:val="12"/>
  </w:num>
  <w:num w:numId="8">
    <w:abstractNumId w:val="3"/>
  </w:num>
  <w:num w:numId="9">
    <w:abstractNumId w:val="10"/>
  </w:num>
  <w:num w:numId="10">
    <w:abstractNumId w:val="19"/>
  </w:num>
  <w:num w:numId="11">
    <w:abstractNumId w:val="18"/>
  </w:num>
  <w:num w:numId="12">
    <w:abstractNumId w:val="28"/>
  </w:num>
  <w:num w:numId="13">
    <w:abstractNumId w:val="24"/>
  </w:num>
  <w:num w:numId="14">
    <w:abstractNumId w:val="4"/>
  </w:num>
  <w:num w:numId="15">
    <w:abstractNumId w:val="11"/>
  </w:num>
  <w:num w:numId="16">
    <w:abstractNumId w:val="25"/>
  </w:num>
  <w:num w:numId="17">
    <w:abstractNumId w:val="27"/>
  </w:num>
  <w:num w:numId="18">
    <w:abstractNumId w:val="8"/>
  </w:num>
  <w:num w:numId="19">
    <w:abstractNumId w:val="14"/>
  </w:num>
  <w:num w:numId="20">
    <w:abstractNumId w:val="16"/>
  </w:num>
  <w:num w:numId="21">
    <w:abstractNumId w:val="22"/>
  </w:num>
  <w:num w:numId="22">
    <w:abstractNumId w:val="6"/>
  </w:num>
  <w:num w:numId="23">
    <w:abstractNumId w:val="0"/>
  </w:num>
  <w:num w:numId="24">
    <w:abstractNumId w:val="1"/>
  </w:num>
  <w:num w:numId="25">
    <w:abstractNumId w:val="26"/>
  </w:num>
  <w:num w:numId="26">
    <w:abstractNumId w:val="21"/>
  </w:num>
  <w:num w:numId="27">
    <w:abstractNumId w:val="13"/>
  </w:num>
  <w:num w:numId="28">
    <w:abstractNumId w:val="5"/>
  </w:num>
  <w:num w:numId="29">
    <w:abstractNumId w:val="20"/>
  </w:num>
  <w:num w:numId="30">
    <w:abstractNumId w:val="17"/>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CE6"/>
    <w:rsid w:val="000019A0"/>
    <w:rsid w:val="00004DF9"/>
    <w:rsid w:val="00007C4B"/>
    <w:rsid w:val="00014E36"/>
    <w:rsid w:val="00021763"/>
    <w:rsid w:val="00026E2F"/>
    <w:rsid w:val="00027128"/>
    <w:rsid w:val="00030571"/>
    <w:rsid w:val="00032612"/>
    <w:rsid w:val="00037728"/>
    <w:rsid w:val="00060352"/>
    <w:rsid w:val="00060A4C"/>
    <w:rsid w:val="000663A4"/>
    <w:rsid w:val="0006742D"/>
    <w:rsid w:val="00071000"/>
    <w:rsid w:val="00071865"/>
    <w:rsid w:val="00072CAF"/>
    <w:rsid w:val="000735C3"/>
    <w:rsid w:val="00074D16"/>
    <w:rsid w:val="00083B60"/>
    <w:rsid w:val="00086A1E"/>
    <w:rsid w:val="00091621"/>
    <w:rsid w:val="0009266A"/>
    <w:rsid w:val="0009395D"/>
    <w:rsid w:val="000A0ED2"/>
    <w:rsid w:val="000A2E65"/>
    <w:rsid w:val="000C00F9"/>
    <w:rsid w:val="000D78AB"/>
    <w:rsid w:val="000F1A1A"/>
    <w:rsid w:val="000F303C"/>
    <w:rsid w:val="00101B82"/>
    <w:rsid w:val="0011493F"/>
    <w:rsid w:val="001201F0"/>
    <w:rsid w:val="00120391"/>
    <w:rsid w:val="0012421E"/>
    <w:rsid w:val="00125B1A"/>
    <w:rsid w:val="00130A1B"/>
    <w:rsid w:val="00140C63"/>
    <w:rsid w:val="001416D6"/>
    <w:rsid w:val="0016380A"/>
    <w:rsid w:val="00166843"/>
    <w:rsid w:val="0017140C"/>
    <w:rsid w:val="001759E6"/>
    <w:rsid w:val="001905F5"/>
    <w:rsid w:val="00190714"/>
    <w:rsid w:val="001A238B"/>
    <w:rsid w:val="001B0432"/>
    <w:rsid w:val="001B10F5"/>
    <w:rsid w:val="001D2848"/>
    <w:rsid w:val="001E1974"/>
    <w:rsid w:val="001E1E82"/>
    <w:rsid w:val="001E3AF6"/>
    <w:rsid w:val="001E5843"/>
    <w:rsid w:val="001F3E0F"/>
    <w:rsid w:val="001F52B1"/>
    <w:rsid w:val="002067A9"/>
    <w:rsid w:val="00206D45"/>
    <w:rsid w:val="00212839"/>
    <w:rsid w:val="00213C0E"/>
    <w:rsid w:val="00216D60"/>
    <w:rsid w:val="00217439"/>
    <w:rsid w:val="00223C99"/>
    <w:rsid w:val="00225A50"/>
    <w:rsid w:val="00230EB6"/>
    <w:rsid w:val="002312C7"/>
    <w:rsid w:val="00233794"/>
    <w:rsid w:val="00235D18"/>
    <w:rsid w:val="00236DD4"/>
    <w:rsid w:val="00244429"/>
    <w:rsid w:val="00252CFE"/>
    <w:rsid w:val="00257B19"/>
    <w:rsid w:val="00266E3E"/>
    <w:rsid w:val="0026723D"/>
    <w:rsid w:val="0027073F"/>
    <w:rsid w:val="0027509C"/>
    <w:rsid w:val="00284926"/>
    <w:rsid w:val="002920F2"/>
    <w:rsid w:val="00295805"/>
    <w:rsid w:val="002C0920"/>
    <w:rsid w:val="002C0CFB"/>
    <w:rsid w:val="002C3A96"/>
    <w:rsid w:val="002D2979"/>
    <w:rsid w:val="002D313F"/>
    <w:rsid w:val="002D3F83"/>
    <w:rsid w:val="002E576B"/>
    <w:rsid w:val="002F4423"/>
    <w:rsid w:val="00304453"/>
    <w:rsid w:val="00312165"/>
    <w:rsid w:val="003224D9"/>
    <w:rsid w:val="00323875"/>
    <w:rsid w:val="00323C4C"/>
    <w:rsid w:val="0032624E"/>
    <w:rsid w:val="00335553"/>
    <w:rsid w:val="00350CCC"/>
    <w:rsid w:val="00353479"/>
    <w:rsid w:val="00354255"/>
    <w:rsid w:val="003557B2"/>
    <w:rsid w:val="0036455D"/>
    <w:rsid w:val="00372C1A"/>
    <w:rsid w:val="00384852"/>
    <w:rsid w:val="00384906"/>
    <w:rsid w:val="00385E13"/>
    <w:rsid w:val="00391F92"/>
    <w:rsid w:val="00392F44"/>
    <w:rsid w:val="0039302C"/>
    <w:rsid w:val="00393989"/>
    <w:rsid w:val="00394B2C"/>
    <w:rsid w:val="003A5A7A"/>
    <w:rsid w:val="003A64ED"/>
    <w:rsid w:val="003A6CE6"/>
    <w:rsid w:val="003B2B39"/>
    <w:rsid w:val="003C0530"/>
    <w:rsid w:val="003C4E42"/>
    <w:rsid w:val="003D470D"/>
    <w:rsid w:val="003D51F8"/>
    <w:rsid w:val="003D68AE"/>
    <w:rsid w:val="003D76A1"/>
    <w:rsid w:val="003E25EE"/>
    <w:rsid w:val="00405D62"/>
    <w:rsid w:val="00407325"/>
    <w:rsid w:val="004111AD"/>
    <w:rsid w:val="00412D1A"/>
    <w:rsid w:val="00413957"/>
    <w:rsid w:val="0042209A"/>
    <w:rsid w:val="0042339D"/>
    <w:rsid w:val="004255B2"/>
    <w:rsid w:val="004276C2"/>
    <w:rsid w:val="004279E3"/>
    <w:rsid w:val="00440223"/>
    <w:rsid w:val="00450681"/>
    <w:rsid w:val="00452B1B"/>
    <w:rsid w:val="0046113A"/>
    <w:rsid w:val="004618E7"/>
    <w:rsid w:val="00462E1F"/>
    <w:rsid w:val="00465D61"/>
    <w:rsid w:val="00467F61"/>
    <w:rsid w:val="0047302D"/>
    <w:rsid w:val="00484374"/>
    <w:rsid w:val="0048486D"/>
    <w:rsid w:val="00484B03"/>
    <w:rsid w:val="0049122E"/>
    <w:rsid w:val="004A1C67"/>
    <w:rsid w:val="004A3468"/>
    <w:rsid w:val="004A45EA"/>
    <w:rsid w:val="004A6881"/>
    <w:rsid w:val="004A74BB"/>
    <w:rsid w:val="004B2F18"/>
    <w:rsid w:val="004B5C67"/>
    <w:rsid w:val="004B6892"/>
    <w:rsid w:val="004D1159"/>
    <w:rsid w:val="004D23CE"/>
    <w:rsid w:val="004D47EE"/>
    <w:rsid w:val="004D4919"/>
    <w:rsid w:val="004D4A0D"/>
    <w:rsid w:val="004D583C"/>
    <w:rsid w:val="004E1058"/>
    <w:rsid w:val="004E3C49"/>
    <w:rsid w:val="004E502C"/>
    <w:rsid w:val="004E7FEB"/>
    <w:rsid w:val="004F32B8"/>
    <w:rsid w:val="00512290"/>
    <w:rsid w:val="00530A48"/>
    <w:rsid w:val="00535EF3"/>
    <w:rsid w:val="0054519D"/>
    <w:rsid w:val="00550652"/>
    <w:rsid w:val="00551F8B"/>
    <w:rsid w:val="00557A54"/>
    <w:rsid w:val="00560050"/>
    <w:rsid w:val="005608B9"/>
    <w:rsid w:val="005624AB"/>
    <w:rsid w:val="00564FAD"/>
    <w:rsid w:val="00567D49"/>
    <w:rsid w:val="005721C2"/>
    <w:rsid w:val="0057624D"/>
    <w:rsid w:val="00583AAB"/>
    <w:rsid w:val="0058624B"/>
    <w:rsid w:val="00592D4A"/>
    <w:rsid w:val="00593FDA"/>
    <w:rsid w:val="005A10D2"/>
    <w:rsid w:val="005E111D"/>
    <w:rsid w:val="005E3CCB"/>
    <w:rsid w:val="005E7043"/>
    <w:rsid w:val="005F45C3"/>
    <w:rsid w:val="005F556B"/>
    <w:rsid w:val="0060086E"/>
    <w:rsid w:val="00613799"/>
    <w:rsid w:val="00614735"/>
    <w:rsid w:val="00631DC9"/>
    <w:rsid w:val="00637698"/>
    <w:rsid w:val="006473FF"/>
    <w:rsid w:val="006558E9"/>
    <w:rsid w:val="006576AB"/>
    <w:rsid w:val="006704CF"/>
    <w:rsid w:val="006706DC"/>
    <w:rsid w:val="00681B6D"/>
    <w:rsid w:val="006906D6"/>
    <w:rsid w:val="0069128B"/>
    <w:rsid w:val="0069368E"/>
    <w:rsid w:val="00693CFD"/>
    <w:rsid w:val="006C67B5"/>
    <w:rsid w:val="006D1C6C"/>
    <w:rsid w:val="006D2645"/>
    <w:rsid w:val="006D2D77"/>
    <w:rsid w:val="006D750E"/>
    <w:rsid w:val="006E005F"/>
    <w:rsid w:val="006E2C6A"/>
    <w:rsid w:val="006E54DC"/>
    <w:rsid w:val="006E78E8"/>
    <w:rsid w:val="006F5D0F"/>
    <w:rsid w:val="007035C5"/>
    <w:rsid w:val="00705302"/>
    <w:rsid w:val="0070632D"/>
    <w:rsid w:val="00707F0D"/>
    <w:rsid w:val="007115AF"/>
    <w:rsid w:val="00715809"/>
    <w:rsid w:val="00715FF7"/>
    <w:rsid w:val="00716D6D"/>
    <w:rsid w:val="007177B0"/>
    <w:rsid w:val="00717CDD"/>
    <w:rsid w:val="00722950"/>
    <w:rsid w:val="00725591"/>
    <w:rsid w:val="00745B70"/>
    <w:rsid w:val="007509FC"/>
    <w:rsid w:val="00755997"/>
    <w:rsid w:val="00762EDA"/>
    <w:rsid w:val="00765866"/>
    <w:rsid w:val="00765E39"/>
    <w:rsid w:val="00772B90"/>
    <w:rsid w:val="00786726"/>
    <w:rsid w:val="007A75A3"/>
    <w:rsid w:val="007B5960"/>
    <w:rsid w:val="007B6597"/>
    <w:rsid w:val="007C38C1"/>
    <w:rsid w:val="007D5266"/>
    <w:rsid w:val="007D6A71"/>
    <w:rsid w:val="007E1144"/>
    <w:rsid w:val="007E34EF"/>
    <w:rsid w:val="007E6F25"/>
    <w:rsid w:val="007E7363"/>
    <w:rsid w:val="007F5717"/>
    <w:rsid w:val="007F6563"/>
    <w:rsid w:val="00810262"/>
    <w:rsid w:val="00814AAA"/>
    <w:rsid w:val="00816692"/>
    <w:rsid w:val="00817B00"/>
    <w:rsid w:val="0082290D"/>
    <w:rsid w:val="00831819"/>
    <w:rsid w:val="00835DC4"/>
    <w:rsid w:val="00852B58"/>
    <w:rsid w:val="00862512"/>
    <w:rsid w:val="008727B0"/>
    <w:rsid w:val="008737DB"/>
    <w:rsid w:val="00890974"/>
    <w:rsid w:val="00896721"/>
    <w:rsid w:val="008A7C31"/>
    <w:rsid w:val="008B56C5"/>
    <w:rsid w:val="008B665A"/>
    <w:rsid w:val="008C294F"/>
    <w:rsid w:val="008C5AA4"/>
    <w:rsid w:val="008D0522"/>
    <w:rsid w:val="008D06ED"/>
    <w:rsid w:val="008D43B6"/>
    <w:rsid w:val="008E307C"/>
    <w:rsid w:val="008E5546"/>
    <w:rsid w:val="008F05DA"/>
    <w:rsid w:val="008F235B"/>
    <w:rsid w:val="008F7FCE"/>
    <w:rsid w:val="00906230"/>
    <w:rsid w:val="00907B02"/>
    <w:rsid w:val="0091452D"/>
    <w:rsid w:val="00916B03"/>
    <w:rsid w:val="0092004C"/>
    <w:rsid w:val="00924000"/>
    <w:rsid w:val="00924FF8"/>
    <w:rsid w:val="00927421"/>
    <w:rsid w:val="00935872"/>
    <w:rsid w:val="00941407"/>
    <w:rsid w:val="00944087"/>
    <w:rsid w:val="00950149"/>
    <w:rsid w:val="00950AAA"/>
    <w:rsid w:val="00950EC5"/>
    <w:rsid w:val="00965C77"/>
    <w:rsid w:val="009726C8"/>
    <w:rsid w:val="00975A3A"/>
    <w:rsid w:val="00985DE8"/>
    <w:rsid w:val="00994135"/>
    <w:rsid w:val="009A475D"/>
    <w:rsid w:val="009B0634"/>
    <w:rsid w:val="009B0F88"/>
    <w:rsid w:val="009B2ED1"/>
    <w:rsid w:val="009C526C"/>
    <w:rsid w:val="009D28FC"/>
    <w:rsid w:val="009D4DBD"/>
    <w:rsid w:val="009D548C"/>
    <w:rsid w:val="009D75E9"/>
    <w:rsid w:val="009E4383"/>
    <w:rsid w:val="00A04689"/>
    <w:rsid w:val="00A04D4D"/>
    <w:rsid w:val="00A06750"/>
    <w:rsid w:val="00A15E83"/>
    <w:rsid w:val="00A160C5"/>
    <w:rsid w:val="00A17645"/>
    <w:rsid w:val="00A20F14"/>
    <w:rsid w:val="00A21F1D"/>
    <w:rsid w:val="00A226BF"/>
    <w:rsid w:val="00A229E3"/>
    <w:rsid w:val="00A249A5"/>
    <w:rsid w:val="00A24E5A"/>
    <w:rsid w:val="00A27A7B"/>
    <w:rsid w:val="00A46B8C"/>
    <w:rsid w:val="00A51F40"/>
    <w:rsid w:val="00A5480B"/>
    <w:rsid w:val="00A64912"/>
    <w:rsid w:val="00A65563"/>
    <w:rsid w:val="00A7139C"/>
    <w:rsid w:val="00A7179B"/>
    <w:rsid w:val="00A7344D"/>
    <w:rsid w:val="00A927A4"/>
    <w:rsid w:val="00A92D0C"/>
    <w:rsid w:val="00AA069F"/>
    <w:rsid w:val="00AB4270"/>
    <w:rsid w:val="00AB6ECF"/>
    <w:rsid w:val="00AC2815"/>
    <w:rsid w:val="00AD1E75"/>
    <w:rsid w:val="00AD4B88"/>
    <w:rsid w:val="00AD50F8"/>
    <w:rsid w:val="00AD7B9D"/>
    <w:rsid w:val="00AE696C"/>
    <w:rsid w:val="00AE76B6"/>
    <w:rsid w:val="00AF6A8C"/>
    <w:rsid w:val="00B04758"/>
    <w:rsid w:val="00B06B77"/>
    <w:rsid w:val="00B16744"/>
    <w:rsid w:val="00B22986"/>
    <w:rsid w:val="00B25287"/>
    <w:rsid w:val="00B309BB"/>
    <w:rsid w:val="00B30C6E"/>
    <w:rsid w:val="00B30E6E"/>
    <w:rsid w:val="00B5658D"/>
    <w:rsid w:val="00B61216"/>
    <w:rsid w:val="00B659E3"/>
    <w:rsid w:val="00B65A6A"/>
    <w:rsid w:val="00B7265B"/>
    <w:rsid w:val="00B735B8"/>
    <w:rsid w:val="00B74B27"/>
    <w:rsid w:val="00B92EB3"/>
    <w:rsid w:val="00B93E27"/>
    <w:rsid w:val="00BB0C85"/>
    <w:rsid w:val="00BB3A25"/>
    <w:rsid w:val="00BC1D5E"/>
    <w:rsid w:val="00BC2D56"/>
    <w:rsid w:val="00BD6438"/>
    <w:rsid w:val="00BE48FB"/>
    <w:rsid w:val="00BE7E72"/>
    <w:rsid w:val="00C01A5D"/>
    <w:rsid w:val="00C07394"/>
    <w:rsid w:val="00C20BE7"/>
    <w:rsid w:val="00C271D5"/>
    <w:rsid w:val="00C42E5B"/>
    <w:rsid w:val="00C464A0"/>
    <w:rsid w:val="00C46DC8"/>
    <w:rsid w:val="00C6353C"/>
    <w:rsid w:val="00C63D2E"/>
    <w:rsid w:val="00C82D3B"/>
    <w:rsid w:val="00CA4D31"/>
    <w:rsid w:val="00CA5A7B"/>
    <w:rsid w:val="00CB1E77"/>
    <w:rsid w:val="00CB22BF"/>
    <w:rsid w:val="00CC2A84"/>
    <w:rsid w:val="00CC5BF2"/>
    <w:rsid w:val="00CD600A"/>
    <w:rsid w:val="00CF2DA4"/>
    <w:rsid w:val="00D06421"/>
    <w:rsid w:val="00D12FE3"/>
    <w:rsid w:val="00D143B5"/>
    <w:rsid w:val="00D15C9E"/>
    <w:rsid w:val="00D17038"/>
    <w:rsid w:val="00D219E2"/>
    <w:rsid w:val="00D256B8"/>
    <w:rsid w:val="00D30909"/>
    <w:rsid w:val="00D34E0E"/>
    <w:rsid w:val="00D7265A"/>
    <w:rsid w:val="00D75336"/>
    <w:rsid w:val="00D923AB"/>
    <w:rsid w:val="00D92818"/>
    <w:rsid w:val="00D938CC"/>
    <w:rsid w:val="00D97359"/>
    <w:rsid w:val="00DA51F3"/>
    <w:rsid w:val="00DA7753"/>
    <w:rsid w:val="00DB0018"/>
    <w:rsid w:val="00DB0F88"/>
    <w:rsid w:val="00DB1959"/>
    <w:rsid w:val="00DB2085"/>
    <w:rsid w:val="00DB42EB"/>
    <w:rsid w:val="00DC06AB"/>
    <w:rsid w:val="00DC08EE"/>
    <w:rsid w:val="00DC710F"/>
    <w:rsid w:val="00DD02BD"/>
    <w:rsid w:val="00DD2EB7"/>
    <w:rsid w:val="00DD65E3"/>
    <w:rsid w:val="00DE0114"/>
    <w:rsid w:val="00DE6D78"/>
    <w:rsid w:val="00DE7C10"/>
    <w:rsid w:val="00DE7C1B"/>
    <w:rsid w:val="00DF0E11"/>
    <w:rsid w:val="00DF1BAD"/>
    <w:rsid w:val="00DF59C0"/>
    <w:rsid w:val="00E1551E"/>
    <w:rsid w:val="00E15F3A"/>
    <w:rsid w:val="00E25815"/>
    <w:rsid w:val="00E309BD"/>
    <w:rsid w:val="00E33A6E"/>
    <w:rsid w:val="00E53016"/>
    <w:rsid w:val="00E53C53"/>
    <w:rsid w:val="00E63F56"/>
    <w:rsid w:val="00E64A28"/>
    <w:rsid w:val="00E73423"/>
    <w:rsid w:val="00E76E03"/>
    <w:rsid w:val="00E869B8"/>
    <w:rsid w:val="00EA372F"/>
    <w:rsid w:val="00EA446D"/>
    <w:rsid w:val="00EC40E7"/>
    <w:rsid w:val="00EC42D2"/>
    <w:rsid w:val="00EC711C"/>
    <w:rsid w:val="00ED246E"/>
    <w:rsid w:val="00ED7DB9"/>
    <w:rsid w:val="00EE3C0F"/>
    <w:rsid w:val="00EE603C"/>
    <w:rsid w:val="00EE6C06"/>
    <w:rsid w:val="00EE7C2B"/>
    <w:rsid w:val="00EF0963"/>
    <w:rsid w:val="00F0420E"/>
    <w:rsid w:val="00F07CF3"/>
    <w:rsid w:val="00F12116"/>
    <w:rsid w:val="00F21D3A"/>
    <w:rsid w:val="00F22043"/>
    <w:rsid w:val="00F43416"/>
    <w:rsid w:val="00F43C36"/>
    <w:rsid w:val="00F44F4F"/>
    <w:rsid w:val="00F458A3"/>
    <w:rsid w:val="00F508AF"/>
    <w:rsid w:val="00F53F37"/>
    <w:rsid w:val="00F57BD3"/>
    <w:rsid w:val="00F65581"/>
    <w:rsid w:val="00F67EDF"/>
    <w:rsid w:val="00F70046"/>
    <w:rsid w:val="00F736A2"/>
    <w:rsid w:val="00F87784"/>
    <w:rsid w:val="00F90508"/>
    <w:rsid w:val="00F95DCB"/>
    <w:rsid w:val="00F963AC"/>
    <w:rsid w:val="00FA2F1A"/>
    <w:rsid w:val="00FA745E"/>
    <w:rsid w:val="00FB067C"/>
    <w:rsid w:val="00FB4958"/>
    <w:rsid w:val="00FB5FC5"/>
    <w:rsid w:val="00FB6395"/>
    <w:rsid w:val="00FC380F"/>
    <w:rsid w:val="00FC67E6"/>
    <w:rsid w:val="00FE3F32"/>
    <w:rsid w:val="00FF0141"/>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D1CC40D-10B5-45CF-9645-96F9E830F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4E0E"/>
    <w:pPr>
      <w:spacing w:after="0" w:line="240" w:lineRule="auto"/>
    </w:pPr>
    <w:rPr>
      <w:rFonts w:ascii="Times New Roman" w:eastAsia="Times New Roman" w:hAnsi="Times New Roman" w:cs="Times New Roman"/>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BC2D56"/>
    <w:pPr>
      <w:spacing w:after="200" w:line="276" w:lineRule="auto"/>
      <w:ind w:left="720"/>
      <w:contextualSpacing/>
    </w:pPr>
    <w:rPr>
      <w:rFonts w:asciiTheme="minorHAnsi" w:eastAsiaTheme="minorEastAsia" w:hAnsiTheme="minorHAnsi" w:cstheme="minorBidi"/>
      <w:sz w:val="22"/>
      <w:szCs w:val="22"/>
      <w:lang w:val="en-GB" w:eastAsia="en-US"/>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9B2ED1"/>
  </w:style>
  <w:style w:type="character" w:styleId="CommentReference">
    <w:name w:val="annotation reference"/>
    <w:basedOn w:val="DefaultParagraphFont"/>
    <w:uiPriority w:val="99"/>
    <w:semiHidden/>
    <w:unhideWhenUsed/>
    <w:rsid w:val="00027128"/>
    <w:rPr>
      <w:sz w:val="16"/>
      <w:szCs w:val="16"/>
    </w:rPr>
  </w:style>
  <w:style w:type="paragraph" w:styleId="CommentText">
    <w:name w:val="annotation text"/>
    <w:basedOn w:val="Normal"/>
    <w:link w:val="CommentTextChar"/>
    <w:uiPriority w:val="99"/>
    <w:semiHidden/>
    <w:unhideWhenUsed/>
    <w:rsid w:val="00027128"/>
    <w:pPr>
      <w:spacing w:after="200"/>
    </w:pPr>
    <w:rPr>
      <w:rFonts w:asciiTheme="minorHAnsi" w:eastAsiaTheme="minorEastAsia" w:hAnsiTheme="minorHAnsi" w:cstheme="minorBidi"/>
      <w:sz w:val="20"/>
      <w:szCs w:val="20"/>
      <w:lang w:val="en-GB" w:eastAsia="en-US"/>
    </w:rPr>
  </w:style>
  <w:style w:type="character" w:customStyle="1" w:styleId="CommentTextChar">
    <w:name w:val="Comment Text Char"/>
    <w:basedOn w:val="DefaultParagraphFont"/>
    <w:link w:val="CommentText"/>
    <w:uiPriority w:val="99"/>
    <w:semiHidden/>
    <w:rsid w:val="00027128"/>
    <w:rPr>
      <w:sz w:val="20"/>
      <w:szCs w:val="20"/>
    </w:rPr>
  </w:style>
  <w:style w:type="paragraph" w:styleId="CommentSubject">
    <w:name w:val="annotation subject"/>
    <w:basedOn w:val="CommentText"/>
    <w:next w:val="CommentText"/>
    <w:link w:val="CommentSubjectChar"/>
    <w:uiPriority w:val="99"/>
    <w:semiHidden/>
    <w:unhideWhenUsed/>
    <w:rsid w:val="00027128"/>
    <w:rPr>
      <w:b/>
      <w:bCs/>
    </w:rPr>
  </w:style>
  <w:style w:type="character" w:customStyle="1" w:styleId="CommentSubjectChar">
    <w:name w:val="Comment Subject Char"/>
    <w:basedOn w:val="CommentTextChar"/>
    <w:link w:val="CommentSubject"/>
    <w:uiPriority w:val="99"/>
    <w:semiHidden/>
    <w:rsid w:val="00027128"/>
    <w:rPr>
      <w:b/>
      <w:bCs/>
      <w:sz w:val="20"/>
      <w:szCs w:val="20"/>
    </w:rPr>
  </w:style>
  <w:style w:type="paragraph" w:styleId="BalloonText">
    <w:name w:val="Balloon Text"/>
    <w:basedOn w:val="Normal"/>
    <w:link w:val="BalloonTextChar"/>
    <w:uiPriority w:val="99"/>
    <w:semiHidden/>
    <w:unhideWhenUsed/>
    <w:rsid w:val="00027128"/>
    <w:rPr>
      <w:rFonts w:ascii="Tahoma" w:eastAsiaTheme="minorEastAsia" w:hAnsi="Tahoma" w:cs="Tahoma"/>
      <w:sz w:val="16"/>
      <w:szCs w:val="16"/>
      <w:lang w:val="en-GB" w:eastAsia="en-US"/>
    </w:rPr>
  </w:style>
  <w:style w:type="character" w:customStyle="1" w:styleId="BalloonTextChar">
    <w:name w:val="Balloon Text Char"/>
    <w:basedOn w:val="DefaultParagraphFont"/>
    <w:link w:val="BalloonText"/>
    <w:uiPriority w:val="99"/>
    <w:semiHidden/>
    <w:rsid w:val="00027128"/>
    <w:rPr>
      <w:rFonts w:ascii="Tahoma" w:hAnsi="Tahoma" w:cs="Tahoma"/>
      <w:sz w:val="16"/>
      <w:szCs w:val="16"/>
    </w:rPr>
  </w:style>
  <w:style w:type="character" w:customStyle="1" w:styleId="tlid-translation">
    <w:name w:val="tlid-translation"/>
    <w:basedOn w:val="DefaultParagraphFont"/>
    <w:rsid w:val="003B2B39"/>
  </w:style>
  <w:style w:type="paragraph" w:styleId="Header">
    <w:name w:val="header"/>
    <w:basedOn w:val="Normal"/>
    <w:link w:val="HeaderChar"/>
    <w:uiPriority w:val="99"/>
    <w:unhideWhenUsed/>
    <w:rsid w:val="00C46DC8"/>
    <w:pPr>
      <w:tabs>
        <w:tab w:val="center" w:pos="4536"/>
        <w:tab w:val="right" w:pos="9072"/>
      </w:tabs>
    </w:pPr>
    <w:rPr>
      <w:rFonts w:asciiTheme="minorHAnsi" w:eastAsiaTheme="minorEastAsia" w:hAnsiTheme="minorHAnsi" w:cstheme="minorBidi"/>
      <w:sz w:val="22"/>
      <w:szCs w:val="22"/>
      <w:lang w:val="en-GB" w:eastAsia="en-US"/>
    </w:rPr>
  </w:style>
  <w:style w:type="character" w:customStyle="1" w:styleId="HeaderChar">
    <w:name w:val="Header Char"/>
    <w:basedOn w:val="DefaultParagraphFont"/>
    <w:link w:val="Header"/>
    <w:uiPriority w:val="99"/>
    <w:rsid w:val="00C46DC8"/>
  </w:style>
  <w:style w:type="paragraph" w:styleId="Footer">
    <w:name w:val="footer"/>
    <w:basedOn w:val="Normal"/>
    <w:link w:val="FooterChar"/>
    <w:uiPriority w:val="99"/>
    <w:unhideWhenUsed/>
    <w:rsid w:val="00C46DC8"/>
    <w:pPr>
      <w:tabs>
        <w:tab w:val="center" w:pos="4536"/>
        <w:tab w:val="right" w:pos="9072"/>
      </w:tabs>
    </w:pPr>
    <w:rPr>
      <w:rFonts w:asciiTheme="minorHAnsi" w:eastAsiaTheme="minorEastAsia" w:hAnsiTheme="minorHAnsi" w:cstheme="minorBidi"/>
      <w:sz w:val="22"/>
      <w:szCs w:val="22"/>
      <w:lang w:val="en-GB" w:eastAsia="en-US"/>
    </w:rPr>
  </w:style>
  <w:style w:type="character" w:customStyle="1" w:styleId="FooterChar">
    <w:name w:val="Footer Char"/>
    <w:basedOn w:val="DefaultParagraphFont"/>
    <w:link w:val="Footer"/>
    <w:uiPriority w:val="99"/>
    <w:rsid w:val="00C46DC8"/>
  </w:style>
  <w:style w:type="paragraph" w:customStyle="1" w:styleId="Default">
    <w:name w:val="Default"/>
    <w:rsid w:val="00725591"/>
    <w:pPr>
      <w:autoSpaceDE w:val="0"/>
      <w:autoSpaceDN w:val="0"/>
      <w:adjustRightInd w:val="0"/>
      <w:spacing w:after="0" w:line="240" w:lineRule="auto"/>
    </w:pPr>
    <w:rPr>
      <w:rFonts w:ascii="Times New Roman" w:eastAsiaTheme="minorHAnsi" w:hAnsi="Times New Roman" w:cs="Times New Roman"/>
      <w:color w:val="000000"/>
      <w:sz w:val="24"/>
      <w:szCs w:val="24"/>
      <w:lang w:val="bg-BG"/>
    </w:rPr>
  </w:style>
  <w:style w:type="paragraph" w:styleId="FootnoteText">
    <w:name w:val="footnote text"/>
    <w:aliases w:val="Note de bas de page Car Car Car Car,Note de bas de page Car Car Car Car Car1 Car,Note de bas de page Car Car1 Car,Note de bas de page Car1 Car,Note de bas de page Car1 Car Car1 Car,Reference,f,fn,fn Car,fn Car Car Car Car Car,fußn"/>
    <w:basedOn w:val="Normal"/>
    <w:link w:val="FootnoteTextChar"/>
    <w:uiPriority w:val="99"/>
    <w:unhideWhenUsed/>
    <w:rsid w:val="001E3AF6"/>
    <w:pPr>
      <w:ind w:left="720" w:hanging="720"/>
    </w:pPr>
    <w:rPr>
      <w:rFonts w:eastAsiaTheme="minorHAnsi"/>
      <w:szCs w:val="20"/>
      <w:lang w:eastAsia="en-US"/>
    </w:rPr>
  </w:style>
  <w:style w:type="character" w:customStyle="1" w:styleId="FootnoteTextChar">
    <w:name w:val="Footnote Text Char"/>
    <w:aliases w:val="Note de bas de page Car Car Car Car Char,Note de bas de page Car Car Car Car Car1 Car Char,Note de bas de page Car Car1 Car Char,Note de bas de page Car1 Car Char,Note de bas de page Car1 Car Car1 Car Char,Reference Char,f Char"/>
    <w:basedOn w:val="DefaultParagraphFont"/>
    <w:link w:val="FootnoteText"/>
    <w:uiPriority w:val="99"/>
    <w:rsid w:val="001E3AF6"/>
    <w:rPr>
      <w:rFonts w:ascii="Times New Roman" w:eastAsiaTheme="minorHAnsi" w:hAnsi="Times New Roman" w:cs="Times New Roman"/>
      <w:sz w:val="24"/>
      <w:szCs w:val="20"/>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2975">
      <w:bodyDiv w:val="1"/>
      <w:marLeft w:val="0"/>
      <w:marRight w:val="0"/>
      <w:marTop w:val="0"/>
      <w:marBottom w:val="0"/>
      <w:divBdr>
        <w:top w:val="none" w:sz="0" w:space="0" w:color="auto"/>
        <w:left w:val="none" w:sz="0" w:space="0" w:color="auto"/>
        <w:bottom w:val="none" w:sz="0" w:space="0" w:color="auto"/>
        <w:right w:val="none" w:sz="0" w:space="0" w:color="auto"/>
      </w:divBdr>
    </w:div>
    <w:div w:id="99222608">
      <w:bodyDiv w:val="1"/>
      <w:marLeft w:val="0"/>
      <w:marRight w:val="0"/>
      <w:marTop w:val="0"/>
      <w:marBottom w:val="0"/>
      <w:divBdr>
        <w:top w:val="none" w:sz="0" w:space="0" w:color="auto"/>
        <w:left w:val="none" w:sz="0" w:space="0" w:color="auto"/>
        <w:bottom w:val="none" w:sz="0" w:space="0" w:color="auto"/>
        <w:right w:val="none" w:sz="0" w:space="0" w:color="auto"/>
      </w:divBdr>
    </w:div>
    <w:div w:id="102457009">
      <w:bodyDiv w:val="1"/>
      <w:marLeft w:val="0"/>
      <w:marRight w:val="0"/>
      <w:marTop w:val="0"/>
      <w:marBottom w:val="0"/>
      <w:divBdr>
        <w:top w:val="none" w:sz="0" w:space="0" w:color="auto"/>
        <w:left w:val="none" w:sz="0" w:space="0" w:color="auto"/>
        <w:bottom w:val="none" w:sz="0" w:space="0" w:color="auto"/>
        <w:right w:val="none" w:sz="0" w:space="0" w:color="auto"/>
      </w:divBdr>
    </w:div>
    <w:div w:id="148838110">
      <w:bodyDiv w:val="1"/>
      <w:marLeft w:val="0"/>
      <w:marRight w:val="0"/>
      <w:marTop w:val="0"/>
      <w:marBottom w:val="0"/>
      <w:divBdr>
        <w:top w:val="none" w:sz="0" w:space="0" w:color="auto"/>
        <w:left w:val="none" w:sz="0" w:space="0" w:color="auto"/>
        <w:bottom w:val="none" w:sz="0" w:space="0" w:color="auto"/>
        <w:right w:val="none" w:sz="0" w:space="0" w:color="auto"/>
      </w:divBdr>
    </w:div>
    <w:div w:id="271127777">
      <w:bodyDiv w:val="1"/>
      <w:marLeft w:val="0"/>
      <w:marRight w:val="0"/>
      <w:marTop w:val="0"/>
      <w:marBottom w:val="0"/>
      <w:divBdr>
        <w:top w:val="none" w:sz="0" w:space="0" w:color="auto"/>
        <w:left w:val="none" w:sz="0" w:space="0" w:color="auto"/>
        <w:bottom w:val="none" w:sz="0" w:space="0" w:color="auto"/>
        <w:right w:val="none" w:sz="0" w:space="0" w:color="auto"/>
      </w:divBdr>
    </w:div>
    <w:div w:id="340277933">
      <w:bodyDiv w:val="1"/>
      <w:marLeft w:val="0"/>
      <w:marRight w:val="0"/>
      <w:marTop w:val="0"/>
      <w:marBottom w:val="0"/>
      <w:divBdr>
        <w:top w:val="none" w:sz="0" w:space="0" w:color="auto"/>
        <w:left w:val="none" w:sz="0" w:space="0" w:color="auto"/>
        <w:bottom w:val="none" w:sz="0" w:space="0" w:color="auto"/>
        <w:right w:val="none" w:sz="0" w:space="0" w:color="auto"/>
      </w:divBdr>
    </w:div>
    <w:div w:id="351104720">
      <w:bodyDiv w:val="1"/>
      <w:marLeft w:val="0"/>
      <w:marRight w:val="0"/>
      <w:marTop w:val="0"/>
      <w:marBottom w:val="0"/>
      <w:divBdr>
        <w:top w:val="none" w:sz="0" w:space="0" w:color="auto"/>
        <w:left w:val="none" w:sz="0" w:space="0" w:color="auto"/>
        <w:bottom w:val="none" w:sz="0" w:space="0" w:color="auto"/>
        <w:right w:val="none" w:sz="0" w:space="0" w:color="auto"/>
      </w:divBdr>
    </w:div>
    <w:div w:id="352848536">
      <w:bodyDiv w:val="1"/>
      <w:marLeft w:val="0"/>
      <w:marRight w:val="0"/>
      <w:marTop w:val="0"/>
      <w:marBottom w:val="0"/>
      <w:divBdr>
        <w:top w:val="none" w:sz="0" w:space="0" w:color="auto"/>
        <w:left w:val="none" w:sz="0" w:space="0" w:color="auto"/>
        <w:bottom w:val="none" w:sz="0" w:space="0" w:color="auto"/>
        <w:right w:val="none" w:sz="0" w:space="0" w:color="auto"/>
      </w:divBdr>
    </w:div>
    <w:div w:id="367221212">
      <w:bodyDiv w:val="1"/>
      <w:marLeft w:val="0"/>
      <w:marRight w:val="0"/>
      <w:marTop w:val="0"/>
      <w:marBottom w:val="0"/>
      <w:divBdr>
        <w:top w:val="none" w:sz="0" w:space="0" w:color="auto"/>
        <w:left w:val="none" w:sz="0" w:space="0" w:color="auto"/>
        <w:bottom w:val="none" w:sz="0" w:space="0" w:color="auto"/>
        <w:right w:val="none" w:sz="0" w:space="0" w:color="auto"/>
      </w:divBdr>
    </w:div>
    <w:div w:id="399444185">
      <w:bodyDiv w:val="1"/>
      <w:marLeft w:val="0"/>
      <w:marRight w:val="0"/>
      <w:marTop w:val="0"/>
      <w:marBottom w:val="0"/>
      <w:divBdr>
        <w:top w:val="none" w:sz="0" w:space="0" w:color="auto"/>
        <w:left w:val="none" w:sz="0" w:space="0" w:color="auto"/>
        <w:bottom w:val="none" w:sz="0" w:space="0" w:color="auto"/>
        <w:right w:val="none" w:sz="0" w:space="0" w:color="auto"/>
      </w:divBdr>
    </w:div>
    <w:div w:id="431782704">
      <w:bodyDiv w:val="1"/>
      <w:marLeft w:val="0"/>
      <w:marRight w:val="0"/>
      <w:marTop w:val="0"/>
      <w:marBottom w:val="0"/>
      <w:divBdr>
        <w:top w:val="none" w:sz="0" w:space="0" w:color="auto"/>
        <w:left w:val="none" w:sz="0" w:space="0" w:color="auto"/>
        <w:bottom w:val="none" w:sz="0" w:space="0" w:color="auto"/>
        <w:right w:val="none" w:sz="0" w:space="0" w:color="auto"/>
      </w:divBdr>
      <w:divsChild>
        <w:div w:id="444034352">
          <w:marLeft w:val="0"/>
          <w:marRight w:val="0"/>
          <w:marTop w:val="0"/>
          <w:marBottom w:val="0"/>
          <w:divBdr>
            <w:top w:val="none" w:sz="0" w:space="0" w:color="auto"/>
            <w:left w:val="none" w:sz="0" w:space="0" w:color="auto"/>
            <w:bottom w:val="none" w:sz="0" w:space="0" w:color="auto"/>
            <w:right w:val="none" w:sz="0" w:space="0" w:color="auto"/>
          </w:divBdr>
          <w:divsChild>
            <w:div w:id="539055891">
              <w:marLeft w:val="0"/>
              <w:marRight w:val="0"/>
              <w:marTop w:val="0"/>
              <w:marBottom w:val="0"/>
              <w:divBdr>
                <w:top w:val="none" w:sz="0" w:space="0" w:color="auto"/>
                <w:left w:val="none" w:sz="0" w:space="0" w:color="auto"/>
                <w:bottom w:val="none" w:sz="0" w:space="0" w:color="auto"/>
                <w:right w:val="none" w:sz="0" w:space="0" w:color="auto"/>
              </w:divBdr>
              <w:divsChild>
                <w:div w:id="1809782529">
                  <w:marLeft w:val="0"/>
                  <w:marRight w:val="0"/>
                  <w:marTop w:val="0"/>
                  <w:marBottom w:val="0"/>
                  <w:divBdr>
                    <w:top w:val="none" w:sz="0" w:space="0" w:color="auto"/>
                    <w:left w:val="none" w:sz="0" w:space="0" w:color="auto"/>
                    <w:bottom w:val="none" w:sz="0" w:space="0" w:color="auto"/>
                    <w:right w:val="none" w:sz="0" w:space="0" w:color="auto"/>
                  </w:divBdr>
                  <w:divsChild>
                    <w:div w:id="1506355763">
                      <w:marLeft w:val="0"/>
                      <w:marRight w:val="0"/>
                      <w:marTop w:val="0"/>
                      <w:marBottom w:val="0"/>
                      <w:divBdr>
                        <w:top w:val="none" w:sz="0" w:space="0" w:color="auto"/>
                        <w:left w:val="none" w:sz="0" w:space="0" w:color="auto"/>
                        <w:bottom w:val="none" w:sz="0" w:space="0" w:color="auto"/>
                        <w:right w:val="none" w:sz="0" w:space="0" w:color="auto"/>
                      </w:divBdr>
                      <w:divsChild>
                        <w:div w:id="360135970">
                          <w:marLeft w:val="0"/>
                          <w:marRight w:val="0"/>
                          <w:marTop w:val="0"/>
                          <w:marBottom w:val="0"/>
                          <w:divBdr>
                            <w:top w:val="none" w:sz="0" w:space="0" w:color="auto"/>
                            <w:left w:val="none" w:sz="0" w:space="0" w:color="auto"/>
                            <w:bottom w:val="none" w:sz="0" w:space="0" w:color="auto"/>
                            <w:right w:val="none" w:sz="0" w:space="0" w:color="auto"/>
                          </w:divBdr>
                          <w:divsChild>
                            <w:div w:id="875969838">
                              <w:marLeft w:val="0"/>
                              <w:marRight w:val="300"/>
                              <w:marTop w:val="180"/>
                              <w:marBottom w:val="0"/>
                              <w:divBdr>
                                <w:top w:val="none" w:sz="0" w:space="0" w:color="auto"/>
                                <w:left w:val="none" w:sz="0" w:space="0" w:color="auto"/>
                                <w:bottom w:val="none" w:sz="0" w:space="0" w:color="auto"/>
                                <w:right w:val="none" w:sz="0" w:space="0" w:color="auto"/>
                              </w:divBdr>
                              <w:divsChild>
                                <w:div w:id="101321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8873621">
          <w:marLeft w:val="0"/>
          <w:marRight w:val="0"/>
          <w:marTop w:val="0"/>
          <w:marBottom w:val="0"/>
          <w:divBdr>
            <w:top w:val="none" w:sz="0" w:space="0" w:color="auto"/>
            <w:left w:val="none" w:sz="0" w:space="0" w:color="auto"/>
            <w:bottom w:val="none" w:sz="0" w:space="0" w:color="auto"/>
            <w:right w:val="none" w:sz="0" w:space="0" w:color="auto"/>
          </w:divBdr>
          <w:divsChild>
            <w:div w:id="710419743">
              <w:marLeft w:val="0"/>
              <w:marRight w:val="0"/>
              <w:marTop w:val="0"/>
              <w:marBottom w:val="0"/>
              <w:divBdr>
                <w:top w:val="none" w:sz="0" w:space="0" w:color="auto"/>
                <w:left w:val="none" w:sz="0" w:space="0" w:color="auto"/>
                <w:bottom w:val="none" w:sz="0" w:space="0" w:color="auto"/>
                <w:right w:val="none" w:sz="0" w:space="0" w:color="auto"/>
              </w:divBdr>
              <w:divsChild>
                <w:div w:id="397829298">
                  <w:marLeft w:val="0"/>
                  <w:marRight w:val="0"/>
                  <w:marTop w:val="0"/>
                  <w:marBottom w:val="0"/>
                  <w:divBdr>
                    <w:top w:val="none" w:sz="0" w:space="0" w:color="auto"/>
                    <w:left w:val="none" w:sz="0" w:space="0" w:color="auto"/>
                    <w:bottom w:val="none" w:sz="0" w:space="0" w:color="auto"/>
                    <w:right w:val="none" w:sz="0" w:space="0" w:color="auto"/>
                  </w:divBdr>
                  <w:divsChild>
                    <w:div w:id="1444417895">
                      <w:marLeft w:val="0"/>
                      <w:marRight w:val="0"/>
                      <w:marTop w:val="0"/>
                      <w:marBottom w:val="0"/>
                      <w:divBdr>
                        <w:top w:val="none" w:sz="0" w:space="0" w:color="auto"/>
                        <w:left w:val="none" w:sz="0" w:space="0" w:color="auto"/>
                        <w:bottom w:val="none" w:sz="0" w:space="0" w:color="auto"/>
                        <w:right w:val="none" w:sz="0" w:space="0" w:color="auto"/>
                      </w:divBdr>
                      <w:divsChild>
                        <w:div w:id="193686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7132432">
      <w:bodyDiv w:val="1"/>
      <w:marLeft w:val="0"/>
      <w:marRight w:val="0"/>
      <w:marTop w:val="0"/>
      <w:marBottom w:val="0"/>
      <w:divBdr>
        <w:top w:val="none" w:sz="0" w:space="0" w:color="auto"/>
        <w:left w:val="none" w:sz="0" w:space="0" w:color="auto"/>
        <w:bottom w:val="none" w:sz="0" w:space="0" w:color="auto"/>
        <w:right w:val="none" w:sz="0" w:space="0" w:color="auto"/>
      </w:divBdr>
    </w:div>
    <w:div w:id="577709994">
      <w:bodyDiv w:val="1"/>
      <w:marLeft w:val="0"/>
      <w:marRight w:val="0"/>
      <w:marTop w:val="0"/>
      <w:marBottom w:val="0"/>
      <w:divBdr>
        <w:top w:val="none" w:sz="0" w:space="0" w:color="auto"/>
        <w:left w:val="none" w:sz="0" w:space="0" w:color="auto"/>
        <w:bottom w:val="none" w:sz="0" w:space="0" w:color="auto"/>
        <w:right w:val="none" w:sz="0" w:space="0" w:color="auto"/>
      </w:divBdr>
    </w:div>
    <w:div w:id="578366723">
      <w:bodyDiv w:val="1"/>
      <w:marLeft w:val="0"/>
      <w:marRight w:val="0"/>
      <w:marTop w:val="0"/>
      <w:marBottom w:val="0"/>
      <w:divBdr>
        <w:top w:val="none" w:sz="0" w:space="0" w:color="auto"/>
        <w:left w:val="none" w:sz="0" w:space="0" w:color="auto"/>
        <w:bottom w:val="none" w:sz="0" w:space="0" w:color="auto"/>
        <w:right w:val="none" w:sz="0" w:space="0" w:color="auto"/>
      </w:divBdr>
    </w:div>
    <w:div w:id="591012960">
      <w:bodyDiv w:val="1"/>
      <w:marLeft w:val="0"/>
      <w:marRight w:val="0"/>
      <w:marTop w:val="0"/>
      <w:marBottom w:val="0"/>
      <w:divBdr>
        <w:top w:val="none" w:sz="0" w:space="0" w:color="auto"/>
        <w:left w:val="none" w:sz="0" w:space="0" w:color="auto"/>
        <w:bottom w:val="none" w:sz="0" w:space="0" w:color="auto"/>
        <w:right w:val="none" w:sz="0" w:space="0" w:color="auto"/>
      </w:divBdr>
    </w:div>
    <w:div w:id="597786097">
      <w:bodyDiv w:val="1"/>
      <w:marLeft w:val="0"/>
      <w:marRight w:val="0"/>
      <w:marTop w:val="0"/>
      <w:marBottom w:val="0"/>
      <w:divBdr>
        <w:top w:val="none" w:sz="0" w:space="0" w:color="auto"/>
        <w:left w:val="none" w:sz="0" w:space="0" w:color="auto"/>
        <w:bottom w:val="none" w:sz="0" w:space="0" w:color="auto"/>
        <w:right w:val="none" w:sz="0" w:space="0" w:color="auto"/>
      </w:divBdr>
    </w:div>
    <w:div w:id="598100425">
      <w:bodyDiv w:val="1"/>
      <w:marLeft w:val="0"/>
      <w:marRight w:val="0"/>
      <w:marTop w:val="0"/>
      <w:marBottom w:val="0"/>
      <w:divBdr>
        <w:top w:val="none" w:sz="0" w:space="0" w:color="auto"/>
        <w:left w:val="none" w:sz="0" w:space="0" w:color="auto"/>
        <w:bottom w:val="none" w:sz="0" w:space="0" w:color="auto"/>
        <w:right w:val="none" w:sz="0" w:space="0" w:color="auto"/>
      </w:divBdr>
    </w:div>
    <w:div w:id="665210266">
      <w:bodyDiv w:val="1"/>
      <w:marLeft w:val="0"/>
      <w:marRight w:val="0"/>
      <w:marTop w:val="0"/>
      <w:marBottom w:val="0"/>
      <w:divBdr>
        <w:top w:val="none" w:sz="0" w:space="0" w:color="auto"/>
        <w:left w:val="none" w:sz="0" w:space="0" w:color="auto"/>
        <w:bottom w:val="none" w:sz="0" w:space="0" w:color="auto"/>
        <w:right w:val="none" w:sz="0" w:space="0" w:color="auto"/>
      </w:divBdr>
    </w:div>
    <w:div w:id="705984435">
      <w:bodyDiv w:val="1"/>
      <w:marLeft w:val="0"/>
      <w:marRight w:val="0"/>
      <w:marTop w:val="0"/>
      <w:marBottom w:val="0"/>
      <w:divBdr>
        <w:top w:val="none" w:sz="0" w:space="0" w:color="auto"/>
        <w:left w:val="none" w:sz="0" w:space="0" w:color="auto"/>
        <w:bottom w:val="none" w:sz="0" w:space="0" w:color="auto"/>
        <w:right w:val="none" w:sz="0" w:space="0" w:color="auto"/>
      </w:divBdr>
    </w:div>
    <w:div w:id="707291959">
      <w:bodyDiv w:val="1"/>
      <w:marLeft w:val="0"/>
      <w:marRight w:val="0"/>
      <w:marTop w:val="0"/>
      <w:marBottom w:val="0"/>
      <w:divBdr>
        <w:top w:val="none" w:sz="0" w:space="0" w:color="auto"/>
        <w:left w:val="none" w:sz="0" w:space="0" w:color="auto"/>
        <w:bottom w:val="none" w:sz="0" w:space="0" w:color="auto"/>
        <w:right w:val="none" w:sz="0" w:space="0" w:color="auto"/>
      </w:divBdr>
    </w:div>
    <w:div w:id="719285501">
      <w:bodyDiv w:val="1"/>
      <w:marLeft w:val="0"/>
      <w:marRight w:val="0"/>
      <w:marTop w:val="0"/>
      <w:marBottom w:val="0"/>
      <w:divBdr>
        <w:top w:val="none" w:sz="0" w:space="0" w:color="auto"/>
        <w:left w:val="none" w:sz="0" w:space="0" w:color="auto"/>
        <w:bottom w:val="none" w:sz="0" w:space="0" w:color="auto"/>
        <w:right w:val="none" w:sz="0" w:space="0" w:color="auto"/>
      </w:divBdr>
    </w:div>
    <w:div w:id="814444691">
      <w:bodyDiv w:val="1"/>
      <w:marLeft w:val="0"/>
      <w:marRight w:val="0"/>
      <w:marTop w:val="0"/>
      <w:marBottom w:val="0"/>
      <w:divBdr>
        <w:top w:val="none" w:sz="0" w:space="0" w:color="auto"/>
        <w:left w:val="none" w:sz="0" w:space="0" w:color="auto"/>
        <w:bottom w:val="none" w:sz="0" w:space="0" w:color="auto"/>
        <w:right w:val="none" w:sz="0" w:space="0" w:color="auto"/>
      </w:divBdr>
    </w:div>
    <w:div w:id="887834686">
      <w:bodyDiv w:val="1"/>
      <w:marLeft w:val="0"/>
      <w:marRight w:val="0"/>
      <w:marTop w:val="0"/>
      <w:marBottom w:val="0"/>
      <w:divBdr>
        <w:top w:val="none" w:sz="0" w:space="0" w:color="auto"/>
        <w:left w:val="none" w:sz="0" w:space="0" w:color="auto"/>
        <w:bottom w:val="none" w:sz="0" w:space="0" w:color="auto"/>
        <w:right w:val="none" w:sz="0" w:space="0" w:color="auto"/>
      </w:divBdr>
    </w:div>
    <w:div w:id="944964606">
      <w:bodyDiv w:val="1"/>
      <w:marLeft w:val="0"/>
      <w:marRight w:val="0"/>
      <w:marTop w:val="0"/>
      <w:marBottom w:val="0"/>
      <w:divBdr>
        <w:top w:val="none" w:sz="0" w:space="0" w:color="auto"/>
        <w:left w:val="none" w:sz="0" w:space="0" w:color="auto"/>
        <w:bottom w:val="none" w:sz="0" w:space="0" w:color="auto"/>
        <w:right w:val="none" w:sz="0" w:space="0" w:color="auto"/>
      </w:divBdr>
    </w:div>
    <w:div w:id="990867987">
      <w:bodyDiv w:val="1"/>
      <w:marLeft w:val="0"/>
      <w:marRight w:val="0"/>
      <w:marTop w:val="0"/>
      <w:marBottom w:val="0"/>
      <w:divBdr>
        <w:top w:val="none" w:sz="0" w:space="0" w:color="auto"/>
        <w:left w:val="none" w:sz="0" w:space="0" w:color="auto"/>
        <w:bottom w:val="none" w:sz="0" w:space="0" w:color="auto"/>
        <w:right w:val="none" w:sz="0" w:space="0" w:color="auto"/>
      </w:divBdr>
    </w:div>
    <w:div w:id="1017930467">
      <w:bodyDiv w:val="1"/>
      <w:marLeft w:val="0"/>
      <w:marRight w:val="0"/>
      <w:marTop w:val="0"/>
      <w:marBottom w:val="0"/>
      <w:divBdr>
        <w:top w:val="none" w:sz="0" w:space="0" w:color="auto"/>
        <w:left w:val="none" w:sz="0" w:space="0" w:color="auto"/>
        <w:bottom w:val="none" w:sz="0" w:space="0" w:color="auto"/>
        <w:right w:val="none" w:sz="0" w:space="0" w:color="auto"/>
      </w:divBdr>
    </w:div>
    <w:div w:id="1032530835">
      <w:bodyDiv w:val="1"/>
      <w:marLeft w:val="0"/>
      <w:marRight w:val="0"/>
      <w:marTop w:val="0"/>
      <w:marBottom w:val="0"/>
      <w:divBdr>
        <w:top w:val="none" w:sz="0" w:space="0" w:color="auto"/>
        <w:left w:val="none" w:sz="0" w:space="0" w:color="auto"/>
        <w:bottom w:val="none" w:sz="0" w:space="0" w:color="auto"/>
        <w:right w:val="none" w:sz="0" w:space="0" w:color="auto"/>
      </w:divBdr>
    </w:div>
    <w:div w:id="1036155009">
      <w:bodyDiv w:val="1"/>
      <w:marLeft w:val="0"/>
      <w:marRight w:val="0"/>
      <w:marTop w:val="0"/>
      <w:marBottom w:val="0"/>
      <w:divBdr>
        <w:top w:val="none" w:sz="0" w:space="0" w:color="auto"/>
        <w:left w:val="none" w:sz="0" w:space="0" w:color="auto"/>
        <w:bottom w:val="none" w:sz="0" w:space="0" w:color="auto"/>
        <w:right w:val="none" w:sz="0" w:space="0" w:color="auto"/>
      </w:divBdr>
    </w:div>
    <w:div w:id="1106344588">
      <w:bodyDiv w:val="1"/>
      <w:marLeft w:val="0"/>
      <w:marRight w:val="0"/>
      <w:marTop w:val="0"/>
      <w:marBottom w:val="0"/>
      <w:divBdr>
        <w:top w:val="none" w:sz="0" w:space="0" w:color="auto"/>
        <w:left w:val="none" w:sz="0" w:space="0" w:color="auto"/>
        <w:bottom w:val="none" w:sz="0" w:space="0" w:color="auto"/>
        <w:right w:val="none" w:sz="0" w:space="0" w:color="auto"/>
      </w:divBdr>
    </w:div>
    <w:div w:id="1111321482">
      <w:bodyDiv w:val="1"/>
      <w:marLeft w:val="0"/>
      <w:marRight w:val="0"/>
      <w:marTop w:val="0"/>
      <w:marBottom w:val="0"/>
      <w:divBdr>
        <w:top w:val="none" w:sz="0" w:space="0" w:color="auto"/>
        <w:left w:val="none" w:sz="0" w:space="0" w:color="auto"/>
        <w:bottom w:val="none" w:sz="0" w:space="0" w:color="auto"/>
        <w:right w:val="none" w:sz="0" w:space="0" w:color="auto"/>
      </w:divBdr>
    </w:div>
    <w:div w:id="1124617640">
      <w:bodyDiv w:val="1"/>
      <w:marLeft w:val="0"/>
      <w:marRight w:val="0"/>
      <w:marTop w:val="0"/>
      <w:marBottom w:val="0"/>
      <w:divBdr>
        <w:top w:val="none" w:sz="0" w:space="0" w:color="auto"/>
        <w:left w:val="none" w:sz="0" w:space="0" w:color="auto"/>
        <w:bottom w:val="none" w:sz="0" w:space="0" w:color="auto"/>
        <w:right w:val="none" w:sz="0" w:space="0" w:color="auto"/>
      </w:divBdr>
    </w:div>
    <w:div w:id="1198619142">
      <w:bodyDiv w:val="1"/>
      <w:marLeft w:val="0"/>
      <w:marRight w:val="0"/>
      <w:marTop w:val="0"/>
      <w:marBottom w:val="0"/>
      <w:divBdr>
        <w:top w:val="none" w:sz="0" w:space="0" w:color="auto"/>
        <w:left w:val="none" w:sz="0" w:space="0" w:color="auto"/>
        <w:bottom w:val="none" w:sz="0" w:space="0" w:color="auto"/>
        <w:right w:val="none" w:sz="0" w:space="0" w:color="auto"/>
      </w:divBdr>
    </w:div>
    <w:div w:id="1199657732">
      <w:bodyDiv w:val="1"/>
      <w:marLeft w:val="0"/>
      <w:marRight w:val="0"/>
      <w:marTop w:val="0"/>
      <w:marBottom w:val="0"/>
      <w:divBdr>
        <w:top w:val="none" w:sz="0" w:space="0" w:color="auto"/>
        <w:left w:val="none" w:sz="0" w:space="0" w:color="auto"/>
        <w:bottom w:val="none" w:sz="0" w:space="0" w:color="auto"/>
        <w:right w:val="none" w:sz="0" w:space="0" w:color="auto"/>
      </w:divBdr>
    </w:div>
    <w:div w:id="1204899820">
      <w:bodyDiv w:val="1"/>
      <w:marLeft w:val="0"/>
      <w:marRight w:val="0"/>
      <w:marTop w:val="0"/>
      <w:marBottom w:val="0"/>
      <w:divBdr>
        <w:top w:val="none" w:sz="0" w:space="0" w:color="auto"/>
        <w:left w:val="none" w:sz="0" w:space="0" w:color="auto"/>
        <w:bottom w:val="none" w:sz="0" w:space="0" w:color="auto"/>
        <w:right w:val="none" w:sz="0" w:space="0" w:color="auto"/>
      </w:divBdr>
    </w:div>
    <w:div w:id="1341395311">
      <w:bodyDiv w:val="1"/>
      <w:marLeft w:val="0"/>
      <w:marRight w:val="0"/>
      <w:marTop w:val="0"/>
      <w:marBottom w:val="0"/>
      <w:divBdr>
        <w:top w:val="none" w:sz="0" w:space="0" w:color="auto"/>
        <w:left w:val="none" w:sz="0" w:space="0" w:color="auto"/>
        <w:bottom w:val="none" w:sz="0" w:space="0" w:color="auto"/>
        <w:right w:val="none" w:sz="0" w:space="0" w:color="auto"/>
      </w:divBdr>
    </w:div>
    <w:div w:id="1391154819">
      <w:bodyDiv w:val="1"/>
      <w:marLeft w:val="0"/>
      <w:marRight w:val="0"/>
      <w:marTop w:val="0"/>
      <w:marBottom w:val="0"/>
      <w:divBdr>
        <w:top w:val="none" w:sz="0" w:space="0" w:color="auto"/>
        <w:left w:val="none" w:sz="0" w:space="0" w:color="auto"/>
        <w:bottom w:val="none" w:sz="0" w:space="0" w:color="auto"/>
        <w:right w:val="none" w:sz="0" w:space="0" w:color="auto"/>
      </w:divBdr>
    </w:div>
    <w:div w:id="1499930711">
      <w:bodyDiv w:val="1"/>
      <w:marLeft w:val="0"/>
      <w:marRight w:val="0"/>
      <w:marTop w:val="0"/>
      <w:marBottom w:val="0"/>
      <w:divBdr>
        <w:top w:val="none" w:sz="0" w:space="0" w:color="auto"/>
        <w:left w:val="none" w:sz="0" w:space="0" w:color="auto"/>
        <w:bottom w:val="none" w:sz="0" w:space="0" w:color="auto"/>
        <w:right w:val="none" w:sz="0" w:space="0" w:color="auto"/>
      </w:divBdr>
    </w:div>
    <w:div w:id="1598829794">
      <w:bodyDiv w:val="1"/>
      <w:marLeft w:val="0"/>
      <w:marRight w:val="0"/>
      <w:marTop w:val="0"/>
      <w:marBottom w:val="0"/>
      <w:divBdr>
        <w:top w:val="none" w:sz="0" w:space="0" w:color="auto"/>
        <w:left w:val="none" w:sz="0" w:space="0" w:color="auto"/>
        <w:bottom w:val="none" w:sz="0" w:space="0" w:color="auto"/>
        <w:right w:val="none" w:sz="0" w:space="0" w:color="auto"/>
      </w:divBdr>
    </w:div>
    <w:div w:id="1627663502">
      <w:bodyDiv w:val="1"/>
      <w:marLeft w:val="0"/>
      <w:marRight w:val="0"/>
      <w:marTop w:val="0"/>
      <w:marBottom w:val="0"/>
      <w:divBdr>
        <w:top w:val="none" w:sz="0" w:space="0" w:color="auto"/>
        <w:left w:val="none" w:sz="0" w:space="0" w:color="auto"/>
        <w:bottom w:val="none" w:sz="0" w:space="0" w:color="auto"/>
        <w:right w:val="none" w:sz="0" w:space="0" w:color="auto"/>
      </w:divBdr>
    </w:div>
    <w:div w:id="1648587331">
      <w:bodyDiv w:val="1"/>
      <w:marLeft w:val="0"/>
      <w:marRight w:val="0"/>
      <w:marTop w:val="0"/>
      <w:marBottom w:val="0"/>
      <w:divBdr>
        <w:top w:val="none" w:sz="0" w:space="0" w:color="auto"/>
        <w:left w:val="none" w:sz="0" w:space="0" w:color="auto"/>
        <w:bottom w:val="none" w:sz="0" w:space="0" w:color="auto"/>
        <w:right w:val="none" w:sz="0" w:space="0" w:color="auto"/>
      </w:divBdr>
      <w:divsChild>
        <w:div w:id="1267687512">
          <w:marLeft w:val="0"/>
          <w:marRight w:val="0"/>
          <w:marTop w:val="0"/>
          <w:marBottom w:val="0"/>
          <w:divBdr>
            <w:top w:val="none" w:sz="0" w:space="0" w:color="auto"/>
            <w:left w:val="none" w:sz="0" w:space="0" w:color="auto"/>
            <w:bottom w:val="none" w:sz="0" w:space="0" w:color="auto"/>
            <w:right w:val="none" w:sz="0" w:space="0" w:color="auto"/>
          </w:divBdr>
          <w:divsChild>
            <w:div w:id="1645306979">
              <w:marLeft w:val="0"/>
              <w:marRight w:val="0"/>
              <w:marTop w:val="0"/>
              <w:marBottom w:val="0"/>
              <w:divBdr>
                <w:top w:val="none" w:sz="0" w:space="0" w:color="auto"/>
                <w:left w:val="none" w:sz="0" w:space="0" w:color="auto"/>
                <w:bottom w:val="none" w:sz="0" w:space="0" w:color="auto"/>
                <w:right w:val="none" w:sz="0" w:space="0" w:color="auto"/>
              </w:divBdr>
              <w:divsChild>
                <w:div w:id="1645502280">
                  <w:marLeft w:val="0"/>
                  <w:marRight w:val="0"/>
                  <w:marTop w:val="0"/>
                  <w:marBottom w:val="0"/>
                  <w:divBdr>
                    <w:top w:val="none" w:sz="0" w:space="0" w:color="auto"/>
                    <w:left w:val="none" w:sz="0" w:space="0" w:color="auto"/>
                    <w:bottom w:val="none" w:sz="0" w:space="0" w:color="auto"/>
                    <w:right w:val="none" w:sz="0" w:space="0" w:color="auto"/>
                  </w:divBdr>
                  <w:divsChild>
                    <w:div w:id="461926313">
                      <w:marLeft w:val="0"/>
                      <w:marRight w:val="0"/>
                      <w:marTop w:val="0"/>
                      <w:marBottom w:val="0"/>
                      <w:divBdr>
                        <w:top w:val="none" w:sz="0" w:space="0" w:color="auto"/>
                        <w:left w:val="none" w:sz="0" w:space="0" w:color="auto"/>
                        <w:bottom w:val="none" w:sz="0" w:space="0" w:color="auto"/>
                        <w:right w:val="none" w:sz="0" w:space="0" w:color="auto"/>
                      </w:divBdr>
                      <w:divsChild>
                        <w:div w:id="560092994">
                          <w:marLeft w:val="0"/>
                          <w:marRight w:val="0"/>
                          <w:marTop w:val="0"/>
                          <w:marBottom w:val="0"/>
                          <w:divBdr>
                            <w:top w:val="none" w:sz="0" w:space="0" w:color="auto"/>
                            <w:left w:val="none" w:sz="0" w:space="0" w:color="auto"/>
                            <w:bottom w:val="none" w:sz="0" w:space="0" w:color="auto"/>
                            <w:right w:val="none" w:sz="0" w:space="0" w:color="auto"/>
                          </w:divBdr>
                          <w:divsChild>
                            <w:div w:id="1639068196">
                              <w:marLeft w:val="0"/>
                              <w:marRight w:val="300"/>
                              <w:marTop w:val="180"/>
                              <w:marBottom w:val="0"/>
                              <w:divBdr>
                                <w:top w:val="none" w:sz="0" w:space="0" w:color="auto"/>
                                <w:left w:val="none" w:sz="0" w:space="0" w:color="auto"/>
                                <w:bottom w:val="none" w:sz="0" w:space="0" w:color="auto"/>
                                <w:right w:val="none" w:sz="0" w:space="0" w:color="auto"/>
                              </w:divBdr>
                              <w:divsChild>
                                <w:div w:id="48689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8762417">
          <w:marLeft w:val="0"/>
          <w:marRight w:val="0"/>
          <w:marTop w:val="0"/>
          <w:marBottom w:val="0"/>
          <w:divBdr>
            <w:top w:val="none" w:sz="0" w:space="0" w:color="auto"/>
            <w:left w:val="none" w:sz="0" w:space="0" w:color="auto"/>
            <w:bottom w:val="none" w:sz="0" w:space="0" w:color="auto"/>
            <w:right w:val="none" w:sz="0" w:space="0" w:color="auto"/>
          </w:divBdr>
          <w:divsChild>
            <w:div w:id="1233199972">
              <w:marLeft w:val="0"/>
              <w:marRight w:val="0"/>
              <w:marTop w:val="0"/>
              <w:marBottom w:val="0"/>
              <w:divBdr>
                <w:top w:val="none" w:sz="0" w:space="0" w:color="auto"/>
                <w:left w:val="none" w:sz="0" w:space="0" w:color="auto"/>
                <w:bottom w:val="none" w:sz="0" w:space="0" w:color="auto"/>
                <w:right w:val="none" w:sz="0" w:space="0" w:color="auto"/>
              </w:divBdr>
              <w:divsChild>
                <w:div w:id="245309374">
                  <w:marLeft w:val="0"/>
                  <w:marRight w:val="0"/>
                  <w:marTop w:val="0"/>
                  <w:marBottom w:val="0"/>
                  <w:divBdr>
                    <w:top w:val="none" w:sz="0" w:space="0" w:color="auto"/>
                    <w:left w:val="none" w:sz="0" w:space="0" w:color="auto"/>
                    <w:bottom w:val="none" w:sz="0" w:space="0" w:color="auto"/>
                    <w:right w:val="none" w:sz="0" w:space="0" w:color="auto"/>
                  </w:divBdr>
                  <w:divsChild>
                    <w:div w:id="265963872">
                      <w:marLeft w:val="0"/>
                      <w:marRight w:val="0"/>
                      <w:marTop w:val="0"/>
                      <w:marBottom w:val="0"/>
                      <w:divBdr>
                        <w:top w:val="none" w:sz="0" w:space="0" w:color="auto"/>
                        <w:left w:val="none" w:sz="0" w:space="0" w:color="auto"/>
                        <w:bottom w:val="none" w:sz="0" w:space="0" w:color="auto"/>
                        <w:right w:val="none" w:sz="0" w:space="0" w:color="auto"/>
                      </w:divBdr>
                      <w:divsChild>
                        <w:div w:id="78638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3270671">
      <w:bodyDiv w:val="1"/>
      <w:marLeft w:val="0"/>
      <w:marRight w:val="0"/>
      <w:marTop w:val="0"/>
      <w:marBottom w:val="0"/>
      <w:divBdr>
        <w:top w:val="none" w:sz="0" w:space="0" w:color="auto"/>
        <w:left w:val="none" w:sz="0" w:space="0" w:color="auto"/>
        <w:bottom w:val="none" w:sz="0" w:space="0" w:color="auto"/>
        <w:right w:val="none" w:sz="0" w:space="0" w:color="auto"/>
      </w:divBdr>
    </w:div>
    <w:div w:id="1674338529">
      <w:bodyDiv w:val="1"/>
      <w:marLeft w:val="0"/>
      <w:marRight w:val="0"/>
      <w:marTop w:val="0"/>
      <w:marBottom w:val="0"/>
      <w:divBdr>
        <w:top w:val="none" w:sz="0" w:space="0" w:color="auto"/>
        <w:left w:val="none" w:sz="0" w:space="0" w:color="auto"/>
        <w:bottom w:val="none" w:sz="0" w:space="0" w:color="auto"/>
        <w:right w:val="none" w:sz="0" w:space="0" w:color="auto"/>
      </w:divBdr>
    </w:div>
    <w:div w:id="1716855050">
      <w:bodyDiv w:val="1"/>
      <w:marLeft w:val="0"/>
      <w:marRight w:val="0"/>
      <w:marTop w:val="0"/>
      <w:marBottom w:val="0"/>
      <w:divBdr>
        <w:top w:val="none" w:sz="0" w:space="0" w:color="auto"/>
        <w:left w:val="none" w:sz="0" w:space="0" w:color="auto"/>
        <w:bottom w:val="none" w:sz="0" w:space="0" w:color="auto"/>
        <w:right w:val="none" w:sz="0" w:space="0" w:color="auto"/>
      </w:divBdr>
    </w:div>
    <w:div w:id="1777213295">
      <w:bodyDiv w:val="1"/>
      <w:marLeft w:val="0"/>
      <w:marRight w:val="0"/>
      <w:marTop w:val="0"/>
      <w:marBottom w:val="0"/>
      <w:divBdr>
        <w:top w:val="none" w:sz="0" w:space="0" w:color="auto"/>
        <w:left w:val="none" w:sz="0" w:space="0" w:color="auto"/>
        <w:bottom w:val="none" w:sz="0" w:space="0" w:color="auto"/>
        <w:right w:val="none" w:sz="0" w:space="0" w:color="auto"/>
      </w:divBdr>
    </w:div>
    <w:div w:id="1783837742">
      <w:bodyDiv w:val="1"/>
      <w:marLeft w:val="0"/>
      <w:marRight w:val="0"/>
      <w:marTop w:val="0"/>
      <w:marBottom w:val="0"/>
      <w:divBdr>
        <w:top w:val="none" w:sz="0" w:space="0" w:color="auto"/>
        <w:left w:val="none" w:sz="0" w:space="0" w:color="auto"/>
        <w:bottom w:val="none" w:sz="0" w:space="0" w:color="auto"/>
        <w:right w:val="none" w:sz="0" w:space="0" w:color="auto"/>
      </w:divBdr>
    </w:div>
    <w:div w:id="1789422186">
      <w:bodyDiv w:val="1"/>
      <w:marLeft w:val="0"/>
      <w:marRight w:val="0"/>
      <w:marTop w:val="0"/>
      <w:marBottom w:val="0"/>
      <w:divBdr>
        <w:top w:val="none" w:sz="0" w:space="0" w:color="auto"/>
        <w:left w:val="none" w:sz="0" w:space="0" w:color="auto"/>
        <w:bottom w:val="none" w:sz="0" w:space="0" w:color="auto"/>
        <w:right w:val="none" w:sz="0" w:space="0" w:color="auto"/>
      </w:divBdr>
    </w:div>
    <w:div w:id="1917782385">
      <w:bodyDiv w:val="1"/>
      <w:marLeft w:val="0"/>
      <w:marRight w:val="0"/>
      <w:marTop w:val="0"/>
      <w:marBottom w:val="0"/>
      <w:divBdr>
        <w:top w:val="none" w:sz="0" w:space="0" w:color="auto"/>
        <w:left w:val="none" w:sz="0" w:space="0" w:color="auto"/>
        <w:bottom w:val="none" w:sz="0" w:space="0" w:color="auto"/>
        <w:right w:val="none" w:sz="0" w:space="0" w:color="auto"/>
      </w:divBdr>
      <w:divsChild>
        <w:div w:id="546331948">
          <w:marLeft w:val="0"/>
          <w:marRight w:val="0"/>
          <w:marTop w:val="0"/>
          <w:marBottom w:val="0"/>
          <w:divBdr>
            <w:top w:val="none" w:sz="0" w:space="0" w:color="auto"/>
            <w:left w:val="none" w:sz="0" w:space="0" w:color="auto"/>
            <w:bottom w:val="none" w:sz="0" w:space="0" w:color="auto"/>
            <w:right w:val="none" w:sz="0" w:space="0" w:color="auto"/>
          </w:divBdr>
          <w:divsChild>
            <w:div w:id="819929148">
              <w:marLeft w:val="0"/>
              <w:marRight w:val="0"/>
              <w:marTop w:val="0"/>
              <w:marBottom w:val="0"/>
              <w:divBdr>
                <w:top w:val="none" w:sz="0" w:space="0" w:color="auto"/>
                <w:left w:val="none" w:sz="0" w:space="0" w:color="auto"/>
                <w:bottom w:val="none" w:sz="0" w:space="0" w:color="auto"/>
                <w:right w:val="none" w:sz="0" w:space="0" w:color="auto"/>
              </w:divBdr>
              <w:divsChild>
                <w:div w:id="1198471887">
                  <w:marLeft w:val="0"/>
                  <w:marRight w:val="0"/>
                  <w:marTop w:val="0"/>
                  <w:marBottom w:val="0"/>
                  <w:divBdr>
                    <w:top w:val="none" w:sz="0" w:space="0" w:color="auto"/>
                    <w:left w:val="none" w:sz="0" w:space="0" w:color="auto"/>
                    <w:bottom w:val="none" w:sz="0" w:space="0" w:color="auto"/>
                    <w:right w:val="none" w:sz="0" w:space="0" w:color="auto"/>
                  </w:divBdr>
                  <w:divsChild>
                    <w:div w:id="410546199">
                      <w:marLeft w:val="0"/>
                      <w:marRight w:val="0"/>
                      <w:marTop w:val="0"/>
                      <w:marBottom w:val="0"/>
                      <w:divBdr>
                        <w:top w:val="none" w:sz="0" w:space="0" w:color="auto"/>
                        <w:left w:val="none" w:sz="0" w:space="0" w:color="auto"/>
                        <w:bottom w:val="none" w:sz="0" w:space="0" w:color="auto"/>
                        <w:right w:val="none" w:sz="0" w:space="0" w:color="auto"/>
                      </w:divBdr>
                      <w:divsChild>
                        <w:div w:id="1163157568">
                          <w:marLeft w:val="0"/>
                          <w:marRight w:val="0"/>
                          <w:marTop w:val="0"/>
                          <w:marBottom w:val="0"/>
                          <w:divBdr>
                            <w:top w:val="none" w:sz="0" w:space="0" w:color="auto"/>
                            <w:left w:val="none" w:sz="0" w:space="0" w:color="auto"/>
                            <w:bottom w:val="none" w:sz="0" w:space="0" w:color="auto"/>
                            <w:right w:val="none" w:sz="0" w:space="0" w:color="auto"/>
                          </w:divBdr>
                          <w:divsChild>
                            <w:div w:id="485440691">
                              <w:marLeft w:val="0"/>
                              <w:marRight w:val="300"/>
                              <w:marTop w:val="180"/>
                              <w:marBottom w:val="0"/>
                              <w:divBdr>
                                <w:top w:val="none" w:sz="0" w:space="0" w:color="auto"/>
                                <w:left w:val="none" w:sz="0" w:space="0" w:color="auto"/>
                                <w:bottom w:val="none" w:sz="0" w:space="0" w:color="auto"/>
                                <w:right w:val="none" w:sz="0" w:space="0" w:color="auto"/>
                              </w:divBdr>
                              <w:divsChild>
                                <w:div w:id="93868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773392">
          <w:marLeft w:val="0"/>
          <w:marRight w:val="0"/>
          <w:marTop w:val="0"/>
          <w:marBottom w:val="0"/>
          <w:divBdr>
            <w:top w:val="none" w:sz="0" w:space="0" w:color="auto"/>
            <w:left w:val="none" w:sz="0" w:space="0" w:color="auto"/>
            <w:bottom w:val="none" w:sz="0" w:space="0" w:color="auto"/>
            <w:right w:val="none" w:sz="0" w:space="0" w:color="auto"/>
          </w:divBdr>
          <w:divsChild>
            <w:div w:id="2050915108">
              <w:marLeft w:val="0"/>
              <w:marRight w:val="0"/>
              <w:marTop w:val="0"/>
              <w:marBottom w:val="0"/>
              <w:divBdr>
                <w:top w:val="none" w:sz="0" w:space="0" w:color="auto"/>
                <w:left w:val="none" w:sz="0" w:space="0" w:color="auto"/>
                <w:bottom w:val="none" w:sz="0" w:space="0" w:color="auto"/>
                <w:right w:val="none" w:sz="0" w:space="0" w:color="auto"/>
              </w:divBdr>
              <w:divsChild>
                <w:div w:id="1470442602">
                  <w:marLeft w:val="0"/>
                  <w:marRight w:val="0"/>
                  <w:marTop w:val="0"/>
                  <w:marBottom w:val="0"/>
                  <w:divBdr>
                    <w:top w:val="none" w:sz="0" w:space="0" w:color="auto"/>
                    <w:left w:val="none" w:sz="0" w:space="0" w:color="auto"/>
                    <w:bottom w:val="none" w:sz="0" w:space="0" w:color="auto"/>
                    <w:right w:val="none" w:sz="0" w:space="0" w:color="auto"/>
                  </w:divBdr>
                  <w:divsChild>
                    <w:div w:id="2127311404">
                      <w:marLeft w:val="0"/>
                      <w:marRight w:val="0"/>
                      <w:marTop w:val="0"/>
                      <w:marBottom w:val="0"/>
                      <w:divBdr>
                        <w:top w:val="none" w:sz="0" w:space="0" w:color="auto"/>
                        <w:left w:val="none" w:sz="0" w:space="0" w:color="auto"/>
                        <w:bottom w:val="none" w:sz="0" w:space="0" w:color="auto"/>
                        <w:right w:val="none" w:sz="0" w:space="0" w:color="auto"/>
                      </w:divBdr>
                      <w:divsChild>
                        <w:div w:id="33858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4360926">
      <w:bodyDiv w:val="1"/>
      <w:marLeft w:val="0"/>
      <w:marRight w:val="0"/>
      <w:marTop w:val="0"/>
      <w:marBottom w:val="0"/>
      <w:divBdr>
        <w:top w:val="none" w:sz="0" w:space="0" w:color="auto"/>
        <w:left w:val="none" w:sz="0" w:space="0" w:color="auto"/>
        <w:bottom w:val="none" w:sz="0" w:space="0" w:color="auto"/>
        <w:right w:val="none" w:sz="0" w:space="0" w:color="auto"/>
      </w:divBdr>
    </w:div>
    <w:div w:id="2051493332">
      <w:bodyDiv w:val="1"/>
      <w:marLeft w:val="0"/>
      <w:marRight w:val="0"/>
      <w:marTop w:val="0"/>
      <w:marBottom w:val="0"/>
      <w:divBdr>
        <w:top w:val="none" w:sz="0" w:space="0" w:color="auto"/>
        <w:left w:val="none" w:sz="0" w:space="0" w:color="auto"/>
        <w:bottom w:val="none" w:sz="0" w:space="0" w:color="auto"/>
        <w:right w:val="none" w:sz="0" w:space="0" w:color="auto"/>
      </w:divBdr>
    </w:div>
    <w:div w:id="2065060325">
      <w:bodyDiv w:val="1"/>
      <w:marLeft w:val="0"/>
      <w:marRight w:val="0"/>
      <w:marTop w:val="0"/>
      <w:marBottom w:val="0"/>
      <w:divBdr>
        <w:top w:val="none" w:sz="0" w:space="0" w:color="auto"/>
        <w:left w:val="none" w:sz="0" w:space="0" w:color="auto"/>
        <w:bottom w:val="none" w:sz="0" w:space="0" w:color="auto"/>
        <w:right w:val="none" w:sz="0" w:space="0" w:color="auto"/>
      </w:divBdr>
    </w:div>
    <w:div w:id="214619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42DD7-8E34-42B0-A9F5-7A0ED643D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Pages>
  <Words>559</Words>
  <Characters>3188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Lyubomir Mitov</dc:creator>
  <cp:lastModifiedBy>MZHG</cp:lastModifiedBy>
  <cp:revision>9</cp:revision>
  <cp:lastPrinted>2021-05-10T08:37:00Z</cp:lastPrinted>
  <dcterms:created xsi:type="dcterms:W3CDTF">2021-04-14T09:17:00Z</dcterms:created>
  <dcterms:modified xsi:type="dcterms:W3CDTF">2021-09-02T13:53:00Z</dcterms:modified>
</cp:coreProperties>
</file>