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Pr="009D6EAE">
        <w:rPr>
          <w:rFonts w:ascii="Times New Roman" w:hAnsi="Times New Roman" w:cs="Times New Roman"/>
          <w:b/>
          <w:sz w:val="24"/>
          <w:szCs w:val="24"/>
        </w:rPr>
        <w:t xml:space="preserve">Насоки за кандидатстване по процедура № </w:t>
      </w:r>
      <w:r w:rsidR="00E86503" w:rsidRPr="00E86503">
        <w:rPr>
          <w:rFonts w:ascii="Times New Roman" w:hAnsi="Times New Roman" w:cs="Times New Roman"/>
          <w:b/>
          <w:sz w:val="24"/>
          <w:szCs w:val="24"/>
        </w:rPr>
        <w:t xml:space="preserve">BG06RDNP001-6.004 - Производство на продукти, които не са включени в приложение I от Договора за функционирането на Европейския съюз” по </w:t>
      </w:r>
      <w:proofErr w:type="spellStart"/>
      <w:r w:rsidR="00E86503" w:rsidRPr="00E86503">
        <w:rPr>
          <w:rFonts w:ascii="Times New Roman" w:hAnsi="Times New Roman" w:cs="Times New Roman"/>
          <w:b/>
          <w:sz w:val="24"/>
          <w:szCs w:val="24"/>
        </w:rPr>
        <w:t>подмярка</w:t>
      </w:r>
      <w:proofErr w:type="spellEnd"/>
      <w:r w:rsidR="00E86503" w:rsidRPr="00E86503">
        <w:rPr>
          <w:rFonts w:ascii="Times New Roman" w:hAnsi="Times New Roman" w:cs="Times New Roman"/>
          <w:b/>
          <w:sz w:val="24"/>
          <w:szCs w:val="24"/>
        </w:rPr>
        <w:t xml:space="preserve"> 6.4.1. „Инвестиции в подкрепа на неземеделски дейности“</w:t>
      </w:r>
      <w:r w:rsidRPr="009D6EAE">
        <w:rPr>
          <w:rFonts w:ascii="Times New Roman" w:hAnsi="Times New Roman" w:cs="Times New Roman"/>
          <w:b/>
          <w:sz w:val="24"/>
          <w:szCs w:val="24"/>
        </w:rPr>
        <w:t xml:space="preserve"> от ПРСР 2014 - 2020 г.</w:t>
      </w:r>
    </w:p>
    <w:p w:rsidR="009D6EAE" w:rsidRP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4177BF" w:rsidRPr="004177BF">
        <w:rPr>
          <w:rFonts w:ascii="Times New Roman" w:hAnsi="Times New Roman" w:cs="Times New Roman"/>
          <w:sz w:val="24"/>
          <w:szCs w:val="24"/>
        </w:rPr>
        <w:t xml:space="preserve">№ </w:t>
      </w:r>
      <w:r w:rsidR="00E86503" w:rsidRPr="00E86503">
        <w:rPr>
          <w:rFonts w:ascii="Times New Roman" w:hAnsi="Times New Roman" w:cs="Times New Roman"/>
          <w:sz w:val="24"/>
          <w:szCs w:val="24"/>
        </w:rPr>
        <w:t xml:space="preserve">BG06RDNP001-6.004 - Производство на продукти, които не са включени в приложение I от Договора за функционирането на Европейския съюз” по </w:t>
      </w:r>
      <w:proofErr w:type="spellStart"/>
      <w:r w:rsidR="00E86503" w:rsidRPr="00E86503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E86503" w:rsidRPr="00E86503">
        <w:rPr>
          <w:rFonts w:ascii="Times New Roman" w:hAnsi="Times New Roman" w:cs="Times New Roman"/>
          <w:sz w:val="24"/>
          <w:szCs w:val="24"/>
        </w:rPr>
        <w:t xml:space="preserve"> 6.4.1. „Инвестиции в подкрепа на неземеделски дейности“</w:t>
      </w:r>
      <w:r w:rsidR="00E86503" w:rsidRPr="00E865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177BF" w:rsidRPr="00E86503">
        <w:rPr>
          <w:rFonts w:ascii="Times New Roman" w:hAnsi="Times New Roman" w:cs="Times New Roman"/>
          <w:sz w:val="24"/>
          <w:szCs w:val="24"/>
        </w:rPr>
        <w:t>от ПРСР 2014-2020 г.</w:t>
      </w:r>
      <w:r w:rsidRPr="00E86503">
        <w:rPr>
          <w:rFonts w:ascii="Times New Roman" w:hAnsi="Times New Roman" w:cs="Times New Roman"/>
          <w:sz w:val="24"/>
          <w:szCs w:val="24"/>
        </w:rPr>
        <w:t>, с която се правят изменения</w:t>
      </w:r>
      <w:r w:rsidRPr="00E86503">
        <w:t xml:space="preserve"> </w:t>
      </w:r>
      <w:r w:rsidRPr="00E86503">
        <w:rPr>
          <w:rFonts w:ascii="Times New Roman" w:hAnsi="Times New Roman" w:cs="Times New Roman"/>
          <w:sz w:val="24"/>
          <w:szCs w:val="24"/>
        </w:rPr>
        <w:t>на образеца на административен договор</w:t>
      </w:r>
      <w:r w:rsidR="00E86503" w:rsidRPr="00E8650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E86503">
        <w:rPr>
          <w:rFonts w:ascii="Times New Roman" w:hAnsi="Times New Roman" w:cs="Times New Roman"/>
          <w:sz w:val="24"/>
          <w:szCs w:val="24"/>
        </w:rPr>
        <w:t>Промените ще улеснят изпълнението на одобрените проектни предложения.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FF657D">
        <w:rPr>
          <w:rFonts w:ascii="Times New Roman" w:hAnsi="Times New Roman" w:cs="Times New Roman"/>
          <w:sz w:val="24"/>
          <w:szCs w:val="24"/>
        </w:rPr>
        <w:t xml:space="preserve">до </w:t>
      </w:r>
      <w:r w:rsidR="00D204DF">
        <w:rPr>
          <w:rFonts w:ascii="Times New Roman" w:hAnsi="Times New Roman" w:cs="Times New Roman"/>
          <w:sz w:val="24"/>
          <w:szCs w:val="24"/>
        </w:rPr>
        <w:t>2</w:t>
      </w:r>
      <w:r w:rsidR="00CE3AD8">
        <w:rPr>
          <w:rFonts w:ascii="Times New Roman" w:hAnsi="Times New Roman" w:cs="Times New Roman"/>
          <w:sz w:val="24"/>
          <w:szCs w:val="24"/>
        </w:rPr>
        <w:t>5</w:t>
      </w:r>
      <w:r w:rsidR="00FF657D" w:rsidRPr="00FF657D">
        <w:rPr>
          <w:rFonts w:ascii="Times New Roman" w:hAnsi="Times New Roman" w:cs="Times New Roman"/>
          <w:sz w:val="24"/>
          <w:szCs w:val="24"/>
        </w:rPr>
        <w:t>.08</w:t>
      </w:r>
      <w:r w:rsidR="0089373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2021 г. (включително)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>
      <w:bookmarkStart w:id="0" w:name="_GoBack"/>
      <w:bookmarkEnd w:id="0"/>
    </w:p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4177BF"/>
    <w:rsid w:val="00637F1F"/>
    <w:rsid w:val="00893731"/>
    <w:rsid w:val="009D6EAE"/>
    <w:rsid w:val="00BA1688"/>
    <w:rsid w:val="00BB1814"/>
    <w:rsid w:val="00CE3AD8"/>
    <w:rsid w:val="00D204DF"/>
    <w:rsid w:val="00D57F91"/>
    <w:rsid w:val="00E86503"/>
    <w:rsid w:val="00EA5342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MZHG</cp:lastModifiedBy>
  <cp:revision>11</cp:revision>
  <dcterms:created xsi:type="dcterms:W3CDTF">2021-06-02T13:05:00Z</dcterms:created>
  <dcterms:modified xsi:type="dcterms:W3CDTF">2021-08-18T06:32:00Z</dcterms:modified>
</cp:coreProperties>
</file>