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B3" w:rsidRPr="00E67C38" w:rsidRDefault="00C365B3" w:rsidP="00E30396">
      <w:pPr>
        <w:spacing w:line="360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Cs/>
          <w:highlight w:val="white"/>
          <w:shd w:val="clear" w:color="auto" w:fill="FEFEFE"/>
        </w:rPr>
        <w:t>Проект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>за изисквания</w:t>
      </w:r>
      <w:r w:rsidR="0016359F">
        <w:rPr>
          <w:rFonts w:ascii="Verdana" w:eastAsia="Times New Roman" w:hAnsi="Verdana"/>
          <w:b/>
          <w:bCs/>
          <w:highlight w:val="white"/>
          <w:shd w:val="clear" w:color="auto" w:fill="FEFEFE"/>
        </w:rPr>
        <w:t>та</w:t>
      </w: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към </w:t>
      </w:r>
      <w:r w:rsidR="0016359F">
        <w:rPr>
          <w:rFonts w:ascii="Verdana" w:eastAsia="Times New Roman" w:hAnsi="Verdana"/>
          <w:b/>
          <w:bCs/>
          <w:highlight w:val="white"/>
          <w:shd w:val="clear" w:color="auto" w:fill="FEFEFE"/>
        </w:rPr>
        <w:t>екстрактите от кафе и цикория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highlight w:val="white"/>
          <w:shd w:val="clear" w:color="auto" w:fill="FEFEFE"/>
        </w:rPr>
      </w:pPr>
    </w:p>
    <w:p w:rsidR="009A1DC2" w:rsidRPr="009A1DC2" w:rsidRDefault="00DE2CFF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 xml:space="preserve">Чл. 1. </w:t>
      </w:r>
      <w:r w:rsidR="009A1DC2" w:rsidRPr="009A1DC2">
        <w:rPr>
          <w:rFonts w:ascii="Verdana" w:eastAsia="Times New Roman" w:hAnsi="Verdana"/>
          <w:shd w:val="clear" w:color="auto" w:fill="FEFEFE"/>
        </w:rPr>
        <w:t xml:space="preserve">(1) С наредбата се определят изискванията към наименованията, характеристиките, състава, етикетирането, методите за вземане на проби и методите за анализ на екстрактите от кафе и екстрактите от цикория. 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(2) Наредбата не се прилага за разтворимо кафе тип "торефакто" (</w:t>
      </w:r>
      <w:r w:rsidR="006E6812" w:rsidRPr="006E6812">
        <w:rPr>
          <w:rFonts w:ascii="Verdana" w:eastAsia="Times New Roman" w:hAnsi="Verdana"/>
          <w:shd w:val="clear" w:color="auto" w:fill="FEFEFE"/>
        </w:rPr>
        <w:t>café torrefacto soluble</w:t>
      </w:r>
      <w:r w:rsidRPr="009A1DC2">
        <w:rPr>
          <w:rFonts w:ascii="Verdana" w:eastAsia="Times New Roman" w:hAnsi="Verdana"/>
          <w:shd w:val="clear" w:color="auto" w:fill="FEFEFE"/>
        </w:rPr>
        <w:t>).</w:t>
      </w:r>
    </w:p>
    <w:p w:rsid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  <w:lang w:val="en-US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2. </w:t>
      </w:r>
      <w:r w:rsidRPr="009A1DC2">
        <w:rPr>
          <w:rFonts w:ascii="Verdana" w:eastAsia="Times New Roman" w:hAnsi="Verdana"/>
          <w:shd w:val="clear" w:color="auto" w:fill="FEFEFE"/>
        </w:rPr>
        <w:t xml:space="preserve">(1) Наименованията, под които екстрактите от кафе се предлагат на пазара, са: "екстракт от кафе", "разтворим екстракт от кафе", "разтворимо кафе" или "инстантно кафе". 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(2) Наименованията по ал. 1 се използват за концентриран продукт, получен чрез екстракция от печено кафе на зърна посредством използване само на вода като екстракционно средство и без прилагане на процес на хидролиза, включващ киселина или основа.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3. </w:t>
      </w:r>
      <w:r w:rsidRPr="009A1DC2">
        <w:rPr>
          <w:rFonts w:ascii="Verdana" w:eastAsia="Times New Roman" w:hAnsi="Verdana"/>
          <w:shd w:val="clear" w:color="auto" w:fill="FEFEFE"/>
        </w:rPr>
        <w:t xml:space="preserve">(1) Наименованията, под които екстрактите от цикория се предлагат на пазара, са: "екстракт от цикория", "разтворима цикория" или "инстантна цикория". 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(2) Наименованията по ал. 1 се използват за концентриран продукт, получен чрез екстракция от печена цикория посредством използване само на вода като екстракционно средство и без прилагане на процес на хидролиза, включващ киселина или основа.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4. </w:t>
      </w:r>
      <w:r w:rsidRPr="009A1DC2">
        <w:rPr>
          <w:rFonts w:ascii="Verdana" w:eastAsia="Times New Roman" w:hAnsi="Verdana"/>
          <w:shd w:val="clear" w:color="auto" w:fill="FEFEFE"/>
        </w:rPr>
        <w:t xml:space="preserve">Към наименованието на продуктите по чл. 2 и 3: 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1. се добавят според случая думите "кондензиран" или "в пастообразна форма" и "течен" или "в течна форма";</w:t>
      </w:r>
    </w:p>
    <w:p w:rsidR="009A1DC2" w:rsidRPr="009A1DC2" w:rsidRDefault="00B96800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2.</w:t>
      </w:r>
      <w:r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r w:rsidR="009A1DC2" w:rsidRPr="009A1DC2">
        <w:rPr>
          <w:rFonts w:ascii="Verdana" w:eastAsia="Times New Roman" w:hAnsi="Verdana"/>
          <w:shd w:val="clear" w:color="auto" w:fill="FEFEFE"/>
        </w:rPr>
        <w:t xml:space="preserve">се допуска добавянето на пояснителната дума "концентриран", ако съдържанието на сухо вещество е над 25 % </w:t>
      </w:r>
      <w:r w:rsidRPr="00B96800">
        <w:rPr>
          <w:rFonts w:ascii="Verdana" w:eastAsia="Times New Roman" w:hAnsi="Verdana"/>
          <w:shd w:val="clear" w:color="auto" w:fill="FEFEFE"/>
        </w:rPr>
        <w:t>w/w</w:t>
      </w:r>
      <w:r w:rsidR="009A1DC2" w:rsidRPr="009A1DC2">
        <w:rPr>
          <w:rFonts w:ascii="Verdana" w:eastAsia="Times New Roman" w:hAnsi="Verdana"/>
          <w:shd w:val="clear" w:color="auto" w:fill="FEFEFE"/>
        </w:rPr>
        <w:t xml:space="preserve"> за продуктите по чл. 6, т. 3 или 45 %</w:t>
      </w:r>
      <w:r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r w:rsidRPr="00B96800">
        <w:rPr>
          <w:rFonts w:ascii="Verdana" w:eastAsia="Times New Roman" w:hAnsi="Verdana"/>
          <w:shd w:val="clear" w:color="auto" w:fill="FEFEFE"/>
          <w:lang w:val="en-US"/>
        </w:rPr>
        <w:t>w/w</w:t>
      </w:r>
      <w:r w:rsidR="009A1DC2" w:rsidRPr="009A1DC2">
        <w:rPr>
          <w:rFonts w:ascii="Verdana" w:eastAsia="Times New Roman" w:hAnsi="Verdana"/>
          <w:shd w:val="clear" w:color="auto" w:fill="FEFEFE"/>
        </w:rPr>
        <w:t xml:space="preserve"> за продуктите по чл. 9, т. 3.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5. </w:t>
      </w:r>
      <w:r w:rsidRPr="009A1DC2">
        <w:rPr>
          <w:rFonts w:ascii="Verdana" w:eastAsia="Times New Roman" w:hAnsi="Verdana"/>
          <w:shd w:val="clear" w:color="auto" w:fill="FEFEFE"/>
        </w:rPr>
        <w:t>Продуктите по чл. 2 трябва да съдържат само разтворимите и ароматните съставки на кафето, неразтворимите вещества, които е технологично невъзможно да се отстранят, и неразтворимите мазнини, извлечени от кафето.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6. </w:t>
      </w:r>
      <w:r w:rsidRPr="009A1DC2">
        <w:rPr>
          <w:rFonts w:ascii="Verdana" w:eastAsia="Times New Roman" w:hAnsi="Verdana"/>
          <w:shd w:val="clear" w:color="auto" w:fill="FEFEFE"/>
        </w:rPr>
        <w:t>Съдържанието на сухото вещество, извлечено от кафето, в продуктите по чл. 2 следва да е: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 xml:space="preserve">1. не по-малко от 95 % </w:t>
      </w:r>
      <w:r w:rsidR="00B97D99" w:rsidRPr="00B97D99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 xml:space="preserve"> за изсушен екстракт от кафе в твърда форма;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lastRenderedPageBreak/>
        <w:t xml:space="preserve">2. от 70 до 85 % </w:t>
      </w:r>
      <w:r w:rsidR="00B97D99" w:rsidRPr="00B97D99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 xml:space="preserve"> за "кондензиран екстракт от кафе" или за "екстракт от кафе в пастообразна форма";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 xml:space="preserve">3. от 15 до 55 % </w:t>
      </w:r>
      <w:r w:rsidR="00B97D99" w:rsidRPr="00B97D99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 xml:space="preserve"> за "течен екстракт от кафе" или за "екстракт от кафе в течна форма".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7. </w:t>
      </w:r>
      <w:r w:rsidRPr="009A1DC2">
        <w:rPr>
          <w:rFonts w:ascii="Verdana" w:eastAsia="Times New Roman" w:hAnsi="Verdana"/>
          <w:shd w:val="clear" w:color="auto" w:fill="FEFEFE"/>
        </w:rPr>
        <w:t>Екстрактите от кафе в твърда или кондензирана форма съдържат само вещества, получени чрез екстракция на кафе.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8. </w:t>
      </w:r>
      <w:r w:rsidRPr="009A1DC2">
        <w:rPr>
          <w:rFonts w:ascii="Verdana" w:eastAsia="Times New Roman" w:hAnsi="Verdana"/>
          <w:shd w:val="clear" w:color="auto" w:fill="FEFEFE"/>
        </w:rPr>
        <w:t xml:space="preserve">(1) Екстрактите от кафе в течна форма могат да съдържат и захари, предназначени за консумация от човека, но не повече от 12 % </w:t>
      </w:r>
      <w:r w:rsidR="00B97D99" w:rsidRPr="00B97D99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>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(2) Захарите по ал. 1 могат да бъдат изпечени с кафето или добавени след изпичането му.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9. </w:t>
      </w:r>
      <w:r w:rsidRPr="009A1DC2">
        <w:rPr>
          <w:rFonts w:ascii="Verdana" w:eastAsia="Times New Roman" w:hAnsi="Verdana"/>
          <w:shd w:val="clear" w:color="auto" w:fill="FEFEFE"/>
        </w:rPr>
        <w:t>Съдържанието на сухото вещество, извлечено от цикория, в продуктите по чл. 3 следва да е: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 xml:space="preserve">1. не по-малко от 95 % </w:t>
      </w:r>
      <w:r w:rsidR="00B97D99" w:rsidRPr="00B97D99">
        <w:rPr>
          <w:rFonts w:ascii="Verdana" w:eastAsia="Times New Roman" w:hAnsi="Verdana"/>
          <w:shd w:val="clear" w:color="auto" w:fill="FEFEFE"/>
        </w:rPr>
        <w:t xml:space="preserve">w/w </w:t>
      </w:r>
      <w:r w:rsidRPr="009A1DC2">
        <w:rPr>
          <w:rFonts w:ascii="Verdana" w:eastAsia="Times New Roman" w:hAnsi="Verdana"/>
          <w:shd w:val="clear" w:color="auto" w:fill="FEFEFE"/>
        </w:rPr>
        <w:t>за изсушен екстракт от цикория в твърда форма;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 xml:space="preserve">2. от 70 до 85 % </w:t>
      </w:r>
      <w:r w:rsidR="00B97D99" w:rsidRPr="00B97D99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 xml:space="preserve"> за "кондензиран екстракт от цикория" или за "екстракт от цикория в пастообразна форма";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 xml:space="preserve">3. от 25 до 55 % </w:t>
      </w:r>
      <w:r w:rsidR="00B97D99" w:rsidRPr="00B97D99">
        <w:rPr>
          <w:rFonts w:ascii="Verdana" w:eastAsia="Times New Roman" w:hAnsi="Verdana"/>
          <w:shd w:val="clear" w:color="auto" w:fill="FEFEFE"/>
        </w:rPr>
        <w:t xml:space="preserve">w/w </w:t>
      </w:r>
      <w:r w:rsidRPr="009A1DC2">
        <w:rPr>
          <w:rFonts w:ascii="Verdana" w:eastAsia="Times New Roman" w:hAnsi="Verdana"/>
          <w:shd w:val="clear" w:color="auto" w:fill="FEFEFE"/>
        </w:rPr>
        <w:t>за "течен екстракт от цикория" или за "екстракт от цикория в течна форма".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10. </w:t>
      </w:r>
      <w:r w:rsidRPr="009A1DC2">
        <w:rPr>
          <w:rFonts w:ascii="Verdana" w:eastAsia="Times New Roman" w:hAnsi="Verdana"/>
          <w:shd w:val="clear" w:color="auto" w:fill="FEFEFE"/>
        </w:rPr>
        <w:t xml:space="preserve">Екстрактите от цикория в твърда или кондензирана форма могат да съдържат не повече от </w:t>
      </w:r>
      <w:r w:rsidR="00BF3324">
        <w:rPr>
          <w:rFonts w:ascii="Verdana" w:eastAsia="Times New Roman" w:hAnsi="Verdana"/>
          <w:shd w:val="clear" w:color="auto" w:fill="FEFEFE"/>
          <w:lang w:val="en-US"/>
        </w:rPr>
        <w:t>1</w:t>
      </w:r>
      <w:r w:rsidRPr="009A1DC2">
        <w:rPr>
          <w:rFonts w:ascii="Verdana" w:eastAsia="Times New Roman" w:hAnsi="Verdana"/>
          <w:shd w:val="clear" w:color="auto" w:fill="FEFEFE"/>
        </w:rPr>
        <w:t xml:space="preserve"> % </w:t>
      </w:r>
      <w:r w:rsidR="002416A3" w:rsidRPr="002416A3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 xml:space="preserve"> вещества, които не се извличат от цикория.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11. </w:t>
      </w:r>
      <w:r w:rsidRPr="009A1DC2">
        <w:rPr>
          <w:rFonts w:ascii="Verdana" w:eastAsia="Times New Roman" w:hAnsi="Verdana"/>
          <w:shd w:val="clear" w:color="auto" w:fill="FEFEFE"/>
        </w:rPr>
        <w:t xml:space="preserve">(1) Екстрактите от цикория в течна форма могат да съдържат и захари, предназначени за консумация от човека, но не повече от 35 % </w:t>
      </w:r>
      <w:r w:rsidR="00897335" w:rsidRPr="00897335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>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(2) Захарите по ал. 1 могат да бъдат изпечени с цикорията или добавени след изпичането й.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897335" w:rsidRPr="00897335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12. </w:t>
      </w:r>
      <w:r w:rsidRPr="009A1DC2">
        <w:rPr>
          <w:rFonts w:ascii="Verdana" w:eastAsia="Times New Roman" w:hAnsi="Verdana"/>
          <w:shd w:val="clear" w:color="auto" w:fill="FEFEFE"/>
        </w:rPr>
        <w:t xml:space="preserve">При етикетирането на екстракти от кафе и екстракти от цикория се спазват изискванията на </w:t>
      </w:r>
      <w:r w:rsidR="00C532F5" w:rsidRPr="00C532F5">
        <w:rPr>
          <w:rFonts w:ascii="Verdana" w:eastAsia="Times New Roman" w:hAnsi="Verdana"/>
          <w:shd w:val="clear" w:color="auto" w:fill="FEFEFE"/>
        </w:rPr>
        <w:t>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(OB, L 304 от 22.11.2011 г</w:t>
      </w:r>
      <w:r w:rsidR="00F230E6">
        <w:rPr>
          <w:rFonts w:ascii="Verdana" w:eastAsia="Times New Roman" w:hAnsi="Verdana"/>
          <w:shd w:val="clear" w:color="auto" w:fill="FEFEFE"/>
        </w:rPr>
        <w:t>.)</w:t>
      </w:r>
      <w:r w:rsidR="00F230E6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r w:rsidR="00897335" w:rsidRPr="00897335">
        <w:rPr>
          <w:rFonts w:ascii="Verdana" w:eastAsia="Times New Roman" w:hAnsi="Verdana"/>
          <w:shd w:val="clear" w:color="auto" w:fill="FEFEFE"/>
          <w:lang w:val="en-US"/>
        </w:rPr>
        <w:t xml:space="preserve">и </w:t>
      </w:r>
      <w:r w:rsidR="00897335" w:rsidRPr="00847278">
        <w:rPr>
          <w:rFonts w:ascii="Verdana" w:eastAsia="Times New Roman" w:hAnsi="Verdana"/>
          <w:shd w:val="clear" w:color="auto" w:fill="FEFEFE"/>
          <w:lang w:val="en-US"/>
        </w:rPr>
        <w:t xml:space="preserve">на </w:t>
      </w:r>
      <w:r w:rsidR="00847278">
        <w:rPr>
          <w:rFonts w:ascii="Verdana" w:eastAsia="Times New Roman" w:hAnsi="Verdana"/>
          <w:shd w:val="clear" w:color="auto" w:fill="FEFEFE"/>
        </w:rPr>
        <w:t>Н</w:t>
      </w:r>
      <w:r w:rsidR="00847278" w:rsidRPr="00847278">
        <w:rPr>
          <w:rFonts w:ascii="Verdana" w:eastAsia="Times New Roman" w:hAnsi="Verdana"/>
          <w:shd w:val="clear" w:color="auto" w:fill="FEFEFE"/>
          <w:lang w:val="en-US"/>
        </w:rPr>
        <w:t>аредба</w:t>
      </w:r>
      <w:r w:rsidR="00847278">
        <w:rPr>
          <w:rFonts w:ascii="Verdana" w:eastAsia="Times New Roman" w:hAnsi="Verdana"/>
          <w:shd w:val="clear" w:color="auto" w:fill="FEFEFE"/>
        </w:rPr>
        <w:t>та</w:t>
      </w:r>
      <w:r w:rsidR="00847278" w:rsidRPr="00847278">
        <w:rPr>
          <w:rFonts w:ascii="Verdana" w:eastAsia="Times New Roman" w:hAnsi="Verdana"/>
          <w:shd w:val="clear" w:color="auto" w:fill="FEFEFE"/>
          <w:lang w:val="en-US"/>
        </w:rPr>
        <w:t xml:space="preserve"> за предоставянето на информация на потребителите за храните</w:t>
      </w:r>
      <w:r w:rsidR="00847278">
        <w:rPr>
          <w:rFonts w:ascii="Verdana" w:eastAsia="Times New Roman" w:hAnsi="Verdana"/>
          <w:shd w:val="clear" w:color="auto" w:fill="FEFEFE"/>
        </w:rPr>
        <w:t>, приета</w:t>
      </w:r>
      <w:r w:rsidR="008C692C">
        <w:rPr>
          <w:rFonts w:ascii="Verdana" w:eastAsia="Times New Roman" w:hAnsi="Verdana"/>
          <w:shd w:val="clear" w:color="auto" w:fill="FEFEFE"/>
        </w:rPr>
        <w:t xml:space="preserve"> с </w:t>
      </w:r>
      <w:r w:rsidR="008C692C" w:rsidRPr="008C692C">
        <w:rPr>
          <w:rFonts w:ascii="Verdana" w:eastAsia="Times New Roman" w:hAnsi="Verdana"/>
          <w:shd w:val="clear" w:color="auto" w:fill="FEFEFE"/>
        </w:rPr>
        <w:t xml:space="preserve">Постановление № </w:t>
      </w:r>
      <w:r w:rsidR="008C692C">
        <w:rPr>
          <w:rFonts w:ascii="Verdana" w:eastAsia="Times New Roman" w:hAnsi="Verdana"/>
          <w:shd w:val="clear" w:color="auto" w:fill="FEFEFE"/>
        </w:rPr>
        <w:t>97</w:t>
      </w:r>
      <w:r w:rsidR="008C692C" w:rsidRPr="008C692C">
        <w:rPr>
          <w:rFonts w:ascii="Verdana" w:eastAsia="Times New Roman" w:hAnsi="Verdana"/>
          <w:shd w:val="clear" w:color="auto" w:fill="FEFEFE"/>
        </w:rPr>
        <w:t xml:space="preserve"> на Министерския съвет от 20</w:t>
      </w:r>
      <w:r w:rsidR="008C692C">
        <w:rPr>
          <w:rFonts w:ascii="Verdana" w:eastAsia="Times New Roman" w:hAnsi="Verdana"/>
          <w:shd w:val="clear" w:color="auto" w:fill="FEFEFE"/>
        </w:rPr>
        <w:t>21</w:t>
      </w:r>
      <w:r w:rsidR="008C692C" w:rsidRPr="008C692C">
        <w:rPr>
          <w:rFonts w:ascii="Verdana" w:eastAsia="Times New Roman" w:hAnsi="Verdana"/>
          <w:shd w:val="clear" w:color="auto" w:fill="FEFEFE"/>
        </w:rPr>
        <w:t xml:space="preserve"> г. (обн., ДВ, бр. </w:t>
      </w:r>
      <w:r w:rsidR="008C692C">
        <w:rPr>
          <w:rFonts w:ascii="Verdana" w:eastAsia="Times New Roman" w:hAnsi="Verdana"/>
          <w:shd w:val="clear" w:color="auto" w:fill="FEFEFE"/>
        </w:rPr>
        <w:t>25</w:t>
      </w:r>
      <w:r w:rsidR="008C692C" w:rsidRPr="008C692C">
        <w:rPr>
          <w:rFonts w:ascii="Verdana" w:eastAsia="Times New Roman" w:hAnsi="Verdana"/>
          <w:shd w:val="clear" w:color="auto" w:fill="FEFEFE"/>
        </w:rPr>
        <w:t xml:space="preserve"> от 20</w:t>
      </w:r>
      <w:r w:rsidR="008C692C">
        <w:rPr>
          <w:rFonts w:ascii="Verdana" w:eastAsia="Times New Roman" w:hAnsi="Verdana"/>
          <w:shd w:val="clear" w:color="auto" w:fill="FEFEFE"/>
        </w:rPr>
        <w:t>21</w:t>
      </w:r>
      <w:r w:rsidR="008C692C" w:rsidRPr="008C692C">
        <w:rPr>
          <w:rFonts w:ascii="Verdana" w:eastAsia="Times New Roman" w:hAnsi="Verdana"/>
          <w:shd w:val="clear" w:color="auto" w:fill="FEFEFE"/>
        </w:rPr>
        <w:t xml:space="preserve"> г.)</w:t>
      </w:r>
      <w:r w:rsidR="00847278" w:rsidRPr="00897335">
        <w:rPr>
          <w:rFonts w:ascii="Verdana" w:eastAsia="Times New Roman" w:hAnsi="Verdana"/>
          <w:shd w:val="clear" w:color="auto" w:fill="FEFEFE"/>
          <w:lang w:val="en-US"/>
        </w:rPr>
        <w:t>.</w:t>
      </w:r>
    </w:p>
    <w:p w:rsidR="0013274B" w:rsidRDefault="0013274B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13. </w:t>
      </w:r>
      <w:r w:rsidRPr="009A1DC2">
        <w:rPr>
          <w:rFonts w:ascii="Verdana" w:eastAsia="Times New Roman" w:hAnsi="Verdana"/>
          <w:shd w:val="clear" w:color="auto" w:fill="FEFEFE"/>
        </w:rPr>
        <w:t>При етикетирането на продукти по чл. 6, т. 2 и 3 и чл. 9, т. 2 и 3 задължително се изписва минималното съдържание на сухо вещество, извлечено съответно от кафе или от цикория, изразено в %</w:t>
      </w:r>
      <w:r w:rsidR="00F230E6" w:rsidRPr="00F230E6">
        <w:t xml:space="preserve"> </w:t>
      </w:r>
      <w:r w:rsidR="00F230E6" w:rsidRPr="00F230E6">
        <w:rPr>
          <w:rFonts w:ascii="Verdana" w:eastAsia="Times New Roman" w:hAnsi="Verdana"/>
          <w:shd w:val="clear" w:color="auto" w:fill="FEFEFE"/>
        </w:rPr>
        <w:t>w/w</w:t>
      </w:r>
      <w:r w:rsidR="00F230E6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r w:rsidRPr="009A1DC2">
        <w:rPr>
          <w:rFonts w:ascii="Verdana" w:eastAsia="Times New Roman" w:hAnsi="Verdana"/>
          <w:shd w:val="clear" w:color="auto" w:fill="FEFEFE"/>
        </w:rPr>
        <w:t>от крайния продукт.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14. </w:t>
      </w:r>
      <w:r w:rsidRPr="009A1DC2">
        <w:rPr>
          <w:rFonts w:ascii="Verdana" w:eastAsia="Times New Roman" w:hAnsi="Verdana"/>
          <w:shd w:val="clear" w:color="auto" w:fill="FEFEFE"/>
        </w:rPr>
        <w:t xml:space="preserve">(1) За продуктите по чл. 6, т. 3 и чл. 9, т. 3, които съдържат захари, етикетът трябва да включва някой от изразите "с ...", "с добавена ...", "консервиран с ..." или "изпечен с ...", следван от името (имената) на видовете използвана захар (захари). 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(2) При етикетирането на продукти по чл. 2 се включва изразът "без кофеин", ако съдържанието на кофеин е не повече от 0,3 %</w:t>
      </w:r>
      <w:r w:rsidR="00F230E6" w:rsidRPr="00F230E6">
        <w:t xml:space="preserve"> </w:t>
      </w:r>
      <w:r w:rsidR="00F230E6" w:rsidRPr="00F230E6">
        <w:rPr>
          <w:rFonts w:ascii="Verdana" w:eastAsia="Times New Roman" w:hAnsi="Verdana"/>
          <w:shd w:val="clear" w:color="auto" w:fill="FEFEFE"/>
        </w:rPr>
        <w:t>w/w</w:t>
      </w:r>
      <w:r w:rsidRPr="009A1DC2">
        <w:rPr>
          <w:rFonts w:ascii="Verdana" w:eastAsia="Times New Roman" w:hAnsi="Verdana"/>
          <w:shd w:val="clear" w:color="auto" w:fill="FEFEFE"/>
        </w:rPr>
        <w:t>, на база сухо вещество.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 xml:space="preserve">(3) Изразите по ал. 1 и 2 се изписват в същото </w:t>
      </w:r>
      <w:r w:rsidR="00F145A0">
        <w:rPr>
          <w:rFonts w:ascii="Verdana" w:eastAsia="Times New Roman" w:hAnsi="Verdana"/>
          <w:shd w:val="clear" w:color="auto" w:fill="FEFEFE"/>
        </w:rPr>
        <w:t>зрите</w:t>
      </w:r>
      <w:r w:rsidRPr="009A1DC2">
        <w:rPr>
          <w:rFonts w:ascii="Verdana" w:eastAsia="Times New Roman" w:hAnsi="Verdana"/>
          <w:shd w:val="clear" w:color="auto" w:fill="FEFEFE"/>
        </w:rPr>
        <w:t>лно поле, в което е посочено търговското наименование на продуктите.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9A1DC2">
        <w:rPr>
          <w:rFonts w:ascii="Verdana" w:eastAsia="Times New Roman" w:hAnsi="Verdana"/>
          <w:b/>
          <w:shd w:val="clear" w:color="auto" w:fill="FEFEFE"/>
        </w:rPr>
        <w:t xml:space="preserve">Чл. 15. </w:t>
      </w:r>
      <w:r w:rsidR="00215A7C" w:rsidRPr="00215A7C">
        <w:rPr>
          <w:rFonts w:ascii="Verdana" w:eastAsia="Times New Roman" w:hAnsi="Verdana"/>
          <w:shd w:val="clear" w:color="auto" w:fill="FEFEFE"/>
          <w:lang w:val="en-US"/>
        </w:rPr>
        <w:t>(1)</w:t>
      </w:r>
      <w:r w:rsidR="00215A7C">
        <w:rPr>
          <w:rFonts w:ascii="Verdana" w:eastAsia="Times New Roman" w:hAnsi="Verdana"/>
          <w:b/>
          <w:shd w:val="clear" w:color="auto" w:fill="FEFEFE"/>
          <w:lang w:val="en-US"/>
        </w:rPr>
        <w:t xml:space="preserve"> </w:t>
      </w:r>
      <w:r w:rsidRPr="009A1DC2">
        <w:rPr>
          <w:rFonts w:ascii="Verdana" w:eastAsia="Times New Roman" w:hAnsi="Verdana"/>
          <w:shd w:val="clear" w:color="auto" w:fill="FEFEFE"/>
        </w:rPr>
        <w:t>Вземането на проби от екстракти от кафе и екстракти от цикория в насипно състояние се извършва съгласно метод, описан в БДС ISO 6670</w:t>
      </w:r>
      <w:r w:rsidR="000A5599">
        <w:rPr>
          <w:rFonts w:ascii="Verdana" w:eastAsia="Times New Roman" w:hAnsi="Verdana"/>
          <w:shd w:val="clear" w:color="auto" w:fill="FEFEFE"/>
        </w:rPr>
        <w:t>:2003</w:t>
      </w:r>
      <w:r w:rsidRPr="009A1DC2">
        <w:rPr>
          <w:rFonts w:ascii="Verdana" w:eastAsia="Times New Roman" w:hAnsi="Verdana"/>
          <w:shd w:val="clear" w:color="auto" w:fill="FEFEFE"/>
        </w:rPr>
        <w:t>, при спазване изискванията на</w:t>
      </w:r>
      <w:r w:rsidR="0091552F" w:rsidRPr="0091552F">
        <w:t xml:space="preserve"> </w:t>
      </w:r>
      <w:r w:rsidR="0091552F" w:rsidRPr="0091552F">
        <w:rPr>
          <w:rFonts w:ascii="Verdana" w:eastAsia="Times New Roman" w:hAnsi="Verdana"/>
          <w:shd w:val="clear" w:color="auto" w:fill="FEFEFE"/>
        </w:rPr>
        <w:t>Наредба № 7 от 2020 г. за условията и реда за вземане на проби и лабораторно изпитване на храни (обн., ДВ, бр. 89 от 2020 г.)</w:t>
      </w:r>
      <w:r w:rsidRPr="009A1DC2">
        <w:rPr>
          <w:rFonts w:ascii="Verdana" w:eastAsia="Times New Roman" w:hAnsi="Verdana"/>
          <w:shd w:val="clear" w:color="auto" w:fill="FEFEFE"/>
        </w:rPr>
        <w:t>.</w:t>
      </w:r>
    </w:p>
    <w:p w:rsidR="009A1DC2" w:rsidRPr="009A1DC2" w:rsidRDefault="00215A7C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15A7C">
        <w:rPr>
          <w:rFonts w:ascii="Verdana" w:eastAsia="Times New Roman" w:hAnsi="Verdana"/>
          <w:shd w:val="clear" w:color="auto" w:fill="FEFEFE"/>
        </w:rPr>
        <w:t>(</w:t>
      </w:r>
      <w:r>
        <w:rPr>
          <w:rFonts w:ascii="Verdana" w:eastAsia="Times New Roman" w:hAnsi="Verdana"/>
          <w:shd w:val="clear" w:color="auto" w:fill="FEFEFE"/>
          <w:lang w:val="en-US"/>
        </w:rPr>
        <w:t>2</w:t>
      </w:r>
      <w:r w:rsidRPr="00215A7C">
        <w:rPr>
          <w:rFonts w:ascii="Verdana" w:eastAsia="Times New Roman" w:hAnsi="Verdana"/>
          <w:shd w:val="clear" w:color="auto" w:fill="FEFEFE"/>
        </w:rPr>
        <w:t xml:space="preserve">) </w:t>
      </w:r>
      <w:r w:rsidR="009A1DC2" w:rsidRPr="009A1DC2">
        <w:rPr>
          <w:rFonts w:ascii="Verdana" w:eastAsia="Times New Roman" w:hAnsi="Verdana"/>
          <w:shd w:val="clear" w:color="auto" w:fill="FEFEFE"/>
        </w:rPr>
        <w:t xml:space="preserve">За целите на </w:t>
      </w:r>
      <w:r w:rsidR="0091552F">
        <w:rPr>
          <w:rFonts w:ascii="Verdana" w:eastAsia="Times New Roman" w:hAnsi="Verdana"/>
          <w:shd w:val="clear" w:color="auto" w:fill="FEFEFE"/>
        </w:rPr>
        <w:t xml:space="preserve">официалния </w:t>
      </w:r>
      <w:r w:rsidR="009A1DC2" w:rsidRPr="009A1DC2">
        <w:rPr>
          <w:rFonts w:ascii="Verdana" w:eastAsia="Times New Roman" w:hAnsi="Verdana"/>
          <w:shd w:val="clear" w:color="auto" w:fill="FEFEFE"/>
        </w:rPr>
        <w:t>контрол продуктите се анализират по следните методи: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1. определяне съдържанието на сухо вещество съгласно БДС ISO 3726</w:t>
      </w:r>
      <w:r w:rsidR="004773E4">
        <w:rPr>
          <w:rFonts w:ascii="Verdana" w:eastAsia="Times New Roman" w:hAnsi="Verdana"/>
          <w:shd w:val="clear" w:color="auto" w:fill="FEFEFE"/>
        </w:rPr>
        <w:t>:2003</w:t>
      </w:r>
      <w:r w:rsidRPr="009A1DC2">
        <w:rPr>
          <w:rFonts w:ascii="Verdana" w:eastAsia="Times New Roman" w:hAnsi="Verdana"/>
          <w:shd w:val="clear" w:color="auto" w:fill="FEFEFE"/>
        </w:rPr>
        <w:t>;</w:t>
      </w:r>
    </w:p>
    <w:p w:rsidR="009A1DC2" w:rsidRP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9A1DC2">
        <w:rPr>
          <w:rFonts w:ascii="Verdana" w:eastAsia="Times New Roman" w:hAnsi="Verdana"/>
          <w:shd w:val="clear" w:color="auto" w:fill="FEFEFE"/>
        </w:rPr>
        <w:t>2. определяне съдържанието на кофеин съгласно</w:t>
      </w:r>
      <w:r w:rsidR="00FA4195">
        <w:rPr>
          <w:rFonts w:ascii="Verdana" w:eastAsia="Times New Roman" w:hAnsi="Verdana"/>
          <w:shd w:val="clear" w:color="auto" w:fill="FEFEFE"/>
        </w:rPr>
        <w:t xml:space="preserve"> </w:t>
      </w:r>
      <w:r w:rsidR="00C641A5" w:rsidRPr="00C641A5">
        <w:rPr>
          <w:rFonts w:ascii="Verdana" w:eastAsia="Times New Roman" w:hAnsi="Verdana"/>
          <w:shd w:val="clear" w:color="auto" w:fill="FEFEFE"/>
        </w:rPr>
        <w:t>БДС 8999:1985</w:t>
      </w:r>
      <w:r w:rsidR="00C641A5">
        <w:rPr>
          <w:rFonts w:ascii="Verdana" w:eastAsia="Times New Roman" w:hAnsi="Verdana"/>
          <w:shd w:val="clear" w:color="auto" w:fill="FEFEFE"/>
        </w:rPr>
        <w:t xml:space="preserve"> и </w:t>
      </w:r>
      <w:r w:rsidR="003A28C4" w:rsidRPr="003A28C4">
        <w:rPr>
          <w:rFonts w:ascii="Verdana" w:eastAsia="Times New Roman" w:hAnsi="Verdana"/>
          <w:shd w:val="clear" w:color="auto" w:fill="FEFEFE"/>
        </w:rPr>
        <w:t>БДС ISO 20481:2016</w:t>
      </w:r>
      <w:r w:rsidRPr="009A1DC2">
        <w:rPr>
          <w:rFonts w:ascii="Verdana" w:eastAsia="Times New Roman" w:hAnsi="Verdana"/>
          <w:shd w:val="clear" w:color="auto" w:fill="FEFEFE"/>
        </w:rPr>
        <w:t>;</w:t>
      </w:r>
    </w:p>
    <w:p w:rsidR="009A1DC2" w:rsidRDefault="009A1DC2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  <w:r w:rsidRPr="009A1DC2">
        <w:rPr>
          <w:rFonts w:ascii="Verdana" w:eastAsia="Times New Roman" w:hAnsi="Verdana"/>
          <w:shd w:val="clear" w:color="auto" w:fill="FEFEFE"/>
        </w:rPr>
        <w:t>3. определяне съдържанието на общи и свободни въглехидрати съгласно БДС ISO 11292</w:t>
      </w:r>
      <w:r w:rsidR="00FA4195">
        <w:rPr>
          <w:rFonts w:ascii="Verdana" w:eastAsia="Times New Roman" w:hAnsi="Verdana"/>
          <w:shd w:val="clear" w:color="auto" w:fill="FEFEFE"/>
        </w:rPr>
        <w:t>:2003</w:t>
      </w:r>
      <w:r w:rsidRPr="009A1DC2">
        <w:rPr>
          <w:rFonts w:ascii="Verdana" w:eastAsia="Times New Roman" w:hAnsi="Verdana"/>
          <w:shd w:val="clear" w:color="auto" w:fill="FEFEFE"/>
        </w:rPr>
        <w:t>.</w:t>
      </w:r>
    </w:p>
    <w:p w:rsidR="00215A7C" w:rsidRPr="00EB13C4" w:rsidRDefault="00215A7C" w:rsidP="009A1DC2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B13C4">
        <w:rPr>
          <w:rFonts w:ascii="Verdana" w:eastAsia="Times New Roman" w:hAnsi="Verdana"/>
          <w:shd w:val="clear" w:color="auto" w:fill="FEFEFE"/>
        </w:rPr>
        <w:t>(3) За вземането на проби и извършването на анализи на екстрактите от кафе и цикория могат</w:t>
      </w:r>
      <w:r w:rsidR="004773E4" w:rsidRPr="00EB13C4">
        <w:rPr>
          <w:rFonts w:ascii="Verdana" w:eastAsia="Times New Roman" w:hAnsi="Verdana"/>
          <w:shd w:val="clear" w:color="auto" w:fill="FEFEFE"/>
        </w:rPr>
        <w:t xml:space="preserve"> да се използват и други методи</w:t>
      </w:r>
      <w:r w:rsidRPr="00EB13C4">
        <w:rPr>
          <w:rFonts w:ascii="Verdana" w:eastAsia="Times New Roman" w:hAnsi="Verdana"/>
          <w:shd w:val="clear" w:color="auto" w:fill="FEFEFE"/>
        </w:rPr>
        <w:t xml:space="preserve">, различни от посочените в ал. 1 и 2, в случай че са спазени изискванията на чл. 34 на 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(ОВ, L 95/1 от 7 </w:t>
      </w:r>
      <w:r w:rsidRPr="00EB13C4">
        <w:rPr>
          <w:rFonts w:ascii="Verdana" w:eastAsia="Times New Roman" w:hAnsi="Verdana"/>
          <w:shd w:val="clear" w:color="auto" w:fill="FEFEFE"/>
        </w:rPr>
        <w:lastRenderedPageBreak/>
        <w:t>април 2017 г.).</w:t>
      </w:r>
    </w:p>
    <w:p w:rsidR="00DB0FBB" w:rsidRPr="00EB13C4" w:rsidRDefault="00DB0FBB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DE2CFF" w:rsidRPr="00EB13C4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EB13C4">
        <w:rPr>
          <w:rFonts w:ascii="Verdana" w:eastAsia="Times New Roman" w:hAnsi="Verdana"/>
          <w:b/>
          <w:bCs/>
          <w:shd w:val="clear" w:color="auto" w:fill="FEFEFE"/>
        </w:rPr>
        <w:t>Допълнителни разпоредби</w:t>
      </w:r>
    </w:p>
    <w:p w:rsidR="00DE2CFF" w:rsidRPr="00EB13C4" w:rsidRDefault="00DE2CFF" w:rsidP="00A656E1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5F1EC7" w:rsidRPr="00EB13C4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EB13C4">
        <w:rPr>
          <w:rFonts w:ascii="Verdana" w:eastAsia="Times New Roman" w:hAnsi="Verdana"/>
          <w:b/>
          <w:highlight w:val="white"/>
          <w:shd w:val="clear" w:color="auto" w:fill="FEFEFE"/>
        </w:rPr>
        <w:t>§ 1.</w:t>
      </w:r>
      <w:r w:rsidR="0028671E" w:rsidRPr="00EB13C4">
        <w:rPr>
          <w:rFonts w:ascii="Verdana" w:eastAsia="Times New Roman" w:hAnsi="Verdana"/>
          <w:bCs/>
          <w:shd w:val="clear" w:color="auto" w:fill="FEFEFE"/>
        </w:rPr>
        <w:t xml:space="preserve"> По смисъла на наредбата</w:t>
      </w:r>
      <w:r w:rsidR="005F1EC7" w:rsidRPr="00EB13C4">
        <w:rPr>
          <w:rFonts w:ascii="Verdana" w:eastAsia="Times New Roman" w:hAnsi="Verdana"/>
          <w:bCs/>
          <w:shd w:val="clear" w:color="auto" w:fill="FEFEFE"/>
        </w:rPr>
        <w:t>:</w:t>
      </w:r>
    </w:p>
    <w:p w:rsidR="00DE2CFF" w:rsidRPr="00EB13C4" w:rsidRDefault="005F1EC7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EB13C4">
        <w:rPr>
          <w:rFonts w:ascii="Verdana" w:eastAsia="Times New Roman" w:hAnsi="Verdana"/>
          <w:bCs/>
          <w:shd w:val="clear" w:color="auto" w:fill="FEFEFE"/>
        </w:rPr>
        <w:t>1.</w:t>
      </w:r>
      <w:r w:rsidR="0028671E" w:rsidRPr="00EB13C4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9A1DC2" w:rsidRPr="00EB13C4">
        <w:rPr>
          <w:rFonts w:ascii="Verdana" w:eastAsia="Times New Roman" w:hAnsi="Verdana"/>
          <w:bCs/>
          <w:shd w:val="clear" w:color="auto" w:fill="FEFEFE"/>
        </w:rPr>
        <w:t>"Цикория" са корените на растението Цикориум интибус (Cichorium intybus L.), подходящо почистени, изсушени и изпечени, които не се използват за получаване на цикория за бланширане.</w:t>
      </w:r>
    </w:p>
    <w:p w:rsidR="005F1EC7" w:rsidRPr="00EB13C4" w:rsidRDefault="005F1EC7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EB13C4">
        <w:rPr>
          <w:rFonts w:ascii="Verdana" w:eastAsia="Times New Roman" w:hAnsi="Verdana"/>
          <w:bCs/>
          <w:shd w:val="clear" w:color="auto" w:fill="FEFEFE"/>
        </w:rPr>
        <w:t>2. „% w/w“ е тегловен процент.</w:t>
      </w:r>
    </w:p>
    <w:p w:rsidR="00A656E1" w:rsidRPr="00EB13C4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DE2CFF" w:rsidRPr="009328DC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§ 2.</w:t>
      </w:r>
      <w:r w:rsidRPr="00E67C38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6C4BD2" w:rsidRPr="009328DC">
        <w:rPr>
          <w:rFonts w:ascii="Verdana" w:eastAsia="Times New Roman" w:hAnsi="Verdana"/>
          <w:bCs/>
          <w:shd w:val="clear" w:color="auto" w:fill="FEFEFE"/>
        </w:rPr>
        <w:t xml:space="preserve">С тази наредба се въвеждат изискванията на </w:t>
      </w:r>
      <w:r w:rsidR="009328DC" w:rsidRPr="009328DC">
        <w:rPr>
          <w:rFonts w:ascii="Verdana" w:eastAsia="Times New Roman" w:hAnsi="Verdana"/>
          <w:bCs/>
          <w:shd w:val="clear" w:color="auto" w:fill="FEFEFE"/>
        </w:rPr>
        <w:t xml:space="preserve">Директива 1999/4/ЕО на Европейския парламент и на Съвета от 22 февруари 1999 година относно екстрактите от кафе и екстрактите от цикория </w:t>
      </w:r>
      <w:r w:rsidR="006C4BD2" w:rsidRPr="009328DC">
        <w:rPr>
          <w:rFonts w:ascii="Verdana" w:eastAsia="Times New Roman" w:hAnsi="Verdana"/>
          <w:bCs/>
          <w:shd w:val="clear" w:color="auto" w:fill="FEFEFE"/>
        </w:rPr>
        <w:t>(ОВ, специално българско издание: глава 13, том 0</w:t>
      </w:r>
      <w:r w:rsidR="009328DC" w:rsidRPr="009328DC">
        <w:rPr>
          <w:rFonts w:ascii="Verdana" w:eastAsia="Times New Roman" w:hAnsi="Verdana"/>
          <w:bCs/>
          <w:shd w:val="clear" w:color="auto" w:fill="FEFEFE"/>
          <w:lang w:val="en-US"/>
        </w:rPr>
        <w:t>26</w:t>
      </w:r>
      <w:r w:rsidR="006C4BD2" w:rsidRPr="009328DC">
        <w:rPr>
          <w:rFonts w:ascii="Verdana" w:eastAsia="Times New Roman" w:hAnsi="Verdana"/>
          <w:bCs/>
          <w:shd w:val="clear" w:color="auto" w:fill="FEFEFE"/>
        </w:rPr>
        <w:t>).</w:t>
      </w:r>
    </w:p>
    <w:p w:rsidR="00DB0FBB" w:rsidRPr="00E67C38" w:rsidRDefault="00DB0FBB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hd w:val="clear" w:color="auto" w:fill="FEFEFE"/>
        </w:rPr>
        <w:t>Заключителн</w:t>
      </w:r>
      <w:r w:rsidR="00415B8A" w:rsidRPr="00E67C38">
        <w:rPr>
          <w:rFonts w:ascii="Verdana" w:eastAsia="Times New Roman" w:hAnsi="Verdana"/>
          <w:b/>
          <w:bCs/>
          <w:shd w:val="clear" w:color="auto" w:fill="FEFEFE"/>
        </w:rPr>
        <w:t>а</w:t>
      </w:r>
      <w:r w:rsidRPr="00E67C38">
        <w:rPr>
          <w:rFonts w:ascii="Verdana" w:eastAsia="Times New Roman" w:hAnsi="Verdana"/>
          <w:b/>
          <w:bCs/>
          <w:shd w:val="clear" w:color="auto" w:fill="FEFEFE"/>
        </w:rPr>
        <w:t xml:space="preserve"> разпоредб</w:t>
      </w:r>
      <w:r w:rsidR="00415B8A" w:rsidRPr="00E67C38">
        <w:rPr>
          <w:rFonts w:ascii="Verdana" w:eastAsia="Times New Roman" w:hAnsi="Verdana"/>
          <w:b/>
          <w:bCs/>
          <w:shd w:val="clear" w:color="auto" w:fill="FEFEFE"/>
        </w:rPr>
        <w:t>а</w:t>
      </w:r>
    </w:p>
    <w:p w:rsidR="00DE2CFF" w:rsidRPr="00A656E1" w:rsidRDefault="00DE2CFF" w:rsidP="00A656E1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53B0C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§ 3.</w:t>
      </w:r>
      <w:r w:rsidRPr="00E67C38">
        <w:rPr>
          <w:rFonts w:ascii="Verdana" w:eastAsia="Times New Roman" w:hAnsi="Verdana"/>
          <w:bCs/>
          <w:shd w:val="clear" w:color="auto" w:fill="FEFEFE"/>
        </w:rPr>
        <w:t xml:space="preserve"> Наредбата се приема на основание чл. </w:t>
      </w:r>
      <w:r w:rsidR="00415B8A" w:rsidRPr="00E67C38">
        <w:rPr>
          <w:rFonts w:ascii="Verdana" w:eastAsia="Times New Roman" w:hAnsi="Verdana"/>
          <w:bCs/>
          <w:shd w:val="clear" w:color="auto" w:fill="FEFEFE"/>
        </w:rPr>
        <w:t>5</w:t>
      </w:r>
      <w:r w:rsidRPr="00E67C38">
        <w:rPr>
          <w:rFonts w:ascii="Verdana" w:eastAsia="Times New Roman" w:hAnsi="Verdana"/>
          <w:bCs/>
          <w:shd w:val="clear" w:color="auto" w:fill="FEFEFE"/>
        </w:rPr>
        <w:t xml:space="preserve"> от Закона за храните.</w:t>
      </w:r>
    </w:p>
    <w:p w:rsidR="00940AEB" w:rsidRDefault="00940AEB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940AEB" w:rsidRDefault="00940AEB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940AEB" w:rsidRDefault="00940AEB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300E2C" w:rsidRPr="003C4402" w:rsidRDefault="00300E2C" w:rsidP="00E30396">
      <w:pPr>
        <w:spacing w:line="360" w:lineRule="auto"/>
        <w:ind w:firstLine="709"/>
        <w:jc w:val="both"/>
        <w:rPr>
          <w:rFonts w:ascii="Verdana" w:eastAsia="Times New Roman" w:hAnsi="Verdana"/>
          <w:sz w:val="18"/>
          <w:shd w:val="clear" w:color="auto" w:fill="FEFEFE"/>
        </w:rPr>
      </w:pPr>
      <w:bookmarkStart w:id="0" w:name="_GoBack"/>
      <w:bookmarkEnd w:id="0"/>
    </w:p>
    <w:sectPr w:rsidR="00300E2C" w:rsidRPr="003C4402" w:rsidSect="005E4235">
      <w:footerReference w:type="default" r:id="rId7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35" w:rsidRDefault="00F92435" w:rsidP="00B33B1C">
      <w:r>
        <w:separator/>
      </w:r>
    </w:p>
  </w:endnote>
  <w:endnote w:type="continuationSeparator" w:id="0">
    <w:p w:rsidR="00F92435" w:rsidRDefault="00F92435" w:rsidP="00B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4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74B" w:rsidRDefault="0013274B" w:rsidP="00A656E1">
        <w:pPr>
          <w:pStyle w:val="Footer"/>
          <w:jc w:val="right"/>
        </w:pPr>
        <w:r w:rsidRPr="004700E5">
          <w:rPr>
            <w:rFonts w:ascii="Verdana" w:hAnsi="Verdana"/>
            <w:sz w:val="16"/>
            <w:szCs w:val="16"/>
          </w:rPr>
          <w:fldChar w:fldCharType="begin"/>
        </w:r>
        <w:r w:rsidRPr="004700E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4700E5">
          <w:rPr>
            <w:rFonts w:ascii="Verdana" w:hAnsi="Verdana"/>
            <w:sz w:val="16"/>
            <w:szCs w:val="16"/>
          </w:rPr>
          <w:fldChar w:fldCharType="separate"/>
        </w:r>
        <w:r w:rsidR="00142096">
          <w:rPr>
            <w:rFonts w:ascii="Verdana" w:hAnsi="Verdana"/>
            <w:noProof/>
            <w:sz w:val="16"/>
            <w:szCs w:val="16"/>
          </w:rPr>
          <w:t>4</w:t>
        </w:r>
        <w:r w:rsidRPr="004700E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35" w:rsidRDefault="00F92435" w:rsidP="00B33B1C">
      <w:r>
        <w:separator/>
      </w:r>
    </w:p>
  </w:footnote>
  <w:footnote w:type="continuationSeparator" w:id="0">
    <w:p w:rsidR="00F92435" w:rsidRDefault="00F92435" w:rsidP="00B3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9"/>
    <w:rsid w:val="000055E5"/>
    <w:rsid w:val="00007F59"/>
    <w:rsid w:val="000104A4"/>
    <w:rsid w:val="00016D4B"/>
    <w:rsid w:val="0002084F"/>
    <w:rsid w:val="00024B1C"/>
    <w:rsid w:val="00027A5E"/>
    <w:rsid w:val="00027FEE"/>
    <w:rsid w:val="0003197D"/>
    <w:rsid w:val="000358AD"/>
    <w:rsid w:val="00037C02"/>
    <w:rsid w:val="00037E11"/>
    <w:rsid w:val="000427A7"/>
    <w:rsid w:val="00042FBA"/>
    <w:rsid w:val="00044DFD"/>
    <w:rsid w:val="00045471"/>
    <w:rsid w:val="000474CF"/>
    <w:rsid w:val="000507D2"/>
    <w:rsid w:val="00055061"/>
    <w:rsid w:val="00055F86"/>
    <w:rsid w:val="00055FEC"/>
    <w:rsid w:val="0005604F"/>
    <w:rsid w:val="0005707C"/>
    <w:rsid w:val="00061CC0"/>
    <w:rsid w:val="00066A9E"/>
    <w:rsid w:val="0008058B"/>
    <w:rsid w:val="00082A73"/>
    <w:rsid w:val="00085C72"/>
    <w:rsid w:val="00092DEE"/>
    <w:rsid w:val="00094C05"/>
    <w:rsid w:val="000A5599"/>
    <w:rsid w:val="000A7BB7"/>
    <w:rsid w:val="000B164D"/>
    <w:rsid w:val="000B2C36"/>
    <w:rsid w:val="000B4231"/>
    <w:rsid w:val="000B5925"/>
    <w:rsid w:val="000B5928"/>
    <w:rsid w:val="000C2639"/>
    <w:rsid w:val="000C2A4D"/>
    <w:rsid w:val="000C40D0"/>
    <w:rsid w:val="000C6987"/>
    <w:rsid w:val="000C6F8A"/>
    <w:rsid w:val="000D4A4D"/>
    <w:rsid w:val="000D5906"/>
    <w:rsid w:val="000D5A6D"/>
    <w:rsid w:val="000E7F89"/>
    <w:rsid w:val="000F0A84"/>
    <w:rsid w:val="000F4A4F"/>
    <w:rsid w:val="00103E8E"/>
    <w:rsid w:val="00104E39"/>
    <w:rsid w:val="001075D7"/>
    <w:rsid w:val="001146C4"/>
    <w:rsid w:val="001224A5"/>
    <w:rsid w:val="00122804"/>
    <w:rsid w:val="00126CD6"/>
    <w:rsid w:val="00130260"/>
    <w:rsid w:val="0013274B"/>
    <w:rsid w:val="001333B4"/>
    <w:rsid w:val="001337FF"/>
    <w:rsid w:val="00135095"/>
    <w:rsid w:val="001354D8"/>
    <w:rsid w:val="00136CF5"/>
    <w:rsid w:val="00141EA1"/>
    <w:rsid w:val="00142096"/>
    <w:rsid w:val="00142AC8"/>
    <w:rsid w:val="0014675E"/>
    <w:rsid w:val="0015097F"/>
    <w:rsid w:val="001526B1"/>
    <w:rsid w:val="00153FBE"/>
    <w:rsid w:val="001575D4"/>
    <w:rsid w:val="00161369"/>
    <w:rsid w:val="00162912"/>
    <w:rsid w:val="0016359F"/>
    <w:rsid w:val="00164686"/>
    <w:rsid w:val="001646D0"/>
    <w:rsid w:val="00173346"/>
    <w:rsid w:val="00175C8B"/>
    <w:rsid w:val="00176F61"/>
    <w:rsid w:val="0017752A"/>
    <w:rsid w:val="001775E7"/>
    <w:rsid w:val="00190135"/>
    <w:rsid w:val="0019091B"/>
    <w:rsid w:val="00196BA6"/>
    <w:rsid w:val="001A2100"/>
    <w:rsid w:val="001B00F5"/>
    <w:rsid w:val="001C0A71"/>
    <w:rsid w:val="001C1C0F"/>
    <w:rsid w:val="001D3F25"/>
    <w:rsid w:val="001D5144"/>
    <w:rsid w:val="001D7960"/>
    <w:rsid w:val="001E012E"/>
    <w:rsid w:val="001E0211"/>
    <w:rsid w:val="001E1085"/>
    <w:rsid w:val="001E1FF0"/>
    <w:rsid w:val="001E2495"/>
    <w:rsid w:val="001E303A"/>
    <w:rsid w:val="001E3115"/>
    <w:rsid w:val="001F03AD"/>
    <w:rsid w:val="001F3AE5"/>
    <w:rsid w:val="001F7696"/>
    <w:rsid w:val="00202B26"/>
    <w:rsid w:val="00204262"/>
    <w:rsid w:val="00214A2D"/>
    <w:rsid w:val="00214F87"/>
    <w:rsid w:val="00215A7C"/>
    <w:rsid w:val="0021774B"/>
    <w:rsid w:val="002257C3"/>
    <w:rsid w:val="0022662F"/>
    <w:rsid w:val="002322AC"/>
    <w:rsid w:val="0023610A"/>
    <w:rsid w:val="002416A3"/>
    <w:rsid w:val="00246A23"/>
    <w:rsid w:val="002508A3"/>
    <w:rsid w:val="00251D4A"/>
    <w:rsid w:val="00251E3E"/>
    <w:rsid w:val="00252205"/>
    <w:rsid w:val="00255ADA"/>
    <w:rsid w:val="00257D01"/>
    <w:rsid w:val="00261F89"/>
    <w:rsid w:val="00276BDF"/>
    <w:rsid w:val="00283367"/>
    <w:rsid w:val="00284525"/>
    <w:rsid w:val="0028671E"/>
    <w:rsid w:val="0028725E"/>
    <w:rsid w:val="002900C9"/>
    <w:rsid w:val="0029542B"/>
    <w:rsid w:val="002961BB"/>
    <w:rsid w:val="00296C30"/>
    <w:rsid w:val="002978BE"/>
    <w:rsid w:val="002A1C99"/>
    <w:rsid w:val="002A2BEF"/>
    <w:rsid w:val="002A3519"/>
    <w:rsid w:val="002B07EF"/>
    <w:rsid w:val="002B1A47"/>
    <w:rsid w:val="002B49C3"/>
    <w:rsid w:val="002C467A"/>
    <w:rsid w:val="002D0C1E"/>
    <w:rsid w:val="002D37E2"/>
    <w:rsid w:val="002D3ED4"/>
    <w:rsid w:val="002D5196"/>
    <w:rsid w:val="002D5571"/>
    <w:rsid w:val="002D56EB"/>
    <w:rsid w:val="002E1950"/>
    <w:rsid w:val="002E36AA"/>
    <w:rsid w:val="002E6CFE"/>
    <w:rsid w:val="002E6ECB"/>
    <w:rsid w:val="003005CC"/>
    <w:rsid w:val="00300E2C"/>
    <w:rsid w:val="00302FB0"/>
    <w:rsid w:val="00303346"/>
    <w:rsid w:val="0030702D"/>
    <w:rsid w:val="00311F19"/>
    <w:rsid w:val="00323B8C"/>
    <w:rsid w:val="00326239"/>
    <w:rsid w:val="003274D6"/>
    <w:rsid w:val="00331B5D"/>
    <w:rsid w:val="00331DB4"/>
    <w:rsid w:val="00334645"/>
    <w:rsid w:val="0033607E"/>
    <w:rsid w:val="003431F4"/>
    <w:rsid w:val="00343517"/>
    <w:rsid w:val="003463A6"/>
    <w:rsid w:val="003535CB"/>
    <w:rsid w:val="0035568C"/>
    <w:rsid w:val="00356397"/>
    <w:rsid w:val="00357DCA"/>
    <w:rsid w:val="0036204E"/>
    <w:rsid w:val="0036237C"/>
    <w:rsid w:val="00362FB1"/>
    <w:rsid w:val="00365210"/>
    <w:rsid w:val="003675EB"/>
    <w:rsid w:val="00375569"/>
    <w:rsid w:val="00385F93"/>
    <w:rsid w:val="00387050"/>
    <w:rsid w:val="0039025B"/>
    <w:rsid w:val="003935B3"/>
    <w:rsid w:val="00393DF9"/>
    <w:rsid w:val="00394865"/>
    <w:rsid w:val="003A1FE8"/>
    <w:rsid w:val="003A28C4"/>
    <w:rsid w:val="003A35F9"/>
    <w:rsid w:val="003A46FE"/>
    <w:rsid w:val="003A6C1A"/>
    <w:rsid w:val="003B0854"/>
    <w:rsid w:val="003B1339"/>
    <w:rsid w:val="003B4F6B"/>
    <w:rsid w:val="003C2CF6"/>
    <w:rsid w:val="003C4402"/>
    <w:rsid w:val="003C622F"/>
    <w:rsid w:val="003C676E"/>
    <w:rsid w:val="003C68FA"/>
    <w:rsid w:val="003D4AEE"/>
    <w:rsid w:val="003D4EBF"/>
    <w:rsid w:val="003D6EF8"/>
    <w:rsid w:val="003D7569"/>
    <w:rsid w:val="003E0961"/>
    <w:rsid w:val="003E5710"/>
    <w:rsid w:val="003E788D"/>
    <w:rsid w:val="003F5A62"/>
    <w:rsid w:val="003F68E2"/>
    <w:rsid w:val="003F713F"/>
    <w:rsid w:val="00400F98"/>
    <w:rsid w:val="0040483D"/>
    <w:rsid w:val="00406B23"/>
    <w:rsid w:val="004127D8"/>
    <w:rsid w:val="004134EA"/>
    <w:rsid w:val="00413532"/>
    <w:rsid w:val="00415B8A"/>
    <w:rsid w:val="00422F5F"/>
    <w:rsid w:val="00424A9C"/>
    <w:rsid w:val="00424CD9"/>
    <w:rsid w:val="00427C10"/>
    <w:rsid w:val="00432B8C"/>
    <w:rsid w:val="00433D57"/>
    <w:rsid w:val="00434D8F"/>
    <w:rsid w:val="0043569F"/>
    <w:rsid w:val="00444B0B"/>
    <w:rsid w:val="00451675"/>
    <w:rsid w:val="00453B0C"/>
    <w:rsid w:val="00454C57"/>
    <w:rsid w:val="00457831"/>
    <w:rsid w:val="0046430A"/>
    <w:rsid w:val="00467EF0"/>
    <w:rsid w:val="004700E5"/>
    <w:rsid w:val="00470A73"/>
    <w:rsid w:val="004719C9"/>
    <w:rsid w:val="004754B6"/>
    <w:rsid w:val="004773E4"/>
    <w:rsid w:val="004841A8"/>
    <w:rsid w:val="0048424E"/>
    <w:rsid w:val="004876BF"/>
    <w:rsid w:val="00490100"/>
    <w:rsid w:val="004904C0"/>
    <w:rsid w:val="00490EFD"/>
    <w:rsid w:val="0049175B"/>
    <w:rsid w:val="00497A53"/>
    <w:rsid w:val="004A2C01"/>
    <w:rsid w:val="004A594D"/>
    <w:rsid w:val="004A5F00"/>
    <w:rsid w:val="004B03B0"/>
    <w:rsid w:val="004B1DCF"/>
    <w:rsid w:val="004B24F9"/>
    <w:rsid w:val="004B28C1"/>
    <w:rsid w:val="004C0210"/>
    <w:rsid w:val="004C2C6C"/>
    <w:rsid w:val="004D1E18"/>
    <w:rsid w:val="004D4146"/>
    <w:rsid w:val="004E03BA"/>
    <w:rsid w:val="004E04CE"/>
    <w:rsid w:val="004E0AE7"/>
    <w:rsid w:val="004E2E73"/>
    <w:rsid w:val="004E349A"/>
    <w:rsid w:val="004F0F57"/>
    <w:rsid w:val="005007E2"/>
    <w:rsid w:val="00500B5D"/>
    <w:rsid w:val="00503CAA"/>
    <w:rsid w:val="00506CEF"/>
    <w:rsid w:val="005070A3"/>
    <w:rsid w:val="005079EC"/>
    <w:rsid w:val="00511DE9"/>
    <w:rsid w:val="005130D1"/>
    <w:rsid w:val="00516EA0"/>
    <w:rsid w:val="00521383"/>
    <w:rsid w:val="005233DB"/>
    <w:rsid w:val="005258C7"/>
    <w:rsid w:val="00526163"/>
    <w:rsid w:val="00532BD5"/>
    <w:rsid w:val="005330D2"/>
    <w:rsid w:val="0053469C"/>
    <w:rsid w:val="00535916"/>
    <w:rsid w:val="00535AC2"/>
    <w:rsid w:val="005361E0"/>
    <w:rsid w:val="00550FEB"/>
    <w:rsid w:val="0055164C"/>
    <w:rsid w:val="005568CD"/>
    <w:rsid w:val="005575EF"/>
    <w:rsid w:val="00565512"/>
    <w:rsid w:val="00571031"/>
    <w:rsid w:val="005734CF"/>
    <w:rsid w:val="005763D7"/>
    <w:rsid w:val="00582146"/>
    <w:rsid w:val="00583C34"/>
    <w:rsid w:val="005860F3"/>
    <w:rsid w:val="005A6815"/>
    <w:rsid w:val="005A6AB5"/>
    <w:rsid w:val="005B4D02"/>
    <w:rsid w:val="005C169C"/>
    <w:rsid w:val="005C2105"/>
    <w:rsid w:val="005C558E"/>
    <w:rsid w:val="005C6846"/>
    <w:rsid w:val="005C7A0E"/>
    <w:rsid w:val="005D12C9"/>
    <w:rsid w:val="005D4229"/>
    <w:rsid w:val="005D4C3B"/>
    <w:rsid w:val="005D5E36"/>
    <w:rsid w:val="005D735F"/>
    <w:rsid w:val="005D78C7"/>
    <w:rsid w:val="005E206F"/>
    <w:rsid w:val="005E2879"/>
    <w:rsid w:val="005E3869"/>
    <w:rsid w:val="005E4235"/>
    <w:rsid w:val="005E4F2F"/>
    <w:rsid w:val="005E5030"/>
    <w:rsid w:val="005F1EC7"/>
    <w:rsid w:val="005F4081"/>
    <w:rsid w:val="005F7506"/>
    <w:rsid w:val="006005B3"/>
    <w:rsid w:val="00602646"/>
    <w:rsid w:val="00605CAD"/>
    <w:rsid w:val="006106B6"/>
    <w:rsid w:val="00614343"/>
    <w:rsid w:val="006214AA"/>
    <w:rsid w:val="006239CA"/>
    <w:rsid w:val="00625183"/>
    <w:rsid w:val="006314AE"/>
    <w:rsid w:val="00632CF8"/>
    <w:rsid w:val="006336E9"/>
    <w:rsid w:val="00634242"/>
    <w:rsid w:val="00636EAA"/>
    <w:rsid w:val="00641CBE"/>
    <w:rsid w:val="006421B9"/>
    <w:rsid w:val="006472F5"/>
    <w:rsid w:val="00652BC1"/>
    <w:rsid w:val="00652D91"/>
    <w:rsid w:val="00657BCF"/>
    <w:rsid w:val="00666D04"/>
    <w:rsid w:val="00667987"/>
    <w:rsid w:val="006718CA"/>
    <w:rsid w:val="00673BE1"/>
    <w:rsid w:val="0067728D"/>
    <w:rsid w:val="0067775A"/>
    <w:rsid w:val="00681671"/>
    <w:rsid w:val="0068428E"/>
    <w:rsid w:val="00687603"/>
    <w:rsid w:val="00690DDC"/>
    <w:rsid w:val="00691289"/>
    <w:rsid w:val="0069282D"/>
    <w:rsid w:val="00696A32"/>
    <w:rsid w:val="00696D37"/>
    <w:rsid w:val="006A2409"/>
    <w:rsid w:val="006A4127"/>
    <w:rsid w:val="006A55FC"/>
    <w:rsid w:val="006A5C4A"/>
    <w:rsid w:val="006B156A"/>
    <w:rsid w:val="006B50B2"/>
    <w:rsid w:val="006B61C0"/>
    <w:rsid w:val="006C042B"/>
    <w:rsid w:val="006C2E74"/>
    <w:rsid w:val="006C4BD2"/>
    <w:rsid w:val="006D34FA"/>
    <w:rsid w:val="006D6733"/>
    <w:rsid w:val="006E0EC8"/>
    <w:rsid w:val="006E1B6B"/>
    <w:rsid w:val="006E4E98"/>
    <w:rsid w:val="006E60E2"/>
    <w:rsid w:val="006E6812"/>
    <w:rsid w:val="006E6FAA"/>
    <w:rsid w:val="006F2189"/>
    <w:rsid w:val="006F6D49"/>
    <w:rsid w:val="007046B3"/>
    <w:rsid w:val="007057D6"/>
    <w:rsid w:val="00706534"/>
    <w:rsid w:val="0071158B"/>
    <w:rsid w:val="007122DA"/>
    <w:rsid w:val="00713E08"/>
    <w:rsid w:val="00714AF2"/>
    <w:rsid w:val="00716AE3"/>
    <w:rsid w:val="00721A8F"/>
    <w:rsid w:val="00723CDA"/>
    <w:rsid w:val="0072535F"/>
    <w:rsid w:val="007273C0"/>
    <w:rsid w:val="0073426C"/>
    <w:rsid w:val="00737664"/>
    <w:rsid w:val="007422A0"/>
    <w:rsid w:val="00743544"/>
    <w:rsid w:val="00746CC0"/>
    <w:rsid w:val="0074792B"/>
    <w:rsid w:val="0075010C"/>
    <w:rsid w:val="00750313"/>
    <w:rsid w:val="0075384C"/>
    <w:rsid w:val="0075527B"/>
    <w:rsid w:val="00760255"/>
    <w:rsid w:val="007665DE"/>
    <w:rsid w:val="00770D09"/>
    <w:rsid w:val="007712BF"/>
    <w:rsid w:val="00774EDC"/>
    <w:rsid w:val="00775B77"/>
    <w:rsid w:val="00785BB8"/>
    <w:rsid w:val="007905DA"/>
    <w:rsid w:val="00792A99"/>
    <w:rsid w:val="00793C4A"/>
    <w:rsid w:val="007A6C10"/>
    <w:rsid w:val="007B07A4"/>
    <w:rsid w:val="007B5EAE"/>
    <w:rsid w:val="007C0E04"/>
    <w:rsid w:val="007C3361"/>
    <w:rsid w:val="007D1A8B"/>
    <w:rsid w:val="007D252C"/>
    <w:rsid w:val="007E6B6B"/>
    <w:rsid w:val="007F0A37"/>
    <w:rsid w:val="007F52D4"/>
    <w:rsid w:val="007F6D31"/>
    <w:rsid w:val="0080090D"/>
    <w:rsid w:val="008064EB"/>
    <w:rsid w:val="00806B61"/>
    <w:rsid w:val="00806CB0"/>
    <w:rsid w:val="008126F0"/>
    <w:rsid w:val="008156FF"/>
    <w:rsid w:val="008161E0"/>
    <w:rsid w:val="008167A3"/>
    <w:rsid w:val="00817599"/>
    <w:rsid w:val="00823697"/>
    <w:rsid w:val="00831DE4"/>
    <w:rsid w:val="00832078"/>
    <w:rsid w:val="0083325A"/>
    <w:rsid w:val="0083745D"/>
    <w:rsid w:val="0084165C"/>
    <w:rsid w:val="00847278"/>
    <w:rsid w:val="008504BF"/>
    <w:rsid w:val="00853D88"/>
    <w:rsid w:val="00855716"/>
    <w:rsid w:val="00862090"/>
    <w:rsid w:val="00862FB9"/>
    <w:rsid w:val="0086321E"/>
    <w:rsid w:val="00863625"/>
    <w:rsid w:val="00865C3E"/>
    <w:rsid w:val="00870665"/>
    <w:rsid w:val="00871F24"/>
    <w:rsid w:val="00874CF5"/>
    <w:rsid w:val="00877787"/>
    <w:rsid w:val="00880085"/>
    <w:rsid w:val="00883742"/>
    <w:rsid w:val="008841EC"/>
    <w:rsid w:val="008856F0"/>
    <w:rsid w:val="00887299"/>
    <w:rsid w:val="008879FE"/>
    <w:rsid w:val="008947C0"/>
    <w:rsid w:val="00894D4A"/>
    <w:rsid w:val="00896E50"/>
    <w:rsid w:val="00896E6E"/>
    <w:rsid w:val="00897335"/>
    <w:rsid w:val="0089753B"/>
    <w:rsid w:val="008A7420"/>
    <w:rsid w:val="008B3209"/>
    <w:rsid w:val="008B6DE3"/>
    <w:rsid w:val="008C331D"/>
    <w:rsid w:val="008C3F1E"/>
    <w:rsid w:val="008C4239"/>
    <w:rsid w:val="008C5F72"/>
    <w:rsid w:val="008C692C"/>
    <w:rsid w:val="008C7622"/>
    <w:rsid w:val="008C7796"/>
    <w:rsid w:val="008D2460"/>
    <w:rsid w:val="008D402A"/>
    <w:rsid w:val="008E31C7"/>
    <w:rsid w:val="008E34A3"/>
    <w:rsid w:val="008E4893"/>
    <w:rsid w:val="008E4A47"/>
    <w:rsid w:val="008E7537"/>
    <w:rsid w:val="008F47C7"/>
    <w:rsid w:val="008F5617"/>
    <w:rsid w:val="008F6E43"/>
    <w:rsid w:val="008F74CD"/>
    <w:rsid w:val="00901C37"/>
    <w:rsid w:val="009107A9"/>
    <w:rsid w:val="0091219E"/>
    <w:rsid w:val="0091260F"/>
    <w:rsid w:val="009129A7"/>
    <w:rsid w:val="0091552F"/>
    <w:rsid w:val="0091722F"/>
    <w:rsid w:val="00917F41"/>
    <w:rsid w:val="00925CC7"/>
    <w:rsid w:val="009314C1"/>
    <w:rsid w:val="009328DC"/>
    <w:rsid w:val="0093322E"/>
    <w:rsid w:val="00933EB0"/>
    <w:rsid w:val="00936BFA"/>
    <w:rsid w:val="009373BA"/>
    <w:rsid w:val="00940AEB"/>
    <w:rsid w:val="00943E97"/>
    <w:rsid w:val="009459A1"/>
    <w:rsid w:val="009714E2"/>
    <w:rsid w:val="009750E0"/>
    <w:rsid w:val="0098660D"/>
    <w:rsid w:val="00986B18"/>
    <w:rsid w:val="00991B21"/>
    <w:rsid w:val="00992412"/>
    <w:rsid w:val="009929C9"/>
    <w:rsid w:val="00992F9D"/>
    <w:rsid w:val="00996B6A"/>
    <w:rsid w:val="00997DAB"/>
    <w:rsid w:val="00997E2F"/>
    <w:rsid w:val="00997E79"/>
    <w:rsid w:val="009A1DC2"/>
    <w:rsid w:val="009A2C8A"/>
    <w:rsid w:val="009A3681"/>
    <w:rsid w:val="009A437A"/>
    <w:rsid w:val="009A4672"/>
    <w:rsid w:val="009A6C70"/>
    <w:rsid w:val="009B1686"/>
    <w:rsid w:val="009B50E9"/>
    <w:rsid w:val="009B6EEA"/>
    <w:rsid w:val="009C4806"/>
    <w:rsid w:val="009D0874"/>
    <w:rsid w:val="009D0A69"/>
    <w:rsid w:val="009D0E61"/>
    <w:rsid w:val="009D46B6"/>
    <w:rsid w:val="009D5A3E"/>
    <w:rsid w:val="009D60D8"/>
    <w:rsid w:val="009E02D1"/>
    <w:rsid w:val="009E0D4F"/>
    <w:rsid w:val="009E4829"/>
    <w:rsid w:val="009F193D"/>
    <w:rsid w:val="009F3033"/>
    <w:rsid w:val="009F66B8"/>
    <w:rsid w:val="00A00F1B"/>
    <w:rsid w:val="00A0232A"/>
    <w:rsid w:val="00A026A3"/>
    <w:rsid w:val="00A1165C"/>
    <w:rsid w:val="00A12A32"/>
    <w:rsid w:val="00A13AD7"/>
    <w:rsid w:val="00A20CE8"/>
    <w:rsid w:val="00A22D53"/>
    <w:rsid w:val="00A23EC6"/>
    <w:rsid w:val="00A27BB3"/>
    <w:rsid w:val="00A30802"/>
    <w:rsid w:val="00A35F78"/>
    <w:rsid w:val="00A37235"/>
    <w:rsid w:val="00A47451"/>
    <w:rsid w:val="00A51945"/>
    <w:rsid w:val="00A533BF"/>
    <w:rsid w:val="00A548E7"/>
    <w:rsid w:val="00A577A7"/>
    <w:rsid w:val="00A6211F"/>
    <w:rsid w:val="00A623A2"/>
    <w:rsid w:val="00A62D61"/>
    <w:rsid w:val="00A64207"/>
    <w:rsid w:val="00A656E1"/>
    <w:rsid w:val="00A659F5"/>
    <w:rsid w:val="00A70973"/>
    <w:rsid w:val="00A86DAA"/>
    <w:rsid w:val="00A959CA"/>
    <w:rsid w:val="00A96224"/>
    <w:rsid w:val="00A96565"/>
    <w:rsid w:val="00A97271"/>
    <w:rsid w:val="00A97EAA"/>
    <w:rsid w:val="00AA3728"/>
    <w:rsid w:val="00AA3929"/>
    <w:rsid w:val="00AA6000"/>
    <w:rsid w:val="00AA6066"/>
    <w:rsid w:val="00AA7A4E"/>
    <w:rsid w:val="00AB5C75"/>
    <w:rsid w:val="00AB70B1"/>
    <w:rsid w:val="00AB7219"/>
    <w:rsid w:val="00AC25C7"/>
    <w:rsid w:val="00AC292C"/>
    <w:rsid w:val="00AC4F96"/>
    <w:rsid w:val="00AC51EC"/>
    <w:rsid w:val="00AD2FCE"/>
    <w:rsid w:val="00AD3B75"/>
    <w:rsid w:val="00AE0E68"/>
    <w:rsid w:val="00AE5C22"/>
    <w:rsid w:val="00AF21C3"/>
    <w:rsid w:val="00AF3372"/>
    <w:rsid w:val="00B01B2B"/>
    <w:rsid w:val="00B03F8C"/>
    <w:rsid w:val="00B10F86"/>
    <w:rsid w:val="00B3015A"/>
    <w:rsid w:val="00B30A2E"/>
    <w:rsid w:val="00B33B1C"/>
    <w:rsid w:val="00B37F2B"/>
    <w:rsid w:val="00B41DED"/>
    <w:rsid w:val="00B41E99"/>
    <w:rsid w:val="00B421BE"/>
    <w:rsid w:val="00B422B4"/>
    <w:rsid w:val="00B4648A"/>
    <w:rsid w:val="00B4791C"/>
    <w:rsid w:val="00B501BD"/>
    <w:rsid w:val="00B5255F"/>
    <w:rsid w:val="00B546F4"/>
    <w:rsid w:val="00B563C5"/>
    <w:rsid w:val="00B61195"/>
    <w:rsid w:val="00B6215D"/>
    <w:rsid w:val="00B62C5D"/>
    <w:rsid w:val="00B62E92"/>
    <w:rsid w:val="00B667D4"/>
    <w:rsid w:val="00B725E1"/>
    <w:rsid w:val="00B7680B"/>
    <w:rsid w:val="00B823FF"/>
    <w:rsid w:val="00B8346E"/>
    <w:rsid w:val="00B93BB4"/>
    <w:rsid w:val="00B96240"/>
    <w:rsid w:val="00B96800"/>
    <w:rsid w:val="00B97D99"/>
    <w:rsid w:val="00BA0002"/>
    <w:rsid w:val="00BA096E"/>
    <w:rsid w:val="00BA181E"/>
    <w:rsid w:val="00BA2708"/>
    <w:rsid w:val="00BA2E2A"/>
    <w:rsid w:val="00BA704D"/>
    <w:rsid w:val="00BB3A8F"/>
    <w:rsid w:val="00BB6C27"/>
    <w:rsid w:val="00BB7E09"/>
    <w:rsid w:val="00BC142D"/>
    <w:rsid w:val="00BC213D"/>
    <w:rsid w:val="00BC23B1"/>
    <w:rsid w:val="00BC4679"/>
    <w:rsid w:val="00BD076E"/>
    <w:rsid w:val="00BD4ECB"/>
    <w:rsid w:val="00BD5624"/>
    <w:rsid w:val="00BD77BF"/>
    <w:rsid w:val="00BD7AD6"/>
    <w:rsid w:val="00BE1ECE"/>
    <w:rsid w:val="00BE3891"/>
    <w:rsid w:val="00BE6C6F"/>
    <w:rsid w:val="00BF068B"/>
    <w:rsid w:val="00BF21D6"/>
    <w:rsid w:val="00BF2AC7"/>
    <w:rsid w:val="00BF3324"/>
    <w:rsid w:val="00BF503B"/>
    <w:rsid w:val="00BF617C"/>
    <w:rsid w:val="00BF725D"/>
    <w:rsid w:val="00C01BE5"/>
    <w:rsid w:val="00C01F92"/>
    <w:rsid w:val="00C0266B"/>
    <w:rsid w:val="00C03627"/>
    <w:rsid w:val="00C04A72"/>
    <w:rsid w:val="00C05D3B"/>
    <w:rsid w:val="00C07805"/>
    <w:rsid w:val="00C15F81"/>
    <w:rsid w:val="00C17C7E"/>
    <w:rsid w:val="00C251A5"/>
    <w:rsid w:val="00C365B3"/>
    <w:rsid w:val="00C37A50"/>
    <w:rsid w:val="00C37F4C"/>
    <w:rsid w:val="00C40A3E"/>
    <w:rsid w:val="00C410AA"/>
    <w:rsid w:val="00C41C86"/>
    <w:rsid w:val="00C42E4B"/>
    <w:rsid w:val="00C4396E"/>
    <w:rsid w:val="00C532F5"/>
    <w:rsid w:val="00C60417"/>
    <w:rsid w:val="00C60994"/>
    <w:rsid w:val="00C626ED"/>
    <w:rsid w:val="00C63594"/>
    <w:rsid w:val="00C641A5"/>
    <w:rsid w:val="00C80EFF"/>
    <w:rsid w:val="00C821A0"/>
    <w:rsid w:val="00C83621"/>
    <w:rsid w:val="00C85E1F"/>
    <w:rsid w:val="00C9206E"/>
    <w:rsid w:val="00C924C3"/>
    <w:rsid w:val="00C9735E"/>
    <w:rsid w:val="00CA3255"/>
    <w:rsid w:val="00CA39AB"/>
    <w:rsid w:val="00CB0DC2"/>
    <w:rsid w:val="00CB1F75"/>
    <w:rsid w:val="00CB3DA3"/>
    <w:rsid w:val="00CB55AE"/>
    <w:rsid w:val="00CB5B60"/>
    <w:rsid w:val="00CB622C"/>
    <w:rsid w:val="00CB7943"/>
    <w:rsid w:val="00CC00A1"/>
    <w:rsid w:val="00CC039F"/>
    <w:rsid w:val="00CC48D2"/>
    <w:rsid w:val="00CC67F0"/>
    <w:rsid w:val="00CD0192"/>
    <w:rsid w:val="00CD5315"/>
    <w:rsid w:val="00CD751D"/>
    <w:rsid w:val="00CD7861"/>
    <w:rsid w:val="00CE63EE"/>
    <w:rsid w:val="00D01B21"/>
    <w:rsid w:val="00D0403C"/>
    <w:rsid w:val="00D13061"/>
    <w:rsid w:val="00D137E1"/>
    <w:rsid w:val="00D173AD"/>
    <w:rsid w:val="00D266A3"/>
    <w:rsid w:val="00D306AE"/>
    <w:rsid w:val="00D32E17"/>
    <w:rsid w:val="00D353C3"/>
    <w:rsid w:val="00D37269"/>
    <w:rsid w:val="00D40996"/>
    <w:rsid w:val="00D4118D"/>
    <w:rsid w:val="00D42CC2"/>
    <w:rsid w:val="00D43A9C"/>
    <w:rsid w:val="00D44059"/>
    <w:rsid w:val="00D45C35"/>
    <w:rsid w:val="00D46D99"/>
    <w:rsid w:val="00D4789C"/>
    <w:rsid w:val="00D53101"/>
    <w:rsid w:val="00D53384"/>
    <w:rsid w:val="00D537E0"/>
    <w:rsid w:val="00D60ED8"/>
    <w:rsid w:val="00D611CD"/>
    <w:rsid w:val="00D62889"/>
    <w:rsid w:val="00D7154D"/>
    <w:rsid w:val="00D71D3E"/>
    <w:rsid w:val="00D71F84"/>
    <w:rsid w:val="00D74174"/>
    <w:rsid w:val="00D743FD"/>
    <w:rsid w:val="00D754B3"/>
    <w:rsid w:val="00D770D7"/>
    <w:rsid w:val="00D8301C"/>
    <w:rsid w:val="00D853A7"/>
    <w:rsid w:val="00D859FB"/>
    <w:rsid w:val="00D92A0C"/>
    <w:rsid w:val="00D9474B"/>
    <w:rsid w:val="00D95DA4"/>
    <w:rsid w:val="00DA0B2C"/>
    <w:rsid w:val="00DA222B"/>
    <w:rsid w:val="00DA3862"/>
    <w:rsid w:val="00DA3A76"/>
    <w:rsid w:val="00DA48BC"/>
    <w:rsid w:val="00DA68EE"/>
    <w:rsid w:val="00DA7A74"/>
    <w:rsid w:val="00DB0FBB"/>
    <w:rsid w:val="00DB1CBC"/>
    <w:rsid w:val="00DB263C"/>
    <w:rsid w:val="00DB3011"/>
    <w:rsid w:val="00DB50B4"/>
    <w:rsid w:val="00DC0B8F"/>
    <w:rsid w:val="00DC547E"/>
    <w:rsid w:val="00DC65BE"/>
    <w:rsid w:val="00DC68AB"/>
    <w:rsid w:val="00DD19D4"/>
    <w:rsid w:val="00DD1C0C"/>
    <w:rsid w:val="00DD20D2"/>
    <w:rsid w:val="00DD4081"/>
    <w:rsid w:val="00DD4882"/>
    <w:rsid w:val="00DE083A"/>
    <w:rsid w:val="00DE2CFF"/>
    <w:rsid w:val="00DE31E5"/>
    <w:rsid w:val="00DE4089"/>
    <w:rsid w:val="00DF2378"/>
    <w:rsid w:val="00DF34D1"/>
    <w:rsid w:val="00DF518B"/>
    <w:rsid w:val="00DF7067"/>
    <w:rsid w:val="00DF795A"/>
    <w:rsid w:val="00E025D2"/>
    <w:rsid w:val="00E04B24"/>
    <w:rsid w:val="00E067B4"/>
    <w:rsid w:val="00E105C3"/>
    <w:rsid w:val="00E11A9C"/>
    <w:rsid w:val="00E15401"/>
    <w:rsid w:val="00E15AA2"/>
    <w:rsid w:val="00E30396"/>
    <w:rsid w:val="00E33104"/>
    <w:rsid w:val="00E3326E"/>
    <w:rsid w:val="00E44036"/>
    <w:rsid w:val="00E449F7"/>
    <w:rsid w:val="00E4781B"/>
    <w:rsid w:val="00E55865"/>
    <w:rsid w:val="00E56957"/>
    <w:rsid w:val="00E57E42"/>
    <w:rsid w:val="00E615F0"/>
    <w:rsid w:val="00E6579E"/>
    <w:rsid w:val="00E66927"/>
    <w:rsid w:val="00E675DD"/>
    <w:rsid w:val="00E67C38"/>
    <w:rsid w:val="00E70654"/>
    <w:rsid w:val="00E80856"/>
    <w:rsid w:val="00E82F32"/>
    <w:rsid w:val="00E8693B"/>
    <w:rsid w:val="00E86ABD"/>
    <w:rsid w:val="00E86E7E"/>
    <w:rsid w:val="00E92515"/>
    <w:rsid w:val="00E92B81"/>
    <w:rsid w:val="00EA0FDB"/>
    <w:rsid w:val="00EA43D0"/>
    <w:rsid w:val="00EB13C4"/>
    <w:rsid w:val="00EC41DB"/>
    <w:rsid w:val="00EC437A"/>
    <w:rsid w:val="00EC672A"/>
    <w:rsid w:val="00EC6960"/>
    <w:rsid w:val="00EC6C10"/>
    <w:rsid w:val="00ED5BF8"/>
    <w:rsid w:val="00EF174E"/>
    <w:rsid w:val="00EF4C99"/>
    <w:rsid w:val="00EF7C46"/>
    <w:rsid w:val="00F00768"/>
    <w:rsid w:val="00F00AD4"/>
    <w:rsid w:val="00F01EB0"/>
    <w:rsid w:val="00F11E07"/>
    <w:rsid w:val="00F12CAF"/>
    <w:rsid w:val="00F137C3"/>
    <w:rsid w:val="00F1395A"/>
    <w:rsid w:val="00F145A0"/>
    <w:rsid w:val="00F17A69"/>
    <w:rsid w:val="00F230E6"/>
    <w:rsid w:val="00F33980"/>
    <w:rsid w:val="00F36C94"/>
    <w:rsid w:val="00F40E38"/>
    <w:rsid w:val="00F4112F"/>
    <w:rsid w:val="00F431CE"/>
    <w:rsid w:val="00F454E5"/>
    <w:rsid w:val="00F458AE"/>
    <w:rsid w:val="00F52EE4"/>
    <w:rsid w:val="00F561EE"/>
    <w:rsid w:val="00F77315"/>
    <w:rsid w:val="00F8390B"/>
    <w:rsid w:val="00F91338"/>
    <w:rsid w:val="00F91C04"/>
    <w:rsid w:val="00F92435"/>
    <w:rsid w:val="00F95A67"/>
    <w:rsid w:val="00F95A80"/>
    <w:rsid w:val="00F95F7A"/>
    <w:rsid w:val="00FA0512"/>
    <w:rsid w:val="00FA4195"/>
    <w:rsid w:val="00FA6111"/>
    <w:rsid w:val="00FB0EE0"/>
    <w:rsid w:val="00FB23A0"/>
    <w:rsid w:val="00FB5301"/>
    <w:rsid w:val="00FB6DE0"/>
    <w:rsid w:val="00FB785C"/>
    <w:rsid w:val="00FC2565"/>
    <w:rsid w:val="00FC4A33"/>
    <w:rsid w:val="00FC6406"/>
    <w:rsid w:val="00FC675E"/>
    <w:rsid w:val="00FC69F4"/>
    <w:rsid w:val="00FD62A0"/>
    <w:rsid w:val="00FD6B26"/>
    <w:rsid w:val="00FD7219"/>
    <w:rsid w:val="00FE0302"/>
    <w:rsid w:val="00FE13E6"/>
    <w:rsid w:val="00FE328C"/>
    <w:rsid w:val="00FE3472"/>
    <w:rsid w:val="00FE4D01"/>
    <w:rsid w:val="00FE717F"/>
    <w:rsid w:val="00FF028D"/>
    <w:rsid w:val="00FF185A"/>
    <w:rsid w:val="00FF5FDA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1E5734-035F-427B-80DB-D060A9C1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137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ED4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rsid w:val="00D137E1"/>
  </w:style>
  <w:style w:type="character" w:customStyle="1" w:styleId="CommentTextChar">
    <w:name w:val="Comment Text Char"/>
    <w:basedOn w:val="DefaultParagraphFont"/>
    <w:link w:val="CommentText"/>
    <w:uiPriority w:val="99"/>
    <w:rsid w:val="00D137E1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37E1"/>
    <w:rPr>
      <w:rFonts w:ascii="Times New Roman" w:hAnsi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96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8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70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5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6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2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1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8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2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80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44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5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8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4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0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7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49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26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56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18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9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0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E46-B297-448E-89E4-00BBD285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P. Dimitrov</dc:creator>
  <cp:lastModifiedBy>Petya Ivanova</cp:lastModifiedBy>
  <cp:revision>6</cp:revision>
  <cp:lastPrinted>2021-07-01T11:17:00Z</cp:lastPrinted>
  <dcterms:created xsi:type="dcterms:W3CDTF">2021-06-14T14:50:00Z</dcterms:created>
  <dcterms:modified xsi:type="dcterms:W3CDTF">2021-07-13T11:10:00Z</dcterms:modified>
</cp:coreProperties>
</file>