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98" w:rsidRPr="00EE193B" w:rsidRDefault="000C2498" w:rsidP="001F08A2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E135A2" w:rsidRDefault="00E27C58" w:rsidP="00E135A2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2</w:t>
      </w:r>
      <w:r w:rsidR="00EF429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На 19 април 2021 г. в </w:t>
      </w:r>
      <w:r w:rsidR="009B6F08">
        <w:rPr>
          <w:rFonts w:ascii="Arial" w:hAnsi="Arial" w:cs="Arial"/>
          <w:b/>
          <w:noProof/>
          <w:color w:val="000000"/>
          <w:sz w:val="20"/>
        </w:rPr>
        <w:t xml:space="preserve">гр. 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Брюксел се проведе заседание на </w:t>
      </w:r>
      <w:r w:rsidR="009B6F08">
        <w:rPr>
          <w:rFonts w:ascii="Arial" w:hAnsi="Arial" w:cs="Arial"/>
          <w:b/>
          <w:noProof/>
          <w:color w:val="000000"/>
          <w:sz w:val="20"/>
        </w:rPr>
        <w:t>Специалния комитет по селско стопанство (СКСС)</w:t>
      </w:r>
      <w:r w:rsidR="00E135A2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E135A2" w:rsidRPr="009B6F08">
        <w:rPr>
          <w:rFonts w:ascii="Arial" w:hAnsi="Arial" w:cs="Arial"/>
          <w:noProof/>
          <w:color w:val="000000"/>
          <w:sz w:val="20"/>
        </w:rPr>
        <w:t>Р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евизираният мандат</w:t>
      </w:r>
      <w:r w:rsidR="00E135A2" w:rsidRPr="009B6F08">
        <w:rPr>
          <w:rFonts w:ascii="Arial" w:hAnsi="Arial" w:cs="Arial"/>
          <w:noProof/>
          <w:color w:val="000000"/>
          <w:sz w:val="20"/>
        </w:rPr>
        <w:t xml:space="preserve"> на Португалското председателство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провеждането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триалога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9B6F08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9B6F08" w:rsidRPr="009B6F08">
        <w:rPr>
          <w:rFonts w:ascii="Arial" w:hAnsi="Arial" w:cs="Arial" w:hint="eastAsia"/>
          <w:noProof/>
          <w:color w:val="000000"/>
          <w:sz w:val="20"/>
          <w:lang w:val="en-US"/>
        </w:rPr>
        <w:t xml:space="preserve">април </w:t>
      </w:r>
      <w:r w:rsidR="00E135A2" w:rsidRPr="009B6F08">
        <w:rPr>
          <w:rFonts w:ascii="Arial" w:hAnsi="Arial" w:cs="Arial"/>
          <w:noProof/>
          <w:color w:val="000000"/>
          <w:sz w:val="20"/>
        </w:rPr>
        <w:t xml:space="preserve">предвиждаше заделяне на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9B6F08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E135A2" w:rsidRPr="009B6F08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разпространен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делегациите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редседателството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целеше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постигане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67C2F">
        <w:rPr>
          <w:rFonts w:ascii="Arial" w:hAnsi="Arial" w:cs="Arial" w:hint="eastAsia"/>
          <w:noProof/>
          <w:color w:val="000000"/>
          <w:sz w:val="20"/>
          <w:lang w:val="en-US"/>
        </w:rPr>
        <w:t>преодоляване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различията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4EA0">
        <w:rPr>
          <w:rFonts w:ascii="Arial" w:hAnsi="Arial" w:cs="Arial" w:hint="eastAsia"/>
          <w:noProof/>
          <w:color w:val="000000"/>
          <w:sz w:val="20"/>
          <w:lang w:val="en-US"/>
        </w:rPr>
        <w:t>Европейския парламент (ЕП)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 xml:space="preserve">Предложението 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минимално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индикативно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разпределяне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A109F">
        <w:rPr>
          <w:rFonts w:ascii="Arial" w:hAnsi="Arial" w:cs="Arial"/>
          <w:noProof/>
          <w:color w:val="000000"/>
          <w:sz w:val="20"/>
        </w:rPr>
        <w:t xml:space="preserve">на средства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E135A2">
        <w:rPr>
          <w:rFonts w:ascii="Arial" w:hAnsi="Arial" w:cs="Arial"/>
          <w:noProof/>
          <w:color w:val="000000"/>
          <w:sz w:val="20"/>
        </w:rPr>
        <w:t xml:space="preserve"> в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календарни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>
        <w:rPr>
          <w:rFonts w:ascii="Arial" w:hAnsi="Arial" w:cs="Arial"/>
          <w:noProof/>
          <w:color w:val="000000"/>
          <w:sz w:val="20"/>
          <w:lang w:val="en-US"/>
        </w:rPr>
        <w:t xml:space="preserve"> 2024-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22%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края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на периода-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25%</w:t>
      </w:r>
      <w:r w:rsidR="00E135A2">
        <w:rPr>
          <w:rFonts w:ascii="Arial" w:hAnsi="Arial" w:cs="Arial"/>
          <w:noProof/>
          <w:color w:val="000000"/>
          <w:sz w:val="20"/>
        </w:rPr>
        <w:t>. 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озицията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Е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е 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30%.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Изменението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за по-висок процент на финансиране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предвижда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BA109F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BA109F">
        <w:rPr>
          <w:rFonts w:ascii="Arial" w:hAnsi="Arial" w:cs="Arial"/>
          <w:noProof/>
          <w:color w:val="000000"/>
          <w:sz w:val="20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и гъвкавост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първите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две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2024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с цел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избягване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 xml:space="preserve">на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риска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неизползване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E135A2">
        <w:rPr>
          <w:rFonts w:ascii="Arial" w:hAnsi="Arial" w:cs="Arial"/>
          <w:noProof/>
          <w:color w:val="000000"/>
          <w:sz w:val="20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корекции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индикативното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разпределение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финансовите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агроекология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надвишават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прага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от приноса 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ЕЗФРСР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обсъжданията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135A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>
        <w:rPr>
          <w:rFonts w:ascii="Arial" w:hAnsi="Arial" w:cs="Arial"/>
          <w:noProof/>
          <w:color w:val="000000"/>
          <w:sz w:val="20"/>
        </w:rPr>
        <w:t>завише</w:t>
      </w:r>
      <w:r w:rsidR="00BA109F">
        <w:rPr>
          <w:rFonts w:ascii="Arial" w:hAnsi="Arial" w:cs="Arial"/>
          <w:noProof/>
          <w:color w:val="000000"/>
          <w:sz w:val="20"/>
        </w:rPr>
        <w:t>ние</w:t>
      </w:r>
      <w:r w:rsidR="00E135A2">
        <w:rPr>
          <w:rFonts w:ascii="Arial" w:hAnsi="Arial" w:cs="Arial"/>
          <w:noProof/>
          <w:color w:val="000000"/>
          <w:sz w:val="20"/>
        </w:rPr>
        <w:t xml:space="preserve"> на средствата за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E135A2">
        <w:rPr>
          <w:rFonts w:ascii="Arial" w:hAnsi="Arial" w:cs="Arial"/>
          <w:noProof/>
          <w:color w:val="000000"/>
          <w:sz w:val="20"/>
        </w:rPr>
        <w:t xml:space="preserve">, </w:t>
      </w:r>
      <w:r w:rsidR="00BA109F">
        <w:rPr>
          <w:rFonts w:ascii="Arial" w:hAnsi="Arial" w:cs="Arial"/>
          <w:noProof/>
          <w:color w:val="000000"/>
          <w:sz w:val="20"/>
        </w:rPr>
        <w:t>докато</w:t>
      </w:r>
      <w:r w:rsidR="00E135A2">
        <w:rPr>
          <w:rFonts w:ascii="Arial" w:hAnsi="Arial" w:cs="Arial"/>
          <w:noProof/>
          <w:color w:val="000000"/>
          <w:sz w:val="20"/>
        </w:rPr>
        <w:t xml:space="preserve"> п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голямата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E135A2">
        <w:rPr>
          <w:rFonts w:ascii="Arial" w:hAnsi="Arial" w:cs="Arial"/>
          <w:noProof/>
          <w:color w:val="000000"/>
          <w:sz w:val="20"/>
        </w:rPr>
        <w:t xml:space="preserve"> от държавите членки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135A2" w:rsidRPr="00463CE9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135A2">
        <w:rPr>
          <w:rFonts w:ascii="Arial" w:hAnsi="Arial" w:cs="Arial"/>
          <w:noProof/>
          <w:color w:val="000000"/>
          <w:sz w:val="20"/>
        </w:rPr>
        <w:t xml:space="preserve"> </w:t>
      </w:r>
      <w:r w:rsidR="00E135A2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="00BA109F">
        <w:rPr>
          <w:rFonts w:ascii="Arial" w:hAnsi="Arial" w:cs="Arial"/>
          <w:noProof/>
          <w:color w:val="000000"/>
          <w:sz w:val="20"/>
        </w:rPr>
        <w:t xml:space="preserve"> завишението на средствата</w:t>
      </w:r>
      <w:r w:rsidR="00E135A2" w:rsidRPr="00463CE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</w:p>
    <w:p w:rsidR="00E135A2" w:rsidRDefault="00E135A2" w:rsidP="00EF4293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EF4293" w:rsidRDefault="00E135A2" w:rsidP="00EF4293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3. </w:t>
      </w:r>
      <w:r w:rsidR="00EF4293">
        <w:rPr>
          <w:rFonts w:ascii="Arial" w:hAnsi="Arial" w:cs="Arial"/>
          <w:b/>
          <w:noProof/>
          <w:color w:val="000000"/>
          <w:sz w:val="20"/>
        </w:rPr>
        <w:t>По време на видеоконферентното заседание на Съвета по земеделие и рибарство, проведен на 26 април</w:t>
      </w:r>
      <w:r w:rsidR="004714C9">
        <w:rPr>
          <w:rFonts w:ascii="Arial" w:hAnsi="Arial" w:cs="Arial"/>
          <w:b/>
          <w:noProof/>
          <w:color w:val="000000"/>
          <w:sz w:val="20"/>
        </w:rPr>
        <w:t>,</w:t>
      </w:r>
      <w:r w:rsidR="00EF4293">
        <w:rPr>
          <w:rFonts w:ascii="Arial" w:hAnsi="Arial" w:cs="Arial"/>
          <w:b/>
          <w:noProof/>
          <w:color w:val="000000"/>
          <w:sz w:val="20"/>
        </w:rPr>
        <w:t xml:space="preserve"> п</w:t>
      </w:r>
      <w:r w:rsidR="00EF4293" w:rsidRPr="0076613E">
        <w:rPr>
          <w:rFonts w:ascii="Arial" w:hAnsi="Arial" w:cs="Arial" w:hint="eastAsia"/>
          <w:b/>
          <w:noProof/>
          <w:sz w:val="20"/>
        </w:rPr>
        <w:t>ортугал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ското председателство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пол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ожи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усилия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за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постигане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на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споразумение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за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>
        <w:rPr>
          <w:rFonts w:ascii="Arial" w:hAnsi="Arial" w:cs="Arial" w:hint="eastAsia"/>
          <w:b/>
          <w:noProof/>
          <w:sz w:val="20"/>
          <w:lang w:val="en-US"/>
        </w:rPr>
        <w:t>ОСП</w:t>
      </w:r>
      <w:r w:rsidR="00EF4293" w:rsidRPr="0076613E">
        <w:rPr>
          <w:rFonts w:ascii="Arial" w:hAnsi="Arial" w:cs="Arial"/>
          <w:b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b/>
          <w:noProof/>
          <w:sz w:val="20"/>
        </w:rPr>
        <w:t>преди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изтичане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на</w:t>
      </w:r>
      <w:r w:rsidR="00EF4293" w:rsidRPr="0076613E">
        <w:rPr>
          <w:rFonts w:ascii="Arial" w:hAnsi="Arial" w:cs="Arial"/>
          <w:b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b/>
          <w:noProof/>
          <w:sz w:val="20"/>
        </w:rPr>
        <w:t>председателството</w:t>
      </w:r>
      <w:r w:rsidR="00EF4293">
        <w:rPr>
          <w:rFonts w:ascii="Arial" w:hAnsi="Arial" w:cs="Arial"/>
          <w:b/>
          <w:noProof/>
          <w:sz w:val="20"/>
          <w:lang w:val="en-US"/>
        </w:rPr>
        <w:t xml:space="preserve">. </w:t>
      </w:r>
      <w:r w:rsidR="00EF4293" w:rsidRPr="00EF4293">
        <w:rPr>
          <w:rFonts w:ascii="Arial" w:hAnsi="Arial" w:cs="Arial"/>
          <w:noProof/>
          <w:sz w:val="20"/>
        </w:rPr>
        <w:t>М</w:t>
      </w:r>
      <w:r w:rsidR="00EF4293" w:rsidRPr="0076613E">
        <w:rPr>
          <w:rFonts w:ascii="Arial" w:hAnsi="Arial" w:cs="Arial" w:hint="eastAsia"/>
          <w:noProof/>
          <w:sz w:val="20"/>
        </w:rPr>
        <w:t>инистрите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посрещнаха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със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смесени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реакции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компромисното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предложение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F8191D">
        <w:rPr>
          <w:rFonts w:ascii="Arial" w:hAnsi="Arial" w:cs="Arial" w:hint="eastAsia"/>
          <w:noProof/>
          <w:sz w:val="20"/>
          <w:lang w:val="en-US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зелената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архитектура“</w:t>
      </w:r>
      <w:r w:rsidR="00EF4293">
        <w:rPr>
          <w:rFonts w:ascii="Arial" w:hAnsi="Arial" w:cs="Arial"/>
          <w:noProof/>
          <w:sz w:val="20"/>
        </w:rPr>
        <w:t xml:space="preserve">. </w:t>
      </w:r>
      <w:r w:rsidR="00281C77">
        <w:rPr>
          <w:rFonts w:ascii="Arial" w:hAnsi="Arial" w:cs="Arial"/>
          <w:noProof/>
          <w:sz w:val="20"/>
        </w:rPr>
        <w:t>П</w:t>
      </w:r>
      <w:r w:rsidR="00EF4293" w:rsidRPr="0076613E">
        <w:rPr>
          <w:rFonts w:ascii="Arial" w:hAnsi="Arial" w:cs="Arial" w:hint="eastAsia"/>
          <w:noProof/>
          <w:sz w:val="20"/>
        </w:rPr>
        <w:t>овечето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делегации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настояха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бъде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запазена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допълнителна</w:t>
      </w:r>
      <w:r w:rsidR="0011298B">
        <w:rPr>
          <w:rFonts w:ascii="Arial" w:hAnsi="Arial" w:cs="Arial" w:hint="eastAsia"/>
          <w:noProof/>
          <w:sz w:val="20"/>
          <w:lang w:val="en-US"/>
        </w:rPr>
        <w:t>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гъвкавост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еко</w:t>
      </w:r>
      <w:r w:rsidR="00EF4293" w:rsidRPr="0076613E">
        <w:rPr>
          <w:rFonts w:ascii="Arial" w:hAnsi="Arial" w:cs="Arial"/>
          <w:noProof/>
          <w:sz w:val="20"/>
        </w:rPr>
        <w:t>-</w:t>
      </w:r>
      <w:r w:rsidR="00EF4293" w:rsidRPr="0076613E">
        <w:rPr>
          <w:rFonts w:ascii="Arial" w:hAnsi="Arial" w:cs="Arial" w:hint="eastAsia"/>
          <w:noProof/>
          <w:sz w:val="20"/>
        </w:rPr>
        <w:t>схемите</w:t>
      </w:r>
      <w:r w:rsidR="00EF4293" w:rsidRPr="0076613E">
        <w:rPr>
          <w:rFonts w:ascii="Arial" w:hAnsi="Arial" w:cs="Arial"/>
          <w:noProof/>
          <w:sz w:val="20"/>
        </w:rPr>
        <w:t xml:space="preserve"> (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избегне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евентуална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загуба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неизползвани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средства</w:t>
      </w:r>
      <w:r w:rsidR="00EF4293" w:rsidRPr="0076613E">
        <w:rPr>
          <w:rFonts w:ascii="Arial" w:hAnsi="Arial" w:cs="Arial"/>
          <w:noProof/>
          <w:sz w:val="20"/>
        </w:rPr>
        <w:t xml:space="preserve">),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изказаха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защита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първоначал</w:t>
      </w:r>
      <w:r w:rsidR="0011298B">
        <w:rPr>
          <w:rFonts w:ascii="Arial" w:hAnsi="Arial" w:cs="Arial" w:hint="eastAsia"/>
          <w:noProof/>
          <w:sz w:val="20"/>
          <w:lang w:val="en-US"/>
        </w:rPr>
        <w:t>ния</w:t>
      </w:r>
      <w:r w:rsidR="00EF4293" w:rsidRPr="0076613E">
        <w:rPr>
          <w:rFonts w:ascii="Arial" w:hAnsi="Arial" w:cs="Arial"/>
          <w:noProof/>
          <w:sz w:val="20"/>
        </w:rPr>
        <w:t xml:space="preserve"> 2-</w:t>
      </w:r>
      <w:r w:rsidR="00EF4293" w:rsidRPr="0076613E">
        <w:rPr>
          <w:rFonts w:ascii="Arial" w:hAnsi="Arial" w:cs="Arial" w:hint="eastAsia"/>
          <w:noProof/>
          <w:sz w:val="20"/>
        </w:rPr>
        <w:t>годишен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обучителен“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период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възможност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прехвърляне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средства</w:t>
      </w:r>
      <w:r w:rsidR="00F8191D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между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двата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стълба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11298B" w:rsidRPr="0076613E">
        <w:rPr>
          <w:rFonts w:ascii="Arial" w:hAnsi="Arial" w:cs="Arial" w:hint="eastAsia"/>
          <w:noProof/>
          <w:sz w:val="20"/>
        </w:rPr>
        <w:t>Комисията</w:t>
      </w:r>
      <w:r w:rsidR="0011298B">
        <w:rPr>
          <w:rFonts w:ascii="Arial" w:hAnsi="Arial" w:cs="Arial"/>
          <w:noProof/>
          <w:sz w:val="20"/>
        </w:rPr>
        <w:t xml:space="preserve"> представи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оценка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на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Стратегията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на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ЕС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за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хуманно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отношение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към</w:t>
      </w:r>
      <w:r w:rsidR="0011298B" w:rsidRPr="0076613E">
        <w:rPr>
          <w:rFonts w:ascii="Arial" w:hAnsi="Arial" w:cs="Arial"/>
          <w:noProof/>
          <w:sz w:val="20"/>
        </w:rPr>
        <w:t xml:space="preserve"> </w:t>
      </w:r>
      <w:r w:rsidR="0011298B" w:rsidRPr="0076613E">
        <w:rPr>
          <w:rFonts w:ascii="Arial" w:hAnsi="Arial" w:cs="Arial" w:hint="eastAsia"/>
          <w:noProof/>
          <w:sz w:val="20"/>
        </w:rPr>
        <w:t>животните</w:t>
      </w:r>
      <w:r w:rsidR="0011298B">
        <w:rPr>
          <w:rFonts w:ascii="Arial" w:hAnsi="Arial" w:cs="Arial"/>
          <w:noProof/>
          <w:sz w:val="20"/>
        </w:rPr>
        <w:t xml:space="preserve">. </w:t>
      </w:r>
      <w:r w:rsidR="00470107">
        <w:rPr>
          <w:rFonts w:ascii="Arial" w:hAnsi="Arial" w:cs="Arial"/>
          <w:noProof/>
          <w:sz w:val="20"/>
        </w:rPr>
        <w:t>Обсъдена беше 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ситуацията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селскостопанските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пазари</w:t>
      </w:r>
      <w:r w:rsidR="00470107">
        <w:rPr>
          <w:rFonts w:ascii="Arial" w:hAnsi="Arial" w:cs="Arial"/>
          <w:noProof/>
          <w:sz w:val="20"/>
        </w:rPr>
        <w:t>, както</w:t>
      </w:r>
      <w:r w:rsidR="00281C77">
        <w:rPr>
          <w:rFonts w:ascii="Arial" w:hAnsi="Arial" w:cs="Arial"/>
          <w:noProof/>
          <w:sz w:val="20"/>
        </w:rPr>
        <w:t xml:space="preserve"> 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търговски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селскостопански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въпроси</w:t>
      </w:r>
      <w:r w:rsidR="00281C77">
        <w:rPr>
          <w:rFonts w:ascii="Arial" w:hAnsi="Arial" w:cs="Arial"/>
          <w:noProof/>
          <w:sz w:val="20"/>
        </w:rPr>
        <w:t>.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11298B">
        <w:rPr>
          <w:rFonts w:ascii="Arial" w:hAnsi="Arial" w:cs="Arial" w:hint="eastAsia"/>
          <w:noProof/>
          <w:sz w:val="20"/>
          <w:lang w:val="en-US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281C77">
        <w:rPr>
          <w:rFonts w:ascii="Arial" w:hAnsi="Arial" w:cs="Arial"/>
          <w:noProof/>
          <w:sz w:val="20"/>
        </w:rPr>
        <w:t xml:space="preserve">министърът на земеделието на Португалия, която е и </w:t>
      </w:r>
      <w:r w:rsidR="00EF4293" w:rsidRPr="0076613E">
        <w:rPr>
          <w:rFonts w:ascii="Arial" w:hAnsi="Arial" w:cs="Arial" w:hint="eastAsia"/>
          <w:noProof/>
          <w:sz w:val="20"/>
        </w:rPr>
        <w:t>председател</w:t>
      </w:r>
      <w:r w:rsidR="00281C77">
        <w:rPr>
          <w:rFonts w:ascii="Arial" w:hAnsi="Arial" w:cs="Arial"/>
          <w:noProof/>
          <w:sz w:val="20"/>
        </w:rPr>
        <w:t xml:space="preserve"> на Съвета по земеделие и рибарство заяви,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че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желанието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всички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министри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постигне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споразумение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ОСП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края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месец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май“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наясно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че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сроковете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работа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много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кратки“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281C77">
        <w:rPr>
          <w:rFonts w:ascii="Arial" w:hAnsi="Arial" w:cs="Arial"/>
          <w:noProof/>
          <w:sz w:val="20"/>
        </w:rPr>
        <w:t>Д</w:t>
      </w:r>
      <w:r w:rsidR="00EF4293" w:rsidRPr="0076613E">
        <w:rPr>
          <w:rFonts w:ascii="Arial" w:hAnsi="Arial" w:cs="Arial" w:hint="eastAsia"/>
          <w:noProof/>
          <w:sz w:val="20"/>
        </w:rPr>
        <w:t>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края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месец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281C77">
        <w:rPr>
          <w:rFonts w:ascii="Arial" w:hAnsi="Arial" w:cs="Arial" w:hint="eastAsia"/>
          <w:noProof/>
          <w:sz w:val="20"/>
          <w:lang w:val="en-US"/>
        </w:rPr>
        <w:t>се предвижда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бъде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проведен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следващ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супер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триалог“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ОСП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като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очакванията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това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стане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след</w:t>
      </w:r>
      <w:r w:rsidR="00EF4293" w:rsidRPr="0076613E">
        <w:rPr>
          <w:rFonts w:ascii="Arial" w:hAnsi="Arial" w:cs="Arial"/>
          <w:noProof/>
          <w:sz w:val="20"/>
        </w:rPr>
        <w:t xml:space="preserve"> 25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EF4293" w:rsidRPr="0076613E">
        <w:rPr>
          <w:rFonts w:ascii="Arial" w:hAnsi="Arial" w:cs="Arial" w:hint="eastAsia"/>
          <w:noProof/>
          <w:sz w:val="20"/>
        </w:rPr>
        <w:t>Също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така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EF4293" w:rsidRPr="0076613E">
        <w:rPr>
          <w:rFonts w:ascii="Arial" w:hAnsi="Arial" w:cs="Arial" w:hint="eastAsia"/>
          <w:noProof/>
          <w:sz w:val="20"/>
        </w:rPr>
        <w:t>има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голяма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вероятност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за</w:t>
      </w:r>
      <w:r w:rsidR="00EF4293" w:rsidRPr="0076613E">
        <w:rPr>
          <w:rFonts w:ascii="Arial" w:hAnsi="Arial" w:cs="Arial"/>
          <w:noProof/>
          <w:sz w:val="20"/>
        </w:rPr>
        <w:t xml:space="preserve"> „</w:t>
      </w:r>
      <w:r w:rsidR="00EF4293" w:rsidRPr="0076613E">
        <w:rPr>
          <w:rFonts w:ascii="Arial" w:hAnsi="Arial" w:cs="Arial" w:hint="eastAsia"/>
          <w:noProof/>
          <w:sz w:val="20"/>
        </w:rPr>
        <w:t>супер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триалога“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съвпадне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със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срещата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министрите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през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май</w:t>
      </w:r>
      <w:r w:rsidR="00EF4293" w:rsidRPr="0076613E">
        <w:rPr>
          <w:rFonts w:ascii="Arial" w:hAnsi="Arial" w:cs="Arial"/>
          <w:noProof/>
          <w:sz w:val="20"/>
        </w:rPr>
        <w:t xml:space="preserve">. </w:t>
      </w:r>
      <w:r w:rsidR="0011298B">
        <w:rPr>
          <w:rFonts w:ascii="Arial" w:hAnsi="Arial" w:cs="Arial"/>
          <w:noProof/>
          <w:sz w:val="20"/>
        </w:rPr>
        <w:t>Предвижда се д</w:t>
      </w:r>
      <w:r w:rsidR="00EF4293" w:rsidRPr="0076613E">
        <w:rPr>
          <w:rFonts w:ascii="Arial" w:hAnsi="Arial" w:cs="Arial" w:hint="eastAsia"/>
          <w:noProof/>
          <w:sz w:val="20"/>
        </w:rPr>
        <w:t>вете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срещи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11298B">
        <w:rPr>
          <w:rFonts w:ascii="Arial" w:hAnsi="Arial" w:cs="Arial" w:hint="eastAsia"/>
          <w:noProof/>
          <w:sz w:val="20"/>
          <w:lang w:val="en-US"/>
        </w:rPr>
        <w:t>да се проведат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Брюксел</w:t>
      </w:r>
      <w:r w:rsidR="00EF4293" w:rsidRPr="0076613E">
        <w:rPr>
          <w:rFonts w:ascii="Arial" w:hAnsi="Arial" w:cs="Arial"/>
          <w:noProof/>
          <w:sz w:val="20"/>
        </w:rPr>
        <w:t xml:space="preserve">, </w:t>
      </w:r>
      <w:r w:rsidR="0011298B">
        <w:rPr>
          <w:rFonts w:ascii="Arial" w:hAnsi="Arial" w:cs="Arial" w:hint="eastAsia"/>
          <w:noProof/>
          <w:sz w:val="20"/>
          <w:lang w:val="en-US"/>
        </w:rPr>
        <w:t>което ще позволи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да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се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съберат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на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едно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място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всички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преговорни</w:t>
      </w:r>
      <w:r w:rsidR="00EF4293" w:rsidRPr="0076613E">
        <w:rPr>
          <w:rFonts w:ascii="Arial" w:hAnsi="Arial" w:cs="Arial"/>
          <w:noProof/>
          <w:sz w:val="20"/>
        </w:rPr>
        <w:t xml:space="preserve"> </w:t>
      </w:r>
      <w:r w:rsidR="00EF4293" w:rsidRPr="0076613E">
        <w:rPr>
          <w:rFonts w:ascii="Arial" w:hAnsi="Arial" w:cs="Arial" w:hint="eastAsia"/>
          <w:noProof/>
          <w:sz w:val="20"/>
        </w:rPr>
        <w:t>екипи</w:t>
      </w:r>
      <w:r w:rsidR="00EF4293" w:rsidRPr="0076613E">
        <w:rPr>
          <w:rFonts w:ascii="Arial" w:hAnsi="Arial" w:cs="Arial"/>
          <w:noProof/>
          <w:sz w:val="20"/>
        </w:rPr>
        <w:t>.</w:t>
      </w:r>
    </w:p>
    <w:p w:rsidR="00A877DB" w:rsidRDefault="00A877DB" w:rsidP="00A877DB">
      <w:pPr>
        <w:jc w:val="both"/>
        <w:rPr>
          <w:rFonts w:ascii="Arial" w:hAnsi="Arial" w:cs="Arial"/>
          <w:color w:val="505154"/>
          <w:sz w:val="20"/>
          <w:lang w:val="en-US"/>
        </w:rPr>
      </w:pPr>
    </w:p>
    <w:p w:rsidR="002E18B4" w:rsidRPr="00F73677" w:rsidRDefault="00F33CD9" w:rsidP="002E18B4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color w:val="505154"/>
          <w:sz w:val="20"/>
        </w:rPr>
        <w:t>4</w:t>
      </w:r>
      <w:r w:rsidR="002E18B4" w:rsidRPr="002E18B4">
        <w:rPr>
          <w:rFonts w:ascii="Arial" w:hAnsi="Arial" w:cs="Arial"/>
          <w:b/>
          <w:color w:val="505154"/>
          <w:sz w:val="20"/>
        </w:rPr>
        <w:t xml:space="preserve">.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32AD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 май</w:t>
      </w:r>
      <w:r w:rsidR="005C732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>2021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  се проведе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РГ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Аташета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F130D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стопансто,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32ADE">
        <w:rPr>
          <w:rFonts w:ascii="Arial" w:hAnsi="Arial" w:cs="Arial"/>
          <w:b/>
          <w:noProof/>
          <w:color w:val="000000"/>
          <w:sz w:val="20"/>
        </w:rPr>
        <w:t xml:space="preserve">на което </w:t>
      </w:r>
      <w:r w:rsidR="005C7323">
        <w:rPr>
          <w:rFonts w:ascii="Arial" w:hAnsi="Arial" w:cs="Arial" w:hint="eastAsia"/>
          <w:b/>
          <w:noProof/>
          <w:color w:val="000000"/>
          <w:sz w:val="20"/>
          <w:lang w:val="en-US"/>
        </w:rPr>
        <w:t>п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редседателството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представи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информация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проведените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последни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триалози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Пакета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D43A01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D43A0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На проведения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 w:rsidRPr="005C7323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B3B75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30</w:t>
      </w:r>
      <w:r w:rsidR="001B3B75">
        <w:rPr>
          <w:rFonts w:ascii="Arial" w:hAnsi="Arial" w:cs="Arial"/>
          <w:noProof/>
          <w:color w:val="000000"/>
          <w:sz w:val="20"/>
        </w:rPr>
        <w:t xml:space="preserve"> април </w:t>
      </w:r>
      <w:r w:rsidR="001B3B75" w:rsidRPr="005C7323">
        <w:rPr>
          <w:rFonts w:ascii="Arial" w:hAnsi="Arial" w:cs="Arial"/>
          <w:noProof/>
          <w:color w:val="000000"/>
          <w:sz w:val="20"/>
        </w:rPr>
        <w:t>2021 г.</w:t>
      </w:r>
      <w:r w:rsidR="001B3B75">
        <w:rPr>
          <w:rFonts w:ascii="Arial" w:hAnsi="Arial" w:cs="Arial"/>
          <w:noProof/>
          <w:color w:val="000000"/>
          <w:sz w:val="20"/>
        </w:rPr>
        <w:t xml:space="preserve"> относно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D43A01">
        <w:rPr>
          <w:rFonts w:ascii="Arial" w:hAnsi="Arial" w:cs="Arial"/>
          <w:noProof/>
          <w:color w:val="000000"/>
          <w:sz w:val="20"/>
        </w:rPr>
        <w:t>,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D7469" w:rsidRPr="005C7323">
        <w:rPr>
          <w:rFonts w:ascii="Arial" w:hAnsi="Arial" w:cs="Arial"/>
          <w:noProof/>
          <w:color w:val="000000"/>
          <w:sz w:val="20"/>
          <w:lang w:val="en-US"/>
        </w:rPr>
        <w:t>са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F130D" w:rsidRPr="005C7323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D7469" w:rsidRPr="005C7323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/>
          <w:noProof/>
          <w:color w:val="000000"/>
          <w:sz w:val="20"/>
        </w:rPr>
        <w:t>„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1B3B75">
        <w:rPr>
          <w:rFonts w:ascii="Arial" w:hAnsi="Arial" w:cs="Arial"/>
          <w:noProof/>
          <w:color w:val="000000"/>
          <w:sz w:val="20"/>
        </w:rPr>
        <w:t>“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регионализация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5C7323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E18B4" w:rsidRPr="005C732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E18B4" w:rsidRPr="005F130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/>
          <w:noProof/>
          <w:color w:val="000000"/>
          <w:sz w:val="20"/>
        </w:rPr>
        <w:t>„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1B3B75">
        <w:rPr>
          <w:rFonts w:ascii="Arial" w:hAnsi="Arial" w:cs="Arial"/>
          <w:noProof/>
          <w:color w:val="000000"/>
          <w:sz w:val="20"/>
        </w:rPr>
        <w:t>“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стандарти за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(2,4,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8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9),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случаи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разходи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тори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процентът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ограничения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допринесат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постигнали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временно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издава</w:t>
      </w:r>
      <w:r w:rsidR="002E18B4" w:rsidRPr="00F7367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делегиран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акт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списъка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практики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избрани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B3B75">
        <w:rPr>
          <w:rFonts w:ascii="Arial" w:hAnsi="Arial" w:cs="Arial"/>
          <w:noProof/>
          <w:color w:val="000000"/>
          <w:sz w:val="20"/>
        </w:rPr>
        <w:t xml:space="preserve"> 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4; 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процентът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стига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трансфери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намаляват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околна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оценил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предложението на председателството за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увеличение</w:t>
      </w:r>
      <w:r w:rsidR="00D43A01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D43A01">
        <w:rPr>
          <w:rFonts w:ascii="Arial" w:hAnsi="Arial" w:cs="Arial"/>
          <w:noProof/>
          <w:color w:val="000000"/>
          <w:sz w:val="20"/>
        </w:rPr>
        <w:t xml:space="preserve"> за еко-схеми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(22%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първите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нататък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потвърждение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8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9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62B9">
        <w:rPr>
          <w:rFonts w:ascii="Arial" w:hAnsi="Arial" w:cs="Arial"/>
          <w:noProof/>
          <w:color w:val="000000"/>
          <w:sz w:val="20"/>
        </w:rPr>
        <w:t>на</w:t>
      </w:r>
      <w:r w:rsidR="001B3B75">
        <w:rPr>
          <w:rFonts w:hint="eastAsia"/>
        </w:rPr>
        <w:t xml:space="preserve"> </w:t>
      </w:r>
      <w:r w:rsidR="005B62B9" w:rsidRPr="005B62B9">
        <w:rPr>
          <w:rFonts w:ascii="Arial" w:hAnsi="Arial" w:cs="Arial" w:hint="eastAsia"/>
          <w:noProof/>
          <w:color w:val="000000"/>
          <w:sz w:val="20"/>
        </w:rPr>
        <w:t>съзаконодателите</w:t>
      </w:r>
      <w:r w:rsidR="005B62B9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различават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B3B75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размера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изключени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придържа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хектара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43A01">
        <w:rPr>
          <w:rFonts w:ascii="Arial" w:hAnsi="Arial" w:cs="Arial"/>
          <w:noProof/>
          <w:color w:val="000000"/>
          <w:sz w:val="20"/>
        </w:rPr>
        <w:t xml:space="preserve">предложението на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B62B9">
        <w:rPr>
          <w:rFonts w:ascii="Arial" w:hAnsi="Arial" w:cs="Arial"/>
          <w:noProof/>
          <w:color w:val="000000"/>
          <w:sz w:val="20"/>
        </w:rPr>
        <w:t xml:space="preserve">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хектара</w:t>
      </w:r>
      <w:r w:rsidR="001B3B75">
        <w:rPr>
          <w:rFonts w:ascii="Arial" w:hAnsi="Arial" w:cs="Arial"/>
          <w:noProof/>
          <w:color w:val="000000"/>
          <w:sz w:val="20"/>
        </w:rPr>
        <w:t xml:space="preserve"> и то 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подкреп</w:t>
      </w:r>
      <w:r w:rsidR="00D43A01">
        <w:rPr>
          <w:rFonts w:ascii="Arial" w:hAnsi="Arial" w:cs="Arial" w:hint="eastAsia"/>
          <w:noProof/>
          <w:color w:val="000000"/>
          <w:sz w:val="20"/>
          <w:lang w:val="en-US"/>
        </w:rPr>
        <w:t xml:space="preserve">я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насочването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обменили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таваните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справедливо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разпределяне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73143E">
        <w:rPr>
          <w:rFonts w:ascii="Arial" w:hAnsi="Arial" w:cs="Arial"/>
          <w:noProof/>
          <w:color w:val="000000"/>
          <w:sz w:val="20"/>
        </w:rPr>
        <w:t xml:space="preserve">, но не са постигнали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направил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контра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-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държава-членка</w:t>
      </w:r>
      <w:r w:rsidR="00321F1B">
        <w:rPr>
          <w:rFonts w:ascii="Arial" w:hAnsi="Arial" w:cs="Arial"/>
          <w:noProof/>
          <w:color w:val="000000"/>
          <w:sz w:val="20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6%</w:t>
      </w:r>
      <w:r w:rsidR="00321F1B">
        <w:rPr>
          <w:rFonts w:ascii="Arial" w:hAnsi="Arial" w:cs="Arial"/>
          <w:noProof/>
          <w:color w:val="000000"/>
          <w:sz w:val="20"/>
        </w:rPr>
        <w:t xml:space="preserve"> от средствата,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задължител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ен таван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Таван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станат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доброволни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/>
          <w:noProof/>
          <w:color w:val="000000"/>
          <w:sz w:val="20"/>
        </w:rPr>
        <w:t xml:space="preserve">само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при условие, че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 xml:space="preserve">държавата членка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преразпредел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я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12%</w:t>
      </w:r>
      <w:r w:rsidR="00321F1B">
        <w:rPr>
          <w:rFonts w:ascii="Arial" w:hAnsi="Arial" w:cs="Arial"/>
          <w:noProof/>
          <w:color w:val="000000"/>
          <w:sz w:val="20"/>
        </w:rPr>
        <w:t xml:space="preserve"> от средствата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допълнителна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сближаване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D7469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>Обсъждано 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21F1B">
        <w:rPr>
          <w:rFonts w:ascii="Arial" w:hAnsi="Arial" w:cs="Arial" w:hint="eastAsia"/>
          <w:noProof/>
          <w:color w:val="000000"/>
          <w:sz w:val="20"/>
          <w:lang w:val="en-US"/>
        </w:rPr>
        <w:t xml:space="preserve">включването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321F1B">
        <w:rPr>
          <w:rFonts w:ascii="Arial" w:hAnsi="Arial" w:cs="Arial"/>
          <w:noProof/>
          <w:color w:val="000000"/>
          <w:sz w:val="20"/>
          <w:lang w:val="en-US"/>
        </w:rPr>
        <w:t xml:space="preserve">, но </w:t>
      </w:r>
      <w:r w:rsidR="00321F1B">
        <w:rPr>
          <w:rFonts w:ascii="Arial" w:hAnsi="Arial" w:cs="Arial"/>
          <w:noProof/>
          <w:color w:val="000000"/>
          <w:sz w:val="20"/>
        </w:rPr>
        <w:t>о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сновният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тази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тема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2</w:t>
      </w:r>
      <w:r w:rsidR="00321F1B">
        <w:rPr>
          <w:rFonts w:ascii="Arial" w:hAnsi="Arial" w:cs="Arial"/>
          <w:noProof/>
          <w:color w:val="000000"/>
          <w:sz w:val="20"/>
        </w:rPr>
        <w:t>021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E18B4" w:rsidRPr="00F73677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E18B4" w:rsidRPr="00F73677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532185" w:rsidRDefault="00F33CD9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32185" w:rsidRPr="00532185">
        <w:rPr>
          <w:rFonts w:hint="eastAsia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Словения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която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предстои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поеме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щафетата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ротационното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втората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половина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.,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определила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предварителни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дати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провеждане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/>
          <w:b/>
          <w:noProof/>
          <w:color w:val="000000"/>
          <w:sz w:val="20"/>
        </w:rPr>
        <w:t xml:space="preserve">заседания на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532185" w:rsidRPr="0053218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b/>
          <w:noProof/>
          <w:color w:val="000000"/>
          <w:sz w:val="20"/>
          <w:lang w:val="en-US"/>
        </w:rPr>
        <w:t>рибарство</w:t>
      </w:r>
      <w:r w:rsidR="00B63012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Планираните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срещи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проведат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19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юли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13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вероятно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), 11-12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октомври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Люксембург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), 15-16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ноември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13-14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декември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Обичайн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ата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неформалн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а среща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предвидена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5-7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допълнителни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F6AB6">
        <w:rPr>
          <w:rFonts w:ascii="Arial" w:hAnsi="Arial" w:cs="Arial"/>
          <w:noProof/>
          <w:color w:val="000000"/>
          <w:sz w:val="20"/>
        </w:rPr>
        <w:t xml:space="preserve">които да са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известни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етап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Словения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поема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втори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F6AB6">
        <w:rPr>
          <w:rFonts w:ascii="Arial" w:hAnsi="Arial" w:cs="Arial" w:hint="eastAsia"/>
          <w:noProof/>
          <w:color w:val="000000"/>
          <w:sz w:val="20"/>
          <w:lang w:val="en-US"/>
        </w:rPr>
        <w:t>била председател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първата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половина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2008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правителството</w:t>
      </w:r>
      <w:r w:rsidR="00CF6AB6">
        <w:rPr>
          <w:rFonts w:ascii="Arial" w:hAnsi="Arial" w:cs="Arial"/>
          <w:noProof/>
          <w:color w:val="000000"/>
          <w:sz w:val="20"/>
        </w:rPr>
        <w:t>,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приоритетите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предстоящото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визията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изграждане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добра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общност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би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спомогнало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Допълнителна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яснота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ключовите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1876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дневния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ред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очакват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следващите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32185" w:rsidRPr="00532185">
        <w:rPr>
          <w:rFonts w:ascii="Arial" w:hAnsi="Arial" w:cs="Arial" w:hint="eastAsia"/>
          <w:noProof/>
          <w:color w:val="000000"/>
          <w:sz w:val="20"/>
          <w:lang w:val="en-US"/>
        </w:rPr>
        <w:t>седмици</w:t>
      </w:r>
      <w:r w:rsidR="00532185" w:rsidRPr="00532185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B64B72" w:rsidRPr="00532185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Pr="00532185" w:rsidRDefault="00B64B72" w:rsidP="00CB62A3">
      <w:pPr>
        <w:jc w:val="both"/>
        <w:rPr>
          <w:rFonts w:ascii="Verdana" w:hAnsi="Verdana"/>
          <w:sz w:val="20"/>
        </w:rPr>
      </w:pPr>
    </w:p>
    <w:sectPr w:rsidR="00B64B72" w:rsidRPr="00532185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C7" w:rsidRDefault="00261EC7">
      <w:r>
        <w:separator/>
      </w:r>
    </w:p>
  </w:endnote>
  <w:endnote w:type="continuationSeparator" w:id="0">
    <w:p w:rsidR="00261EC7" w:rsidRDefault="0026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61E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61EC7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65594B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61EC7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C7" w:rsidRDefault="00261EC7">
      <w:r>
        <w:separator/>
      </w:r>
    </w:p>
  </w:footnote>
  <w:footnote w:type="continuationSeparator" w:id="0">
    <w:p w:rsidR="00261EC7" w:rsidRDefault="0026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61EC7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61EC7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A93C53">
      <w:rPr>
        <w:rFonts w:ascii="Arial" w:hAnsi="Arial"/>
        <w:b/>
        <w:bCs/>
        <w:color w:val="800080"/>
        <w:sz w:val="20"/>
        <w:lang w:val="en-US"/>
      </w:rPr>
      <w:t>64</w:t>
    </w:r>
    <w:r>
      <w:rPr>
        <w:rFonts w:ascii="Arial" w:hAnsi="Arial"/>
        <w:b/>
        <w:bCs/>
        <w:color w:val="800080"/>
        <w:sz w:val="20"/>
      </w:rPr>
      <w:t>/</w:t>
    </w:r>
    <w:r w:rsidR="00A93C53">
      <w:rPr>
        <w:rFonts w:ascii="Arial" w:hAnsi="Arial"/>
        <w:b/>
        <w:bCs/>
        <w:color w:val="800080"/>
        <w:sz w:val="20"/>
        <w:lang w:val="en-US"/>
      </w:rPr>
      <w:t>10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5D3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ADE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6711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298B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673FE"/>
    <w:rsid w:val="00170DF4"/>
    <w:rsid w:val="00173E25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3B75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1EC7"/>
    <w:rsid w:val="00262D34"/>
    <w:rsid w:val="002653C2"/>
    <w:rsid w:val="00274F4E"/>
    <w:rsid w:val="00275471"/>
    <w:rsid w:val="00281C77"/>
    <w:rsid w:val="00285183"/>
    <w:rsid w:val="0029075B"/>
    <w:rsid w:val="002918DE"/>
    <w:rsid w:val="00291A66"/>
    <w:rsid w:val="0029220D"/>
    <w:rsid w:val="00294DE9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18B4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1F1B"/>
    <w:rsid w:val="0033369E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00EC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77D8"/>
    <w:rsid w:val="00463CE9"/>
    <w:rsid w:val="0046415A"/>
    <w:rsid w:val="00465689"/>
    <w:rsid w:val="00467C2F"/>
    <w:rsid w:val="00467DF0"/>
    <w:rsid w:val="00470107"/>
    <w:rsid w:val="004714C9"/>
    <w:rsid w:val="004923C1"/>
    <w:rsid w:val="00495A19"/>
    <w:rsid w:val="00496775"/>
    <w:rsid w:val="0049784D"/>
    <w:rsid w:val="004A0254"/>
    <w:rsid w:val="004A1AE6"/>
    <w:rsid w:val="004A4C92"/>
    <w:rsid w:val="004B46D9"/>
    <w:rsid w:val="004C1EE5"/>
    <w:rsid w:val="004C28E4"/>
    <w:rsid w:val="004C4EB0"/>
    <w:rsid w:val="004E4561"/>
    <w:rsid w:val="004F4705"/>
    <w:rsid w:val="004F5E4F"/>
    <w:rsid w:val="004F6C71"/>
    <w:rsid w:val="00502A0A"/>
    <w:rsid w:val="00504E8D"/>
    <w:rsid w:val="005063F8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2185"/>
    <w:rsid w:val="00536FA4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815"/>
    <w:rsid w:val="005B2FE3"/>
    <w:rsid w:val="005B4574"/>
    <w:rsid w:val="005B62B9"/>
    <w:rsid w:val="005C1BB7"/>
    <w:rsid w:val="005C31B6"/>
    <w:rsid w:val="005C7323"/>
    <w:rsid w:val="005D4EA0"/>
    <w:rsid w:val="005D5EBB"/>
    <w:rsid w:val="005E559C"/>
    <w:rsid w:val="005F130D"/>
    <w:rsid w:val="005F3548"/>
    <w:rsid w:val="005F70D7"/>
    <w:rsid w:val="005F7D2D"/>
    <w:rsid w:val="00603ACF"/>
    <w:rsid w:val="006068B4"/>
    <w:rsid w:val="00610711"/>
    <w:rsid w:val="00617956"/>
    <w:rsid w:val="00623765"/>
    <w:rsid w:val="00626A3F"/>
    <w:rsid w:val="00627881"/>
    <w:rsid w:val="006367A9"/>
    <w:rsid w:val="00642BB6"/>
    <w:rsid w:val="0065594B"/>
    <w:rsid w:val="0066444F"/>
    <w:rsid w:val="00667861"/>
    <w:rsid w:val="00667C81"/>
    <w:rsid w:val="00673829"/>
    <w:rsid w:val="006809BC"/>
    <w:rsid w:val="00682667"/>
    <w:rsid w:val="00684801"/>
    <w:rsid w:val="006860E3"/>
    <w:rsid w:val="006929E0"/>
    <w:rsid w:val="006961F0"/>
    <w:rsid w:val="00696F73"/>
    <w:rsid w:val="006A094F"/>
    <w:rsid w:val="006A3FDE"/>
    <w:rsid w:val="006A5072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143E"/>
    <w:rsid w:val="0073444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841"/>
    <w:rsid w:val="00865E24"/>
    <w:rsid w:val="00866D36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650E"/>
    <w:rsid w:val="008D7A9E"/>
    <w:rsid w:val="008E0F81"/>
    <w:rsid w:val="008E1F90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641D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B6F08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77DB"/>
    <w:rsid w:val="00A93C53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21C5"/>
    <w:rsid w:val="00B03285"/>
    <w:rsid w:val="00B16835"/>
    <w:rsid w:val="00B16C07"/>
    <w:rsid w:val="00B200ED"/>
    <w:rsid w:val="00B24F05"/>
    <w:rsid w:val="00B25F79"/>
    <w:rsid w:val="00B3223C"/>
    <w:rsid w:val="00B33104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3012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109F"/>
    <w:rsid w:val="00BA2A9E"/>
    <w:rsid w:val="00BB4446"/>
    <w:rsid w:val="00BB446F"/>
    <w:rsid w:val="00BB5782"/>
    <w:rsid w:val="00BC0F4A"/>
    <w:rsid w:val="00BC35B8"/>
    <w:rsid w:val="00BC70E2"/>
    <w:rsid w:val="00BD0341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175A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CF6AB6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27C1"/>
    <w:rsid w:val="00D43A0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35A2"/>
    <w:rsid w:val="00E14276"/>
    <w:rsid w:val="00E17E07"/>
    <w:rsid w:val="00E2125A"/>
    <w:rsid w:val="00E23670"/>
    <w:rsid w:val="00E24FA2"/>
    <w:rsid w:val="00E256E7"/>
    <w:rsid w:val="00E27C58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39C9"/>
    <w:rsid w:val="00EB4927"/>
    <w:rsid w:val="00EB783C"/>
    <w:rsid w:val="00EB7BA6"/>
    <w:rsid w:val="00EC0DDC"/>
    <w:rsid w:val="00EC1F65"/>
    <w:rsid w:val="00EC4213"/>
    <w:rsid w:val="00EC6BA3"/>
    <w:rsid w:val="00ED13ED"/>
    <w:rsid w:val="00ED7469"/>
    <w:rsid w:val="00EE1065"/>
    <w:rsid w:val="00EE193B"/>
    <w:rsid w:val="00EE27DB"/>
    <w:rsid w:val="00EE38E7"/>
    <w:rsid w:val="00EE70E7"/>
    <w:rsid w:val="00EE7B1B"/>
    <w:rsid w:val="00EF4293"/>
    <w:rsid w:val="00EF5F06"/>
    <w:rsid w:val="00EF71AC"/>
    <w:rsid w:val="00F01876"/>
    <w:rsid w:val="00F029F3"/>
    <w:rsid w:val="00F02F9B"/>
    <w:rsid w:val="00F0360F"/>
    <w:rsid w:val="00F12C83"/>
    <w:rsid w:val="00F23EFD"/>
    <w:rsid w:val="00F26B5F"/>
    <w:rsid w:val="00F30D26"/>
    <w:rsid w:val="00F33CD9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677"/>
    <w:rsid w:val="00F73C4B"/>
    <w:rsid w:val="00F74337"/>
    <w:rsid w:val="00F74416"/>
    <w:rsid w:val="00F77B27"/>
    <w:rsid w:val="00F805FE"/>
    <w:rsid w:val="00F8191D"/>
    <w:rsid w:val="00F84E7C"/>
    <w:rsid w:val="00F95033"/>
    <w:rsid w:val="00FA5339"/>
    <w:rsid w:val="00FB00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04E8-9B79-4FB9-998B-D3A3F05C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56</cp:revision>
  <dcterms:created xsi:type="dcterms:W3CDTF">2021-04-28T06:46:00Z</dcterms:created>
  <dcterms:modified xsi:type="dcterms:W3CDTF">2021-05-10T11:58:00Z</dcterms:modified>
</cp:coreProperties>
</file>