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BB" w:rsidRDefault="003B5E21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-304800</wp:posOffset>
            </wp:positionV>
            <wp:extent cx="895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140" y="21125"/>
                <wp:lineTo x="21140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FBB" w:rsidRDefault="00003FBB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</w:p>
    <w:p w:rsidR="00003FBB" w:rsidRDefault="00003FBB">
      <w:pPr>
        <w:shd w:val="clear" w:color="auto" w:fill="FFFFFF"/>
        <w:jc w:val="center"/>
        <w:rPr>
          <w:rFonts w:ascii="Verdana" w:hAnsi="Verdana"/>
          <w:b/>
          <w:bCs/>
          <w:spacing w:val="60"/>
        </w:rPr>
      </w:pPr>
    </w:p>
    <w:p w:rsidR="00003FBB" w:rsidRDefault="003B5E21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  <w:lang w:val="ru-RU"/>
        </w:rPr>
      </w:pPr>
      <w:r>
        <w:rPr>
          <w:rFonts w:ascii="Verdana" w:hAnsi="Verdana"/>
          <w:b/>
          <w:bCs/>
          <w:spacing w:val="60"/>
        </w:rPr>
        <w:t>РЕПУБЛИКА  БЪЛГАРИЯ</w:t>
      </w:r>
    </w:p>
    <w:p w:rsidR="00003FBB" w:rsidRDefault="003B5E21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>
        <w:rPr>
          <w:rFonts w:ascii="Verdana" w:hAnsi="Verdana"/>
          <w:b/>
          <w:bCs/>
          <w:spacing w:val="82"/>
        </w:rPr>
        <w:t>МИНИСТЕРСКИ СЪВЕТ</w:t>
      </w:r>
    </w:p>
    <w:p w:rsidR="00003FBB" w:rsidRDefault="003B5E21" w:rsidP="00852444">
      <w:pPr>
        <w:shd w:val="clear" w:color="auto" w:fill="FFFFFF"/>
        <w:spacing w:line="360" w:lineRule="auto"/>
        <w:ind w:left="7788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</w:t>
      </w:r>
    </w:p>
    <w:p w:rsidR="00003FBB" w:rsidRDefault="00003FBB" w:rsidP="005867B7">
      <w:pPr>
        <w:shd w:val="clear" w:color="auto" w:fill="FFFFFF"/>
        <w:tabs>
          <w:tab w:val="left" w:leader="dot" w:pos="10490"/>
        </w:tabs>
        <w:jc w:val="center"/>
        <w:rPr>
          <w:rFonts w:ascii="Verdana" w:hAnsi="Verdana"/>
          <w:b/>
          <w:spacing w:val="160"/>
        </w:rPr>
      </w:pPr>
    </w:p>
    <w:p w:rsidR="00003FBB" w:rsidRPr="00BB239A" w:rsidRDefault="003B5E21" w:rsidP="00852444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852444">
        <w:rPr>
          <w:rFonts w:ascii="Verdana" w:hAnsi="Verdana"/>
          <w:b/>
          <w:spacing w:val="70"/>
          <w:sz w:val="22"/>
          <w:szCs w:val="22"/>
        </w:rPr>
        <w:t>ПОСТАНОВЛЕНИЕ№</w:t>
      </w:r>
      <w:r w:rsidRPr="00BB239A">
        <w:rPr>
          <w:rFonts w:ascii="Verdana" w:hAnsi="Verdana"/>
          <w:b/>
          <w:sz w:val="22"/>
          <w:szCs w:val="22"/>
        </w:rPr>
        <w:t xml:space="preserve"> </w:t>
      </w:r>
      <w:r w:rsidRPr="00BB239A">
        <w:rPr>
          <w:rFonts w:ascii="Verdana" w:hAnsi="Verdana"/>
          <w:sz w:val="22"/>
          <w:szCs w:val="22"/>
        </w:rPr>
        <w:t>................</w:t>
      </w:r>
    </w:p>
    <w:p w:rsidR="00003FBB" w:rsidRPr="00BB239A" w:rsidRDefault="003B5E21" w:rsidP="00852444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B239A">
        <w:rPr>
          <w:rFonts w:ascii="Verdana" w:hAnsi="Verdana"/>
          <w:b/>
          <w:sz w:val="22"/>
          <w:szCs w:val="22"/>
        </w:rPr>
        <w:t xml:space="preserve">от </w:t>
      </w:r>
      <w:r w:rsidRPr="00BB239A">
        <w:rPr>
          <w:rFonts w:ascii="Verdana" w:hAnsi="Verdana"/>
          <w:sz w:val="22"/>
          <w:szCs w:val="22"/>
        </w:rPr>
        <w:t>......................................</w:t>
      </w:r>
      <w:r w:rsidRPr="00BB239A">
        <w:rPr>
          <w:rFonts w:ascii="Verdana" w:hAnsi="Verdana"/>
          <w:b/>
          <w:sz w:val="22"/>
          <w:szCs w:val="22"/>
        </w:rPr>
        <w:t xml:space="preserve">  година  </w:t>
      </w:r>
    </w:p>
    <w:p w:rsidR="00003FBB" w:rsidRDefault="00003FBB" w:rsidP="0085244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</w:p>
    <w:p w:rsidR="003B5E21" w:rsidRPr="00F67383" w:rsidRDefault="003B5E21" w:rsidP="00852444">
      <w:pPr>
        <w:spacing w:line="360" w:lineRule="auto"/>
        <w:ind w:left="397" w:hanging="397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ЗА</w:t>
      </w:r>
      <w:r>
        <w:rPr>
          <w:rFonts w:ascii="Verdana" w:hAnsi="Verdana"/>
          <w:smallCaps/>
          <w:sz w:val="20"/>
          <w:szCs w:val="20"/>
        </w:rPr>
        <w:t xml:space="preserve"> приемане на </w:t>
      </w:r>
      <w:r w:rsidRPr="003B5E21">
        <w:rPr>
          <w:rFonts w:ascii="Verdana" w:hAnsi="Verdana"/>
          <w:smallCaps/>
          <w:sz w:val="20"/>
          <w:szCs w:val="20"/>
        </w:rPr>
        <w:t>Наредба за специфичните изисквания към казеините и казеинатите, предназначени за консумация от човека</w:t>
      </w:r>
    </w:p>
    <w:p w:rsidR="00003FBB" w:rsidRDefault="00003FBB" w:rsidP="00852444">
      <w:pPr>
        <w:spacing w:line="360" w:lineRule="auto"/>
        <w:outlineLvl w:val="0"/>
        <w:rPr>
          <w:rFonts w:ascii="Verdana" w:hAnsi="Verdana"/>
          <w:smallCaps/>
        </w:rPr>
      </w:pPr>
    </w:p>
    <w:p w:rsidR="00003FBB" w:rsidRPr="00852444" w:rsidRDefault="003B5E21" w:rsidP="00852444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70"/>
          <w:sz w:val="22"/>
          <w:szCs w:val="22"/>
        </w:rPr>
      </w:pPr>
      <w:r w:rsidRPr="00852444">
        <w:rPr>
          <w:rFonts w:ascii="Verdana" w:hAnsi="Verdana"/>
          <w:b/>
          <w:spacing w:val="70"/>
          <w:sz w:val="22"/>
          <w:szCs w:val="22"/>
        </w:rPr>
        <w:t>МИНИСТЕРСКИЯТ СЪВЕТ</w:t>
      </w:r>
    </w:p>
    <w:p w:rsidR="00003FBB" w:rsidRPr="00852444" w:rsidRDefault="003B5E21" w:rsidP="00852444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70"/>
          <w:sz w:val="22"/>
          <w:szCs w:val="22"/>
        </w:rPr>
      </w:pPr>
      <w:r w:rsidRPr="00852444">
        <w:rPr>
          <w:rFonts w:ascii="Verdana" w:hAnsi="Verdana"/>
          <w:b/>
          <w:spacing w:val="70"/>
          <w:sz w:val="22"/>
          <w:szCs w:val="22"/>
        </w:rPr>
        <w:t>ПОСТАНОВИ:</w:t>
      </w:r>
    </w:p>
    <w:p w:rsidR="00852444" w:rsidRDefault="00852444" w:rsidP="0085244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03FBB" w:rsidRPr="009C0FC8" w:rsidRDefault="003B5E21" w:rsidP="00852444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 xml:space="preserve">Член единствен. </w:t>
      </w:r>
      <w:r>
        <w:rPr>
          <w:rFonts w:ascii="Verdana" w:hAnsi="Verdana"/>
          <w:bCs/>
          <w:sz w:val="20"/>
          <w:szCs w:val="20"/>
        </w:rPr>
        <w:t xml:space="preserve">Приема </w:t>
      </w:r>
      <w:r w:rsidRPr="003B5E21">
        <w:rPr>
          <w:rFonts w:ascii="Verdana" w:hAnsi="Verdana"/>
          <w:bCs/>
          <w:sz w:val="20"/>
          <w:szCs w:val="20"/>
        </w:rPr>
        <w:t>Наредба за специфичните изисквания към казеините и казеинатите, предназначени за консумация от човека</w:t>
      </w:r>
      <w:r>
        <w:rPr>
          <w:rFonts w:ascii="Verdana" w:hAnsi="Verdana"/>
          <w:bCs/>
          <w:sz w:val="20"/>
          <w:szCs w:val="20"/>
        </w:rPr>
        <w:t>.</w:t>
      </w:r>
    </w:p>
    <w:p w:rsidR="00003FBB" w:rsidRDefault="00003FBB" w:rsidP="00116CFF">
      <w:pPr>
        <w:autoSpaceDE w:val="0"/>
        <w:autoSpaceDN w:val="0"/>
        <w:adjustRightInd w:val="0"/>
        <w:spacing w:after="120" w:line="360" w:lineRule="auto"/>
        <w:rPr>
          <w:rFonts w:ascii="Verdana" w:hAnsi="Verdana"/>
          <w:b/>
          <w:bCs/>
          <w:sz w:val="20"/>
          <w:szCs w:val="20"/>
        </w:rPr>
      </w:pPr>
    </w:p>
    <w:p w:rsidR="00003FBB" w:rsidRDefault="003B5E21" w:rsidP="0085244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ЗАКЛЮЧИТЕЛНИ РАЗПОРЕДБИ</w:t>
      </w:r>
    </w:p>
    <w:p w:rsidR="00003FBB" w:rsidRPr="009C0FC8" w:rsidRDefault="00003FBB" w:rsidP="00116CFF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3B5E21" w:rsidRDefault="003B5E21" w:rsidP="0085244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Cs/>
          <w:i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</w:rPr>
        <w:t xml:space="preserve">§ 1. </w:t>
      </w:r>
      <w:r>
        <w:rPr>
          <w:rFonts w:ascii="Verdana" w:hAnsi="Verdana"/>
          <w:sz w:val="20"/>
          <w:szCs w:val="20"/>
        </w:rPr>
        <w:t xml:space="preserve">Отменя се </w:t>
      </w:r>
      <w:r w:rsidRPr="005A2DDD">
        <w:rPr>
          <w:rFonts w:ascii="Verdana" w:hAnsi="Verdana"/>
          <w:bCs/>
          <w:iCs/>
          <w:sz w:val="20"/>
          <w:szCs w:val="20"/>
          <w:lang w:eastAsia="en-US"/>
        </w:rPr>
        <w:t>Наредба</w:t>
      </w:r>
      <w:r>
        <w:rPr>
          <w:rFonts w:ascii="Verdana" w:hAnsi="Verdana"/>
          <w:bCs/>
          <w:iCs/>
          <w:sz w:val="20"/>
          <w:szCs w:val="20"/>
          <w:lang w:eastAsia="en-US"/>
        </w:rPr>
        <w:t>та</w:t>
      </w:r>
      <w:r w:rsidRPr="005A2DDD">
        <w:rPr>
          <w:rFonts w:ascii="Verdana" w:hAnsi="Verdana"/>
          <w:bCs/>
          <w:iCs/>
          <w:sz w:val="20"/>
          <w:szCs w:val="20"/>
          <w:lang w:eastAsia="en-US"/>
        </w:rPr>
        <w:t xml:space="preserve"> за специфичните изисквания към казеините и казеинатите, предназначени за консумация от човека, приета с </w:t>
      </w:r>
      <w:r>
        <w:rPr>
          <w:rFonts w:ascii="Verdana" w:hAnsi="Verdana"/>
          <w:bCs/>
          <w:iCs/>
          <w:sz w:val="20"/>
          <w:szCs w:val="20"/>
          <w:lang w:eastAsia="en-US"/>
        </w:rPr>
        <w:t>Постановление</w:t>
      </w:r>
      <w:r w:rsidR="00E3064C">
        <w:rPr>
          <w:rFonts w:ascii="Verdana" w:hAnsi="Verdana"/>
          <w:bCs/>
          <w:iCs/>
          <w:sz w:val="20"/>
          <w:szCs w:val="20"/>
          <w:lang w:eastAsia="en-US"/>
        </w:rPr>
        <w:t xml:space="preserve"> № 2</w:t>
      </w:r>
      <w:r>
        <w:rPr>
          <w:rFonts w:ascii="Verdana" w:hAnsi="Verdana"/>
          <w:bCs/>
          <w:iCs/>
          <w:sz w:val="20"/>
          <w:szCs w:val="20"/>
          <w:lang w:eastAsia="en-US"/>
        </w:rPr>
        <w:t xml:space="preserve"> на Министерския съвет</w:t>
      </w:r>
      <w:r w:rsidR="00E3064C">
        <w:rPr>
          <w:rFonts w:ascii="Verdana" w:hAnsi="Verdana"/>
          <w:bCs/>
          <w:iCs/>
          <w:sz w:val="20"/>
          <w:szCs w:val="20"/>
          <w:lang w:eastAsia="en-US"/>
        </w:rPr>
        <w:t xml:space="preserve"> от </w:t>
      </w:r>
      <w:r w:rsidRPr="00F67383">
        <w:rPr>
          <w:rFonts w:ascii="Verdana" w:hAnsi="Verdana"/>
          <w:bCs/>
          <w:iCs/>
          <w:sz w:val="20"/>
          <w:szCs w:val="20"/>
          <w:lang w:eastAsia="en-US"/>
        </w:rPr>
        <w:t>2017 г.</w:t>
      </w:r>
      <w:r w:rsidRPr="005A2DDD">
        <w:rPr>
          <w:rFonts w:ascii="Verdana" w:hAnsi="Verdana"/>
          <w:bCs/>
          <w:iCs/>
          <w:sz w:val="20"/>
          <w:szCs w:val="20"/>
          <w:lang w:eastAsia="en-US"/>
        </w:rPr>
        <w:t xml:space="preserve"> (</w:t>
      </w:r>
      <w:r w:rsidR="00E3064C">
        <w:rPr>
          <w:rFonts w:ascii="Verdana" w:hAnsi="Verdana"/>
          <w:bCs/>
          <w:iCs/>
          <w:sz w:val="20"/>
          <w:szCs w:val="20"/>
          <w:lang w:eastAsia="en-US"/>
        </w:rPr>
        <w:t>о</w:t>
      </w:r>
      <w:r w:rsidRPr="00F67383">
        <w:rPr>
          <w:rFonts w:ascii="Verdana" w:hAnsi="Verdana"/>
          <w:bCs/>
          <w:iCs/>
          <w:sz w:val="20"/>
          <w:szCs w:val="20"/>
          <w:lang w:eastAsia="en-US"/>
        </w:rPr>
        <w:t>бн.</w:t>
      </w:r>
      <w:r w:rsidR="00E3064C">
        <w:rPr>
          <w:rFonts w:ascii="Verdana" w:hAnsi="Verdana"/>
          <w:bCs/>
          <w:iCs/>
          <w:sz w:val="20"/>
          <w:szCs w:val="20"/>
          <w:lang w:eastAsia="en-US"/>
        </w:rPr>
        <w:t>,</w:t>
      </w:r>
      <w:r w:rsidR="00D546AC">
        <w:rPr>
          <w:rFonts w:ascii="Verdana" w:hAnsi="Verdana"/>
          <w:bCs/>
          <w:iCs/>
          <w:sz w:val="20"/>
          <w:szCs w:val="20"/>
          <w:lang w:eastAsia="en-US"/>
        </w:rPr>
        <w:t xml:space="preserve"> ДВ</w:t>
      </w:r>
      <w:r w:rsidR="00E3064C">
        <w:rPr>
          <w:rFonts w:ascii="Verdana" w:hAnsi="Verdana"/>
          <w:bCs/>
          <w:iCs/>
          <w:sz w:val="20"/>
          <w:szCs w:val="20"/>
          <w:lang w:eastAsia="en-US"/>
        </w:rPr>
        <w:t>,</w:t>
      </w:r>
      <w:r w:rsidRPr="00F67383">
        <w:rPr>
          <w:rFonts w:ascii="Verdana" w:hAnsi="Verdana"/>
          <w:bCs/>
          <w:iCs/>
          <w:sz w:val="20"/>
          <w:szCs w:val="20"/>
          <w:lang w:eastAsia="en-US"/>
        </w:rPr>
        <w:t xml:space="preserve"> бр.</w:t>
      </w:r>
      <w:r w:rsidRPr="005A2DDD">
        <w:rPr>
          <w:rFonts w:ascii="Verdana" w:hAnsi="Verdana"/>
          <w:bCs/>
          <w:iCs/>
          <w:sz w:val="20"/>
          <w:szCs w:val="20"/>
          <w:lang w:eastAsia="en-US"/>
        </w:rPr>
        <w:t xml:space="preserve"> </w:t>
      </w:r>
      <w:r w:rsidRPr="00F67383">
        <w:rPr>
          <w:rFonts w:ascii="Verdana" w:hAnsi="Verdana"/>
          <w:bCs/>
          <w:iCs/>
          <w:sz w:val="20"/>
          <w:szCs w:val="20"/>
          <w:lang w:eastAsia="en-US"/>
        </w:rPr>
        <w:t>4 от 2017</w:t>
      </w:r>
      <w:r w:rsidRPr="005A2DDD">
        <w:rPr>
          <w:rFonts w:ascii="Verdana" w:hAnsi="Verdana"/>
          <w:bCs/>
          <w:iCs/>
          <w:sz w:val="20"/>
          <w:szCs w:val="20"/>
          <w:lang w:eastAsia="en-US"/>
        </w:rPr>
        <w:t xml:space="preserve"> </w:t>
      </w:r>
      <w:r w:rsidRPr="00F67383">
        <w:rPr>
          <w:rFonts w:ascii="Verdana" w:hAnsi="Verdana"/>
          <w:bCs/>
          <w:iCs/>
          <w:sz w:val="20"/>
          <w:szCs w:val="20"/>
          <w:lang w:eastAsia="en-US"/>
        </w:rPr>
        <w:t>г.</w:t>
      </w:r>
      <w:r w:rsidRPr="005A2DDD">
        <w:rPr>
          <w:rFonts w:ascii="Verdana" w:hAnsi="Verdana"/>
          <w:bCs/>
          <w:iCs/>
          <w:sz w:val="20"/>
          <w:szCs w:val="20"/>
          <w:lang w:eastAsia="en-US"/>
        </w:rPr>
        <w:t>).</w:t>
      </w:r>
    </w:p>
    <w:p w:rsidR="00B67082" w:rsidRPr="00F67383" w:rsidRDefault="00B67082" w:rsidP="0085244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Cs/>
          <w:iCs/>
          <w:sz w:val="20"/>
          <w:szCs w:val="20"/>
          <w:lang w:eastAsia="en-US"/>
        </w:rPr>
      </w:pPr>
    </w:p>
    <w:p w:rsidR="00003FBB" w:rsidRDefault="003B5E21" w:rsidP="008524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2. </w:t>
      </w:r>
      <w:r>
        <w:rPr>
          <w:rFonts w:ascii="Verdana" w:hAnsi="Verdana"/>
          <w:bCs/>
          <w:sz w:val="20"/>
          <w:szCs w:val="20"/>
        </w:rPr>
        <w:t>Постановлението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влиза в сила </w:t>
      </w:r>
      <w:r w:rsidR="001C39BD">
        <w:rPr>
          <w:rFonts w:ascii="Verdana" w:hAnsi="Verdana"/>
          <w:bCs/>
          <w:sz w:val="20"/>
          <w:szCs w:val="20"/>
        </w:rPr>
        <w:t>в 14-дневен срок от</w:t>
      </w:r>
      <w:r>
        <w:rPr>
          <w:rFonts w:ascii="Verdana" w:hAnsi="Verdana"/>
          <w:bCs/>
          <w:sz w:val="20"/>
          <w:szCs w:val="20"/>
        </w:rPr>
        <w:t xml:space="preserve"> обнародването му в „Държавен вестник“.</w:t>
      </w:r>
    </w:p>
    <w:p w:rsidR="00003FBB" w:rsidRDefault="00003FBB" w:rsidP="00852444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</w:p>
    <w:p w:rsidR="00003FBB" w:rsidRDefault="00003FBB" w:rsidP="00852444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003FBB" w:rsidRDefault="003B5E21" w:rsidP="00852444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МИНИСТЪР-ПРЕДСЕДАТЕЛ:</w:t>
      </w:r>
    </w:p>
    <w:p w:rsidR="00003FBB" w:rsidRDefault="003B5E21" w:rsidP="00852444">
      <w:pPr>
        <w:spacing w:line="360" w:lineRule="auto"/>
        <w:ind w:left="3231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БОЙКО БОРИСОВ</w:t>
      </w:r>
    </w:p>
    <w:p w:rsidR="00003FBB" w:rsidRDefault="00003FBB" w:rsidP="00852444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</w:p>
    <w:p w:rsidR="00003FBB" w:rsidRDefault="003B5E21" w:rsidP="00852444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ГЛАВЕН СЕКРЕТАР НА МИНИСТЕРСКИЯ СЪВЕТ:</w:t>
      </w:r>
    </w:p>
    <w:p w:rsidR="00003FBB" w:rsidRDefault="003B5E21" w:rsidP="00852444">
      <w:pPr>
        <w:spacing w:line="360" w:lineRule="auto"/>
        <w:ind w:left="5443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ВЕСЕЛИН ДАКОВ</w:t>
      </w:r>
    </w:p>
    <w:p w:rsidR="00003FBB" w:rsidRDefault="00003FBB" w:rsidP="00852444">
      <w:pPr>
        <w:pBdr>
          <w:bottom w:val="single" w:sz="4" w:space="1" w:color="auto"/>
        </w:pBd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</w:p>
    <w:p w:rsidR="00003FBB" w:rsidRDefault="00003FBB" w:rsidP="005B2E8A">
      <w:pPr>
        <w:spacing w:after="120" w:line="360" w:lineRule="auto"/>
        <w:outlineLvl w:val="0"/>
        <w:rPr>
          <w:rFonts w:ascii="Verdana" w:hAnsi="Verdana"/>
          <w:sz w:val="20"/>
          <w:szCs w:val="20"/>
          <w:lang w:eastAsia="en-US"/>
        </w:rPr>
      </w:pPr>
    </w:p>
    <w:p w:rsidR="00003FBB" w:rsidRPr="00774B03" w:rsidRDefault="003B5E21" w:rsidP="00852444">
      <w:pPr>
        <w:keepNext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 w:rsidRPr="00774B03">
        <w:rPr>
          <w:rFonts w:ascii="Verdana" w:hAnsi="Verdana"/>
          <w:b/>
          <w:bCs/>
          <w:smallCaps/>
          <w:sz w:val="20"/>
          <w:szCs w:val="20"/>
          <w:lang w:eastAsia="en-US"/>
        </w:rPr>
        <w:t>Главен секретар на Министерството на земеделието, храните и горите:</w:t>
      </w:r>
    </w:p>
    <w:p w:rsidR="00E3064C" w:rsidRPr="00774B03" w:rsidRDefault="003B5E21" w:rsidP="005B2E8A">
      <w:pPr>
        <w:spacing w:after="120"/>
        <w:ind w:left="6373"/>
        <w:jc w:val="right"/>
        <w:rPr>
          <w:rFonts w:ascii="Verdana" w:hAnsi="Verdana"/>
          <w:b/>
          <w:smallCaps/>
          <w:sz w:val="20"/>
          <w:szCs w:val="20"/>
          <w:lang w:eastAsia="en-US"/>
        </w:rPr>
      </w:pPr>
      <w:r w:rsidRPr="00774B03">
        <w:rPr>
          <w:rFonts w:ascii="Verdana" w:hAnsi="Verdana"/>
          <w:b/>
          <w:smallCaps/>
          <w:sz w:val="20"/>
          <w:szCs w:val="20"/>
          <w:lang w:eastAsia="en-US"/>
        </w:rPr>
        <w:t>Георги Стоянов</w:t>
      </w:r>
    </w:p>
    <w:p w:rsidR="00003FBB" w:rsidRPr="00774B03" w:rsidRDefault="003B5E21" w:rsidP="00852444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eastAsia="en-US"/>
        </w:rPr>
      </w:pPr>
      <w:r w:rsidRPr="00774B03">
        <w:rPr>
          <w:rFonts w:ascii="Verdana" w:hAnsi="Verdana"/>
          <w:b/>
          <w:smallCaps/>
          <w:sz w:val="20"/>
          <w:szCs w:val="20"/>
          <w:lang w:eastAsia="en-US"/>
        </w:rPr>
        <w:t xml:space="preserve">Директор на дирекция „Правни дейности и </w:t>
      </w:r>
      <w:r w:rsidR="00852444">
        <w:rPr>
          <w:rFonts w:ascii="Verdana" w:hAnsi="Verdana"/>
          <w:b/>
          <w:smallCaps/>
          <w:sz w:val="20"/>
          <w:szCs w:val="20"/>
          <w:lang w:eastAsia="en-US"/>
        </w:rPr>
        <w:br/>
      </w:r>
      <w:r w:rsidRPr="00774B03">
        <w:rPr>
          <w:rFonts w:ascii="Verdana" w:hAnsi="Verdana"/>
          <w:b/>
          <w:smallCaps/>
          <w:sz w:val="20"/>
          <w:szCs w:val="20"/>
          <w:lang w:eastAsia="en-US"/>
        </w:rPr>
        <w:t>законода</w:t>
      </w:r>
      <w:r w:rsidR="00AD67E1" w:rsidRPr="00774B03">
        <w:rPr>
          <w:rFonts w:ascii="Verdana" w:hAnsi="Verdana"/>
          <w:b/>
          <w:smallCaps/>
          <w:sz w:val="20"/>
          <w:szCs w:val="20"/>
          <w:lang w:eastAsia="en-US"/>
        </w:rPr>
        <w:t xml:space="preserve">телство </w:t>
      </w:r>
      <w:r w:rsidR="009C0FC8" w:rsidRPr="00774B03">
        <w:rPr>
          <w:rFonts w:ascii="Verdana" w:hAnsi="Verdana"/>
          <w:b/>
          <w:smallCaps/>
          <w:sz w:val="20"/>
          <w:szCs w:val="20"/>
          <w:lang w:eastAsia="en-US"/>
        </w:rPr>
        <w:t xml:space="preserve">на Европейския съюз“, </w:t>
      </w:r>
      <w:r w:rsidRPr="00774B03">
        <w:rPr>
          <w:rFonts w:ascii="Verdana" w:hAnsi="Verdana"/>
          <w:b/>
          <w:smallCaps/>
          <w:sz w:val="20"/>
          <w:szCs w:val="20"/>
          <w:lang w:eastAsia="en-US"/>
        </w:rPr>
        <w:t>МЗХГ:</w:t>
      </w:r>
    </w:p>
    <w:p w:rsidR="00003FBB" w:rsidRDefault="003B5E21" w:rsidP="00852444">
      <w:pPr>
        <w:tabs>
          <w:tab w:val="center" w:pos="4153"/>
          <w:tab w:val="left" w:pos="7230"/>
          <w:tab w:val="left" w:pos="7655"/>
          <w:tab w:val="right" w:pos="8306"/>
        </w:tabs>
        <w:ind w:left="5272"/>
        <w:jc w:val="both"/>
        <w:rPr>
          <w:rFonts w:ascii="Verdana" w:hAnsi="Verdana"/>
          <w:b/>
          <w:smallCaps/>
          <w:sz w:val="20"/>
          <w:szCs w:val="20"/>
          <w:lang w:eastAsia="en-US"/>
        </w:rPr>
      </w:pPr>
      <w:r w:rsidRPr="00774B03">
        <w:rPr>
          <w:rFonts w:ascii="Verdana" w:hAnsi="Verdana"/>
          <w:b/>
          <w:smallCaps/>
          <w:sz w:val="20"/>
          <w:szCs w:val="20"/>
          <w:lang w:eastAsia="en-US"/>
        </w:rPr>
        <w:t>Гинка Панаретова</w:t>
      </w:r>
    </w:p>
    <w:p w:rsidR="005867B7" w:rsidRDefault="005867B7" w:rsidP="00852444">
      <w:pPr>
        <w:tabs>
          <w:tab w:val="center" w:pos="4153"/>
          <w:tab w:val="left" w:pos="7230"/>
          <w:tab w:val="left" w:pos="7655"/>
          <w:tab w:val="right" w:pos="8306"/>
        </w:tabs>
        <w:ind w:left="5272"/>
        <w:jc w:val="both"/>
        <w:rPr>
          <w:rFonts w:ascii="Verdana" w:hAnsi="Verdana"/>
          <w:b/>
          <w:smallCaps/>
          <w:sz w:val="20"/>
          <w:szCs w:val="20"/>
          <w:lang w:val="en-US" w:eastAsia="en-US"/>
        </w:rPr>
      </w:pPr>
      <w:bookmarkStart w:id="0" w:name="_GoBack"/>
      <w:bookmarkEnd w:id="0"/>
    </w:p>
    <w:sectPr w:rsidR="005867B7" w:rsidSect="004D2DA6">
      <w:footerReference w:type="default" r:id="rId8"/>
      <w:pgSz w:w="11906" w:h="16838" w:code="9"/>
      <w:pgMar w:top="1021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80" w:rsidRDefault="008F2180">
      <w:r>
        <w:separator/>
      </w:r>
    </w:p>
  </w:endnote>
  <w:endnote w:type="continuationSeparator" w:id="0">
    <w:p w:rsidR="008F2180" w:rsidRDefault="008F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7386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03FBB" w:rsidRDefault="00EF7ECB">
        <w:pPr>
          <w:pStyle w:val="Footer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 w:rsidR="003B5E21">
          <w:rPr>
            <w:rFonts w:ascii="Verdana" w:hAnsi="Verdana"/>
            <w:sz w:val="16"/>
            <w:szCs w:val="16"/>
          </w:rPr>
          <w:instrText xml:space="preserve"> PAGE 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 w:rsidR="005867B7">
          <w:rPr>
            <w:rFonts w:ascii="Verdana" w:hAnsi="Verdana"/>
            <w:noProof/>
            <w:sz w:val="16"/>
            <w:szCs w:val="16"/>
          </w:rPr>
          <w:t>2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  <w:r w:rsidR="003B5E21">
          <w:rPr>
            <w:rFonts w:ascii="Verdana" w:hAnsi="Verdana"/>
            <w:noProof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80" w:rsidRDefault="008F2180">
      <w:r>
        <w:separator/>
      </w:r>
    </w:p>
  </w:footnote>
  <w:footnote w:type="continuationSeparator" w:id="0">
    <w:p w:rsidR="008F2180" w:rsidRDefault="008F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94B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4F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54E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46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9C2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2E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6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A2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52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01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837B3"/>
    <w:multiLevelType w:val="hybridMultilevel"/>
    <w:tmpl w:val="0A06C8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B456EF"/>
    <w:multiLevelType w:val="hybridMultilevel"/>
    <w:tmpl w:val="233AEE9C"/>
    <w:lvl w:ilvl="0" w:tplc="2C9CCC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5931EB"/>
    <w:multiLevelType w:val="hybridMultilevel"/>
    <w:tmpl w:val="72F48290"/>
    <w:lvl w:ilvl="0" w:tplc="004E2D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5D57652"/>
    <w:multiLevelType w:val="hybridMultilevel"/>
    <w:tmpl w:val="2B7A5D42"/>
    <w:lvl w:ilvl="0" w:tplc="B4966A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CA0AFA"/>
    <w:multiLevelType w:val="hybridMultilevel"/>
    <w:tmpl w:val="B56EAF54"/>
    <w:lvl w:ilvl="0" w:tplc="D654E9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7171F0F"/>
    <w:multiLevelType w:val="hybridMultilevel"/>
    <w:tmpl w:val="ED5EEEA0"/>
    <w:lvl w:ilvl="0" w:tplc="03D2031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684562C0"/>
    <w:multiLevelType w:val="hybridMultilevel"/>
    <w:tmpl w:val="4C782C9A"/>
    <w:lvl w:ilvl="0" w:tplc="412811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99546E2"/>
    <w:multiLevelType w:val="hybridMultilevel"/>
    <w:tmpl w:val="E8BADEDA"/>
    <w:lvl w:ilvl="0" w:tplc="B79A29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FEC5680"/>
    <w:multiLevelType w:val="hybridMultilevel"/>
    <w:tmpl w:val="1EDC6396"/>
    <w:lvl w:ilvl="0" w:tplc="C61A8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BB"/>
    <w:rsid w:val="00003FBB"/>
    <w:rsid w:val="00065667"/>
    <w:rsid w:val="000F7FC4"/>
    <w:rsid w:val="00116CFF"/>
    <w:rsid w:val="00186CBA"/>
    <w:rsid w:val="001C39BD"/>
    <w:rsid w:val="0026686C"/>
    <w:rsid w:val="002E7DFE"/>
    <w:rsid w:val="00333A05"/>
    <w:rsid w:val="003B5E21"/>
    <w:rsid w:val="004B1CD6"/>
    <w:rsid w:val="004D2DA6"/>
    <w:rsid w:val="005867B7"/>
    <w:rsid w:val="005B2E8A"/>
    <w:rsid w:val="00683B96"/>
    <w:rsid w:val="006A3F36"/>
    <w:rsid w:val="006B6409"/>
    <w:rsid w:val="006D6522"/>
    <w:rsid w:val="00726B3D"/>
    <w:rsid w:val="00766503"/>
    <w:rsid w:val="00774B03"/>
    <w:rsid w:val="007E5906"/>
    <w:rsid w:val="00852444"/>
    <w:rsid w:val="008574BE"/>
    <w:rsid w:val="008A0352"/>
    <w:rsid w:val="008D2B03"/>
    <w:rsid w:val="008F2180"/>
    <w:rsid w:val="009C0FC8"/>
    <w:rsid w:val="00A678D2"/>
    <w:rsid w:val="00AD67E1"/>
    <w:rsid w:val="00AF7A1E"/>
    <w:rsid w:val="00B45D2E"/>
    <w:rsid w:val="00B67082"/>
    <w:rsid w:val="00BB239A"/>
    <w:rsid w:val="00BC3969"/>
    <w:rsid w:val="00C305E4"/>
    <w:rsid w:val="00CD69B8"/>
    <w:rsid w:val="00CE1C3F"/>
    <w:rsid w:val="00D1037F"/>
    <w:rsid w:val="00D26603"/>
    <w:rsid w:val="00D546AC"/>
    <w:rsid w:val="00D75F60"/>
    <w:rsid w:val="00DB7A6B"/>
    <w:rsid w:val="00E249A1"/>
    <w:rsid w:val="00E24AD7"/>
    <w:rsid w:val="00E3064C"/>
    <w:rsid w:val="00E80526"/>
    <w:rsid w:val="00EF7ECB"/>
    <w:rsid w:val="00F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16581A-472C-4883-883A-6E8A7B72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BB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03FBB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03FB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003FBB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m">
    <w:name w:val="m"/>
    <w:basedOn w:val="Normal"/>
    <w:uiPriority w:val="99"/>
    <w:rsid w:val="00003FB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03FBB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rsid w:val="00003FBB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sid w:val="00003FBB"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003FB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3FBB"/>
  </w:style>
  <w:style w:type="paragraph" w:customStyle="1" w:styleId="w">
    <w:name w:val="w"/>
    <w:basedOn w:val="Normal"/>
    <w:uiPriority w:val="99"/>
    <w:rsid w:val="00003FBB"/>
    <w:pPr>
      <w:spacing w:before="100" w:beforeAutospacing="1" w:after="100" w:afterAutospacing="1"/>
    </w:pPr>
  </w:style>
  <w:style w:type="paragraph" w:customStyle="1" w:styleId="Style">
    <w:name w:val="Style"/>
    <w:basedOn w:val="Normal"/>
    <w:uiPriority w:val="99"/>
    <w:rsid w:val="00003FB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">
    <w:name w:val="Char Char Char"/>
    <w:basedOn w:val="Normal"/>
    <w:uiPriority w:val="99"/>
    <w:rsid w:val="00003FB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Знак Char"/>
    <w:basedOn w:val="Normal"/>
    <w:link w:val="CharChar"/>
    <w:uiPriority w:val="99"/>
    <w:rsid w:val="00003FBB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Pa14">
    <w:name w:val="Pa14"/>
    <w:basedOn w:val="Normal"/>
    <w:next w:val="Normal"/>
    <w:uiPriority w:val="99"/>
    <w:rsid w:val="00003FBB"/>
    <w:pPr>
      <w:autoSpaceDE w:val="0"/>
      <w:autoSpaceDN w:val="0"/>
      <w:adjustRightInd w:val="0"/>
      <w:spacing w:line="193" w:lineRule="atLeast"/>
    </w:pPr>
    <w:rPr>
      <w:rFonts w:ascii="TimokCYR" w:hAnsi="TimokCYR" w:cs="TimokCYR"/>
    </w:rPr>
  </w:style>
  <w:style w:type="paragraph" w:customStyle="1" w:styleId="Char0">
    <w:name w:val="Char"/>
    <w:basedOn w:val="Normal"/>
    <w:uiPriority w:val="99"/>
    <w:rsid w:val="00003FB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">
    <w:name w:val="Нормален1"/>
    <w:uiPriority w:val="99"/>
    <w:rsid w:val="00003FBB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uiPriority w:val="99"/>
    <w:rsid w:val="00003FB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">
    <w:name w:val="Знак Char Char"/>
    <w:link w:val="Char"/>
    <w:uiPriority w:val="99"/>
    <w:locked/>
    <w:rsid w:val="00003FBB"/>
    <w:rPr>
      <w:rFonts w:ascii="Arial Narrow" w:hAnsi="Arial Narrow" w:cs="Arial Narrow"/>
      <w:b/>
      <w:bCs/>
      <w:sz w:val="24"/>
      <w:szCs w:val="24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03FB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00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03FBB"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003FBB"/>
    <w:rPr>
      <w:sz w:val="2"/>
      <w:szCs w:val="2"/>
    </w:rPr>
  </w:style>
  <w:style w:type="table" w:styleId="TableGrid">
    <w:name w:val="Table Grid"/>
    <w:basedOn w:val="TableNormal"/>
    <w:uiPriority w:val="99"/>
    <w:rsid w:val="0000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003FB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003FB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003FBB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003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03FBB"/>
    <w:rPr>
      <w:b/>
      <w:bCs/>
    </w:rPr>
  </w:style>
  <w:style w:type="character" w:customStyle="1" w:styleId="CommentSubjectChar">
    <w:name w:val="Comment Subject Char"/>
    <w:uiPriority w:val="99"/>
    <w:semiHidden/>
    <w:rsid w:val="00003FBB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003FBB"/>
    <w:rPr>
      <w:b/>
      <w:bCs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rsid w:val="00003F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rsid w:val="00003FBB"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sid w:val="00003FBB"/>
    <w:rPr>
      <w:sz w:val="2"/>
      <w:szCs w:val="2"/>
    </w:rPr>
  </w:style>
  <w:style w:type="paragraph" w:customStyle="1" w:styleId="Char1CharCharChar">
    <w:name w:val="Char1 Char Char Char"/>
    <w:basedOn w:val="Normal"/>
    <w:uiPriority w:val="99"/>
    <w:rsid w:val="00003FB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ommentSubjectChar1Char">
    <w:name w:val="Comment Subject Char1 Char"/>
    <w:basedOn w:val="Normal"/>
    <w:uiPriority w:val="99"/>
    <w:rsid w:val="00003FB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Strong">
    <w:name w:val="Strong"/>
    <w:uiPriority w:val="99"/>
    <w:qFormat/>
    <w:rsid w:val="00003FBB"/>
    <w:rPr>
      <w:b/>
      <w:bCs/>
    </w:rPr>
  </w:style>
  <w:style w:type="paragraph" w:customStyle="1" w:styleId="CharCharChar0">
    <w:name w:val="Char Char Знак Знак Char"/>
    <w:basedOn w:val="Normal"/>
    <w:uiPriority w:val="99"/>
    <w:rsid w:val="00003FB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uiPriority w:val="99"/>
    <w:rsid w:val="00003FBB"/>
    <w:rPr>
      <w:color w:val="0000FF"/>
      <w:u w:val="single"/>
    </w:rPr>
  </w:style>
  <w:style w:type="paragraph" w:customStyle="1" w:styleId="title-doc-first">
    <w:name w:val="title-doc-first"/>
    <w:basedOn w:val="Normal"/>
    <w:uiPriority w:val="99"/>
    <w:rsid w:val="00003FBB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sid w:val="00003FB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003F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FBB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NVMS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Iliev</dc:creator>
  <cp:lastModifiedBy>laptop-mzhg</cp:lastModifiedBy>
  <cp:revision>5</cp:revision>
  <cp:lastPrinted>2017-12-08T09:15:00Z</cp:lastPrinted>
  <dcterms:created xsi:type="dcterms:W3CDTF">2021-04-14T07:20:00Z</dcterms:created>
  <dcterms:modified xsi:type="dcterms:W3CDTF">2021-05-06T14:32:00Z</dcterms:modified>
</cp:coreProperties>
</file>