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Default="00BC51FE" w:rsidP="00BC51FE">
      <w:pPr>
        <w:rPr>
          <w:b/>
          <w:sz w:val="24"/>
          <w:szCs w:val="24"/>
          <w:lang w:val="bg-BG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977FB5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86554FE8-2FD4-4B9B-A133-B8E848626BD8}" provid="{00000000-0000-0000-0000-000000000000}" issignatureline="t"/>
          </v:shape>
        </w:pict>
      </w:r>
    </w:p>
    <w:p w:rsidR="00CD5F88" w:rsidRDefault="00FE6F5C" w:rsidP="00CD5F8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t xml:space="preserve">На основание чл. 9, ал. 5, изречение второ, чл. 26, ал. 7, т. 2 от Закона за управление на средствата от Европейските структурни и инвестиционни фондове,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C91CC7" w:rsidRPr="00C91CC7">
        <w:rPr>
          <w:rFonts w:ascii="Times New Roman" w:hAnsi="Times New Roman"/>
          <w:sz w:val="24"/>
          <w:szCs w:val="24"/>
          <w:lang w:val="bg-BG"/>
        </w:rPr>
        <w:t>инициативи</w:t>
      </w:r>
      <w:r w:rsidR="00C91CC7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E6F5C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г., Заповед № РД 09-186 от 26.02.2021 г. на министъра на земеделието, храните и горите и одобрен доклад № ……………..………..….. на директора на дирекция „Развитие на селските райони“</w:t>
      </w:r>
    </w:p>
    <w:p w:rsidR="00FE6F5C" w:rsidRPr="00BC51FE" w:rsidRDefault="00FE6F5C" w:rsidP="00CD5F88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BC51FE" w:rsidRDefault="00BC51FE" w:rsidP="00AD7E1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F859E9" w:rsidRPr="0088416B" w:rsidRDefault="00F859E9" w:rsidP="00AD7E1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t>Изменям Заповед № РД 09 – 22</w:t>
      </w:r>
      <w:r w:rsidR="00927D67">
        <w:rPr>
          <w:rFonts w:ascii="Times New Roman" w:hAnsi="Times New Roman"/>
          <w:sz w:val="24"/>
          <w:szCs w:val="24"/>
          <w:lang w:val="bg-BG"/>
        </w:rPr>
        <w:t xml:space="preserve">2 от 8 март 2018 г. </w:t>
      </w:r>
      <w:r w:rsidRPr="00FE6F5C">
        <w:rPr>
          <w:rFonts w:ascii="Times New Roman" w:hAnsi="Times New Roman"/>
          <w:sz w:val="24"/>
          <w:szCs w:val="24"/>
          <w:lang w:val="bg-BG"/>
        </w:rPr>
        <w:t xml:space="preserve">на заместник-министър на земеделието, храните и горите и ръководител на управляващият орган на ПРСР 2014 – 2020 г., с която е утвърдена процедура чрез подбор № </w:t>
      </w:r>
      <w:r w:rsidR="00927D67" w:rsidRPr="00927D67">
        <w:rPr>
          <w:rFonts w:ascii="Times New Roman" w:hAnsi="Times New Roman"/>
          <w:sz w:val="24"/>
          <w:szCs w:val="24"/>
          <w:lang w:val="bg-BG"/>
        </w:rPr>
        <w:t>BG06RDNP001-7.005  - Физкултурен салон „Изграждане на закрита спортна инфраструктура, включително оборудването и/или обзавеждането й в общинска образователна инфраструктура с местно значение, в която няма изградена закрита спортна инфраструктура, и която включва основно или средно училище финансирано чрез бюджета на общината“</w:t>
      </w:r>
      <w:r w:rsidRPr="00FE6F5C">
        <w:rPr>
          <w:rFonts w:ascii="Times New Roman" w:hAnsi="Times New Roman"/>
          <w:sz w:val="24"/>
          <w:szCs w:val="24"/>
          <w:lang w:val="bg-BG"/>
        </w:rPr>
        <w:t xml:space="preserve"> 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г.“, както следва:</w:t>
      </w: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lastRenderedPageBreak/>
        <w:t xml:space="preserve">I. В Раздел II. „Критерии за допустимост, ангажименти и други задължения на бенефициентите“ от Приложение № 2 Условия за изпълнение на проекти по програма за развитие на селските райони за периода 2014-2020 г., в точка 2 „Ангажименти и други задължения на </w:t>
      </w:r>
      <w:r w:rsidR="00A703E7">
        <w:rPr>
          <w:rFonts w:ascii="Times New Roman" w:hAnsi="Times New Roman"/>
          <w:sz w:val="24"/>
          <w:szCs w:val="24"/>
          <w:lang w:val="bg-BG"/>
        </w:rPr>
        <w:t>бенефициентите</w:t>
      </w:r>
      <w:r w:rsidRPr="00FE6F5C">
        <w:rPr>
          <w:rFonts w:ascii="Times New Roman" w:hAnsi="Times New Roman"/>
          <w:sz w:val="24"/>
          <w:szCs w:val="24"/>
          <w:lang w:val="bg-BG"/>
        </w:rPr>
        <w:t xml:space="preserve">“ </w:t>
      </w:r>
      <w:r w:rsidRPr="002270F1">
        <w:rPr>
          <w:rFonts w:ascii="Times New Roman" w:hAnsi="Times New Roman"/>
          <w:b/>
          <w:sz w:val="24"/>
          <w:szCs w:val="24"/>
          <w:lang w:val="bg-BG"/>
        </w:rPr>
        <w:t>се създава нова подточка</w:t>
      </w:r>
      <w:r w:rsidRPr="00FE6F5C">
        <w:rPr>
          <w:rFonts w:ascii="Times New Roman" w:hAnsi="Times New Roman"/>
          <w:sz w:val="24"/>
          <w:szCs w:val="24"/>
          <w:lang w:val="bg-BG"/>
        </w:rPr>
        <w:t>:</w:t>
      </w: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t xml:space="preserve"> „2.7.12.  Да представи сертификатът за енергийни характеристики на сградата предмет на подпомагането към искането за окончателно плащане съгласно Наредба № Е-РД-04-1 от 2016 г. за обследване за енергийна ефективност, сертифициране и оценка на енергийните спестявания на сгради, издаден от лице по чл. 43, ал. 1, съответно по чл. 43, ал. 2 от Закона за енергийната ефективност, по образец съгласно приложение № 3 към цитираната наредба, а когато това е невъзможно - в срок не по-късно от три месеца след изтичане на една година от въвеждане на подпомаганите активи в експлоатация.“</w:t>
      </w: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t xml:space="preserve">II. В Раздел А „Общи документи“ от Приложение № 1 </w:t>
      </w:r>
      <w:r w:rsidR="009D4403" w:rsidRPr="009D4403">
        <w:rPr>
          <w:rFonts w:ascii="Times New Roman" w:hAnsi="Times New Roman"/>
          <w:sz w:val="24"/>
          <w:szCs w:val="24"/>
          <w:lang w:val="bg-BG"/>
        </w:rPr>
        <w:t xml:space="preserve">Документи за междинно и окончателно плащане </w:t>
      </w:r>
      <w:r w:rsidRPr="00FE6F5C">
        <w:rPr>
          <w:rFonts w:ascii="Times New Roman" w:hAnsi="Times New Roman"/>
          <w:sz w:val="24"/>
          <w:szCs w:val="24"/>
          <w:lang w:val="bg-BG"/>
        </w:rPr>
        <w:t>към Условията за изпълнение на проекти по програма за развитие на селските райони за периода 2014-2020 г., точка 37:</w:t>
      </w: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t>„Сертификатът за енергийни характеристики на сграда съгласно Наредба № Е-РД-04-1 от 2016 г. за обследване за енергийна ефективност, сертифициране и оценка на енергийните спестявания на сгради, издаден от лице по чл. 43, ал. 1, съответно по чл. 43, ал. 2 от Закона за енергийната ефективност, по образец съгласно Приложение № 3. (когато е приложимо)“</w:t>
      </w: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2270F1">
        <w:rPr>
          <w:rFonts w:ascii="Times New Roman" w:hAnsi="Times New Roman"/>
          <w:b/>
          <w:sz w:val="24"/>
          <w:szCs w:val="24"/>
          <w:lang w:val="bg-BG"/>
        </w:rPr>
        <w:t>се изменя както следва</w:t>
      </w:r>
      <w:r w:rsidRPr="00FE6F5C">
        <w:rPr>
          <w:rFonts w:ascii="Times New Roman" w:hAnsi="Times New Roman"/>
          <w:sz w:val="24"/>
          <w:szCs w:val="24"/>
          <w:lang w:val="bg-BG"/>
        </w:rPr>
        <w:t>:</w:t>
      </w:r>
    </w:p>
    <w:p w:rsid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t>„</w:t>
      </w:r>
      <w:r w:rsidR="009D4403" w:rsidRPr="009D4403">
        <w:rPr>
          <w:rFonts w:ascii="Times New Roman" w:hAnsi="Times New Roman"/>
          <w:sz w:val="24"/>
          <w:szCs w:val="24"/>
          <w:lang w:val="bg-BG"/>
        </w:rPr>
        <w:t>Сертификат за енергийни характеристики на сграда, съгласно Наредба № Е-РД-04-1 от 2016 г. за обследване за енергийна ефективност, сертифициране и оценка на енергийните спестявания на сгради, издаден от лице по чл. 43, ал. 1, съответно по чл. 43, ал. 2 от Закона за енергийната ефективност, по образец съгласно Приложение № 3, в случай, че към датата на подаване на искането за плащане е изминала повече от една година от въвеждане на обекта в експлоатация". (когато е приложимо)</w:t>
      </w:r>
      <w:r w:rsidRPr="00FE6F5C">
        <w:rPr>
          <w:rFonts w:ascii="Times New Roman" w:hAnsi="Times New Roman"/>
          <w:sz w:val="24"/>
          <w:szCs w:val="24"/>
          <w:lang w:val="bg-BG"/>
        </w:rPr>
        <w:t>“</w:t>
      </w: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t>Заповедта и изменените с нея Условия за кандидатстване да 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земеделието, храните и горите.</w:t>
      </w:r>
    </w:p>
    <w:p w:rsidR="00CD5F88" w:rsidRPr="00CD5F88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lastRenderedPageBreak/>
        <w:t>Настоящата заповед подлежи на оспорване пред Административен съд София-град в 14-дневен срок от публикуването й в ИСУН и на интернет страницата на Министерството на земеделието, храните и горите.</w:t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</w:p>
    <w:p w:rsidR="00943DA4" w:rsidRDefault="00943DA4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943DA4" w:rsidRDefault="00943DA4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5827C1" w:rsidRDefault="005827C1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943DA4" w:rsidRDefault="002101EA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B8144021-1AE3-448D-815E-09C73772EEBE}" provid="{00000000-0000-0000-0000-000000000000}" o:suggestedsigner="ЛОЗАНА ВАСИЛЕВА" o:suggestedsigner2="ЗАМЕСТНИК-МИНИСТЪР И РЪКОВОДИТЕЛ НА УО НА ПРСР 2014-2020" issignatureline="t"/>
          </v:shape>
        </w:pict>
      </w:r>
      <w:bookmarkStart w:id="0" w:name="_GoBack"/>
      <w:bookmarkEnd w:id="0"/>
    </w:p>
    <w:p w:rsidR="00BC51FE" w:rsidRDefault="00BC51FE" w:rsidP="00BC51FE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  <w:r>
        <w:rPr>
          <w:b/>
          <w:lang w:eastAsia="en-US"/>
        </w:rPr>
        <w:t xml:space="preserve">                          </w:t>
      </w:r>
    </w:p>
    <w:p w:rsidR="00BC51FE" w:rsidRDefault="00BC51FE" w:rsidP="00BC51FE">
      <w:pPr>
        <w:rPr>
          <w:lang w:val="bg-BG"/>
        </w:rPr>
      </w:pPr>
    </w:p>
    <w:p w:rsidR="00752587" w:rsidRPr="00074236" w:rsidRDefault="00752587" w:rsidP="00BC51FE">
      <w:pPr>
        <w:rPr>
          <w:lang w:val="bg-BG"/>
        </w:rPr>
      </w:pPr>
    </w:p>
    <w:p w:rsidR="00BC51FE" w:rsidRDefault="00BC51FE" w:rsidP="00BC51FE"/>
    <w:p w:rsidR="00752587" w:rsidRPr="006B71D2" w:rsidRDefault="00752587" w:rsidP="00752587">
      <w:pPr>
        <w:spacing w:line="360" w:lineRule="auto"/>
        <w:rPr>
          <w:rFonts w:ascii="Times New Roman" w:hAnsi="Times New Roman"/>
          <w:sz w:val="22"/>
          <w:szCs w:val="22"/>
        </w:rPr>
      </w:pPr>
    </w:p>
    <w:p w:rsidR="009C3995" w:rsidRDefault="009C3995"/>
    <w:sectPr w:rsidR="009C3995" w:rsidSect="005255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FB5" w:rsidRDefault="00977FB5">
      <w:r>
        <w:separator/>
      </w:r>
    </w:p>
  </w:endnote>
  <w:endnote w:type="continuationSeparator" w:id="0">
    <w:p w:rsidR="00977FB5" w:rsidRDefault="0097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2101EA">
      <w:rPr>
        <w:rStyle w:val="PageNumber"/>
        <w:rFonts w:ascii="Times New Roman" w:hAnsi="Times New Roman"/>
        <w:noProof/>
        <w:sz w:val="16"/>
        <w:szCs w:val="16"/>
      </w:rPr>
      <w:t>3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FB5" w:rsidRDefault="00977FB5">
      <w:r>
        <w:separator/>
      </w:r>
    </w:p>
  </w:footnote>
  <w:footnote w:type="continuationSeparator" w:id="0">
    <w:p w:rsidR="00977FB5" w:rsidRDefault="00977F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977FB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059329" o:spid="_x0000_s2050" type="#_x0000_t136" style="position:absolute;margin-left:0;margin-top:0;width:544.1pt;height:155.45pt;rotation:315;z-index:-25165465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977FB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059330" o:spid="_x0000_s2051" type="#_x0000_t136" style="position:absolute;margin-left:0;margin-top:0;width:544.1pt;height:155.45pt;rotation:315;z-index:-25165260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977FB5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059328" o:spid="_x0000_s2049" type="#_x0000_t136" style="position:absolute;left:0;text-align:left;margin-left:0;margin-top:0;width:544.1pt;height:155.45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D52EAE">
      <w:rPr>
        <w:noProof/>
        <w:lang w:val="en-GB" w:eastAsia="en-GB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D52EAE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GB" w:eastAsia="en-GB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72CB41C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603B7D">
      <w:rPr>
        <w:rFonts w:ascii="Platinum Bg" w:hAnsi="Platinum Bg"/>
        <w:b w:val="0"/>
        <w:spacing w:val="40"/>
        <w:sz w:val="32"/>
        <w:szCs w:val="32"/>
      </w:rPr>
      <w:t>,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и горите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ploy_admin">
    <w15:presenceInfo w15:providerId="None" w15:userId="deploy_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5D9B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3EE1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56609"/>
    <w:rsid w:val="000609EC"/>
    <w:rsid w:val="000610D8"/>
    <w:rsid w:val="000611BA"/>
    <w:rsid w:val="00062A74"/>
    <w:rsid w:val="000638D0"/>
    <w:rsid w:val="00063CD3"/>
    <w:rsid w:val="000650B6"/>
    <w:rsid w:val="000656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608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622A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343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5FC7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5F5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101EA"/>
    <w:rsid w:val="00210A3C"/>
    <w:rsid w:val="0021122D"/>
    <w:rsid w:val="00212041"/>
    <w:rsid w:val="00212790"/>
    <w:rsid w:val="002143B9"/>
    <w:rsid w:val="002144DE"/>
    <w:rsid w:val="00215867"/>
    <w:rsid w:val="00215993"/>
    <w:rsid w:val="00215E29"/>
    <w:rsid w:val="002161EA"/>
    <w:rsid w:val="00216E89"/>
    <w:rsid w:val="00220FBB"/>
    <w:rsid w:val="00221AAB"/>
    <w:rsid w:val="00223E4A"/>
    <w:rsid w:val="002248F4"/>
    <w:rsid w:val="00224A99"/>
    <w:rsid w:val="00225034"/>
    <w:rsid w:val="002270BC"/>
    <w:rsid w:val="002270F1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573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67E8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3E8F"/>
    <w:rsid w:val="002D435A"/>
    <w:rsid w:val="002D477A"/>
    <w:rsid w:val="002D51D8"/>
    <w:rsid w:val="002D584B"/>
    <w:rsid w:val="002D6B12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23FF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202D"/>
    <w:rsid w:val="00323187"/>
    <w:rsid w:val="00325BCC"/>
    <w:rsid w:val="00326295"/>
    <w:rsid w:val="00326A0D"/>
    <w:rsid w:val="00327097"/>
    <w:rsid w:val="00327556"/>
    <w:rsid w:val="003308D9"/>
    <w:rsid w:val="0033123E"/>
    <w:rsid w:val="00332C2D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288B"/>
    <w:rsid w:val="003A43EC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7E0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0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6ECF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6FDD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5CA8"/>
    <w:rsid w:val="00456123"/>
    <w:rsid w:val="00456387"/>
    <w:rsid w:val="00457043"/>
    <w:rsid w:val="00461AA2"/>
    <w:rsid w:val="004625BE"/>
    <w:rsid w:val="00463742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A4DC9"/>
    <w:rsid w:val="004B1D75"/>
    <w:rsid w:val="004B23F8"/>
    <w:rsid w:val="004B297F"/>
    <w:rsid w:val="004B3522"/>
    <w:rsid w:val="004B3777"/>
    <w:rsid w:val="004B4991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7C1"/>
    <w:rsid w:val="00582A82"/>
    <w:rsid w:val="00582AD2"/>
    <w:rsid w:val="005852F6"/>
    <w:rsid w:val="005856D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CF9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1A01"/>
    <w:rsid w:val="005C2A77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49CC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27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CCB"/>
    <w:rsid w:val="00712D63"/>
    <w:rsid w:val="00713416"/>
    <w:rsid w:val="00715512"/>
    <w:rsid w:val="0071599A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587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71C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3D74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D90"/>
    <w:rsid w:val="00834E64"/>
    <w:rsid w:val="00835330"/>
    <w:rsid w:val="00835526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32CE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832"/>
    <w:rsid w:val="008D752E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27D67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3DA4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77FB5"/>
    <w:rsid w:val="00980C68"/>
    <w:rsid w:val="00981563"/>
    <w:rsid w:val="00981654"/>
    <w:rsid w:val="00981FE2"/>
    <w:rsid w:val="00982A72"/>
    <w:rsid w:val="00983478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1C5C"/>
    <w:rsid w:val="009C2C54"/>
    <w:rsid w:val="009C3773"/>
    <w:rsid w:val="009C3995"/>
    <w:rsid w:val="009C59AB"/>
    <w:rsid w:val="009C601B"/>
    <w:rsid w:val="009C6832"/>
    <w:rsid w:val="009D052C"/>
    <w:rsid w:val="009D1166"/>
    <w:rsid w:val="009D2CF3"/>
    <w:rsid w:val="009D341E"/>
    <w:rsid w:val="009D4403"/>
    <w:rsid w:val="009D4440"/>
    <w:rsid w:val="009D5109"/>
    <w:rsid w:val="009D6496"/>
    <w:rsid w:val="009D7817"/>
    <w:rsid w:val="009E0057"/>
    <w:rsid w:val="009E140E"/>
    <w:rsid w:val="009E21C3"/>
    <w:rsid w:val="009E3835"/>
    <w:rsid w:val="009E475A"/>
    <w:rsid w:val="009E4895"/>
    <w:rsid w:val="009E573F"/>
    <w:rsid w:val="009F0DBF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373E"/>
    <w:rsid w:val="00A142BC"/>
    <w:rsid w:val="00A14E95"/>
    <w:rsid w:val="00A15053"/>
    <w:rsid w:val="00A16224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61A43"/>
    <w:rsid w:val="00A64419"/>
    <w:rsid w:val="00A66142"/>
    <w:rsid w:val="00A669AE"/>
    <w:rsid w:val="00A703E7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96C67"/>
    <w:rsid w:val="00AA088B"/>
    <w:rsid w:val="00AA1525"/>
    <w:rsid w:val="00AA1D82"/>
    <w:rsid w:val="00AA24F2"/>
    <w:rsid w:val="00AA288B"/>
    <w:rsid w:val="00AA3ADB"/>
    <w:rsid w:val="00AA41B6"/>
    <w:rsid w:val="00AA56AE"/>
    <w:rsid w:val="00AA5DEA"/>
    <w:rsid w:val="00AB0272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506D"/>
    <w:rsid w:val="00AE6224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AF7B31"/>
    <w:rsid w:val="00B01333"/>
    <w:rsid w:val="00B02957"/>
    <w:rsid w:val="00B037BE"/>
    <w:rsid w:val="00B066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1224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60EA"/>
    <w:rsid w:val="00C90E7A"/>
    <w:rsid w:val="00C91CC7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5F88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209B"/>
    <w:rsid w:val="00D52EAE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5A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67ED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621F"/>
    <w:rsid w:val="00E67C1C"/>
    <w:rsid w:val="00E67D23"/>
    <w:rsid w:val="00E727EF"/>
    <w:rsid w:val="00E72A8C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21B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1493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01D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7BF1"/>
    <w:rsid w:val="00EE0901"/>
    <w:rsid w:val="00EE135E"/>
    <w:rsid w:val="00EE1847"/>
    <w:rsid w:val="00EE1CC6"/>
    <w:rsid w:val="00EE2118"/>
    <w:rsid w:val="00EE536E"/>
    <w:rsid w:val="00EF05CE"/>
    <w:rsid w:val="00EF0BD3"/>
    <w:rsid w:val="00EF1160"/>
    <w:rsid w:val="00EF1304"/>
    <w:rsid w:val="00EF164C"/>
    <w:rsid w:val="00EF1743"/>
    <w:rsid w:val="00EF1784"/>
    <w:rsid w:val="00EF736C"/>
    <w:rsid w:val="00F00AE9"/>
    <w:rsid w:val="00F05E90"/>
    <w:rsid w:val="00F06DCD"/>
    <w:rsid w:val="00F07DB7"/>
    <w:rsid w:val="00F103B3"/>
    <w:rsid w:val="00F10D85"/>
    <w:rsid w:val="00F11B2B"/>
    <w:rsid w:val="00F11B4C"/>
    <w:rsid w:val="00F11BA8"/>
    <w:rsid w:val="00F123B5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476C1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69D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41FD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E6F5C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5A2CF9"/>
    <w:rPr>
      <w:rFonts w:asciiTheme="minorHAnsi" w:eastAsiaTheme="minorHAnsi" w:hAnsiTheme="minorHAnsi" w:cstheme="minorBidi"/>
      <w:sz w:val="22"/>
      <w:szCs w:val="22"/>
      <w:lang w:val="bg-BG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5A2CF9"/>
    <w:rPr>
      <w:rFonts w:asciiTheme="minorHAnsi" w:eastAsiaTheme="minorHAnsi" w:hAnsiTheme="minorHAnsi" w:cstheme="minorBidi"/>
      <w:sz w:val="22"/>
      <w:szCs w:val="22"/>
      <w:lang w:val="bg-BG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4F7CB-F8EB-46EE-921A-089F3FE7A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584</Words>
  <Characters>3335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Svetoslav Tsekov</cp:lastModifiedBy>
  <cp:revision>21</cp:revision>
  <cp:lastPrinted>2017-03-30T10:38:00Z</cp:lastPrinted>
  <dcterms:created xsi:type="dcterms:W3CDTF">2020-06-22T11:35:00Z</dcterms:created>
  <dcterms:modified xsi:type="dcterms:W3CDTF">2021-04-08T12:48:00Z</dcterms:modified>
</cp:coreProperties>
</file>