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AAC6" w14:textId="77BC5DE7" w:rsidR="00D44CA4" w:rsidRDefault="00D44CA4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6EFB8749" w14:textId="77777777" w:rsidR="002C2DB5" w:rsidRDefault="002C2DB5" w:rsidP="002C2DB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390BFBD" w14:textId="7176A096" w:rsidR="002C2DB5" w:rsidRDefault="002C2DB5" w:rsidP="002C2DB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  А  П  О  В  Е  Д</w:t>
      </w:r>
    </w:p>
    <w:p w14:paraId="63186F5A" w14:textId="77777777" w:rsidR="002C2DB5" w:rsidRDefault="002C2DB5" w:rsidP="002C2DB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B74CAA7" w14:textId="587AE614" w:rsidR="002C2DB5" w:rsidRPr="003C56C3" w:rsidRDefault="002C2DB5" w:rsidP="002C2DB5">
      <w:pPr>
        <w:tabs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>№ РД 09-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86</w:t>
      </w:r>
    </w:p>
    <w:p w14:paraId="0A8F4548" w14:textId="77777777" w:rsidR="002C2DB5" w:rsidRPr="00276D8A" w:rsidRDefault="002C2DB5" w:rsidP="002C2DB5">
      <w:pPr>
        <w:tabs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561A21D" w14:textId="4281F1D5" w:rsidR="002C2DB5" w:rsidRDefault="002C2DB5" w:rsidP="002C2DB5">
      <w:pPr>
        <w:tabs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 xml:space="preserve">София,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14:paraId="0E274B07" w14:textId="77777777" w:rsidR="002C2DB5" w:rsidRPr="00276D8A" w:rsidRDefault="002C2DB5" w:rsidP="002C2DB5">
      <w:pPr>
        <w:tabs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06B6866" w14:textId="77777777" w:rsidR="002C2DB5" w:rsidRPr="00A76C58" w:rsidRDefault="002C2DB5">
      <w:pPr>
        <w:rPr>
          <w:rFonts w:ascii="Times New Roman" w:hAnsi="Times New Roman"/>
          <w:sz w:val="24"/>
          <w:szCs w:val="24"/>
          <w:lang w:val="bg-BG"/>
        </w:rPr>
      </w:pPr>
    </w:p>
    <w:p w14:paraId="37D25508" w14:textId="77777777" w:rsidR="00D44CA4" w:rsidRDefault="00D44CA4" w:rsidP="005A538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76C58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72219C" w:rsidRPr="00A76C58">
        <w:rPr>
          <w:rFonts w:ascii="Times New Roman" w:hAnsi="Times New Roman"/>
          <w:sz w:val="24"/>
          <w:szCs w:val="24"/>
        </w:rPr>
        <w:t xml:space="preserve"> </w:t>
      </w:r>
      <w:r w:rsidRPr="00A76C58">
        <w:rPr>
          <w:rFonts w:ascii="Times New Roman" w:hAnsi="Times New Roman"/>
          <w:sz w:val="24"/>
          <w:szCs w:val="24"/>
          <w:lang w:val="bg-BG"/>
        </w:rPr>
        <w:t>25, ал</w:t>
      </w:r>
      <w:r w:rsidR="00F30749" w:rsidRPr="00A76C58">
        <w:rPr>
          <w:rFonts w:ascii="Times New Roman" w:hAnsi="Times New Roman"/>
          <w:sz w:val="24"/>
          <w:szCs w:val="24"/>
          <w:lang w:val="bg-BG"/>
        </w:rPr>
        <w:t>.</w:t>
      </w:r>
      <w:r w:rsidR="0072219C" w:rsidRPr="00A76C58">
        <w:rPr>
          <w:rFonts w:ascii="Times New Roman" w:hAnsi="Times New Roman"/>
          <w:sz w:val="24"/>
          <w:szCs w:val="24"/>
        </w:rPr>
        <w:t xml:space="preserve"> </w:t>
      </w:r>
      <w:r w:rsidR="00F30749" w:rsidRPr="00A76C58">
        <w:rPr>
          <w:rFonts w:ascii="Times New Roman" w:hAnsi="Times New Roman"/>
          <w:sz w:val="24"/>
          <w:szCs w:val="24"/>
          <w:lang w:val="bg-BG"/>
        </w:rPr>
        <w:t>4 от Закона за администрацията и</w:t>
      </w:r>
      <w:r w:rsidRPr="00A76C58">
        <w:rPr>
          <w:rFonts w:ascii="Times New Roman" w:hAnsi="Times New Roman"/>
          <w:sz w:val="24"/>
          <w:szCs w:val="24"/>
          <w:lang w:val="bg-BG"/>
        </w:rPr>
        <w:t xml:space="preserve"> чл. </w:t>
      </w:r>
      <w:r w:rsidR="00D12FAA">
        <w:rPr>
          <w:rFonts w:ascii="Times New Roman" w:hAnsi="Times New Roman"/>
          <w:sz w:val="24"/>
          <w:szCs w:val="24"/>
          <w:lang w:val="bg-BG"/>
        </w:rPr>
        <w:t>34</w:t>
      </w:r>
      <w:r w:rsidR="00A65429" w:rsidRPr="00A76C58">
        <w:rPr>
          <w:rFonts w:ascii="Times New Roman" w:hAnsi="Times New Roman"/>
          <w:sz w:val="24"/>
          <w:szCs w:val="24"/>
          <w:lang w:val="bg-BG"/>
        </w:rPr>
        <w:t>, ал.1</w:t>
      </w:r>
      <w:r w:rsidRPr="00A76C5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1F5B57" w:rsidRPr="00A76C58">
        <w:rPr>
          <w:rFonts w:ascii="Times New Roman" w:hAnsi="Times New Roman"/>
          <w:sz w:val="24"/>
          <w:szCs w:val="24"/>
          <w:lang w:val="bg-BG"/>
        </w:rPr>
        <w:t xml:space="preserve">Наредба № 3 от 17 февруари 2015 г. за условията и реда за прилагане на схемите за директни плащания </w:t>
      </w:r>
      <w:r w:rsidRPr="007B56A2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1F5B57" w:rsidRPr="007B56A2">
        <w:rPr>
          <w:rFonts w:ascii="Times New Roman" w:hAnsi="Times New Roman"/>
          <w:sz w:val="24"/>
          <w:szCs w:val="24"/>
          <w:lang w:val="bg-BG"/>
        </w:rPr>
        <w:t>oбн</w:t>
      </w:r>
      <w:proofErr w:type="spellEnd"/>
      <w:r w:rsidR="001F5B57" w:rsidRPr="007B56A2">
        <w:rPr>
          <w:rFonts w:ascii="Times New Roman" w:hAnsi="Times New Roman"/>
          <w:sz w:val="24"/>
          <w:szCs w:val="24"/>
          <w:lang w:val="bg-BG"/>
        </w:rPr>
        <w:t>. ДВ. бр.16 от</w:t>
      </w:r>
      <w:r w:rsidR="001F5B57" w:rsidRPr="00A76C58">
        <w:rPr>
          <w:rFonts w:ascii="Times New Roman" w:hAnsi="Times New Roman"/>
          <w:sz w:val="24"/>
          <w:szCs w:val="24"/>
          <w:lang w:val="bg-BG"/>
        </w:rPr>
        <w:t xml:space="preserve"> 2015</w:t>
      </w:r>
      <w:r w:rsidR="007B56A2">
        <w:rPr>
          <w:rFonts w:ascii="Times New Roman" w:hAnsi="Times New Roman"/>
          <w:sz w:val="24"/>
          <w:szCs w:val="24"/>
        </w:rPr>
        <w:t xml:space="preserve"> </w:t>
      </w:r>
      <w:r w:rsidR="001F5B57" w:rsidRPr="00A76C58">
        <w:rPr>
          <w:rFonts w:ascii="Times New Roman" w:hAnsi="Times New Roman"/>
          <w:sz w:val="24"/>
          <w:szCs w:val="24"/>
          <w:lang w:val="bg-BG"/>
        </w:rPr>
        <w:t>г.</w:t>
      </w:r>
      <w:r w:rsidR="001F5B57" w:rsidRPr="00A76C58">
        <w:rPr>
          <w:rFonts w:ascii="Times New Roman" w:hAnsi="Times New Roman"/>
          <w:sz w:val="24"/>
          <w:szCs w:val="24"/>
        </w:rPr>
        <w:t>)</w:t>
      </w:r>
    </w:p>
    <w:p w14:paraId="1B14EB5A" w14:textId="77777777" w:rsidR="00515FF7" w:rsidRDefault="00515FF7" w:rsidP="005A538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C958E33" w14:textId="77777777" w:rsidR="00FA43CE" w:rsidRDefault="00FA43CE" w:rsidP="005A538A">
      <w:pPr>
        <w:pStyle w:val="BodyTextIndent3"/>
        <w:ind w:left="0"/>
        <w:jc w:val="center"/>
        <w:rPr>
          <w:sz w:val="24"/>
          <w:szCs w:val="24"/>
          <w:lang w:val="en-US"/>
        </w:rPr>
      </w:pPr>
    </w:p>
    <w:p w14:paraId="607CFE56" w14:textId="77777777" w:rsidR="0072219C" w:rsidRPr="00A76C58" w:rsidRDefault="00D44CA4" w:rsidP="005A538A">
      <w:pPr>
        <w:pStyle w:val="BodyTextIndent3"/>
        <w:ind w:left="0"/>
        <w:jc w:val="center"/>
        <w:rPr>
          <w:sz w:val="24"/>
          <w:szCs w:val="24"/>
        </w:rPr>
      </w:pPr>
      <w:r w:rsidRPr="00A76C58">
        <w:rPr>
          <w:sz w:val="24"/>
          <w:szCs w:val="24"/>
        </w:rPr>
        <w:t>Н А Р Е Ж Д А М:</w:t>
      </w:r>
    </w:p>
    <w:p w14:paraId="363611D8" w14:textId="79491676" w:rsidR="00D44CA4" w:rsidRPr="00842591" w:rsidRDefault="0072219C" w:rsidP="00A76C58">
      <w:pPr>
        <w:pStyle w:val="BodyTextIndent3"/>
        <w:spacing w:before="120"/>
        <w:ind w:left="0" w:firstLine="720"/>
        <w:jc w:val="both"/>
        <w:rPr>
          <w:b w:val="0"/>
          <w:sz w:val="24"/>
          <w:szCs w:val="24"/>
          <w:lang w:val="en-US"/>
        </w:rPr>
      </w:pPr>
      <w:r w:rsidRPr="00D75871">
        <w:rPr>
          <w:b w:val="0"/>
          <w:sz w:val="24"/>
          <w:szCs w:val="24"/>
        </w:rPr>
        <w:t xml:space="preserve">I. </w:t>
      </w:r>
      <w:r w:rsidR="00D44CA4" w:rsidRPr="00842591">
        <w:rPr>
          <w:b w:val="0"/>
          <w:sz w:val="24"/>
          <w:szCs w:val="24"/>
        </w:rPr>
        <w:t xml:space="preserve">Определям размера на плащането за </w:t>
      </w:r>
      <w:r w:rsidR="00D12FAA" w:rsidRPr="00842591">
        <w:rPr>
          <w:b w:val="0"/>
          <w:sz w:val="24"/>
          <w:szCs w:val="24"/>
        </w:rPr>
        <w:t>един допустим за подпомагане хектар по</w:t>
      </w:r>
      <w:r w:rsidR="00D12FAA" w:rsidRPr="00842591">
        <w:rPr>
          <w:b w:val="0"/>
          <w:sz w:val="24"/>
          <w:szCs w:val="24"/>
          <w:lang w:val="en-US"/>
        </w:rPr>
        <w:t xml:space="preserve"> </w:t>
      </w:r>
      <w:r w:rsidR="00842591" w:rsidRPr="00842591">
        <w:rPr>
          <w:b w:val="0"/>
          <w:sz w:val="24"/>
          <w:szCs w:val="24"/>
        </w:rPr>
        <w:t xml:space="preserve">схемата за обвързано подпомагане за </w:t>
      </w:r>
      <w:r w:rsidR="001602D2">
        <w:rPr>
          <w:b w:val="0"/>
          <w:sz w:val="24"/>
          <w:szCs w:val="24"/>
        </w:rPr>
        <w:t>протеинови култури</w:t>
      </w:r>
      <w:r w:rsidR="00D12FAA" w:rsidRPr="00842591">
        <w:rPr>
          <w:b w:val="0"/>
          <w:sz w:val="24"/>
          <w:szCs w:val="24"/>
        </w:rPr>
        <w:t xml:space="preserve"> за 20</w:t>
      </w:r>
      <w:r w:rsidR="00181A3A">
        <w:rPr>
          <w:b w:val="0"/>
          <w:sz w:val="24"/>
          <w:szCs w:val="24"/>
        </w:rPr>
        <w:t>20</w:t>
      </w:r>
      <w:r w:rsidR="00D12FAA" w:rsidRPr="00842591">
        <w:rPr>
          <w:b w:val="0"/>
          <w:sz w:val="24"/>
          <w:szCs w:val="24"/>
        </w:rPr>
        <w:t xml:space="preserve"> г. </w:t>
      </w:r>
      <w:r w:rsidR="00D12FAA" w:rsidRPr="003136C2">
        <w:rPr>
          <w:b w:val="0"/>
          <w:sz w:val="24"/>
          <w:szCs w:val="24"/>
        </w:rPr>
        <w:t>на</w:t>
      </w:r>
      <w:r w:rsidR="00842591" w:rsidRPr="003136C2">
        <w:rPr>
          <w:b w:val="0"/>
          <w:sz w:val="24"/>
          <w:szCs w:val="24"/>
        </w:rPr>
        <w:t xml:space="preserve"> </w:t>
      </w:r>
      <w:r w:rsidR="00CA6AD3" w:rsidRPr="00DF140C">
        <w:rPr>
          <w:b w:val="0"/>
          <w:sz w:val="24"/>
          <w:szCs w:val="24"/>
        </w:rPr>
        <w:t>2</w:t>
      </w:r>
      <w:r w:rsidR="00181A3A" w:rsidRPr="00DF140C">
        <w:rPr>
          <w:b w:val="0"/>
          <w:sz w:val="24"/>
          <w:szCs w:val="24"/>
        </w:rPr>
        <w:t>59</w:t>
      </w:r>
      <w:r w:rsidR="007B16C1" w:rsidRPr="00DF140C">
        <w:rPr>
          <w:b w:val="0"/>
          <w:sz w:val="24"/>
          <w:szCs w:val="24"/>
        </w:rPr>
        <w:t>,</w:t>
      </w:r>
      <w:r w:rsidR="00181A3A" w:rsidRPr="00DF140C">
        <w:rPr>
          <w:b w:val="0"/>
          <w:sz w:val="24"/>
          <w:szCs w:val="24"/>
        </w:rPr>
        <w:t>2</w:t>
      </w:r>
      <w:r w:rsidR="00DF140C" w:rsidRPr="00DF140C">
        <w:rPr>
          <w:b w:val="0"/>
          <w:sz w:val="24"/>
          <w:szCs w:val="24"/>
        </w:rPr>
        <w:t>2</w:t>
      </w:r>
      <w:r w:rsidR="007B16C1">
        <w:rPr>
          <w:b w:val="0"/>
          <w:sz w:val="24"/>
          <w:szCs w:val="24"/>
        </w:rPr>
        <w:t xml:space="preserve"> </w:t>
      </w:r>
      <w:r w:rsidR="00842591" w:rsidRPr="00D55AAA">
        <w:rPr>
          <w:b w:val="0"/>
          <w:sz w:val="24"/>
          <w:szCs w:val="24"/>
        </w:rPr>
        <w:t>лева на хектар</w:t>
      </w:r>
      <w:r w:rsidR="00D12FAA" w:rsidRPr="00D55AAA">
        <w:rPr>
          <w:b w:val="0"/>
          <w:color w:val="000000"/>
          <w:sz w:val="24"/>
          <w:szCs w:val="24"/>
        </w:rPr>
        <w:t>.</w:t>
      </w:r>
    </w:p>
    <w:p w14:paraId="535754D3" w14:textId="77777777" w:rsidR="00D44CA4" w:rsidRPr="00D75871" w:rsidRDefault="0072219C" w:rsidP="00A76C58">
      <w:pPr>
        <w:spacing w:before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5871">
        <w:rPr>
          <w:rFonts w:ascii="Times New Roman" w:hAnsi="Times New Roman"/>
          <w:sz w:val="24"/>
          <w:szCs w:val="24"/>
          <w:lang w:val="bg-BG"/>
        </w:rPr>
        <w:t xml:space="preserve">II. </w:t>
      </w:r>
      <w:r w:rsidR="00D44CA4" w:rsidRPr="00D75871">
        <w:rPr>
          <w:rFonts w:ascii="Times New Roman" w:hAnsi="Times New Roman"/>
          <w:sz w:val="24"/>
          <w:szCs w:val="24"/>
          <w:lang w:val="bg-BG"/>
        </w:rPr>
        <w:t>Заповедта да се публикува на интернет страниците на Министерството на земеделието</w:t>
      </w:r>
      <w:r w:rsidR="00D75871" w:rsidRPr="00D75871">
        <w:rPr>
          <w:rFonts w:ascii="Times New Roman" w:hAnsi="Times New Roman"/>
          <w:sz w:val="24"/>
          <w:szCs w:val="24"/>
          <w:lang w:val="bg-BG"/>
        </w:rPr>
        <w:t>,</w:t>
      </w:r>
      <w:r w:rsidR="00D44CA4" w:rsidRPr="00D75871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D75871" w:rsidRPr="00D75871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D44CA4" w:rsidRPr="00D75871">
        <w:rPr>
          <w:rFonts w:ascii="Times New Roman" w:hAnsi="Times New Roman"/>
          <w:sz w:val="24"/>
          <w:szCs w:val="24"/>
          <w:lang w:val="bg-BG"/>
        </w:rPr>
        <w:t xml:space="preserve"> и на Държавен фонд „Земеделие“</w:t>
      </w:r>
      <w:r w:rsidR="00A76C58" w:rsidRPr="00D7587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CA4" w:rsidRPr="00D75871">
        <w:rPr>
          <w:rFonts w:ascii="Times New Roman" w:hAnsi="Times New Roman"/>
          <w:sz w:val="24"/>
          <w:szCs w:val="24"/>
          <w:lang w:val="bg-BG"/>
        </w:rPr>
        <w:t>в 3-дневен срок от нейното издаване.</w:t>
      </w:r>
    </w:p>
    <w:p w14:paraId="585DF5D2" w14:textId="0BB54BEC" w:rsidR="00D44CA4" w:rsidRPr="00A76C58" w:rsidRDefault="00D44CA4" w:rsidP="00A76C58">
      <w:pPr>
        <w:spacing w:before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5871">
        <w:rPr>
          <w:rFonts w:ascii="Times New Roman" w:hAnsi="Times New Roman"/>
          <w:sz w:val="24"/>
          <w:szCs w:val="24"/>
          <w:lang w:val="bg-BG"/>
        </w:rPr>
        <w:t xml:space="preserve">Контрол </w:t>
      </w:r>
      <w:r w:rsidR="0089791A">
        <w:rPr>
          <w:rFonts w:ascii="Times New Roman" w:hAnsi="Times New Roman"/>
          <w:sz w:val="24"/>
          <w:szCs w:val="24"/>
          <w:lang w:val="bg-BG"/>
        </w:rPr>
        <w:t>за</w:t>
      </w:r>
      <w:r w:rsidRPr="00D75871">
        <w:rPr>
          <w:rFonts w:ascii="Times New Roman" w:hAnsi="Times New Roman"/>
          <w:sz w:val="24"/>
          <w:szCs w:val="24"/>
          <w:lang w:val="bg-BG"/>
        </w:rPr>
        <w:t xml:space="preserve"> изпълнение</w:t>
      </w:r>
      <w:r w:rsidR="00ED4448">
        <w:rPr>
          <w:rFonts w:ascii="Times New Roman" w:hAnsi="Times New Roman"/>
          <w:sz w:val="24"/>
          <w:szCs w:val="24"/>
          <w:lang w:val="bg-BG"/>
        </w:rPr>
        <w:t>то</w:t>
      </w:r>
      <w:r w:rsidRPr="00D75871">
        <w:rPr>
          <w:rFonts w:ascii="Times New Roman" w:hAnsi="Times New Roman"/>
          <w:sz w:val="24"/>
          <w:szCs w:val="24"/>
          <w:lang w:val="bg-BG"/>
        </w:rPr>
        <w:t xml:space="preserve"> на настоящата</w:t>
      </w:r>
      <w:r w:rsidRPr="00A76C58">
        <w:rPr>
          <w:rFonts w:ascii="Times New Roman" w:hAnsi="Times New Roman"/>
          <w:sz w:val="24"/>
          <w:szCs w:val="24"/>
          <w:lang w:val="bg-BG"/>
        </w:rPr>
        <w:t xml:space="preserve"> Заповед възлагам на </w:t>
      </w:r>
      <w:r w:rsidR="00181A3A" w:rsidRPr="00181A3A">
        <w:rPr>
          <w:rFonts w:ascii="Times New Roman" w:hAnsi="Times New Roman"/>
          <w:sz w:val="24"/>
          <w:szCs w:val="24"/>
          <w:lang w:val="bg-BG"/>
        </w:rPr>
        <w:t>доц. д-р Янко Иванов</w:t>
      </w:r>
      <w:r w:rsidRPr="00A76C58">
        <w:rPr>
          <w:rFonts w:ascii="Times New Roman" w:hAnsi="Times New Roman"/>
          <w:sz w:val="24"/>
          <w:szCs w:val="24"/>
          <w:lang w:val="bg-BG"/>
        </w:rPr>
        <w:t>, заместник-министър на земеделието</w:t>
      </w:r>
      <w:r w:rsidR="00D75871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A76C58">
        <w:rPr>
          <w:rFonts w:ascii="Times New Roman" w:hAnsi="Times New Roman"/>
          <w:sz w:val="24"/>
          <w:szCs w:val="24"/>
          <w:lang w:val="bg-BG"/>
        </w:rPr>
        <w:t>храните</w:t>
      </w:r>
      <w:r w:rsidR="00D75871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A76C58">
        <w:rPr>
          <w:rFonts w:ascii="Times New Roman" w:hAnsi="Times New Roman"/>
          <w:sz w:val="24"/>
          <w:szCs w:val="24"/>
          <w:lang w:val="bg-BG"/>
        </w:rPr>
        <w:t>.</w:t>
      </w:r>
    </w:p>
    <w:p w14:paraId="27AC6AF5" w14:textId="77777777" w:rsidR="00D44CA4" w:rsidRPr="00A76C58" w:rsidRDefault="00D44CA4" w:rsidP="00A76C58">
      <w:pPr>
        <w:spacing w:before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76C58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14:paraId="1C900189" w14:textId="77777777" w:rsidR="00612237" w:rsidRPr="00A76C58" w:rsidRDefault="00D44CA4" w:rsidP="00F02E49">
      <w:pPr>
        <w:pStyle w:val="BodyTextIndent3"/>
        <w:ind w:left="0" w:firstLine="709"/>
        <w:jc w:val="both"/>
        <w:rPr>
          <w:b w:val="0"/>
          <w:sz w:val="24"/>
          <w:szCs w:val="24"/>
        </w:rPr>
      </w:pPr>
      <w:r w:rsidRPr="00A76C58">
        <w:rPr>
          <w:sz w:val="24"/>
          <w:szCs w:val="24"/>
        </w:rPr>
        <w:t xml:space="preserve"> </w:t>
      </w:r>
    </w:p>
    <w:p w14:paraId="5B97B803" w14:textId="77777777" w:rsidR="00D75871" w:rsidRDefault="00D75871" w:rsidP="00D75871">
      <w:pPr>
        <w:pStyle w:val="BodyTextIndent3"/>
        <w:ind w:left="720" w:firstLine="720"/>
        <w:jc w:val="both"/>
        <w:rPr>
          <w:sz w:val="24"/>
          <w:szCs w:val="24"/>
        </w:rPr>
      </w:pPr>
    </w:p>
    <w:p w14:paraId="67C35E51" w14:textId="77777777" w:rsidR="002C2DB5" w:rsidRDefault="00726666" w:rsidP="002C2DB5">
      <w:pPr>
        <w:pStyle w:val="BodyTextIndent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0633F9" w14:textId="77777777" w:rsidR="002C2DB5" w:rsidRDefault="002C2DB5" w:rsidP="002C2DB5">
      <w:pPr>
        <w:ind w:left="4956"/>
        <w:jc w:val="both"/>
        <w:rPr>
          <w:rFonts w:ascii="Verdana" w:hAnsi="Verdana"/>
          <w:b/>
          <w:lang w:val="bg-BG"/>
        </w:rPr>
      </w:pPr>
    </w:p>
    <w:p w14:paraId="0204BC8A" w14:textId="77777777" w:rsidR="002C2DB5" w:rsidRPr="005F7B26" w:rsidRDefault="002C2DB5" w:rsidP="002C2DB5">
      <w:pPr>
        <w:ind w:left="-142"/>
        <w:jc w:val="both"/>
        <w:rPr>
          <w:rFonts w:ascii="Verdana" w:hAnsi="Verdana"/>
          <w:smallCaps/>
          <w:sz w:val="18"/>
          <w:szCs w:val="18"/>
          <w:lang w:val="ru-RU"/>
        </w:rPr>
      </w:pPr>
    </w:p>
    <w:p w14:paraId="0AC1AEE3" w14:textId="77777777" w:rsidR="002C2DB5" w:rsidRPr="00276D8A" w:rsidRDefault="002C2DB5" w:rsidP="002C2DB5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 xml:space="preserve">  (П.)</w:t>
      </w:r>
    </w:p>
    <w:p w14:paraId="435EE926" w14:textId="77777777" w:rsidR="002C2DB5" w:rsidRPr="00276D8A" w:rsidRDefault="002C2DB5" w:rsidP="002C2DB5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 xml:space="preserve">  ДЕСИСЛАВА ТАНЕВА,</w:t>
      </w:r>
    </w:p>
    <w:p w14:paraId="2B23277F" w14:textId="77777777" w:rsidR="002C2DB5" w:rsidRPr="00276D8A" w:rsidRDefault="002C2DB5" w:rsidP="002C2DB5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76D8A">
        <w:rPr>
          <w:rFonts w:ascii="Times New Roman" w:hAnsi="Times New Roman"/>
          <w:b/>
          <w:bCs/>
          <w:sz w:val="24"/>
          <w:szCs w:val="24"/>
          <w:lang w:val="bg-BG"/>
        </w:rPr>
        <w:t xml:space="preserve">  Министър</w:t>
      </w:r>
    </w:p>
    <w:p w14:paraId="707037D5" w14:textId="7EAEEF60" w:rsidR="00C70639" w:rsidRDefault="00C70639" w:rsidP="002C2DB5">
      <w:pPr>
        <w:tabs>
          <w:tab w:val="left" w:pos="1440"/>
        </w:tabs>
        <w:ind w:right="-450"/>
        <w:outlineLvl w:val="0"/>
        <w:rPr>
          <w:rFonts w:ascii="Times New Roman" w:hAnsi="Times New Roman"/>
          <w:sz w:val="22"/>
          <w:szCs w:val="22"/>
        </w:rPr>
      </w:pPr>
    </w:p>
    <w:sectPr w:rsidR="00C70639" w:rsidSect="00A76C58">
      <w:headerReference w:type="first" r:id="rId7"/>
      <w:footerReference w:type="first" r:id="rId8"/>
      <w:pgSz w:w="11907" w:h="16840" w:code="9"/>
      <w:pgMar w:top="576" w:right="1152" w:bottom="576" w:left="1152" w:header="72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1771" w14:textId="77777777" w:rsidR="00DA2FCA" w:rsidRDefault="00DA2FCA">
      <w:r>
        <w:separator/>
      </w:r>
    </w:p>
  </w:endnote>
  <w:endnote w:type="continuationSeparator" w:id="0">
    <w:p w14:paraId="57216BE3" w14:textId="77777777" w:rsidR="00DA2FCA" w:rsidRDefault="00DA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BCFC" w14:textId="77777777" w:rsidR="00D44CA4" w:rsidRDefault="00D44CA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BF7F91F" w14:textId="77777777" w:rsidR="00D44CA4" w:rsidRDefault="00D44CA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C547" w14:textId="77777777" w:rsidR="00DA2FCA" w:rsidRDefault="00DA2FCA">
      <w:r>
        <w:separator/>
      </w:r>
    </w:p>
  </w:footnote>
  <w:footnote w:type="continuationSeparator" w:id="0">
    <w:p w14:paraId="2EBEE3C1" w14:textId="77777777" w:rsidR="00DA2FCA" w:rsidRDefault="00DA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29CD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2D67EF4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39D13C8B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2B0C7B89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18EC04D9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14:paraId="3182B6A6" w14:textId="2B49B126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CA6AD3"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358CED1E" wp14:editId="1F2360EA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5D285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3A8A3ED0" w14:textId="7A66FB9A" w:rsidR="00D44CA4" w:rsidRDefault="00D7587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</w:t>
    </w:r>
    <w:r>
      <w:rPr>
        <w:rFonts w:ascii="Times New Roman" w:hAnsi="Times New Roman"/>
        <w:b w:val="0"/>
        <w:spacing w:val="40"/>
        <w:sz w:val="32"/>
        <w:szCs w:val="32"/>
        <w:lang w:val="en-US"/>
      </w:rPr>
      <w:t xml:space="preserve">, </w:t>
    </w:r>
    <w:r>
      <w:rPr>
        <w:rFonts w:ascii="Times New Roman" w:hAnsi="Times New Roman"/>
        <w:b w:val="0"/>
        <w:spacing w:val="40"/>
        <w:sz w:val="32"/>
        <w:szCs w:val="32"/>
      </w:rPr>
      <w:t>храните</w:t>
    </w:r>
    <w:r w:rsidR="00CA6AD3"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717000" wp14:editId="4B1EDF3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1A2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  <w:lang w:val="en-US"/>
      </w:rPr>
      <w:t xml:space="preserve"> </w:t>
    </w:r>
    <w:r>
      <w:rPr>
        <w:rFonts w:ascii="Times New Roman" w:hAnsi="Times New Roman"/>
        <w:b w:val="0"/>
        <w:spacing w:val="40"/>
        <w:sz w:val="32"/>
        <w:szCs w:val="32"/>
      </w:rPr>
      <w:t>и горите</w:t>
    </w:r>
    <w:r w:rsidR="00CA6AD3"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CE2B84B" wp14:editId="3BAFF86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5408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23B"/>
    <w:multiLevelType w:val="hybridMultilevel"/>
    <w:tmpl w:val="E624A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10027"/>
    <w:multiLevelType w:val="hybridMultilevel"/>
    <w:tmpl w:val="6764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E0B50"/>
    <w:multiLevelType w:val="hybridMultilevel"/>
    <w:tmpl w:val="F0A4578E"/>
    <w:lvl w:ilvl="0" w:tplc="AA1EE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026D9"/>
    <w:multiLevelType w:val="hybridMultilevel"/>
    <w:tmpl w:val="E73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45"/>
    <w:rsid w:val="0000120D"/>
    <w:rsid w:val="00001DB7"/>
    <w:rsid w:val="000239DB"/>
    <w:rsid w:val="00031F6B"/>
    <w:rsid w:val="000530AB"/>
    <w:rsid w:val="00087C22"/>
    <w:rsid w:val="000B4E9F"/>
    <w:rsid w:val="000B5841"/>
    <w:rsid w:val="000B64DC"/>
    <w:rsid w:val="000F28F8"/>
    <w:rsid w:val="0015653D"/>
    <w:rsid w:val="001602D2"/>
    <w:rsid w:val="00181A3A"/>
    <w:rsid w:val="00182061"/>
    <w:rsid w:val="00185CDE"/>
    <w:rsid w:val="001A426B"/>
    <w:rsid w:val="001A6F3F"/>
    <w:rsid w:val="001A73DB"/>
    <w:rsid w:val="001F5B57"/>
    <w:rsid w:val="00230ED5"/>
    <w:rsid w:val="00242B2C"/>
    <w:rsid w:val="00247719"/>
    <w:rsid w:val="00283BF3"/>
    <w:rsid w:val="002A2225"/>
    <w:rsid w:val="002C2DB5"/>
    <w:rsid w:val="002C341F"/>
    <w:rsid w:val="003136C2"/>
    <w:rsid w:val="00320475"/>
    <w:rsid w:val="003336AE"/>
    <w:rsid w:val="00394302"/>
    <w:rsid w:val="003D2FCC"/>
    <w:rsid w:val="00407579"/>
    <w:rsid w:val="005075A0"/>
    <w:rsid w:val="00512A45"/>
    <w:rsid w:val="00515FF7"/>
    <w:rsid w:val="00573099"/>
    <w:rsid w:val="00596805"/>
    <w:rsid w:val="005A538A"/>
    <w:rsid w:val="005E0D1D"/>
    <w:rsid w:val="00612237"/>
    <w:rsid w:val="00620E73"/>
    <w:rsid w:val="00627BD7"/>
    <w:rsid w:val="00673EDB"/>
    <w:rsid w:val="00676126"/>
    <w:rsid w:val="0072219C"/>
    <w:rsid w:val="00722405"/>
    <w:rsid w:val="00726666"/>
    <w:rsid w:val="00730814"/>
    <w:rsid w:val="00734716"/>
    <w:rsid w:val="007819E3"/>
    <w:rsid w:val="007B16C1"/>
    <w:rsid w:val="007B56A2"/>
    <w:rsid w:val="00842591"/>
    <w:rsid w:val="0086335F"/>
    <w:rsid w:val="00872035"/>
    <w:rsid w:val="00886A14"/>
    <w:rsid w:val="00891E75"/>
    <w:rsid w:val="0089791A"/>
    <w:rsid w:val="008D58DD"/>
    <w:rsid w:val="008D67C9"/>
    <w:rsid w:val="008E69CE"/>
    <w:rsid w:val="008F6CD1"/>
    <w:rsid w:val="00907697"/>
    <w:rsid w:val="00925F7E"/>
    <w:rsid w:val="009607BE"/>
    <w:rsid w:val="00984ECA"/>
    <w:rsid w:val="009B268C"/>
    <w:rsid w:val="009D7B0C"/>
    <w:rsid w:val="009F3864"/>
    <w:rsid w:val="00A1152A"/>
    <w:rsid w:val="00A65429"/>
    <w:rsid w:val="00A7325C"/>
    <w:rsid w:val="00A76C58"/>
    <w:rsid w:val="00B45577"/>
    <w:rsid w:val="00B50464"/>
    <w:rsid w:val="00BA43B2"/>
    <w:rsid w:val="00BA669D"/>
    <w:rsid w:val="00C1422A"/>
    <w:rsid w:val="00C4687E"/>
    <w:rsid w:val="00C63A15"/>
    <w:rsid w:val="00C70639"/>
    <w:rsid w:val="00C74815"/>
    <w:rsid w:val="00CA6AD3"/>
    <w:rsid w:val="00CB6095"/>
    <w:rsid w:val="00CC7441"/>
    <w:rsid w:val="00CE6534"/>
    <w:rsid w:val="00D10BA9"/>
    <w:rsid w:val="00D12FAA"/>
    <w:rsid w:val="00D20EEC"/>
    <w:rsid w:val="00D44CA4"/>
    <w:rsid w:val="00D54D0D"/>
    <w:rsid w:val="00D55AAA"/>
    <w:rsid w:val="00D643EC"/>
    <w:rsid w:val="00D75871"/>
    <w:rsid w:val="00D90CB3"/>
    <w:rsid w:val="00DA2FCA"/>
    <w:rsid w:val="00DF140C"/>
    <w:rsid w:val="00DF79FB"/>
    <w:rsid w:val="00E16DD7"/>
    <w:rsid w:val="00E22051"/>
    <w:rsid w:val="00E71F28"/>
    <w:rsid w:val="00E8244B"/>
    <w:rsid w:val="00EA1924"/>
    <w:rsid w:val="00EA7819"/>
    <w:rsid w:val="00EB3991"/>
    <w:rsid w:val="00ED4448"/>
    <w:rsid w:val="00F02E49"/>
    <w:rsid w:val="00F30749"/>
    <w:rsid w:val="00F34ABB"/>
    <w:rsid w:val="00F4102C"/>
    <w:rsid w:val="00F57E7F"/>
    <w:rsid w:val="00F713B4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AD5D7"/>
  <w15:docId w15:val="{DB296F9A-7DBD-42B5-8863-3F2F4972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bg-BG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2C2DB5"/>
    <w:rPr>
      <w:b/>
      <w:sz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MZHG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Kristina Jordanova</dc:creator>
  <cp:lastModifiedBy>Georgi Vasilev</cp:lastModifiedBy>
  <cp:revision>6</cp:revision>
  <cp:lastPrinted>2019-05-09T15:21:00Z</cp:lastPrinted>
  <dcterms:created xsi:type="dcterms:W3CDTF">2021-03-26T14:19:00Z</dcterms:created>
  <dcterms:modified xsi:type="dcterms:W3CDTF">2021-03-30T05:45:00Z</dcterms:modified>
</cp:coreProperties>
</file>