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53A53" w14:textId="77777777" w:rsidR="009E1112" w:rsidRPr="00051429" w:rsidRDefault="009E1112" w:rsidP="009E1112">
      <w:pPr>
        <w:shd w:val="clear" w:color="auto" w:fill="FFFFFF"/>
        <w:overflowPunct w:val="0"/>
        <w:spacing w:after="0" w:line="360" w:lineRule="auto"/>
        <w:jc w:val="center"/>
        <w:textAlignment w:val="baseline"/>
        <w:rPr>
          <w:rFonts w:ascii="Times New Roman" w:hAnsi="Times New Roman"/>
          <w:b/>
          <w:caps/>
          <w:sz w:val="26"/>
          <w:szCs w:val="26"/>
          <w:lang w:val="bg-BG"/>
        </w:rPr>
      </w:pPr>
      <w:r w:rsidRPr="00051429">
        <w:rPr>
          <w:rFonts w:ascii="Times New Roman" w:hAnsi="Times New Roman"/>
          <w:b/>
          <w:caps/>
          <w:sz w:val="26"/>
          <w:szCs w:val="26"/>
          <w:lang w:val="bg-BG"/>
        </w:rPr>
        <w:t>Министерство на земеделието, храните и горите</w:t>
      </w:r>
    </w:p>
    <w:p w14:paraId="65E80BF6" w14:textId="77777777" w:rsidR="00871AA9" w:rsidRPr="00656F9C" w:rsidRDefault="00871AA9" w:rsidP="00871AA9">
      <w:pPr>
        <w:spacing w:after="0" w:line="360" w:lineRule="auto"/>
        <w:jc w:val="right"/>
        <w:rPr>
          <w:rFonts w:ascii="Times New Roman" w:hAnsi="Times New Roman"/>
          <w:bCs/>
          <w:sz w:val="24"/>
          <w:szCs w:val="24"/>
          <w:lang w:val="bg-BG"/>
        </w:rPr>
      </w:pPr>
      <w:r w:rsidRPr="00656F9C">
        <w:rPr>
          <w:rFonts w:ascii="Times New Roman" w:hAnsi="Times New Roman"/>
          <w:bCs/>
          <w:sz w:val="24"/>
          <w:szCs w:val="24"/>
          <w:lang w:val="bg-BG"/>
        </w:rPr>
        <w:t>Проект</w:t>
      </w:r>
    </w:p>
    <w:p w14:paraId="1AAD94C3" w14:textId="77777777" w:rsidR="00871AA9" w:rsidRDefault="00871AA9" w:rsidP="009E11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16D9A321" w14:textId="064E511C" w:rsidR="002A41A1" w:rsidRPr="002F759B" w:rsidRDefault="002A41A1" w:rsidP="009E11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2F759B">
        <w:rPr>
          <w:rFonts w:ascii="Times New Roman" w:hAnsi="Times New Roman"/>
          <w:b/>
          <w:bCs/>
          <w:sz w:val="24"/>
          <w:szCs w:val="24"/>
          <w:lang w:val="bg-BG"/>
        </w:rPr>
        <w:t xml:space="preserve">Наредба </w:t>
      </w:r>
      <w:r w:rsidRPr="000866BA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 xml:space="preserve">за допълнение </w:t>
      </w:r>
      <w:r w:rsidRPr="002F759B">
        <w:rPr>
          <w:rFonts w:ascii="Times New Roman" w:hAnsi="Times New Roman"/>
          <w:b/>
          <w:bCs/>
          <w:sz w:val="24"/>
          <w:szCs w:val="24"/>
          <w:lang w:val="bg-BG"/>
        </w:rPr>
        <w:t>на Наредба № 4 от 2018 г. за условията и реда за изплащане, намаляване или отказ за изплащане, или за оттегляне на изплатената финансова помощ за мерките и подмерките по чл. 9б, т. 2 от Закона за подпомагане на земеделските производители</w:t>
      </w:r>
      <w:r w:rsidR="009E1112" w:rsidRPr="002F759B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2F759B">
        <w:rPr>
          <w:rFonts w:ascii="Times New Roman" w:hAnsi="Times New Roman"/>
          <w:sz w:val="24"/>
          <w:szCs w:val="24"/>
          <w:lang w:val="bg-BG"/>
        </w:rPr>
        <w:t>(</w:t>
      </w:r>
      <w:proofErr w:type="spellStart"/>
      <w:r w:rsidR="00230924" w:rsidRPr="002F759B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="00230924" w:rsidRPr="002F759B">
        <w:rPr>
          <w:rFonts w:ascii="Times New Roman" w:hAnsi="Times New Roman"/>
          <w:sz w:val="24"/>
          <w:szCs w:val="24"/>
          <w:lang w:val="bg-BG"/>
        </w:rPr>
        <w:t xml:space="preserve">., ДВ, </w:t>
      </w:r>
      <w:hyperlink r:id="rId9" w:history="1">
        <w:r w:rsidR="00230924" w:rsidRPr="002F759B">
          <w:rPr>
            <w:rStyle w:val="Hyperlink"/>
            <w:rFonts w:ascii="Times New Roman" w:hAnsi="Times New Roman"/>
            <w:color w:val="auto"/>
            <w:sz w:val="24"/>
            <w:szCs w:val="24"/>
            <w:lang w:val="bg-BG"/>
          </w:rPr>
          <w:t>бр. 48</w:t>
        </w:r>
      </w:hyperlink>
      <w:r w:rsidR="00230924" w:rsidRPr="002F759B">
        <w:rPr>
          <w:rFonts w:ascii="Times New Roman" w:hAnsi="Times New Roman"/>
          <w:sz w:val="24"/>
          <w:szCs w:val="24"/>
          <w:lang w:val="bg-BG"/>
        </w:rPr>
        <w:t xml:space="preserve"> от 2018 г.</w:t>
      </w:r>
      <w:r w:rsidR="007775E5" w:rsidRPr="002F759B">
        <w:rPr>
          <w:rFonts w:ascii="Times New Roman" w:hAnsi="Times New Roman"/>
          <w:sz w:val="24"/>
          <w:szCs w:val="24"/>
          <w:lang w:val="bg-BG"/>
        </w:rPr>
        <w:t>;</w:t>
      </w:r>
      <w:r w:rsidR="00230924" w:rsidRPr="002F759B">
        <w:rPr>
          <w:rFonts w:ascii="Times New Roman" w:hAnsi="Times New Roman"/>
          <w:sz w:val="24"/>
          <w:szCs w:val="24"/>
          <w:lang w:val="bg-BG"/>
        </w:rPr>
        <w:t xml:space="preserve"> доп., </w:t>
      </w:r>
      <w:hyperlink r:id="rId10" w:history="1">
        <w:r w:rsidR="00230924" w:rsidRPr="002F759B">
          <w:rPr>
            <w:rStyle w:val="Hyperlink"/>
            <w:rFonts w:ascii="Times New Roman" w:hAnsi="Times New Roman"/>
            <w:color w:val="auto"/>
            <w:sz w:val="24"/>
            <w:szCs w:val="24"/>
            <w:lang w:val="bg-BG"/>
          </w:rPr>
          <w:t>бр. 74</w:t>
        </w:r>
      </w:hyperlink>
      <w:r w:rsidR="002F759B">
        <w:rPr>
          <w:rFonts w:ascii="Times New Roman" w:hAnsi="Times New Roman"/>
          <w:sz w:val="24"/>
          <w:szCs w:val="24"/>
          <w:lang w:val="bg-BG"/>
        </w:rPr>
        <w:t xml:space="preserve"> от 2019 г.;</w:t>
      </w:r>
      <w:r w:rsidR="00230924" w:rsidRPr="002F759B">
        <w:rPr>
          <w:rFonts w:ascii="Times New Roman" w:hAnsi="Times New Roman"/>
          <w:sz w:val="24"/>
          <w:szCs w:val="24"/>
          <w:lang w:val="bg-BG"/>
        </w:rPr>
        <w:t xml:space="preserve"> изм. и доп., </w:t>
      </w:r>
      <w:hyperlink r:id="rId11" w:history="1">
        <w:r w:rsidR="00230924" w:rsidRPr="002F759B">
          <w:rPr>
            <w:rStyle w:val="Hyperlink"/>
            <w:rFonts w:ascii="Times New Roman" w:hAnsi="Times New Roman"/>
            <w:color w:val="auto"/>
            <w:sz w:val="24"/>
            <w:szCs w:val="24"/>
            <w:lang w:val="bg-BG"/>
          </w:rPr>
          <w:t>бр. 64</w:t>
        </w:r>
      </w:hyperlink>
      <w:r w:rsidR="00230924" w:rsidRPr="002F759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F759B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2723F2">
        <w:rPr>
          <w:rFonts w:ascii="Times New Roman" w:hAnsi="Times New Roman"/>
          <w:sz w:val="24"/>
          <w:szCs w:val="24"/>
          <w:lang w:val="bg-BG"/>
        </w:rPr>
        <w:t xml:space="preserve">бр. </w:t>
      </w:r>
      <w:r w:rsidR="002F759B">
        <w:rPr>
          <w:rFonts w:ascii="Times New Roman" w:hAnsi="Times New Roman"/>
          <w:sz w:val="24"/>
          <w:szCs w:val="24"/>
          <w:lang w:val="bg-BG"/>
        </w:rPr>
        <w:t>108 о</w:t>
      </w:r>
      <w:r w:rsidR="00230924" w:rsidRPr="002F759B">
        <w:rPr>
          <w:rFonts w:ascii="Times New Roman" w:hAnsi="Times New Roman"/>
          <w:sz w:val="24"/>
          <w:szCs w:val="24"/>
          <w:lang w:val="bg-BG"/>
        </w:rPr>
        <w:t>т 2020 г.</w:t>
      </w:r>
      <w:r w:rsidRPr="002F759B">
        <w:rPr>
          <w:rFonts w:ascii="Times New Roman" w:hAnsi="Times New Roman"/>
          <w:sz w:val="24"/>
          <w:szCs w:val="24"/>
          <w:lang w:val="bg-BG"/>
        </w:rPr>
        <w:t>)</w:t>
      </w:r>
    </w:p>
    <w:p w14:paraId="191CC466" w14:textId="79E94AC9" w:rsidR="002F759B" w:rsidRDefault="002F759B" w:rsidP="000E5D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bookmarkStart w:id="0" w:name="to_paragraph_id28853182"/>
      <w:bookmarkStart w:id="1" w:name="to_paragraph_id33215976"/>
      <w:bookmarkEnd w:id="0"/>
      <w:bookmarkEnd w:id="1"/>
    </w:p>
    <w:p w14:paraId="05E6F6A9" w14:textId="77777777" w:rsidR="004D5753" w:rsidRDefault="004D5753" w:rsidP="000E5D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63EC3D49" w14:textId="3D45FBD8" w:rsidR="00346356" w:rsidRDefault="00346356" w:rsidP="0087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346356">
        <w:rPr>
          <w:rFonts w:ascii="Times New Roman" w:hAnsi="Times New Roman"/>
          <w:b/>
          <w:bCs/>
          <w:sz w:val="24"/>
          <w:szCs w:val="24"/>
          <w:lang w:val="bg-BG"/>
        </w:rPr>
        <w:t xml:space="preserve">§ </w:t>
      </w:r>
      <w:r w:rsidR="008D63BF">
        <w:rPr>
          <w:rFonts w:ascii="Times New Roman" w:hAnsi="Times New Roman"/>
          <w:b/>
          <w:bCs/>
          <w:sz w:val="24"/>
          <w:szCs w:val="24"/>
          <w:lang w:val="bg-BG"/>
        </w:rPr>
        <w:t>1</w:t>
      </w:r>
      <w:r w:rsidRPr="00346356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62180B">
        <w:rPr>
          <w:rFonts w:ascii="Times New Roman" w:hAnsi="Times New Roman"/>
          <w:bCs/>
          <w:sz w:val="24"/>
          <w:szCs w:val="24"/>
          <w:lang w:val="bg-BG"/>
        </w:rPr>
        <w:t>В чл. 11</w:t>
      </w:r>
      <w:r w:rsidRPr="00346356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8D63BF">
        <w:rPr>
          <w:rFonts w:ascii="Times New Roman" w:hAnsi="Times New Roman"/>
          <w:bCs/>
          <w:sz w:val="24"/>
          <w:szCs w:val="24"/>
          <w:lang w:val="bg-BG"/>
        </w:rPr>
        <w:t xml:space="preserve">досегашният </w:t>
      </w:r>
      <w:r>
        <w:rPr>
          <w:rFonts w:ascii="Times New Roman" w:hAnsi="Times New Roman"/>
          <w:bCs/>
          <w:sz w:val="24"/>
          <w:szCs w:val="24"/>
          <w:lang w:val="bg-BG"/>
        </w:rPr>
        <w:t>текст става ал. 1</w:t>
      </w:r>
      <w:r w:rsidR="008D63BF">
        <w:rPr>
          <w:rFonts w:ascii="Times New Roman" w:hAnsi="Times New Roman"/>
          <w:bCs/>
          <w:sz w:val="24"/>
          <w:szCs w:val="24"/>
          <w:lang w:val="bg-BG"/>
        </w:rPr>
        <w:t xml:space="preserve"> и</w:t>
      </w:r>
      <w:r w:rsidR="00076DE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8D63BF">
        <w:rPr>
          <w:rFonts w:ascii="Times New Roman" w:hAnsi="Times New Roman"/>
          <w:bCs/>
          <w:sz w:val="24"/>
          <w:szCs w:val="24"/>
          <w:lang w:val="bg-BG"/>
        </w:rPr>
        <w:t>се с</w:t>
      </w:r>
      <w:r>
        <w:rPr>
          <w:rFonts w:ascii="Times New Roman" w:hAnsi="Times New Roman"/>
          <w:bCs/>
          <w:sz w:val="24"/>
          <w:szCs w:val="24"/>
          <w:lang w:val="bg-BG"/>
        </w:rPr>
        <w:t>ъздава</w:t>
      </w:r>
      <w:r w:rsidR="008D63BF">
        <w:rPr>
          <w:rFonts w:ascii="Times New Roman" w:hAnsi="Times New Roman"/>
          <w:bCs/>
          <w:sz w:val="24"/>
          <w:szCs w:val="24"/>
          <w:lang w:val="bg-BG"/>
        </w:rPr>
        <w:t>т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ал. 2</w:t>
      </w:r>
      <w:r w:rsidR="008D63BF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7951DB">
        <w:rPr>
          <w:rFonts w:ascii="Times New Roman" w:hAnsi="Times New Roman"/>
          <w:bCs/>
          <w:sz w:val="24"/>
          <w:szCs w:val="24"/>
          <w:lang w:val="bg-BG"/>
        </w:rPr>
        <w:t>и 3</w:t>
      </w:r>
      <w:r>
        <w:rPr>
          <w:rFonts w:ascii="Times New Roman" w:hAnsi="Times New Roman"/>
          <w:bCs/>
          <w:sz w:val="24"/>
          <w:szCs w:val="24"/>
          <w:lang w:val="bg-BG"/>
        </w:rPr>
        <w:t>:</w:t>
      </w:r>
    </w:p>
    <w:p w14:paraId="0765780F" w14:textId="5DE9300D" w:rsidR="008D63BF" w:rsidRPr="008D63BF" w:rsidRDefault="007951DB" w:rsidP="008D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8D63BF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>„</w:t>
      </w:r>
      <w:r w:rsidR="008D63BF" w:rsidRPr="008D63BF">
        <w:rPr>
          <w:rFonts w:ascii="Times New Roman" w:hAnsi="Times New Roman"/>
          <w:bCs/>
          <w:sz w:val="24"/>
          <w:szCs w:val="24"/>
          <w:lang w:val="bg-BG"/>
        </w:rPr>
        <w:t>(</w:t>
      </w: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="008D63BF" w:rsidRPr="008D63BF">
        <w:rPr>
          <w:rFonts w:ascii="Times New Roman" w:hAnsi="Times New Roman"/>
          <w:bCs/>
          <w:sz w:val="24"/>
          <w:szCs w:val="24"/>
          <w:lang w:val="bg-BG"/>
        </w:rPr>
        <w:t xml:space="preserve">) Срокът по </w:t>
      </w:r>
      <w:r w:rsidR="0062180B">
        <w:rPr>
          <w:rFonts w:ascii="Times New Roman" w:hAnsi="Times New Roman"/>
          <w:bCs/>
          <w:sz w:val="24"/>
          <w:szCs w:val="24"/>
          <w:lang w:val="bg-BG"/>
        </w:rPr>
        <w:t>а</w:t>
      </w:r>
      <w:r w:rsidR="008D63BF" w:rsidRPr="008D63BF">
        <w:rPr>
          <w:rFonts w:ascii="Times New Roman" w:hAnsi="Times New Roman"/>
          <w:bCs/>
          <w:sz w:val="24"/>
          <w:szCs w:val="24"/>
          <w:lang w:val="bg-BG"/>
        </w:rPr>
        <w:t xml:space="preserve">л. </w:t>
      </w:r>
      <w:r w:rsidR="0062180B">
        <w:rPr>
          <w:rFonts w:ascii="Times New Roman" w:hAnsi="Times New Roman"/>
          <w:bCs/>
          <w:sz w:val="24"/>
          <w:szCs w:val="24"/>
          <w:lang w:val="bg-BG"/>
        </w:rPr>
        <w:t>1</w:t>
      </w:r>
      <w:r w:rsidR="008D63BF" w:rsidRPr="008D63BF">
        <w:rPr>
          <w:rFonts w:ascii="Times New Roman" w:hAnsi="Times New Roman"/>
          <w:bCs/>
          <w:sz w:val="24"/>
          <w:szCs w:val="24"/>
          <w:lang w:val="bg-BG"/>
        </w:rPr>
        <w:t xml:space="preserve"> спира да тече, когато:</w:t>
      </w:r>
    </w:p>
    <w:p w14:paraId="0F8527ED" w14:textId="6A722278" w:rsidR="008D63BF" w:rsidRPr="008D63BF" w:rsidRDefault="008D63BF" w:rsidP="008D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8D63BF">
        <w:rPr>
          <w:rFonts w:ascii="Times New Roman" w:hAnsi="Times New Roman"/>
          <w:bCs/>
          <w:sz w:val="24"/>
          <w:szCs w:val="24"/>
          <w:lang w:val="bg-BG"/>
        </w:rPr>
        <w:t>1. Държавен фонд "Земеделие" – Разплащателна агенция, е изискала от бенефициента документи и/или данни по ал. 1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8D63BF">
        <w:rPr>
          <w:rFonts w:ascii="Times New Roman" w:hAnsi="Times New Roman"/>
          <w:bCs/>
          <w:sz w:val="24"/>
          <w:szCs w:val="24"/>
          <w:lang w:val="bg-BG"/>
        </w:rPr>
        <w:t>– за периода от изпращане на уведомлението до представяне на изисканите документи и/или данни, а когато такива не са представени – до изтичане на указания в уведомлението срок;</w:t>
      </w:r>
    </w:p>
    <w:p w14:paraId="19E6EA1B" w14:textId="37A13CD9" w:rsidR="008D63BF" w:rsidRPr="008D63BF" w:rsidRDefault="008D63BF" w:rsidP="008D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8D63BF">
        <w:rPr>
          <w:rFonts w:ascii="Times New Roman" w:hAnsi="Times New Roman"/>
          <w:bCs/>
          <w:sz w:val="24"/>
          <w:szCs w:val="24"/>
          <w:lang w:val="bg-BG"/>
        </w:rPr>
        <w:t xml:space="preserve">2. са представени документи, от които възниква съмнение за нередност, което налага извършването на допълнителни проверки от специализирано структурно звено към ДФЗ – РА – за период не по-дълъг от три месеца; </w:t>
      </w:r>
    </w:p>
    <w:p w14:paraId="4282EF8C" w14:textId="69E64BBF" w:rsidR="008D63BF" w:rsidRPr="008D63BF" w:rsidRDefault="008D63BF" w:rsidP="008D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8D63BF">
        <w:rPr>
          <w:rFonts w:ascii="Times New Roman" w:hAnsi="Times New Roman"/>
          <w:bCs/>
          <w:sz w:val="24"/>
          <w:szCs w:val="24"/>
          <w:lang w:val="bg-BG"/>
        </w:rPr>
        <w:t xml:space="preserve">3. в </w:t>
      </w:r>
      <w:r w:rsidR="003F6795">
        <w:rPr>
          <w:rFonts w:ascii="Times New Roman" w:hAnsi="Times New Roman"/>
          <w:bCs/>
          <w:sz w:val="24"/>
          <w:szCs w:val="24"/>
          <w:lang w:val="bg-BG"/>
        </w:rPr>
        <w:t xml:space="preserve">случаите по </w:t>
      </w:r>
      <w:r w:rsidRPr="008D63BF">
        <w:rPr>
          <w:rFonts w:ascii="Times New Roman" w:hAnsi="Times New Roman"/>
          <w:bCs/>
          <w:sz w:val="24"/>
          <w:szCs w:val="24"/>
          <w:lang w:val="bg-BG"/>
        </w:rPr>
        <w:t>т. 2 възникнат съмнения за измама и бъде сезирана прокуратурата от ДФЗ – РА, или е образувано досъдебно производство, от чийто изход зависи произнасянето по искането за плащане – за периода до постановяване на влязъл в сила акт на компетентния орган;</w:t>
      </w:r>
    </w:p>
    <w:p w14:paraId="1141EF3E" w14:textId="11A78BEC" w:rsidR="008D63BF" w:rsidRPr="008D63BF" w:rsidRDefault="008D63BF" w:rsidP="003F67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8D63BF">
        <w:rPr>
          <w:rFonts w:ascii="Times New Roman" w:hAnsi="Times New Roman"/>
          <w:bCs/>
          <w:sz w:val="24"/>
          <w:szCs w:val="24"/>
          <w:lang w:val="bg-BG"/>
        </w:rPr>
        <w:t xml:space="preserve">4. се установи необходимост от изискване от ДФЗ – РА, на становище или информация от други органи или институции – за периода от изпращане на искането за предоставяне на становище или информация до датата </w:t>
      </w:r>
      <w:r w:rsidR="003F6795">
        <w:rPr>
          <w:rFonts w:ascii="Times New Roman" w:hAnsi="Times New Roman"/>
          <w:bCs/>
          <w:sz w:val="24"/>
          <w:szCs w:val="24"/>
          <w:lang w:val="bg-BG"/>
        </w:rPr>
        <w:t>на получаването им от ДФЗ – РА</w:t>
      </w:r>
      <w:r w:rsidRPr="008D63BF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E7ECD5C" w14:textId="08CF673A" w:rsidR="008D63BF" w:rsidRPr="005209FB" w:rsidRDefault="008D63BF" w:rsidP="008D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8D63BF">
        <w:rPr>
          <w:rFonts w:ascii="Times New Roman" w:hAnsi="Times New Roman"/>
          <w:bCs/>
          <w:sz w:val="24"/>
          <w:szCs w:val="24"/>
          <w:lang w:val="bg-BG"/>
        </w:rPr>
        <w:t>(</w:t>
      </w:r>
      <w:r w:rsidR="007951DB">
        <w:rPr>
          <w:rFonts w:ascii="Times New Roman" w:hAnsi="Times New Roman"/>
          <w:bCs/>
          <w:sz w:val="24"/>
          <w:szCs w:val="24"/>
          <w:lang w:val="bg-BG"/>
        </w:rPr>
        <w:t>3</w:t>
      </w:r>
      <w:r w:rsidRPr="008D63BF">
        <w:rPr>
          <w:rFonts w:ascii="Times New Roman" w:hAnsi="Times New Roman"/>
          <w:bCs/>
          <w:sz w:val="24"/>
          <w:szCs w:val="24"/>
          <w:lang w:val="bg-BG"/>
        </w:rPr>
        <w:t xml:space="preserve">) В случаите по ал. </w:t>
      </w:r>
      <w:r w:rsidR="007951DB"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8D63BF">
        <w:rPr>
          <w:rFonts w:ascii="Times New Roman" w:hAnsi="Times New Roman"/>
          <w:bCs/>
          <w:sz w:val="24"/>
          <w:szCs w:val="24"/>
          <w:lang w:val="bg-BG"/>
        </w:rPr>
        <w:t>, т. 2 ДФЗ – РА, изпраща уведомление до бенефиц</w:t>
      </w:r>
      <w:r w:rsidR="0062180B">
        <w:rPr>
          <w:rFonts w:ascii="Times New Roman" w:hAnsi="Times New Roman"/>
          <w:bCs/>
          <w:sz w:val="24"/>
          <w:szCs w:val="24"/>
          <w:lang w:val="bg-BG"/>
        </w:rPr>
        <w:t>иента за спирането на срока по а</w:t>
      </w:r>
      <w:r w:rsidRPr="008D63BF">
        <w:rPr>
          <w:rFonts w:ascii="Times New Roman" w:hAnsi="Times New Roman"/>
          <w:bCs/>
          <w:sz w:val="24"/>
          <w:szCs w:val="24"/>
          <w:lang w:val="bg-BG"/>
        </w:rPr>
        <w:t xml:space="preserve">л. </w:t>
      </w:r>
      <w:r w:rsidR="0062180B">
        <w:rPr>
          <w:rFonts w:ascii="Times New Roman" w:hAnsi="Times New Roman"/>
          <w:bCs/>
          <w:sz w:val="24"/>
          <w:szCs w:val="24"/>
          <w:lang w:val="bg-BG"/>
        </w:rPr>
        <w:t>1</w:t>
      </w:r>
      <w:r w:rsidRPr="008D63BF">
        <w:rPr>
          <w:rFonts w:ascii="Times New Roman" w:hAnsi="Times New Roman"/>
          <w:bCs/>
          <w:sz w:val="24"/>
          <w:szCs w:val="24"/>
          <w:lang w:val="bg-BG"/>
        </w:rPr>
        <w:t>, като посочва мотивите за това.</w:t>
      </w:r>
      <w:r w:rsidR="005209FB">
        <w:rPr>
          <w:rFonts w:ascii="Times New Roman" w:hAnsi="Times New Roman"/>
          <w:bCs/>
          <w:sz w:val="24"/>
          <w:szCs w:val="24"/>
          <w:lang w:val="bg-BG"/>
        </w:rPr>
        <w:t>“.</w:t>
      </w:r>
    </w:p>
    <w:p w14:paraId="3198F453" w14:textId="77777777" w:rsidR="008D63BF" w:rsidRPr="008D63BF" w:rsidRDefault="008D63BF" w:rsidP="008D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03AEB342" w14:textId="15CD767C" w:rsidR="00346356" w:rsidRPr="00346356" w:rsidRDefault="003F6795" w:rsidP="000866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Преходни и з</w:t>
      </w:r>
      <w:r w:rsidR="00346356" w:rsidRPr="00346356">
        <w:rPr>
          <w:rFonts w:ascii="Times New Roman" w:hAnsi="Times New Roman"/>
          <w:b/>
          <w:bCs/>
          <w:sz w:val="24"/>
          <w:szCs w:val="24"/>
          <w:lang w:val="bg-BG"/>
        </w:rPr>
        <w:t>аключителн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и</w:t>
      </w:r>
      <w:r w:rsidR="00346356" w:rsidRPr="00346356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346356">
        <w:rPr>
          <w:rFonts w:ascii="Times New Roman" w:hAnsi="Times New Roman"/>
          <w:b/>
          <w:bCs/>
          <w:sz w:val="24"/>
          <w:szCs w:val="24"/>
          <w:lang w:val="bg-BG"/>
        </w:rPr>
        <w:t>разпоредб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и</w:t>
      </w:r>
    </w:p>
    <w:p w14:paraId="757FA674" w14:textId="77777777" w:rsidR="000866BA" w:rsidRDefault="000866BA" w:rsidP="00346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601F91A3" w14:textId="0927C75A" w:rsidR="00346356" w:rsidRDefault="003F6795" w:rsidP="00346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§ 2. </w:t>
      </w:r>
      <w:r w:rsidRPr="000866BA">
        <w:rPr>
          <w:rFonts w:ascii="Times New Roman" w:hAnsi="Times New Roman"/>
          <w:bCs/>
          <w:sz w:val="24"/>
          <w:szCs w:val="24"/>
          <w:lang w:val="bg-BG"/>
        </w:rPr>
        <w:t xml:space="preserve">В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случаите когато бенефициент по </w:t>
      </w:r>
      <w:r w:rsidRPr="003F6795">
        <w:rPr>
          <w:rFonts w:ascii="Times New Roman" w:hAnsi="Times New Roman"/>
          <w:bCs/>
          <w:sz w:val="24"/>
          <w:szCs w:val="24"/>
          <w:lang w:val="bg-BG"/>
        </w:rPr>
        <w:t xml:space="preserve">подмярка 7.3. „Широколентова инфраструктура, включително нейното създаване, подобрение и разширяване, пасивна широколентова инфраструктура и мерки за достъп до решения чрез широколентова инфраструктура и електронно правителство“ от мярка 7 „Основни услуги и обновяване </w:t>
      </w:r>
      <w:r w:rsidRPr="003F6795">
        <w:rPr>
          <w:rFonts w:ascii="Times New Roman" w:hAnsi="Times New Roman"/>
          <w:bCs/>
          <w:sz w:val="24"/>
          <w:szCs w:val="24"/>
          <w:lang w:val="bg-BG"/>
        </w:rPr>
        <w:lastRenderedPageBreak/>
        <w:t xml:space="preserve">на </w:t>
      </w:r>
      <w:r w:rsidRPr="007951DB">
        <w:rPr>
          <w:rFonts w:ascii="Times New Roman" w:hAnsi="Times New Roman"/>
          <w:bCs/>
          <w:sz w:val="24"/>
          <w:szCs w:val="24"/>
          <w:lang w:val="bg-BG"/>
        </w:rPr>
        <w:t>селата в селските райони“ от  Програмата за развитие на селските райони за периода 2014 – 2020 г.“</w:t>
      </w:r>
      <w:r w:rsidR="004D5753" w:rsidRPr="004D5753">
        <w:rPr>
          <w:lang w:val="bg-BG"/>
        </w:rPr>
        <w:t xml:space="preserve"> </w:t>
      </w:r>
      <w:r w:rsidR="004D5753" w:rsidRPr="004D5753">
        <w:rPr>
          <w:rFonts w:ascii="Times New Roman" w:hAnsi="Times New Roman"/>
          <w:bCs/>
          <w:sz w:val="24"/>
          <w:szCs w:val="24"/>
          <w:lang w:val="bg-BG"/>
        </w:rPr>
        <w:t>е Държавна агенция „Електронно управление“</w:t>
      </w:r>
      <w:r w:rsidRPr="004D575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7951DB">
        <w:rPr>
          <w:rFonts w:ascii="Times New Roman" w:hAnsi="Times New Roman"/>
          <w:bCs/>
          <w:sz w:val="24"/>
          <w:szCs w:val="24"/>
          <w:lang w:val="bg-BG"/>
        </w:rPr>
        <w:t>не се прилагат изискванията на чл. 8 и 9 и на т. 4 от Приложение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№ 2.</w:t>
      </w:r>
    </w:p>
    <w:p w14:paraId="455C26D9" w14:textId="77777777" w:rsidR="004D5753" w:rsidRPr="00346356" w:rsidRDefault="004D5753" w:rsidP="00346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36230FEE" w14:textId="5034D49D" w:rsidR="00346356" w:rsidRPr="00346356" w:rsidRDefault="00346356" w:rsidP="00346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§ </w:t>
      </w:r>
      <w:r w:rsidR="003F6795">
        <w:rPr>
          <w:rFonts w:ascii="Times New Roman" w:hAnsi="Times New Roman"/>
          <w:b/>
          <w:bCs/>
          <w:sz w:val="24"/>
          <w:szCs w:val="24"/>
          <w:lang w:val="bg-BG"/>
        </w:rPr>
        <w:t>3</w:t>
      </w:r>
      <w:r w:rsidRPr="00346356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346356">
        <w:rPr>
          <w:rFonts w:ascii="Times New Roman" w:hAnsi="Times New Roman"/>
          <w:bCs/>
          <w:sz w:val="24"/>
          <w:szCs w:val="24"/>
          <w:lang w:val="bg-BG"/>
        </w:rPr>
        <w:t xml:space="preserve"> Наредбата влиза в сила от деня на обнародването ѝ в „Държавен вестник“.</w:t>
      </w:r>
    </w:p>
    <w:p w14:paraId="40D1B6F2" w14:textId="30AFD663" w:rsidR="009E1112" w:rsidRDefault="009E1112" w:rsidP="003463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4C063FD" w14:textId="57D4A7F9" w:rsidR="004D5753" w:rsidRDefault="004D5753" w:rsidP="003463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43CCD22" w14:textId="77777777" w:rsidR="004D5753" w:rsidRPr="005E0DE8" w:rsidRDefault="004D5753" w:rsidP="003463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86444BF" w14:textId="77777777" w:rsidR="005E0DE8" w:rsidRPr="005E0DE8" w:rsidRDefault="005E0DE8" w:rsidP="005E0DE8">
      <w:pPr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</w:pPr>
    </w:p>
    <w:p w14:paraId="49AE1D44" w14:textId="73B037B0" w:rsidR="005E0DE8" w:rsidRPr="00051429" w:rsidRDefault="005E0DE8" w:rsidP="005E0DE8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051429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ДЕСИСЛАВА ТАНЕВА</w:t>
      </w:r>
    </w:p>
    <w:p w14:paraId="37A5974A" w14:textId="77777777" w:rsidR="005E0DE8" w:rsidRPr="00051429" w:rsidRDefault="005E0DE8" w:rsidP="005E0DE8">
      <w:pPr>
        <w:overflowPunct w:val="0"/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051429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Министър на земеделието, храните и горите</w:t>
      </w:r>
    </w:p>
    <w:p w14:paraId="66A9C6B3" w14:textId="77777777" w:rsidR="002A48D6" w:rsidRDefault="002A48D6" w:rsidP="00AF6B01">
      <w:pPr>
        <w:spacing w:after="0" w:line="240" w:lineRule="auto"/>
        <w:rPr>
          <w:rFonts w:ascii="Times New Roman" w:hAnsi="Times New Roman"/>
          <w:smallCaps/>
          <w:sz w:val="20"/>
          <w:szCs w:val="20"/>
          <w:lang w:val="bg-BG"/>
        </w:rPr>
      </w:pPr>
      <w:bookmarkStart w:id="2" w:name="_GoBack"/>
      <w:bookmarkEnd w:id="2"/>
    </w:p>
    <w:sectPr w:rsidR="002A48D6" w:rsidSect="002F759B">
      <w:footerReference w:type="default" r:id="rId12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D5F8F" w14:textId="77777777" w:rsidR="007A04FC" w:rsidRDefault="007A04FC" w:rsidP="009E1112">
      <w:pPr>
        <w:spacing w:after="0" w:line="240" w:lineRule="auto"/>
      </w:pPr>
      <w:r>
        <w:separator/>
      </w:r>
    </w:p>
  </w:endnote>
  <w:endnote w:type="continuationSeparator" w:id="0">
    <w:p w14:paraId="01A7A4AF" w14:textId="77777777" w:rsidR="007A04FC" w:rsidRDefault="007A04FC" w:rsidP="009E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06454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14:paraId="654BB0CF" w14:textId="65BB50F0" w:rsidR="009E1112" w:rsidRPr="009E1112" w:rsidRDefault="009E1112" w:rsidP="009E1112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 w:rsidRPr="009E1112">
          <w:rPr>
            <w:rFonts w:ascii="Times New Roman" w:hAnsi="Times New Roman"/>
            <w:sz w:val="20"/>
            <w:szCs w:val="20"/>
          </w:rPr>
          <w:fldChar w:fldCharType="begin"/>
        </w:r>
        <w:r w:rsidRPr="009E1112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E1112">
          <w:rPr>
            <w:rFonts w:ascii="Times New Roman" w:hAnsi="Times New Roman"/>
            <w:sz w:val="20"/>
            <w:szCs w:val="20"/>
          </w:rPr>
          <w:fldChar w:fldCharType="separate"/>
        </w:r>
        <w:r w:rsidR="00D328E3">
          <w:rPr>
            <w:rFonts w:ascii="Times New Roman" w:hAnsi="Times New Roman"/>
            <w:noProof/>
            <w:sz w:val="20"/>
            <w:szCs w:val="20"/>
          </w:rPr>
          <w:t>2</w:t>
        </w:r>
        <w:r w:rsidRPr="009E1112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CC6CD" w14:textId="77777777" w:rsidR="007A04FC" w:rsidRDefault="007A04FC" w:rsidP="009E1112">
      <w:pPr>
        <w:spacing w:after="0" w:line="240" w:lineRule="auto"/>
      </w:pPr>
      <w:r>
        <w:separator/>
      </w:r>
    </w:p>
  </w:footnote>
  <w:footnote w:type="continuationSeparator" w:id="0">
    <w:p w14:paraId="13F05B5C" w14:textId="77777777" w:rsidR="007A04FC" w:rsidRDefault="007A04FC" w:rsidP="009E1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4533"/>
    <w:multiLevelType w:val="multilevel"/>
    <w:tmpl w:val="D39CA5FC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hint="default"/>
      </w:rPr>
    </w:lvl>
  </w:abstractNum>
  <w:abstractNum w:abstractNumId="1">
    <w:nsid w:val="30626EA3"/>
    <w:multiLevelType w:val="multilevel"/>
    <w:tmpl w:val="D39CA5FC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hint="default"/>
      </w:rPr>
    </w:lvl>
  </w:abstractNum>
  <w:abstractNum w:abstractNumId="2">
    <w:nsid w:val="4D2001CC"/>
    <w:multiLevelType w:val="multilevel"/>
    <w:tmpl w:val="2E4EF5D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>
    <w:nsid w:val="5D6077BD"/>
    <w:multiLevelType w:val="multilevel"/>
    <w:tmpl w:val="2E4EF5D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">
    <w:nsid w:val="5EED7217"/>
    <w:multiLevelType w:val="hybridMultilevel"/>
    <w:tmpl w:val="2CBC8034"/>
    <w:lvl w:ilvl="0" w:tplc="E2DE1D4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CB"/>
    <w:rsid w:val="00022D23"/>
    <w:rsid w:val="00023167"/>
    <w:rsid w:val="00026CB7"/>
    <w:rsid w:val="00051429"/>
    <w:rsid w:val="00051F1B"/>
    <w:rsid w:val="0005423F"/>
    <w:rsid w:val="0006647F"/>
    <w:rsid w:val="00066C5A"/>
    <w:rsid w:val="00076DEA"/>
    <w:rsid w:val="000866BA"/>
    <w:rsid w:val="000911E0"/>
    <w:rsid w:val="000C539F"/>
    <w:rsid w:val="000D6297"/>
    <w:rsid w:val="000E5DBF"/>
    <w:rsid w:val="00151221"/>
    <w:rsid w:val="00171FE1"/>
    <w:rsid w:val="001827E7"/>
    <w:rsid w:val="001A3729"/>
    <w:rsid w:val="001B6AA2"/>
    <w:rsid w:val="001E4E1A"/>
    <w:rsid w:val="001E6582"/>
    <w:rsid w:val="00217275"/>
    <w:rsid w:val="00230924"/>
    <w:rsid w:val="002723F2"/>
    <w:rsid w:val="002A41A1"/>
    <w:rsid w:val="002A48D6"/>
    <w:rsid w:val="002A654A"/>
    <w:rsid w:val="002B7F65"/>
    <w:rsid w:val="002D4CC5"/>
    <w:rsid w:val="002E4963"/>
    <w:rsid w:val="002F759B"/>
    <w:rsid w:val="00303278"/>
    <w:rsid w:val="0032694F"/>
    <w:rsid w:val="00346356"/>
    <w:rsid w:val="00356DFC"/>
    <w:rsid w:val="0036413A"/>
    <w:rsid w:val="00365A7B"/>
    <w:rsid w:val="003827D2"/>
    <w:rsid w:val="00395F6C"/>
    <w:rsid w:val="003B4026"/>
    <w:rsid w:val="003C1BDC"/>
    <w:rsid w:val="003D2739"/>
    <w:rsid w:val="003D4BB0"/>
    <w:rsid w:val="003F6795"/>
    <w:rsid w:val="004128AA"/>
    <w:rsid w:val="00415A59"/>
    <w:rsid w:val="00417C9A"/>
    <w:rsid w:val="00432A1F"/>
    <w:rsid w:val="004372A5"/>
    <w:rsid w:val="00450CDD"/>
    <w:rsid w:val="00480E6C"/>
    <w:rsid w:val="00483530"/>
    <w:rsid w:val="00490F0E"/>
    <w:rsid w:val="004A09D0"/>
    <w:rsid w:val="004B2279"/>
    <w:rsid w:val="004B7A6F"/>
    <w:rsid w:val="004D5753"/>
    <w:rsid w:val="004E4C63"/>
    <w:rsid w:val="004E6EAC"/>
    <w:rsid w:val="004F47F4"/>
    <w:rsid w:val="005169D2"/>
    <w:rsid w:val="005209FB"/>
    <w:rsid w:val="005277AA"/>
    <w:rsid w:val="00534F86"/>
    <w:rsid w:val="0055186D"/>
    <w:rsid w:val="00551B33"/>
    <w:rsid w:val="005576D0"/>
    <w:rsid w:val="00574EBD"/>
    <w:rsid w:val="0059305F"/>
    <w:rsid w:val="005A0C1A"/>
    <w:rsid w:val="005C7CB6"/>
    <w:rsid w:val="005E0DE8"/>
    <w:rsid w:val="005E208B"/>
    <w:rsid w:val="006161DC"/>
    <w:rsid w:val="006174EA"/>
    <w:rsid w:val="0062180B"/>
    <w:rsid w:val="0063426C"/>
    <w:rsid w:val="00651E49"/>
    <w:rsid w:val="00656F9C"/>
    <w:rsid w:val="006667B9"/>
    <w:rsid w:val="006717FB"/>
    <w:rsid w:val="0067680F"/>
    <w:rsid w:val="00704679"/>
    <w:rsid w:val="00771D65"/>
    <w:rsid w:val="007775E5"/>
    <w:rsid w:val="007822B7"/>
    <w:rsid w:val="007951DB"/>
    <w:rsid w:val="00796428"/>
    <w:rsid w:val="007A04FC"/>
    <w:rsid w:val="007C0696"/>
    <w:rsid w:val="007C5082"/>
    <w:rsid w:val="007D66EF"/>
    <w:rsid w:val="007E075F"/>
    <w:rsid w:val="007E45DC"/>
    <w:rsid w:val="007F1613"/>
    <w:rsid w:val="008047D9"/>
    <w:rsid w:val="00831570"/>
    <w:rsid w:val="00831FF5"/>
    <w:rsid w:val="00834CCC"/>
    <w:rsid w:val="008421CF"/>
    <w:rsid w:val="0084514B"/>
    <w:rsid w:val="008531CB"/>
    <w:rsid w:val="00863839"/>
    <w:rsid w:val="00871AA9"/>
    <w:rsid w:val="00883CA0"/>
    <w:rsid w:val="008854B0"/>
    <w:rsid w:val="008A5A49"/>
    <w:rsid w:val="008B795E"/>
    <w:rsid w:val="008C1FE8"/>
    <w:rsid w:val="008D1C32"/>
    <w:rsid w:val="008D63BF"/>
    <w:rsid w:val="00906821"/>
    <w:rsid w:val="0091485E"/>
    <w:rsid w:val="009355CD"/>
    <w:rsid w:val="00943C01"/>
    <w:rsid w:val="00944137"/>
    <w:rsid w:val="009448D3"/>
    <w:rsid w:val="00956C5A"/>
    <w:rsid w:val="009E1112"/>
    <w:rsid w:val="009F18E1"/>
    <w:rsid w:val="00A14AF0"/>
    <w:rsid w:val="00A21BD9"/>
    <w:rsid w:val="00A54CE6"/>
    <w:rsid w:val="00A57491"/>
    <w:rsid w:val="00A75881"/>
    <w:rsid w:val="00A77974"/>
    <w:rsid w:val="00A862E2"/>
    <w:rsid w:val="00A95315"/>
    <w:rsid w:val="00AC06F4"/>
    <w:rsid w:val="00AF6B01"/>
    <w:rsid w:val="00AF70E3"/>
    <w:rsid w:val="00B03BD6"/>
    <w:rsid w:val="00B13F4E"/>
    <w:rsid w:val="00B50781"/>
    <w:rsid w:val="00B54CA9"/>
    <w:rsid w:val="00B7230B"/>
    <w:rsid w:val="00B74F39"/>
    <w:rsid w:val="00B92E78"/>
    <w:rsid w:val="00BA780B"/>
    <w:rsid w:val="00BB784F"/>
    <w:rsid w:val="00BD130D"/>
    <w:rsid w:val="00BF2938"/>
    <w:rsid w:val="00BF5A97"/>
    <w:rsid w:val="00C02CE8"/>
    <w:rsid w:val="00C22BBF"/>
    <w:rsid w:val="00C2670A"/>
    <w:rsid w:val="00C41E71"/>
    <w:rsid w:val="00C425E0"/>
    <w:rsid w:val="00C67B71"/>
    <w:rsid w:val="00C91B39"/>
    <w:rsid w:val="00CB0BD2"/>
    <w:rsid w:val="00CC492A"/>
    <w:rsid w:val="00CD2EDC"/>
    <w:rsid w:val="00D066AD"/>
    <w:rsid w:val="00D31221"/>
    <w:rsid w:val="00D328E3"/>
    <w:rsid w:val="00D40AAB"/>
    <w:rsid w:val="00D451BD"/>
    <w:rsid w:val="00D627DC"/>
    <w:rsid w:val="00D674B7"/>
    <w:rsid w:val="00D84124"/>
    <w:rsid w:val="00DB51B0"/>
    <w:rsid w:val="00DD27B7"/>
    <w:rsid w:val="00DD46B6"/>
    <w:rsid w:val="00DF2482"/>
    <w:rsid w:val="00DF4EE6"/>
    <w:rsid w:val="00E13DC6"/>
    <w:rsid w:val="00E352C3"/>
    <w:rsid w:val="00E46D66"/>
    <w:rsid w:val="00E76A46"/>
    <w:rsid w:val="00E84454"/>
    <w:rsid w:val="00EC4F4E"/>
    <w:rsid w:val="00ED3463"/>
    <w:rsid w:val="00F077BD"/>
    <w:rsid w:val="00F17301"/>
    <w:rsid w:val="00F24F2D"/>
    <w:rsid w:val="00F27141"/>
    <w:rsid w:val="00F5512F"/>
    <w:rsid w:val="00F55664"/>
    <w:rsid w:val="00F71726"/>
    <w:rsid w:val="00F744F2"/>
    <w:rsid w:val="00F7595F"/>
    <w:rsid w:val="00F96850"/>
    <w:rsid w:val="00FC144A"/>
    <w:rsid w:val="00FE5DE4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9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A1"/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1A1"/>
    <w:rPr>
      <w:rFonts w:cs="Times New Roman"/>
      <w:color w:val="000000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76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A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A46"/>
    <w:rPr>
      <w:rFonts w:eastAsiaTheme="minorEastAs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A46"/>
    <w:rPr>
      <w:rFonts w:eastAsiaTheme="minorEastAs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A46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B7A6F"/>
    <w:pPr>
      <w:ind w:left="720"/>
      <w:contextualSpacing/>
    </w:pPr>
  </w:style>
  <w:style w:type="paragraph" w:customStyle="1" w:styleId="Style">
    <w:name w:val="Style"/>
    <w:rsid w:val="009E1112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E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12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12"/>
    <w:rPr>
      <w:rFonts w:eastAsiaTheme="minorEastAsia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A1"/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1A1"/>
    <w:rPr>
      <w:rFonts w:cs="Times New Roman"/>
      <w:color w:val="000000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76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A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A46"/>
    <w:rPr>
      <w:rFonts w:eastAsiaTheme="minorEastAs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A46"/>
    <w:rPr>
      <w:rFonts w:eastAsiaTheme="minorEastAs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A46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B7A6F"/>
    <w:pPr>
      <w:ind w:left="720"/>
      <w:contextualSpacing/>
    </w:pPr>
  </w:style>
  <w:style w:type="paragraph" w:customStyle="1" w:styleId="Style">
    <w:name w:val="Style"/>
    <w:rsid w:val="009E1112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E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12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12"/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551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673361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8428520108&amp;Type=201" TargetMode="External"/><Relationship Id="rId5" Type="http://schemas.openxmlformats.org/officeDocument/2006/relationships/settings" Target="settings.xml"/><Relationship Id="rId10" Type="http://schemas.openxmlformats.org/officeDocument/2006/relationships/hyperlink" Target="apis://Base=NARH&amp;DocCode=8428520064&amp;Type=2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NARH&amp;DocCode=8428519074&amp;Type=2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7B67B-6DE9-428B-99B2-C1AAFE92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SFA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МЗХГ</dc:creator>
  <cp:lastModifiedBy>Mariya Voikova</cp:lastModifiedBy>
  <cp:revision>9</cp:revision>
  <cp:lastPrinted>2021-02-25T13:04:00Z</cp:lastPrinted>
  <dcterms:created xsi:type="dcterms:W3CDTF">2021-02-25T13:54:00Z</dcterms:created>
  <dcterms:modified xsi:type="dcterms:W3CDTF">2021-02-25T15:26:00Z</dcterms:modified>
</cp:coreProperties>
</file>