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30" w:rsidRPr="00572426" w:rsidRDefault="00572426" w:rsidP="008B7A95">
      <w:pPr>
        <w:jc w:val="both"/>
        <w:rPr>
          <w:rFonts w:ascii="Arial" w:hAnsi="Arial" w:cs="Arial"/>
          <w:noProof/>
          <w:color w:val="000000"/>
          <w:sz w:val="20"/>
        </w:rPr>
      </w:pPr>
      <w:bookmarkStart w:id="0" w:name="_GoBack"/>
      <w:bookmarkEnd w:id="0"/>
      <w:r w:rsidRPr="00572426">
        <w:rPr>
          <w:rFonts w:ascii="Arial" w:hAnsi="Arial" w:cs="Arial"/>
          <w:noProof/>
          <w:color w:val="000000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240630" w:rsidRPr="00240630" w:rsidRDefault="005B2FE3" w:rsidP="00240630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 w:rsidRPr="005B2FE3">
        <w:rPr>
          <w:rFonts w:ascii="Arial" w:hAnsi="Arial" w:cs="Arial"/>
          <w:b/>
          <w:noProof/>
          <w:color w:val="000000"/>
          <w:sz w:val="20"/>
          <w:lang w:val="en-US"/>
        </w:rPr>
        <w:t>3.</w:t>
      </w:r>
      <w:r w:rsidR="00240630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0630">
        <w:rPr>
          <w:rFonts w:ascii="Arial" w:hAnsi="Arial" w:cs="Arial"/>
          <w:b/>
          <w:noProof/>
          <w:color w:val="000000"/>
          <w:sz w:val="20"/>
        </w:rPr>
        <w:t xml:space="preserve">На 15 февруари се проведе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Дванадесето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заседание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Тематична</w:t>
      </w:r>
      <w:r w:rsidR="00BF3D37">
        <w:rPr>
          <w:rFonts w:ascii="Arial" w:hAnsi="Arial" w:cs="Arial"/>
          <w:b/>
          <w:noProof/>
          <w:color w:val="000000"/>
          <w:sz w:val="20"/>
        </w:rPr>
        <w:t>та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работна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група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разработване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Стратегически</w:t>
      </w:r>
      <w:r w:rsidR="00BF3D37">
        <w:rPr>
          <w:rFonts w:ascii="Arial" w:hAnsi="Arial" w:cs="Arial"/>
          <w:b/>
          <w:noProof/>
          <w:color w:val="000000"/>
          <w:sz w:val="20"/>
        </w:rPr>
        <w:t>я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план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развитие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земеделието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селските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райони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240630" w:rsidRPr="002406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b/>
          <w:noProof/>
          <w:color w:val="000000"/>
          <w:sz w:val="20"/>
        </w:rPr>
        <w:t>периода</w:t>
      </w:r>
      <w:r w:rsidR="00BF3D37">
        <w:rPr>
          <w:rFonts w:ascii="Arial" w:hAnsi="Arial" w:cs="Arial"/>
          <w:b/>
          <w:noProof/>
          <w:color w:val="000000"/>
          <w:sz w:val="20"/>
        </w:rPr>
        <w:t xml:space="preserve"> 2023</w:t>
      </w:r>
      <w:r w:rsidR="00240630">
        <w:rPr>
          <w:rFonts w:ascii="Arial" w:hAnsi="Arial" w:cs="Arial"/>
          <w:b/>
          <w:noProof/>
          <w:color w:val="000000"/>
          <w:sz w:val="20"/>
        </w:rPr>
        <w:t xml:space="preserve"> – 2027.</w:t>
      </w:r>
      <w:r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Предвижда се з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3D37">
        <w:rPr>
          <w:rFonts w:ascii="Arial" w:hAnsi="Arial" w:cs="Arial"/>
          <w:noProof/>
          <w:color w:val="000000"/>
          <w:sz w:val="20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Обща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2023-2027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.).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допълнителен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стимул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биопроизводителите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добавка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основното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устойчивост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BF3D37">
        <w:rPr>
          <w:rFonts w:ascii="Arial" w:hAnsi="Arial" w:cs="Arial"/>
          <w:noProof/>
          <w:color w:val="000000"/>
          <w:sz w:val="20"/>
        </w:rPr>
        <w:t xml:space="preserve"> и така да 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насърчи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насочена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отглеждан</w:t>
      </w:r>
      <w:r w:rsidR="00BF3D37">
        <w:rPr>
          <w:rFonts w:ascii="Arial" w:hAnsi="Arial" w:cs="Arial"/>
          <w:noProof/>
          <w:color w:val="000000"/>
          <w:sz w:val="20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другата</w:t>
      </w:r>
      <w:r w:rsidR="00BF3D37">
        <w:rPr>
          <w:rFonts w:ascii="Arial" w:hAnsi="Arial" w:cs="Arial"/>
          <w:noProof/>
          <w:color w:val="000000"/>
          <w:sz w:val="20"/>
        </w:rPr>
        <w:t>-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</w:t>
      </w:r>
      <w:r w:rsidR="0091471C">
        <w:rPr>
          <w:rFonts w:ascii="Arial" w:hAnsi="Arial" w:cs="Arial"/>
          <w:noProof/>
          <w:color w:val="000000"/>
          <w:sz w:val="20"/>
        </w:rPr>
        <w:t>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Разработването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браншовите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сектора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формата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хектар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животинска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единица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преминали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преход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сертифицирани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Ангажиментите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календарна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спазват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изискванията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етикетирането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продукти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Друго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условие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сключен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договор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Контролиращо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лице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одобрено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министъра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засилена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диверсификация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междуредията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екстензивно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постоянно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затревените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пасищни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животни“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поддържане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биологично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земеделие“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BF3D37">
        <w:rPr>
          <w:rFonts w:ascii="Arial" w:hAnsi="Arial" w:cs="Arial"/>
          <w:noProof/>
          <w:color w:val="000000"/>
          <w:sz w:val="20"/>
        </w:rPr>
        <w:t xml:space="preserve">земеделските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получават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едри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преживни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отглеждат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ЖЕ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вид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стопанисват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пасищна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фуражни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доведат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положителен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ефект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принос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устойчивото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чрез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на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състоянието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91471C">
        <w:rPr>
          <w:rFonts w:ascii="Arial" w:hAnsi="Arial" w:cs="Arial"/>
          <w:noProof/>
          <w:color w:val="000000"/>
          <w:sz w:val="20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първи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1471C">
        <w:rPr>
          <w:rFonts w:ascii="Arial" w:hAnsi="Arial" w:cs="Arial"/>
          <w:noProof/>
          <w:color w:val="000000"/>
          <w:sz w:val="20"/>
        </w:rPr>
        <w:t>ОСП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обвързано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встъпването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в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плододаване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подкрепят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инвестиционни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намерения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създаване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модернизацията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бенефициенти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стопанисват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заявяват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минимум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плодове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културите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ягоди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малини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ябълки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круши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кайсии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зарзали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череши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вишни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праскови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нектарини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сливи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десертно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грозде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Новосъздадените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следва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вписани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Регистъра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трайните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производството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следва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спазени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агротехнически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мероприятия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07476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0747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д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есертно</w:t>
      </w:r>
      <w:r w:rsidR="00E07476">
        <w:rPr>
          <w:rFonts w:ascii="Arial" w:hAnsi="Arial" w:cs="Arial"/>
          <w:noProof/>
          <w:color w:val="000000"/>
          <w:sz w:val="20"/>
        </w:rPr>
        <w:t>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грозде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приложена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сортова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листа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допустимите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сортове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Проектът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схемата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 xml:space="preserve">за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новосъздадените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насаждения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07476">
        <w:rPr>
          <w:rFonts w:ascii="Arial" w:hAnsi="Arial" w:cs="Arial"/>
          <w:noProof/>
          <w:color w:val="000000"/>
          <w:sz w:val="20"/>
        </w:rPr>
        <w:t>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E07476">
        <w:rPr>
          <w:rFonts w:ascii="Arial" w:hAnsi="Arial" w:cs="Arial"/>
          <w:noProof/>
          <w:color w:val="000000"/>
          <w:sz w:val="20"/>
        </w:rPr>
        <w:t>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сертифициран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посадъчен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материал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представ</w:t>
      </w:r>
      <w:r w:rsidR="00E07476">
        <w:rPr>
          <w:rFonts w:ascii="Arial" w:hAnsi="Arial" w:cs="Arial"/>
          <w:noProof/>
          <w:color w:val="000000"/>
          <w:sz w:val="20"/>
        </w:rPr>
        <w:t>ени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доказателства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отпуска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формата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хектар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отговарящ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минималните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изисквания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E07476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91471C">
        <w:rPr>
          <w:rFonts w:ascii="Arial" w:hAnsi="Arial" w:cs="Arial"/>
          <w:noProof/>
          <w:color w:val="000000"/>
          <w:sz w:val="20"/>
        </w:rPr>
        <w:t>интервенцията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доведе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повишаване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конкурентоспособността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56C51">
        <w:rPr>
          <w:rFonts w:ascii="Arial" w:hAnsi="Arial" w:cs="Arial"/>
          <w:noProof/>
          <w:color w:val="000000"/>
          <w:sz w:val="20"/>
        </w:rPr>
        <w:t>тяхното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специализация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пазарна</w:t>
      </w:r>
      <w:r w:rsidR="00E56C51">
        <w:rPr>
          <w:rFonts w:ascii="Arial" w:hAnsi="Arial" w:cs="Arial"/>
          <w:noProof/>
          <w:color w:val="000000"/>
          <w:sz w:val="20"/>
        </w:rPr>
        <w:t>та им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1471C">
        <w:rPr>
          <w:rFonts w:ascii="Arial" w:hAnsi="Arial" w:cs="Arial"/>
          <w:noProof/>
          <w:color w:val="000000"/>
          <w:sz w:val="20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Тематичната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работна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група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 xml:space="preserve">също и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актуализирани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проекти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>интервенции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финансирани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гарантиране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D4EBE">
        <w:rPr>
          <w:rFonts w:ascii="Arial" w:hAnsi="Arial" w:cs="Arial"/>
          <w:noProof/>
          <w:color w:val="000000"/>
          <w:sz w:val="20"/>
        </w:rPr>
        <w:t xml:space="preserve">от </w:t>
      </w:r>
      <w:r w:rsidR="00BD4EB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представяни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предходни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0630" w:rsidRPr="00240630">
        <w:rPr>
          <w:rFonts w:ascii="Arial" w:hAnsi="Arial" w:cs="Arial" w:hint="eastAsia"/>
          <w:noProof/>
          <w:color w:val="000000"/>
          <w:sz w:val="20"/>
          <w:lang w:val="en-US"/>
        </w:rPr>
        <w:t>заседания</w:t>
      </w:r>
      <w:r w:rsidR="00240630" w:rsidRPr="00240630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240630" w:rsidRPr="00240630" w:rsidRDefault="00240630" w:rsidP="00240630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5B2FE3" w:rsidRPr="00A41E1F" w:rsidRDefault="00A41E1F" w:rsidP="00A41E1F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="00BE03CD">
        <w:rPr>
          <w:rFonts w:ascii="Arial" w:hAnsi="Arial" w:cs="Arial"/>
          <w:b/>
          <w:noProof/>
          <w:color w:val="000000"/>
          <w:sz w:val="20"/>
        </w:rPr>
        <w:t>На 15 февруари</w:t>
      </w:r>
      <w:r w:rsidR="00F43C9D">
        <w:rPr>
          <w:rFonts w:ascii="Arial" w:hAnsi="Arial" w:cs="Arial"/>
          <w:b/>
          <w:noProof/>
          <w:color w:val="000000"/>
          <w:sz w:val="20"/>
        </w:rPr>
        <w:t xml:space="preserve"> в гр. Брюксел се проведе</w:t>
      </w:r>
      <w:r w:rsidR="00BE03CD">
        <w:rPr>
          <w:rFonts w:ascii="Arial" w:hAnsi="Arial" w:cs="Arial"/>
          <w:b/>
          <w:noProof/>
          <w:color w:val="000000"/>
          <w:sz w:val="20"/>
        </w:rPr>
        <w:t xml:space="preserve"> заседание на Специалн</w:t>
      </w:r>
      <w:r w:rsidR="00F43C9D">
        <w:rPr>
          <w:rFonts w:ascii="Arial" w:hAnsi="Arial" w:cs="Arial"/>
          <w:b/>
          <w:noProof/>
          <w:color w:val="000000"/>
          <w:sz w:val="20"/>
        </w:rPr>
        <w:t xml:space="preserve">ия комитет по селско стопанство (СКСС). </w:t>
      </w:r>
      <w:r w:rsidR="005067E1" w:rsidRPr="005067E1">
        <w:rPr>
          <w:rFonts w:ascii="Arial" w:hAnsi="Arial" w:cs="Arial"/>
          <w:noProof/>
          <w:color w:val="000000"/>
          <w:sz w:val="20"/>
        </w:rPr>
        <w:t>По време н</w:t>
      </w:r>
      <w:r w:rsidR="005067E1">
        <w:rPr>
          <w:rFonts w:ascii="Arial" w:hAnsi="Arial" w:cs="Arial"/>
          <w:noProof/>
          <w:color w:val="000000"/>
          <w:sz w:val="20"/>
        </w:rPr>
        <w:t>а заседанието</w:t>
      </w:r>
      <w:r w:rsidR="005067E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информира</w:t>
      </w:r>
      <w:r w:rsidR="00F43C9D">
        <w:rPr>
          <w:rFonts w:ascii="Arial" w:hAnsi="Arial" w:cs="Arial"/>
          <w:noProof/>
          <w:color w:val="000000"/>
          <w:sz w:val="20"/>
        </w:rPr>
        <w:t xml:space="preserve"> СКСС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за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резултата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от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последния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триалог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,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проведен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на</w:t>
      </w:r>
      <w:r w:rsidR="00F43C9D" w:rsidRPr="00F43C9D">
        <w:rPr>
          <w:rFonts w:ascii="Arial" w:hAnsi="Arial" w:cs="Arial"/>
          <w:noProof/>
          <w:color w:val="000000"/>
          <w:sz w:val="20"/>
        </w:rPr>
        <w:t xml:space="preserve"> 10 </w:t>
      </w:r>
      <w:r w:rsidR="00F43C9D" w:rsidRPr="00F43C9D">
        <w:rPr>
          <w:rFonts w:ascii="Arial" w:hAnsi="Arial" w:cs="Arial" w:hint="eastAsia"/>
          <w:noProof/>
          <w:color w:val="000000"/>
          <w:sz w:val="20"/>
        </w:rPr>
        <w:t>февруари</w:t>
      </w:r>
      <w:r w:rsidR="00F43C9D">
        <w:rPr>
          <w:rFonts w:ascii="Arial" w:hAnsi="Arial" w:cs="Arial"/>
          <w:noProof/>
          <w:color w:val="000000"/>
          <w:sz w:val="20"/>
        </w:rPr>
        <w:t xml:space="preserve"> и за </w:t>
      </w:r>
      <w:r w:rsidRPr="00F43C9D">
        <w:rPr>
          <w:rFonts w:ascii="Arial" w:hAnsi="Arial" w:cs="Arial" w:hint="eastAsia"/>
          <w:noProof/>
          <w:color w:val="000000"/>
          <w:sz w:val="20"/>
        </w:rPr>
        <w:t>постигнатия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="00F43C9D">
        <w:rPr>
          <w:rFonts w:ascii="Arial" w:hAnsi="Arial" w:cs="Arial"/>
          <w:noProof/>
          <w:color w:val="000000"/>
          <w:sz w:val="20"/>
        </w:rPr>
        <w:t xml:space="preserve">компромис </w:t>
      </w:r>
      <w:r w:rsidRPr="00F43C9D">
        <w:rPr>
          <w:rFonts w:ascii="Arial" w:hAnsi="Arial" w:cs="Arial" w:hint="eastAsia"/>
          <w:noProof/>
          <w:color w:val="000000"/>
          <w:sz w:val="20"/>
        </w:rPr>
        <w:t>с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Е</w:t>
      </w:r>
      <w:r w:rsidR="00F43C9D">
        <w:rPr>
          <w:rFonts w:ascii="Arial" w:hAnsi="Arial" w:cs="Arial"/>
          <w:noProof/>
          <w:color w:val="000000"/>
          <w:sz w:val="20"/>
        </w:rPr>
        <w:t>вропейския парламент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относно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новия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модел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за</w:t>
      </w:r>
      <w:r w:rsidRPr="00F43C9D">
        <w:rPr>
          <w:rFonts w:ascii="Arial" w:hAnsi="Arial" w:cs="Arial"/>
          <w:noProof/>
          <w:color w:val="000000"/>
          <w:sz w:val="20"/>
        </w:rPr>
        <w:t xml:space="preserve"> </w:t>
      </w:r>
      <w:r w:rsidRPr="00F43C9D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BE03CD" w:rsidRPr="00F43C9D">
        <w:rPr>
          <w:rFonts w:ascii="Arial" w:hAnsi="Arial" w:cs="Arial"/>
          <w:noProof/>
          <w:color w:val="000000"/>
          <w:sz w:val="20"/>
        </w:rPr>
        <w:t>.</w:t>
      </w:r>
      <w:r w:rsidR="00F43C9D">
        <w:rPr>
          <w:rFonts w:ascii="Arial" w:hAnsi="Arial" w:cs="Arial"/>
          <w:noProof/>
          <w:color w:val="000000"/>
          <w:sz w:val="20"/>
        </w:rPr>
        <w:t xml:space="preserve"> Делегациите обсъдиха елементи от пакета</w:t>
      </w:r>
      <w:r w:rsidR="001E24F6">
        <w:rPr>
          <w:rFonts w:ascii="Arial" w:hAnsi="Arial" w:cs="Arial"/>
          <w:noProof/>
          <w:color w:val="000000"/>
          <w:sz w:val="20"/>
        </w:rPr>
        <w:t xml:space="preserve">, </w:t>
      </w:r>
      <w:r w:rsidR="00834B9E">
        <w:rPr>
          <w:rFonts w:ascii="Arial" w:hAnsi="Arial" w:cs="Arial"/>
          <w:noProof/>
          <w:color w:val="000000"/>
          <w:sz w:val="20"/>
        </w:rPr>
        <w:t xml:space="preserve">като индикатори за уравняване,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максимални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планирани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средни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единични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суми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интервенции за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райони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не</w:t>
      </w:r>
      <w:r w:rsidR="00834B9E" w:rsidRPr="00A41E1F">
        <w:rPr>
          <w:rFonts w:ascii="Arial" w:hAnsi="Arial" w:cs="Arial"/>
          <w:noProof/>
          <w:color w:val="000000"/>
          <w:sz w:val="20"/>
        </w:rPr>
        <w:t>-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ИСАК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834B9E"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A41E1F">
        <w:rPr>
          <w:rFonts w:ascii="Arial" w:hAnsi="Arial" w:cs="Arial" w:hint="eastAsia"/>
          <w:noProof/>
          <w:color w:val="000000"/>
          <w:sz w:val="20"/>
        </w:rPr>
        <w:t>райони</w:t>
      </w:r>
      <w:r w:rsidR="00834B9E">
        <w:rPr>
          <w:rFonts w:ascii="Arial" w:hAnsi="Arial" w:cs="Arial"/>
          <w:noProof/>
          <w:color w:val="000000"/>
          <w:sz w:val="20"/>
        </w:rPr>
        <w:t xml:space="preserve">, нива на </w:t>
      </w:r>
      <w:r w:rsidR="00834B9E" w:rsidRPr="00834B9E">
        <w:rPr>
          <w:rFonts w:ascii="Arial" w:hAnsi="Arial" w:cs="Arial" w:hint="eastAsia"/>
          <w:noProof/>
          <w:color w:val="000000"/>
          <w:sz w:val="20"/>
        </w:rPr>
        <w:t>допустимо</w:t>
      </w:r>
      <w:r w:rsidR="00834B9E" w:rsidRPr="00834B9E">
        <w:rPr>
          <w:rFonts w:ascii="Arial" w:hAnsi="Arial" w:cs="Arial"/>
          <w:noProof/>
          <w:color w:val="000000"/>
          <w:sz w:val="20"/>
        </w:rPr>
        <w:t xml:space="preserve"> </w:t>
      </w:r>
      <w:r w:rsidR="00834B9E" w:rsidRPr="00834B9E">
        <w:rPr>
          <w:rFonts w:ascii="Arial" w:hAnsi="Arial" w:cs="Arial" w:hint="eastAsia"/>
          <w:noProof/>
          <w:color w:val="000000"/>
          <w:sz w:val="20"/>
        </w:rPr>
        <w:t>отклонение</w:t>
      </w:r>
      <w:r w:rsidR="00CE6F78">
        <w:rPr>
          <w:rFonts w:ascii="Arial" w:hAnsi="Arial" w:cs="Arial"/>
          <w:noProof/>
          <w:color w:val="000000"/>
          <w:sz w:val="20"/>
        </w:rPr>
        <w:t>.</w:t>
      </w:r>
      <w:r w:rsidR="00834B9E">
        <w:rPr>
          <w:rFonts w:ascii="Arial" w:hAnsi="Arial" w:cs="Arial"/>
          <w:noProof/>
          <w:color w:val="000000"/>
          <w:sz w:val="20"/>
        </w:rPr>
        <w:t xml:space="preserve"> Председателството</w:t>
      </w:r>
      <w:r w:rsidR="00834B9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>ще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вземе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1E24F6" w:rsidRPr="001E24F6">
        <w:rPr>
          <w:rFonts w:ascii="Arial" w:hAnsi="Arial" w:cs="Arial"/>
          <w:noProof/>
          <w:color w:val="000000"/>
          <w:sz w:val="20"/>
        </w:rPr>
        <w:t>предвид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резулаттите от дискусията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при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следващите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стъпки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от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с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6844AE" w:rsidRPr="001E24F6">
        <w:rPr>
          <w:rFonts w:ascii="Arial" w:hAnsi="Arial" w:cs="Arial"/>
          <w:noProof/>
          <w:color w:val="000000"/>
          <w:sz w:val="20"/>
        </w:rPr>
        <w:t xml:space="preserve"> </w:t>
      </w:r>
      <w:r w:rsidR="006844AE" w:rsidRPr="001E24F6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6844AE" w:rsidRPr="001E24F6">
        <w:rPr>
          <w:rFonts w:ascii="Arial" w:hAnsi="Arial" w:cs="Arial"/>
          <w:noProof/>
          <w:color w:val="000000"/>
          <w:sz w:val="20"/>
        </w:rPr>
        <w:t>.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изрази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готовност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излезе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предложение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нов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списък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индикатори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="00CE6F78">
        <w:rPr>
          <w:rFonts w:ascii="Arial" w:hAnsi="Arial" w:cs="Arial"/>
          <w:noProof/>
          <w:color w:val="000000"/>
          <w:sz w:val="20"/>
        </w:rPr>
        <w:t xml:space="preserve">като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тези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Приложение </w:t>
      </w:r>
      <w:r w:rsidR="00CE6F78">
        <w:rPr>
          <w:rFonts w:ascii="Arial" w:hAnsi="Arial" w:cs="Arial"/>
          <w:noProof/>
          <w:color w:val="000000"/>
          <w:sz w:val="20"/>
          <w:lang w:val="en-US"/>
        </w:rPr>
        <w:t>I</w:t>
      </w:r>
      <w:r w:rsidR="00CE6F78">
        <w:rPr>
          <w:rFonts w:ascii="Arial" w:hAnsi="Arial" w:cs="Arial"/>
          <w:noProof/>
          <w:color w:val="000000"/>
          <w:sz w:val="20"/>
        </w:rPr>
        <w:t xml:space="preserve"> към Регламента за стратегическите планове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които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използват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проверка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Pr="00A41E1F">
        <w:rPr>
          <w:rFonts w:ascii="Arial" w:hAnsi="Arial" w:cs="Arial" w:hint="eastAsia"/>
          <w:noProof/>
          <w:color w:val="000000"/>
          <w:sz w:val="20"/>
        </w:rPr>
        <w:t>ЕК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продължава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счита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важно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прегледът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бъде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годишна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база</w:t>
      </w:r>
      <w:r w:rsidRPr="00A41E1F">
        <w:rPr>
          <w:rFonts w:ascii="Arial" w:hAnsi="Arial" w:cs="Arial"/>
          <w:noProof/>
          <w:color w:val="000000"/>
          <w:sz w:val="20"/>
        </w:rPr>
        <w:t>.</w:t>
      </w:r>
      <w:r w:rsidR="00CE6F78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</w:t>
      </w:r>
      <w:r w:rsidRPr="00A41E1F">
        <w:rPr>
          <w:rFonts w:ascii="Arial" w:hAnsi="Arial" w:cs="Arial"/>
          <w:noProof/>
          <w:color w:val="000000"/>
          <w:sz w:val="20"/>
        </w:rPr>
        <w:t>-</w:t>
      </w:r>
      <w:r w:rsidRPr="00A41E1F">
        <w:rPr>
          <w:rFonts w:ascii="Arial" w:hAnsi="Arial" w:cs="Arial" w:hint="eastAsia"/>
          <w:noProof/>
          <w:color w:val="000000"/>
          <w:sz w:val="20"/>
        </w:rPr>
        <w:t>голямата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>
        <w:rPr>
          <w:rFonts w:ascii="Arial" w:hAnsi="Arial" w:cs="Arial"/>
          <w:noProof/>
          <w:color w:val="000000"/>
          <w:sz w:val="20"/>
        </w:rPr>
        <w:t>държавите членки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в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дух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компромис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разбирайки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необходимостта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отстъпки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834B9E">
        <w:rPr>
          <w:rFonts w:ascii="Arial" w:hAnsi="Arial" w:cs="Arial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постигане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съгласие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ЕП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изразиха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подкрепа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Pr="00A41E1F">
        <w:rPr>
          <w:rFonts w:ascii="Arial" w:hAnsi="Arial" w:cs="Arial" w:hint="eastAsia"/>
          <w:noProof/>
          <w:color w:val="000000"/>
          <w:sz w:val="20"/>
        </w:rPr>
        <w:t>Същевременно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отбелязаха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компромисните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текстове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="00CE6F78">
        <w:rPr>
          <w:rFonts w:ascii="Arial" w:hAnsi="Arial" w:cs="Arial"/>
          <w:noProof/>
          <w:color w:val="000000"/>
          <w:sz w:val="20"/>
        </w:rPr>
        <w:t xml:space="preserve">са </w:t>
      </w:r>
      <w:r w:rsidRPr="00A41E1F">
        <w:rPr>
          <w:rFonts w:ascii="Arial" w:hAnsi="Arial" w:cs="Arial" w:hint="eastAsia"/>
          <w:noProof/>
          <w:color w:val="000000"/>
          <w:sz w:val="20"/>
        </w:rPr>
        <w:t>само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част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от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важната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тема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новия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модел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прилагане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. </w:t>
      </w:r>
      <w:r w:rsidR="00CE6F78">
        <w:rPr>
          <w:rFonts w:ascii="Arial" w:hAnsi="Arial" w:cs="Arial"/>
          <w:noProof/>
          <w:color w:val="000000"/>
          <w:sz w:val="20"/>
        </w:rPr>
        <w:t xml:space="preserve">Много важен елемент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CE6F78">
        <w:rPr>
          <w:rFonts w:ascii="Arial" w:hAnsi="Arial" w:cs="Arial"/>
          <w:noProof/>
          <w:color w:val="000000"/>
          <w:sz w:val="20"/>
        </w:rPr>
        <w:t>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проверката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изпълнението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lastRenderedPageBreak/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двугодишна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основа</w:t>
      </w:r>
      <w:r w:rsidRPr="00A41E1F">
        <w:rPr>
          <w:rFonts w:ascii="Arial" w:hAnsi="Arial" w:cs="Arial"/>
          <w:noProof/>
          <w:color w:val="000000"/>
          <w:sz w:val="20"/>
        </w:rPr>
        <w:t>.</w:t>
      </w:r>
      <w:r w:rsidR="00834B9E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обобщи</w:t>
      </w:r>
      <w:r w:rsidRPr="00A41E1F">
        <w:rPr>
          <w:rFonts w:ascii="Arial" w:hAnsi="Arial" w:cs="Arial"/>
          <w:noProof/>
          <w:color w:val="000000"/>
          <w:sz w:val="20"/>
        </w:rPr>
        <w:t xml:space="preserve">, </w:t>
      </w:r>
      <w:r w:rsidRPr="00A41E1F">
        <w:rPr>
          <w:rFonts w:ascii="Arial" w:hAnsi="Arial" w:cs="Arial" w:hint="eastAsia"/>
          <w:noProof/>
          <w:color w:val="000000"/>
          <w:sz w:val="20"/>
        </w:rPr>
        <w:t>че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получено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насърчение</w:t>
      </w:r>
      <w:r w:rsidR="00CE6F78">
        <w:rPr>
          <w:rFonts w:ascii="Arial" w:hAnsi="Arial" w:cs="Arial"/>
          <w:noProof/>
          <w:color w:val="000000"/>
          <w:sz w:val="20"/>
        </w:rPr>
        <w:t>, 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продължи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процеса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преговори</w:t>
      </w:r>
      <w:r w:rsidR="00CE6F78">
        <w:rPr>
          <w:rFonts w:ascii="Arial" w:hAnsi="Arial" w:cs="Arial"/>
          <w:noProof/>
          <w:color w:val="000000"/>
          <w:sz w:val="20"/>
        </w:rPr>
        <w:t>те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да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работи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за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постигане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на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консенсус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с</w:t>
      </w:r>
      <w:r w:rsidRPr="00A41E1F">
        <w:rPr>
          <w:rFonts w:ascii="Arial" w:hAnsi="Arial" w:cs="Arial"/>
          <w:noProof/>
          <w:color w:val="000000"/>
          <w:sz w:val="20"/>
        </w:rPr>
        <w:t xml:space="preserve"> </w:t>
      </w:r>
      <w:r w:rsidRPr="00A41E1F">
        <w:rPr>
          <w:rFonts w:ascii="Arial" w:hAnsi="Arial" w:cs="Arial" w:hint="eastAsia"/>
          <w:noProof/>
          <w:color w:val="000000"/>
          <w:sz w:val="20"/>
        </w:rPr>
        <w:t>ЕП</w:t>
      </w:r>
      <w:r w:rsidRPr="00A41E1F">
        <w:rPr>
          <w:rFonts w:ascii="Arial" w:hAnsi="Arial" w:cs="Arial"/>
          <w:noProof/>
          <w:color w:val="000000"/>
          <w:sz w:val="20"/>
        </w:rPr>
        <w:t xml:space="preserve">.  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5354AE" w:rsidRPr="00F966D1" w:rsidRDefault="00362917" w:rsidP="005354AE">
      <w:pPr>
        <w:jc w:val="both"/>
        <w:rPr>
          <w:rFonts w:ascii="Arial" w:hAnsi="Arial" w:cs="Arial"/>
          <w:sz w:val="20"/>
        </w:rPr>
      </w:pPr>
      <w:r>
        <w:rPr>
          <w:rFonts w:ascii="Verdana" w:hAnsi="Verdana"/>
          <w:b/>
          <w:sz w:val="20"/>
        </w:rPr>
        <w:t>5</w:t>
      </w:r>
      <w:r w:rsidR="005354AE">
        <w:rPr>
          <w:rFonts w:ascii="Verdana" w:hAnsi="Verdana"/>
          <w:b/>
          <w:sz w:val="20"/>
        </w:rPr>
        <w:t xml:space="preserve">. </w:t>
      </w:r>
      <w:r w:rsidR="005354AE" w:rsidRPr="00F966D1">
        <w:rPr>
          <w:rFonts w:ascii="Arial" w:hAnsi="Arial" w:cs="Arial"/>
          <w:b/>
          <w:sz w:val="20"/>
        </w:rPr>
        <w:t xml:space="preserve">Д-р </w:t>
      </w:r>
      <w:r w:rsidR="00536E8B" w:rsidRPr="00536E8B">
        <w:rPr>
          <w:rFonts w:ascii="Arial" w:hAnsi="Arial" w:cs="Arial" w:hint="eastAsia"/>
          <w:b/>
          <w:sz w:val="20"/>
        </w:rPr>
        <w:t>Нгози</w:t>
      </w:r>
      <w:r w:rsidR="00536E8B" w:rsidRPr="00536E8B">
        <w:rPr>
          <w:rFonts w:ascii="Arial" w:hAnsi="Arial" w:cs="Arial"/>
          <w:b/>
          <w:sz w:val="20"/>
        </w:rPr>
        <w:t xml:space="preserve"> </w:t>
      </w:r>
      <w:r w:rsidR="00536E8B" w:rsidRPr="00536E8B">
        <w:rPr>
          <w:rFonts w:ascii="Arial" w:hAnsi="Arial" w:cs="Arial" w:hint="eastAsia"/>
          <w:b/>
          <w:sz w:val="20"/>
        </w:rPr>
        <w:t>Оконьо</w:t>
      </w:r>
      <w:r w:rsidR="00536E8B" w:rsidRPr="00536E8B">
        <w:rPr>
          <w:rFonts w:ascii="Arial" w:hAnsi="Arial" w:cs="Arial"/>
          <w:b/>
          <w:sz w:val="20"/>
        </w:rPr>
        <w:t>-</w:t>
      </w:r>
      <w:r w:rsidR="00536E8B" w:rsidRPr="00536E8B">
        <w:rPr>
          <w:rFonts w:ascii="Arial" w:hAnsi="Arial" w:cs="Arial" w:hint="eastAsia"/>
          <w:b/>
          <w:sz w:val="20"/>
        </w:rPr>
        <w:t>Ивеала</w:t>
      </w:r>
      <w:r w:rsidR="00536E8B" w:rsidRPr="00536E8B">
        <w:rPr>
          <w:rFonts w:ascii="Arial" w:hAnsi="Arial" w:cs="Arial"/>
          <w:b/>
          <w:sz w:val="20"/>
        </w:rPr>
        <w:t xml:space="preserve"> </w:t>
      </w:r>
      <w:r w:rsidR="005354AE" w:rsidRPr="00F966D1">
        <w:rPr>
          <w:rFonts w:ascii="Arial" w:hAnsi="Arial" w:cs="Arial"/>
          <w:b/>
          <w:sz w:val="20"/>
        </w:rPr>
        <w:t>от Нигерия беше назначена за седми генерален директор на Световната търговска организация (СТО) на 15 февруари, ставайки първата жена и първата африканка, заемаща позицията.</w:t>
      </w:r>
      <w:r w:rsidR="00FD65C4">
        <w:rPr>
          <w:rFonts w:ascii="Arial" w:hAnsi="Arial" w:cs="Arial"/>
          <w:sz w:val="20"/>
        </w:rPr>
        <w:t xml:space="preserve"> Генералният Съвет на СТО</w:t>
      </w:r>
      <w:r w:rsidR="005354AE" w:rsidRPr="00F966D1">
        <w:rPr>
          <w:rFonts w:ascii="Arial" w:hAnsi="Arial" w:cs="Arial"/>
          <w:sz w:val="20"/>
        </w:rPr>
        <w:t xml:space="preserve"> назначи бившия финансов министър на Нигерия (2003-2006, 2011-2015) с консенсус. Д-р Нгози Окон</w:t>
      </w:r>
      <w:r w:rsidR="00FD65C4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 xml:space="preserve">о-Ивеала встъпва в длъжност на 1 март. Нейният мандат, който може да бъде подновен за допълнителен период, не по-дълъг </w:t>
      </w:r>
      <w:r w:rsidR="00E7165F">
        <w:rPr>
          <w:rFonts w:ascii="Arial" w:hAnsi="Arial" w:cs="Arial"/>
          <w:sz w:val="20"/>
        </w:rPr>
        <w:t xml:space="preserve">от </w:t>
      </w:r>
      <w:r w:rsidR="005354AE" w:rsidRPr="00F966D1">
        <w:rPr>
          <w:rFonts w:ascii="Arial" w:hAnsi="Arial" w:cs="Arial"/>
          <w:sz w:val="20"/>
        </w:rPr>
        <w:t xml:space="preserve">четири години, </w:t>
      </w:r>
      <w:r w:rsidR="00E7165F">
        <w:rPr>
          <w:rFonts w:ascii="Arial" w:hAnsi="Arial" w:cs="Arial"/>
          <w:sz w:val="20"/>
        </w:rPr>
        <w:t>ще изтече</w:t>
      </w:r>
      <w:r w:rsidR="005354AE" w:rsidRPr="00F966D1">
        <w:rPr>
          <w:rFonts w:ascii="Arial" w:hAnsi="Arial" w:cs="Arial"/>
          <w:sz w:val="20"/>
        </w:rPr>
        <w:t xml:space="preserve"> на 31 август 2025 г. Председателят на Генералния съвет Дейвид Уокър нарече решението „много важен момент за СТО“. Заедно с координаторите</w:t>
      </w:r>
      <w:r w:rsidR="00E7165F">
        <w:rPr>
          <w:rFonts w:ascii="Arial" w:hAnsi="Arial" w:cs="Arial"/>
          <w:sz w:val="20"/>
        </w:rPr>
        <w:t>,</w:t>
      </w:r>
      <w:r w:rsidR="005354AE" w:rsidRPr="00F966D1">
        <w:rPr>
          <w:rFonts w:ascii="Arial" w:hAnsi="Arial" w:cs="Arial"/>
          <w:sz w:val="20"/>
        </w:rPr>
        <w:t xml:space="preserve"> посланик Дачио Кастило (Хондурас) и посланик Харалд Аспелунд (Исландия), </w:t>
      </w:r>
      <w:r w:rsidR="00E7165F">
        <w:rPr>
          <w:rFonts w:ascii="Arial" w:hAnsi="Arial" w:cs="Arial"/>
          <w:sz w:val="20"/>
        </w:rPr>
        <w:t xml:space="preserve">Дейвид </w:t>
      </w:r>
      <w:r w:rsidR="005354AE" w:rsidRPr="00F966D1">
        <w:rPr>
          <w:rFonts w:ascii="Arial" w:hAnsi="Arial" w:cs="Arial"/>
          <w:sz w:val="20"/>
        </w:rPr>
        <w:t xml:space="preserve">Уокър ръководи деветмесечния процес </w:t>
      </w:r>
      <w:r w:rsidR="00E7165F">
        <w:rPr>
          <w:rFonts w:ascii="Arial" w:hAnsi="Arial" w:cs="Arial"/>
          <w:sz w:val="20"/>
        </w:rPr>
        <w:t>н</w:t>
      </w:r>
      <w:r w:rsidR="005354AE" w:rsidRPr="00F966D1">
        <w:rPr>
          <w:rFonts w:ascii="Arial" w:hAnsi="Arial" w:cs="Arial"/>
          <w:sz w:val="20"/>
        </w:rPr>
        <w:t xml:space="preserve">а подбор на </w:t>
      </w:r>
      <w:r w:rsidR="00E7165F">
        <w:rPr>
          <w:rFonts w:ascii="Arial" w:hAnsi="Arial" w:cs="Arial"/>
          <w:sz w:val="20"/>
        </w:rPr>
        <w:t>генерален директор</w:t>
      </w:r>
      <w:r w:rsidR="005354AE" w:rsidRPr="00F966D1">
        <w:rPr>
          <w:rFonts w:ascii="Arial" w:hAnsi="Arial" w:cs="Arial"/>
          <w:sz w:val="20"/>
        </w:rPr>
        <w:t>. Г-н Дейвид Уокър благодари на Д-р Нгози Окон</w:t>
      </w:r>
      <w:r w:rsidR="006279A6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>о-Ивеала за нейното търпение и заяви, че е сигурен, че всички членове ще работят конструктивно с нея по време на мандата й като генерален директор, за да оформят бъдещето на организацията.  Д-р Нгози Окон</w:t>
      </w:r>
      <w:r w:rsidR="006279A6">
        <w:rPr>
          <w:rFonts w:ascii="Arial" w:hAnsi="Arial" w:cs="Arial"/>
          <w:sz w:val="20"/>
        </w:rPr>
        <w:t>ь</w:t>
      </w:r>
      <w:r w:rsidR="005354AE" w:rsidRPr="00F966D1">
        <w:rPr>
          <w:rFonts w:ascii="Arial" w:hAnsi="Arial" w:cs="Arial"/>
          <w:sz w:val="20"/>
        </w:rPr>
        <w:t>о-Ивеала отговори, че нейният ключо</w:t>
      </w:r>
      <w:r w:rsidR="006279A6">
        <w:rPr>
          <w:rFonts w:ascii="Arial" w:hAnsi="Arial" w:cs="Arial"/>
          <w:sz w:val="20"/>
        </w:rPr>
        <w:t>в приоритет ще бъде да работи със страните членки</w:t>
      </w:r>
      <w:r w:rsidR="005354AE" w:rsidRPr="00F966D1">
        <w:rPr>
          <w:rFonts w:ascii="Arial" w:hAnsi="Arial" w:cs="Arial"/>
          <w:sz w:val="20"/>
        </w:rPr>
        <w:t xml:space="preserve">, за да се справи с </w:t>
      </w:r>
      <w:r w:rsidR="006279A6">
        <w:rPr>
          <w:rFonts w:ascii="Arial" w:hAnsi="Arial" w:cs="Arial"/>
          <w:sz w:val="20"/>
        </w:rPr>
        <w:t>здравните</w:t>
      </w:r>
      <w:r w:rsidR="005762FC">
        <w:rPr>
          <w:rFonts w:ascii="Arial" w:hAnsi="Arial" w:cs="Arial"/>
          <w:sz w:val="20"/>
        </w:rPr>
        <w:t xml:space="preserve"> и</w:t>
      </w:r>
      <w:r w:rsidR="006279A6">
        <w:rPr>
          <w:rFonts w:ascii="Arial" w:hAnsi="Arial" w:cs="Arial"/>
          <w:sz w:val="20"/>
        </w:rPr>
        <w:t xml:space="preserve"> </w:t>
      </w:r>
      <w:r w:rsidR="005354AE" w:rsidRPr="00F966D1">
        <w:rPr>
          <w:rFonts w:ascii="Arial" w:hAnsi="Arial" w:cs="Arial"/>
          <w:sz w:val="20"/>
        </w:rPr>
        <w:t>икономически последици,</w:t>
      </w:r>
      <w:r w:rsidR="006279A6">
        <w:rPr>
          <w:rFonts w:ascii="Arial" w:hAnsi="Arial" w:cs="Arial"/>
          <w:sz w:val="20"/>
        </w:rPr>
        <w:t xml:space="preserve"> </w:t>
      </w:r>
      <w:r w:rsidR="005762FC">
        <w:rPr>
          <w:rFonts w:ascii="Arial" w:hAnsi="Arial" w:cs="Arial"/>
          <w:sz w:val="20"/>
        </w:rPr>
        <w:t>приченени от кризата COVID-19. „Една силна СТО</w:t>
      </w:r>
      <w:r w:rsidR="005354AE" w:rsidRPr="00F966D1">
        <w:rPr>
          <w:rFonts w:ascii="Arial" w:hAnsi="Arial" w:cs="Arial"/>
          <w:sz w:val="20"/>
        </w:rPr>
        <w:t xml:space="preserve"> е жизненоважна, ако искаме да се възстановим напълно и бързо от разруха</w:t>
      </w:r>
      <w:r w:rsidR="005762FC">
        <w:rPr>
          <w:rFonts w:ascii="Arial" w:hAnsi="Arial" w:cs="Arial"/>
          <w:sz w:val="20"/>
        </w:rPr>
        <w:t>та</w:t>
      </w:r>
      <w:r w:rsidR="005354AE" w:rsidRPr="00F966D1">
        <w:rPr>
          <w:rFonts w:ascii="Arial" w:hAnsi="Arial" w:cs="Arial"/>
          <w:sz w:val="20"/>
        </w:rPr>
        <w:t>, причинена от пандемията</w:t>
      </w:r>
      <w:r w:rsidR="005762FC">
        <w:rPr>
          <w:rFonts w:ascii="Arial" w:hAnsi="Arial" w:cs="Arial"/>
          <w:sz w:val="20"/>
        </w:rPr>
        <w:t>“</w:t>
      </w:r>
      <w:r w:rsidR="005354AE" w:rsidRPr="00F966D1">
        <w:rPr>
          <w:rFonts w:ascii="Arial" w:hAnsi="Arial" w:cs="Arial"/>
          <w:sz w:val="20"/>
        </w:rPr>
        <w:t xml:space="preserve">, каза тя и добави, че с нетърпение </w:t>
      </w:r>
      <w:r w:rsidR="005762FC">
        <w:rPr>
          <w:rFonts w:ascii="Arial" w:hAnsi="Arial" w:cs="Arial"/>
          <w:sz w:val="20"/>
        </w:rPr>
        <w:t>очаква</w:t>
      </w:r>
      <w:r w:rsidR="005354AE" w:rsidRPr="00F966D1">
        <w:rPr>
          <w:rFonts w:ascii="Arial" w:hAnsi="Arial" w:cs="Arial"/>
          <w:sz w:val="20"/>
        </w:rPr>
        <w:t xml:space="preserve">  да работи за оформяне и прилагане на политическите отговори, </w:t>
      </w:r>
      <w:r w:rsidR="005762FC">
        <w:rPr>
          <w:rFonts w:ascii="Arial" w:hAnsi="Arial" w:cs="Arial"/>
          <w:sz w:val="20"/>
        </w:rPr>
        <w:t>„</w:t>
      </w:r>
      <w:r w:rsidR="005354AE" w:rsidRPr="00F966D1">
        <w:rPr>
          <w:rFonts w:ascii="Arial" w:hAnsi="Arial" w:cs="Arial"/>
          <w:sz w:val="20"/>
        </w:rPr>
        <w:t>които са ни необходими, за да се възстанови глобалната икономика отново</w:t>
      </w:r>
      <w:r w:rsidR="005762FC">
        <w:rPr>
          <w:rFonts w:ascii="Arial" w:hAnsi="Arial" w:cs="Arial"/>
          <w:sz w:val="20"/>
        </w:rPr>
        <w:t>“</w:t>
      </w:r>
      <w:r w:rsidR="005354AE" w:rsidRPr="00F966D1">
        <w:rPr>
          <w:rFonts w:ascii="Arial" w:hAnsi="Arial" w:cs="Arial"/>
          <w:sz w:val="20"/>
        </w:rPr>
        <w:t>.</w:t>
      </w:r>
    </w:p>
    <w:p w:rsidR="00B64B72" w:rsidRDefault="00B64B72" w:rsidP="00CB62A3">
      <w:pPr>
        <w:jc w:val="both"/>
        <w:rPr>
          <w:rFonts w:ascii="Arial" w:hAnsi="Arial" w:cs="Arial"/>
          <w:sz w:val="20"/>
        </w:rPr>
      </w:pPr>
    </w:p>
    <w:p w:rsidR="00271961" w:rsidRDefault="00271961" w:rsidP="00CB62A3">
      <w:pPr>
        <w:jc w:val="both"/>
        <w:rPr>
          <w:rFonts w:ascii="Arial" w:hAnsi="Arial" w:cs="Arial"/>
          <w:sz w:val="20"/>
        </w:rPr>
      </w:pPr>
    </w:p>
    <w:sectPr w:rsidR="0027196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E6" w:rsidRDefault="00B940E6">
      <w:r>
        <w:separator/>
      </w:r>
    </w:p>
  </w:endnote>
  <w:endnote w:type="continuationSeparator" w:id="0">
    <w:p w:rsidR="00B940E6" w:rsidRDefault="00B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94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B940E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7C0179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940E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E6" w:rsidRDefault="00B940E6">
      <w:r>
        <w:separator/>
      </w:r>
    </w:p>
  </w:footnote>
  <w:footnote w:type="continuationSeparator" w:id="0">
    <w:p w:rsidR="00B940E6" w:rsidRDefault="00B9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940E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940E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B2991">
      <w:rPr>
        <w:rFonts w:ascii="Arial" w:hAnsi="Arial"/>
        <w:b/>
        <w:bCs/>
        <w:color w:val="800080"/>
        <w:sz w:val="20"/>
        <w:lang w:val="en-US"/>
      </w:rPr>
      <w:t>54</w:t>
    </w:r>
    <w:r>
      <w:rPr>
        <w:rFonts w:ascii="Arial" w:hAnsi="Arial"/>
        <w:b/>
        <w:bCs/>
        <w:color w:val="800080"/>
        <w:sz w:val="20"/>
      </w:rPr>
      <w:t>/</w:t>
    </w:r>
    <w:r w:rsidR="004B2991">
      <w:rPr>
        <w:rFonts w:ascii="Arial" w:hAnsi="Arial"/>
        <w:b/>
        <w:bCs/>
        <w:color w:val="800080"/>
        <w:sz w:val="20"/>
        <w:lang w:val="en-US"/>
      </w:rPr>
      <w:t>22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EE27DB">
      <w:rPr>
        <w:rFonts w:ascii="Arial" w:hAnsi="Arial"/>
        <w:b/>
        <w:bCs/>
        <w:color w:val="800080"/>
        <w:sz w:val="20"/>
        <w:lang w:val="en-US"/>
      </w:rPr>
      <w:t>02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6A1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207F"/>
    <w:rsid w:val="001639CC"/>
    <w:rsid w:val="00170DF4"/>
    <w:rsid w:val="00173E25"/>
    <w:rsid w:val="00180311"/>
    <w:rsid w:val="00180441"/>
    <w:rsid w:val="00186654"/>
    <w:rsid w:val="001869AC"/>
    <w:rsid w:val="00193EEE"/>
    <w:rsid w:val="0019617C"/>
    <w:rsid w:val="001A0EBC"/>
    <w:rsid w:val="001A6A7A"/>
    <w:rsid w:val="001A7EF0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24F6"/>
    <w:rsid w:val="001E4050"/>
    <w:rsid w:val="001E4C01"/>
    <w:rsid w:val="001F08A2"/>
    <w:rsid w:val="001F2EC7"/>
    <w:rsid w:val="001F396B"/>
    <w:rsid w:val="00210721"/>
    <w:rsid w:val="0021098C"/>
    <w:rsid w:val="00211722"/>
    <w:rsid w:val="002118F6"/>
    <w:rsid w:val="00215B7E"/>
    <w:rsid w:val="002163C0"/>
    <w:rsid w:val="00221CDF"/>
    <w:rsid w:val="0023339B"/>
    <w:rsid w:val="00235DDB"/>
    <w:rsid w:val="00240630"/>
    <w:rsid w:val="002437E7"/>
    <w:rsid w:val="0024496F"/>
    <w:rsid w:val="0024546F"/>
    <w:rsid w:val="00251328"/>
    <w:rsid w:val="002521C1"/>
    <w:rsid w:val="002610A9"/>
    <w:rsid w:val="00262D34"/>
    <w:rsid w:val="002653C2"/>
    <w:rsid w:val="00271961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C6F00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28A5"/>
    <w:rsid w:val="0033369E"/>
    <w:rsid w:val="00350E9F"/>
    <w:rsid w:val="00351AB5"/>
    <w:rsid w:val="00353ACF"/>
    <w:rsid w:val="00362917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0A5E"/>
    <w:rsid w:val="0044148C"/>
    <w:rsid w:val="00442B75"/>
    <w:rsid w:val="00446398"/>
    <w:rsid w:val="00452F9D"/>
    <w:rsid w:val="004577D8"/>
    <w:rsid w:val="0046415A"/>
    <w:rsid w:val="00465689"/>
    <w:rsid w:val="00467DF0"/>
    <w:rsid w:val="0047292C"/>
    <w:rsid w:val="00487D0C"/>
    <w:rsid w:val="004923C1"/>
    <w:rsid w:val="00496775"/>
    <w:rsid w:val="004A0254"/>
    <w:rsid w:val="004A4C92"/>
    <w:rsid w:val="004B2991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067E1"/>
    <w:rsid w:val="0051071D"/>
    <w:rsid w:val="005159B7"/>
    <w:rsid w:val="005179AD"/>
    <w:rsid w:val="00517F21"/>
    <w:rsid w:val="00523D20"/>
    <w:rsid w:val="005247A5"/>
    <w:rsid w:val="00526515"/>
    <w:rsid w:val="0052706F"/>
    <w:rsid w:val="005279E4"/>
    <w:rsid w:val="00527A50"/>
    <w:rsid w:val="00530C09"/>
    <w:rsid w:val="005354AE"/>
    <w:rsid w:val="00536E8B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72426"/>
    <w:rsid w:val="005762FC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279A6"/>
    <w:rsid w:val="006367A9"/>
    <w:rsid w:val="00642BB6"/>
    <w:rsid w:val="0066444F"/>
    <w:rsid w:val="00667861"/>
    <w:rsid w:val="00667C81"/>
    <w:rsid w:val="00673829"/>
    <w:rsid w:val="006809BC"/>
    <w:rsid w:val="00682667"/>
    <w:rsid w:val="006844AE"/>
    <w:rsid w:val="006844F6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D7401"/>
    <w:rsid w:val="006E5206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7AA8"/>
    <w:rsid w:val="00767AAE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0179"/>
    <w:rsid w:val="007C3F39"/>
    <w:rsid w:val="007C75B4"/>
    <w:rsid w:val="007D7438"/>
    <w:rsid w:val="007E06AF"/>
    <w:rsid w:val="007E2D2C"/>
    <w:rsid w:val="007E3731"/>
    <w:rsid w:val="007E46F1"/>
    <w:rsid w:val="007E475C"/>
    <w:rsid w:val="007F4E89"/>
    <w:rsid w:val="008030C3"/>
    <w:rsid w:val="00810FCA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34B9E"/>
    <w:rsid w:val="00845489"/>
    <w:rsid w:val="0084577D"/>
    <w:rsid w:val="00845E40"/>
    <w:rsid w:val="008523EE"/>
    <w:rsid w:val="00852DE4"/>
    <w:rsid w:val="00853CCE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471C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5BFF"/>
    <w:rsid w:val="009F7022"/>
    <w:rsid w:val="00A0180A"/>
    <w:rsid w:val="00A02393"/>
    <w:rsid w:val="00A1170C"/>
    <w:rsid w:val="00A15D87"/>
    <w:rsid w:val="00A227FC"/>
    <w:rsid w:val="00A25AAA"/>
    <w:rsid w:val="00A35307"/>
    <w:rsid w:val="00A41E1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173CC"/>
    <w:rsid w:val="00B200ED"/>
    <w:rsid w:val="00B24F05"/>
    <w:rsid w:val="00B3223C"/>
    <w:rsid w:val="00B3474E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0E6"/>
    <w:rsid w:val="00B94708"/>
    <w:rsid w:val="00B9548C"/>
    <w:rsid w:val="00BA2A9E"/>
    <w:rsid w:val="00BB2F8B"/>
    <w:rsid w:val="00BB4446"/>
    <w:rsid w:val="00BB446F"/>
    <w:rsid w:val="00BB5782"/>
    <w:rsid w:val="00BC0F4A"/>
    <w:rsid w:val="00BC35B8"/>
    <w:rsid w:val="00BC70E2"/>
    <w:rsid w:val="00BD4EBE"/>
    <w:rsid w:val="00BD5219"/>
    <w:rsid w:val="00BD76C6"/>
    <w:rsid w:val="00BE03CD"/>
    <w:rsid w:val="00BE0FE4"/>
    <w:rsid w:val="00BE55CA"/>
    <w:rsid w:val="00BF118B"/>
    <w:rsid w:val="00BF28EC"/>
    <w:rsid w:val="00BF3D37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CF7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6F78"/>
    <w:rsid w:val="00CE7025"/>
    <w:rsid w:val="00CF0DEA"/>
    <w:rsid w:val="00CF15CD"/>
    <w:rsid w:val="00D000AE"/>
    <w:rsid w:val="00D100BD"/>
    <w:rsid w:val="00D11218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3312"/>
    <w:rsid w:val="00D43BBD"/>
    <w:rsid w:val="00D52E17"/>
    <w:rsid w:val="00D61533"/>
    <w:rsid w:val="00D61B59"/>
    <w:rsid w:val="00D6359C"/>
    <w:rsid w:val="00D63914"/>
    <w:rsid w:val="00D758EF"/>
    <w:rsid w:val="00D80D84"/>
    <w:rsid w:val="00D81B50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07476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56C51"/>
    <w:rsid w:val="00E6099A"/>
    <w:rsid w:val="00E60B1D"/>
    <w:rsid w:val="00E67885"/>
    <w:rsid w:val="00E7165F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C6D3C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BCA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3C9D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D65C4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7E030-3C65-4B8F-8285-0F8EB69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F8A9-A940-4D0E-A564-E16F9A16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32</cp:revision>
  <dcterms:created xsi:type="dcterms:W3CDTF">2021-02-17T19:21:00Z</dcterms:created>
  <dcterms:modified xsi:type="dcterms:W3CDTF">2021-02-22T08:12:00Z</dcterms:modified>
</cp:coreProperties>
</file>