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7872" w:rsidRDefault="003B7872"/>
    <w:tbl>
      <w:tblPr>
        <w:tblStyle w:val="TableGrid"/>
        <w:tblW w:w="13273" w:type="dxa"/>
        <w:tblLook w:val="04A0" w:firstRow="1" w:lastRow="0" w:firstColumn="1" w:lastColumn="0" w:noHBand="0" w:noVBand="1"/>
      </w:tblPr>
      <w:tblGrid>
        <w:gridCol w:w="13273"/>
      </w:tblGrid>
      <w:tr w:rsidR="00B90F56" w:rsidRPr="002954C9" w:rsidTr="001E7468">
        <w:trPr>
          <w:trHeight w:val="1200"/>
        </w:trPr>
        <w:tc>
          <w:tcPr>
            <w:tcW w:w="13273" w:type="dxa"/>
          </w:tcPr>
          <w:p w:rsidR="002E09D7" w:rsidRDefault="002E09D7" w:rsidP="29374538">
            <w:pPr>
              <w:jc w:val="center"/>
              <w:rPr>
                <w:rFonts w:ascii="Times New Roman" w:hAnsi="Times New Roman" w:cs="Times New Roman"/>
                <w:b/>
              </w:rPr>
            </w:pPr>
          </w:p>
          <w:p w:rsidR="00B90F56" w:rsidRPr="00704FE9" w:rsidRDefault="007E22C3" w:rsidP="29374538">
            <w:pPr>
              <w:jc w:val="center"/>
              <w:rPr>
                <w:rFonts w:ascii="Times New Roman" w:hAnsi="Times New Roman" w:cs="Times New Roman"/>
                <w:b/>
              </w:rPr>
            </w:pPr>
            <w:r w:rsidRPr="00704FE9">
              <w:rPr>
                <w:rFonts w:ascii="Times New Roman" w:hAnsi="Times New Roman" w:cs="Times New Roman"/>
                <w:b/>
              </w:rPr>
              <w:t>ТАБЛИЦА</w:t>
            </w:r>
          </w:p>
          <w:p w:rsidR="00B90F56" w:rsidRDefault="00B90F56" w:rsidP="00704FE9">
            <w:pPr>
              <w:jc w:val="center"/>
              <w:rPr>
                <w:rFonts w:ascii="Times New Roman" w:hAnsi="Times New Roman" w:cs="Times New Roman"/>
                <w:b/>
              </w:rPr>
            </w:pPr>
            <w:r w:rsidRPr="00704FE9">
              <w:rPr>
                <w:rFonts w:ascii="Times New Roman" w:hAnsi="Times New Roman" w:cs="Times New Roman"/>
                <w:b/>
              </w:rPr>
              <w:t xml:space="preserve">ЗА ОТРАЗЯВАНЕ НА ПОСТЪПИЛИТЕ ПРЕДЛОЖЕНИЯ </w:t>
            </w:r>
            <w:r w:rsidR="00A91861" w:rsidRPr="00704FE9">
              <w:rPr>
                <w:rFonts w:ascii="Times New Roman" w:hAnsi="Times New Roman" w:cs="Times New Roman"/>
                <w:b/>
              </w:rPr>
              <w:t xml:space="preserve">ПО </w:t>
            </w:r>
            <w:r w:rsidR="00704FE9" w:rsidRPr="00704FE9">
              <w:rPr>
                <w:rFonts w:ascii="Times New Roman" w:hAnsi="Times New Roman" w:cs="Times New Roman"/>
                <w:b/>
              </w:rPr>
              <w:t>ПРОЕКТИ НА ИНТЕРВЕНЦИИ</w:t>
            </w:r>
            <w:r w:rsidR="002E09D7">
              <w:rPr>
                <w:rFonts w:ascii="Times New Roman" w:hAnsi="Times New Roman" w:cs="Times New Roman"/>
                <w:b/>
              </w:rPr>
              <w:t>, ПОСТЪПИЛИ</w:t>
            </w:r>
            <w:r w:rsidR="003B7872">
              <w:rPr>
                <w:rFonts w:ascii="Times New Roman" w:hAnsi="Times New Roman" w:cs="Times New Roman"/>
                <w:b/>
              </w:rPr>
              <w:t xml:space="preserve"> ВЪВ ВРЪЗКА С </w:t>
            </w:r>
            <w:r w:rsidR="00115A48">
              <w:rPr>
                <w:rFonts w:ascii="Times New Roman" w:hAnsi="Times New Roman" w:cs="Times New Roman"/>
                <w:b/>
              </w:rPr>
              <w:t>ДВАНАДЕСЕТО</w:t>
            </w:r>
            <w:r w:rsidR="00704FE9" w:rsidRPr="00704FE9">
              <w:rPr>
                <w:rFonts w:ascii="Times New Roman" w:hAnsi="Times New Roman" w:cs="Times New Roman"/>
                <w:b/>
              </w:rPr>
              <w:t xml:space="preserve"> ЗАСЕД</w:t>
            </w:r>
            <w:r w:rsidR="002E09D7">
              <w:rPr>
                <w:rFonts w:ascii="Times New Roman" w:hAnsi="Times New Roman" w:cs="Times New Roman"/>
                <w:b/>
              </w:rPr>
              <w:t>А</w:t>
            </w:r>
            <w:r w:rsidR="00704FE9" w:rsidRPr="00704FE9">
              <w:rPr>
                <w:rFonts w:ascii="Times New Roman" w:hAnsi="Times New Roman" w:cs="Times New Roman"/>
                <w:b/>
              </w:rPr>
              <w:t xml:space="preserve">НИЕ НА </w:t>
            </w:r>
            <w:r w:rsidR="00704FE9">
              <w:rPr>
                <w:rFonts w:ascii="Times New Roman" w:hAnsi="Times New Roman" w:cs="Times New Roman"/>
                <w:b/>
              </w:rPr>
              <w:t>ТРГ ЗА РАЗРАБОТВАНЕ</w:t>
            </w:r>
            <w:r w:rsidR="00653E81">
              <w:rPr>
                <w:rFonts w:ascii="Times New Roman" w:hAnsi="Times New Roman" w:cs="Times New Roman"/>
                <w:b/>
              </w:rPr>
              <w:t xml:space="preserve"> НА </w:t>
            </w:r>
            <w:r w:rsidR="002E09D7" w:rsidRPr="00653E81">
              <w:rPr>
                <w:rFonts w:ascii="Times New Roman" w:hAnsi="Times New Roman" w:cs="Times New Roman"/>
                <w:b/>
              </w:rPr>
              <w:t>СТРАТЕГИЧЕСКИ ПЛАН ЗА РАЗВИТИЕ НА ЗЕМЕДЕЛИЕ</w:t>
            </w:r>
            <w:r w:rsidR="002E09D7">
              <w:rPr>
                <w:rFonts w:ascii="Times New Roman" w:hAnsi="Times New Roman" w:cs="Times New Roman"/>
                <w:b/>
              </w:rPr>
              <w:t xml:space="preserve">ТО И СЕЛСКИТЕ РАЙОНИ </w:t>
            </w:r>
            <w:r w:rsidR="00704FE9">
              <w:rPr>
                <w:rFonts w:ascii="Times New Roman" w:hAnsi="Times New Roman" w:cs="Times New Roman"/>
                <w:b/>
              </w:rPr>
              <w:t>ЗА ПРОГРАМЕН ПЕРИОД 2021-2027 Г.</w:t>
            </w:r>
          </w:p>
          <w:p w:rsidR="002E09D7" w:rsidRPr="00C4025C" w:rsidRDefault="002E09D7" w:rsidP="00704FE9">
            <w:pPr>
              <w:jc w:val="center"/>
              <w:rPr>
                <w:rFonts w:ascii="Arial Narrow" w:hAnsi="Arial Narrow"/>
                <w:lang w:val="ru-RU"/>
              </w:rPr>
            </w:pPr>
          </w:p>
        </w:tc>
      </w:tr>
    </w:tbl>
    <w:p w:rsidR="00BBD1EB" w:rsidRDefault="00BBD1EB"/>
    <w:p w:rsidR="086BF59F" w:rsidRDefault="086BF59F" w:rsidP="086BF59F">
      <w:pPr>
        <w:rPr>
          <w:rFonts w:ascii="Arial Narrow" w:hAnsi="Arial Narrow"/>
        </w:rPr>
      </w:pPr>
    </w:p>
    <w:p w:rsidR="086BF59F" w:rsidRDefault="086BF59F" w:rsidP="086BF59F">
      <w:pPr>
        <w:rPr>
          <w:rFonts w:ascii="Arial Narrow" w:hAnsi="Arial Narrow"/>
        </w:rPr>
      </w:pPr>
    </w:p>
    <w:p w:rsidR="086BF59F" w:rsidRDefault="086BF59F" w:rsidP="086BF59F">
      <w:pPr>
        <w:rPr>
          <w:rFonts w:ascii="Arial Narrow" w:hAnsi="Arial Narrow"/>
        </w:rPr>
      </w:pPr>
    </w:p>
    <w:tbl>
      <w:tblPr>
        <w:tblStyle w:val="TableGrid"/>
        <w:tblW w:w="14441" w:type="dxa"/>
        <w:tblInd w:w="-1062" w:type="dxa"/>
        <w:tblLayout w:type="fixed"/>
        <w:tblLook w:val="04A0" w:firstRow="1" w:lastRow="0" w:firstColumn="1" w:lastColumn="0" w:noHBand="0" w:noVBand="1"/>
      </w:tblPr>
      <w:tblGrid>
        <w:gridCol w:w="449"/>
        <w:gridCol w:w="1714"/>
        <w:gridCol w:w="8079"/>
        <w:gridCol w:w="88"/>
        <w:gridCol w:w="4111"/>
      </w:tblGrid>
      <w:tr w:rsidR="00450B74" w:rsidRPr="002954C9" w:rsidTr="003D0F92">
        <w:tc>
          <w:tcPr>
            <w:tcW w:w="449" w:type="dxa"/>
            <w:vAlign w:val="center"/>
          </w:tcPr>
          <w:p w:rsidR="00450B74" w:rsidRPr="002954C9" w:rsidRDefault="00450B74" w:rsidP="001E7468">
            <w:pPr>
              <w:jc w:val="center"/>
              <w:rPr>
                <w:rFonts w:ascii="Times New Roman" w:hAnsi="Times New Roman" w:cs="Times New Roman"/>
                <w:b/>
                <w:sz w:val="18"/>
                <w:szCs w:val="18"/>
              </w:rPr>
            </w:pPr>
          </w:p>
        </w:tc>
        <w:tc>
          <w:tcPr>
            <w:tcW w:w="1714" w:type="dxa"/>
            <w:shd w:val="clear" w:color="auto" w:fill="FFFFFF" w:themeFill="background1"/>
            <w:vAlign w:val="center"/>
          </w:tcPr>
          <w:p w:rsidR="00450B74" w:rsidRDefault="00450B74" w:rsidP="001E7468">
            <w:pPr>
              <w:jc w:val="center"/>
              <w:rPr>
                <w:rFonts w:ascii="Times New Roman" w:hAnsi="Times New Roman" w:cs="Times New Roman"/>
                <w:b/>
                <w:sz w:val="18"/>
                <w:szCs w:val="18"/>
              </w:rPr>
            </w:pPr>
            <w:r w:rsidRPr="002954C9">
              <w:rPr>
                <w:rFonts w:ascii="Times New Roman" w:hAnsi="Times New Roman" w:cs="Times New Roman"/>
                <w:b/>
                <w:sz w:val="18"/>
                <w:szCs w:val="18"/>
              </w:rPr>
              <w:t>Организация</w:t>
            </w:r>
            <w:r>
              <w:rPr>
                <w:rFonts w:ascii="Times New Roman" w:hAnsi="Times New Roman" w:cs="Times New Roman"/>
                <w:b/>
                <w:sz w:val="18"/>
                <w:szCs w:val="18"/>
              </w:rPr>
              <w:t>/</w:t>
            </w:r>
          </w:p>
          <w:p w:rsidR="00450B74" w:rsidRPr="00D11298" w:rsidRDefault="00450B74" w:rsidP="001E7468">
            <w:pPr>
              <w:jc w:val="center"/>
              <w:rPr>
                <w:rFonts w:ascii="Times New Roman" w:hAnsi="Times New Roman" w:cs="Times New Roman"/>
                <w:b/>
                <w:sz w:val="18"/>
                <w:szCs w:val="18"/>
              </w:rPr>
            </w:pPr>
            <w:r>
              <w:rPr>
                <w:rFonts w:ascii="Times New Roman" w:hAnsi="Times New Roman" w:cs="Times New Roman"/>
                <w:b/>
                <w:sz w:val="18"/>
                <w:szCs w:val="18"/>
              </w:rPr>
              <w:t>подател</w:t>
            </w:r>
          </w:p>
        </w:tc>
        <w:tc>
          <w:tcPr>
            <w:tcW w:w="8079" w:type="dxa"/>
            <w:shd w:val="clear" w:color="auto" w:fill="FFFFFF" w:themeFill="background1"/>
            <w:vAlign w:val="center"/>
          </w:tcPr>
          <w:p w:rsidR="00450B74" w:rsidRDefault="00450B74" w:rsidP="001E7468">
            <w:pPr>
              <w:jc w:val="center"/>
              <w:rPr>
                <w:rFonts w:ascii="Times New Roman" w:hAnsi="Times New Roman" w:cs="Times New Roman"/>
                <w:b/>
                <w:sz w:val="18"/>
                <w:szCs w:val="18"/>
              </w:rPr>
            </w:pPr>
            <w:r w:rsidRPr="002954C9">
              <w:rPr>
                <w:rFonts w:ascii="Times New Roman" w:hAnsi="Times New Roman" w:cs="Times New Roman"/>
                <w:b/>
                <w:sz w:val="18"/>
                <w:szCs w:val="18"/>
              </w:rPr>
              <w:t>Бележки и предложения</w:t>
            </w:r>
          </w:p>
        </w:tc>
        <w:tc>
          <w:tcPr>
            <w:tcW w:w="4199" w:type="dxa"/>
            <w:gridSpan w:val="2"/>
            <w:shd w:val="clear" w:color="auto" w:fill="FFFFFF" w:themeFill="background1"/>
            <w:vAlign w:val="center"/>
          </w:tcPr>
          <w:p w:rsidR="00450B74" w:rsidRDefault="00450B74" w:rsidP="001E7468">
            <w:pPr>
              <w:jc w:val="center"/>
              <w:rPr>
                <w:rFonts w:ascii="Times New Roman" w:hAnsi="Times New Roman" w:cs="Times New Roman"/>
                <w:b/>
                <w:bCs/>
                <w:sz w:val="18"/>
                <w:szCs w:val="18"/>
              </w:rPr>
            </w:pPr>
          </w:p>
        </w:tc>
      </w:tr>
      <w:tr w:rsidR="006303C5" w:rsidRPr="002954C9" w:rsidTr="00D617A3">
        <w:tc>
          <w:tcPr>
            <w:tcW w:w="14441" w:type="dxa"/>
            <w:gridSpan w:val="5"/>
            <w:shd w:val="clear" w:color="auto" w:fill="C6D9F1" w:themeFill="text2" w:themeFillTint="33"/>
            <w:vAlign w:val="center"/>
          </w:tcPr>
          <w:p w:rsidR="006303C5" w:rsidRPr="00CB2301" w:rsidRDefault="00115A48" w:rsidP="006303C5">
            <w:pPr>
              <w:jc w:val="center"/>
              <w:rPr>
                <w:rFonts w:ascii="Times New Roman" w:hAnsi="Times New Roman" w:cs="Times New Roman"/>
                <w:b/>
                <w:bCs/>
              </w:rPr>
            </w:pPr>
            <w:r w:rsidRPr="00115A48">
              <w:rPr>
                <w:rFonts w:ascii="Times New Roman" w:hAnsi="Times New Roman" w:cs="Times New Roman"/>
                <w:b/>
              </w:rPr>
              <w:t>СЪТРУДНИЧЕСТВО ЗА КЪСИ ВЕРИГИ НА ДОСТАВКИ И МЕСТНИ ПАЗАРИ</w:t>
            </w:r>
          </w:p>
        </w:tc>
      </w:tr>
      <w:tr w:rsidR="00450B74" w:rsidRPr="002954C9" w:rsidTr="00A67D5F">
        <w:tc>
          <w:tcPr>
            <w:tcW w:w="449" w:type="dxa"/>
            <w:vAlign w:val="center"/>
          </w:tcPr>
          <w:p w:rsidR="00450B74" w:rsidRPr="002954C9" w:rsidRDefault="00450B74" w:rsidP="001E7468">
            <w:pPr>
              <w:jc w:val="center"/>
              <w:rPr>
                <w:rFonts w:ascii="Times New Roman" w:hAnsi="Times New Roman" w:cs="Times New Roman"/>
                <w:b/>
                <w:sz w:val="18"/>
                <w:szCs w:val="18"/>
              </w:rPr>
            </w:pPr>
            <w:r>
              <w:rPr>
                <w:rFonts w:ascii="Times New Roman" w:hAnsi="Times New Roman" w:cs="Times New Roman"/>
                <w:b/>
                <w:sz w:val="18"/>
                <w:szCs w:val="18"/>
              </w:rPr>
              <w:t>1</w:t>
            </w:r>
          </w:p>
        </w:tc>
        <w:tc>
          <w:tcPr>
            <w:tcW w:w="1714" w:type="dxa"/>
            <w:shd w:val="clear" w:color="auto" w:fill="FFFFFF" w:themeFill="background1"/>
            <w:vAlign w:val="center"/>
          </w:tcPr>
          <w:p w:rsidR="00450B74" w:rsidRPr="00226C2E" w:rsidRDefault="00450B74" w:rsidP="001E7468">
            <w:pPr>
              <w:jc w:val="center"/>
              <w:rPr>
                <w:rFonts w:ascii="Times New Roman" w:hAnsi="Times New Roman" w:cs="Times New Roman"/>
                <w:b/>
                <w:sz w:val="20"/>
                <w:szCs w:val="20"/>
              </w:rPr>
            </w:pPr>
            <w:r w:rsidRPr="00115A48">
              <w:rPr>
                <w:rFonts w:ascii="Times New Roman" w:hAnsi="Times New Roman" w:cs="Times New Roman"/>
                <w:b/>
                <w:sz w:val="20"/>
                <w:szCs w:val="20"/>
              </w:rPr>
              <w:t>Сдружение за биологично пчеларство</w:t>
            </w:r>
          </w:p>
        </w:tc>
        <w:tc>
          <w:tcPr>
            <w:tcW w:w="8079" w:type="dxa"/>
            <w:shd w:val="clear" w:color="auto" w:fill="FFFFFF" w:themeFill="background1"/>
            <w:vAlign w:val="center"/>
          </w:tcPr>
          <w:p w:rsidR="00450B74" w:rsidRPr="00CB2301" w:rsidRDefault="00450B74" w:rsidP="00115A48">
            <w:pPr>
              <w:pStyle w:val="BodyText"/>
              <w:rPr>
                <w:lang w:val="bg-BG"/>
              </w:rPr>
            </w:pPr>
            <w:proofErr w:type="spellStart"/>
            <w:r>
              <w:t>Относно</w:t>
            </w:r>
            <w:proofErr w:type="spellEnd"/>
            <w:r>
              <w:t xml:space="preserve"> </w:t>
            </w:r>
            <w:proofErr w:type="spellStart"/>
            <w:r>
              <w:t>интервенция</w:t>
            </w:r>
            <w:proofErr w:type="spellEnd"/>
            <w:r>
              <w:t xml:space="preserve"> </w:t>
            </w:r>
            <w:proofErr w:type="spellStart"/>
            <w:r>
              <w:t>Сътрудничество</w:t>
            </w:r>
            <w:proofErr w:type="spellEnd"/>
            <w:r>
              <w:t xml:space="preserve"> за </w:t>
            </w:r>
            <w:proofErr w:type="spellStart"/>
            <w:r>
              <w:t>къси</w:t>
            </w:r>
            <w:proofErr w:type="spellEnd"/>
            <w:r>
              <w:t xml:space="preserve"> </w:t>
            </w:r>
            <w:proofErr w:type="spellStart"/>
            <w:r>
              <w:t>вериги</w:t>
            </w:r>
            <w:proofErr w:type="spellEnd"/>
            <w:r>
              <w:t xml:space="preserve"> на </w:t>
            </w:r>
            <w:proofErr w:type="spellStart"/>
            <w:r>
              <w:t>доставки</w:t>
            </w:r>
            <w:proofErr w:type="spellEnd"/>
            <w:r>
              <w:t xml:space="preserve"> и </w:t>
            </w:r>
            <w:proofErr w:type="spellStart"/>
            <w:r>
              <w:t>местни</w:t>
            </w:r>
            <w:proofErr w:type="spellEnd"/>
            <w:r>
              <w:t xml:space="preserve"> </w:t>
            </w:r>
            <w:proofErr w:type="spellStart"/>
            <w:r>
              <w:t>пазари</w:t>
            </w:r>
            <w:proofErr w:type="spellEnd"/>
            <w:r>
              <w:t xml:space="preserve"> (</w:t>
            </w:r>
            <w:proofErr w:type="spellStart"/>
            <w:r>
              <w:t>Чл</w:t>
            </w:r>
            <w:proofErr w:type="spellEnd"/>
            <w:r>
              <w:t xml:space="preserve">. 71, </w:t>
            </w:r>
            <w:proofErr w:type="spellStart"/>
            <w:r>
              <w:t>буква</w:t>
            </w:r>
            <w:proofErr w:type="spellEnd"/>
            <w:r>
              <w:t xml:space="preserve"> „д“)</w:t>
            </w:r>
            <w:proofErr w:type="gramStart"/>
            <w:r>
              <w:t>:</w:t>
            </w:r>
            <w:proofErr w:type="gramEnd"/>
            <w:r>
              <w:br/>
            </w:r>
            <w:r>
              <w:br/>
            </w:r>
            <w:proofErr w:type="spellStart"/>
            <w:r>
              <w:t>Да</w:t>
            </w:r>
            <w:proofErr w:type="spellEnd"/>
            <w:r>
              <w:t xml:space="preserve"> </w:t>
            </w:r>
            <w:proofErr w:type="spellStart"/>
            <w:r>
              <w:t>бъде</w:t>
            </w:r>
            <w:proofErr w:type="spellEnd"/>
            <w:r>
              <w:t xml:space="preserve"> </w:t>
            </w:r>
            <w:proofErr w:type="spellStart"/>
            <w:r>
              <w:t>осигурен</w:t>
            </w:r>
            <w:proofErr w:type="spellEnd"/>
            <w:r>
              <w:t xml:space="preserve"> </w:t>
            </w:r>
            <w:proofErr w:type="spellStart"/>
            <w:r>
              <w:t>допълнителен</w:t>
            </w:r>
            <w:proofErr w:type="spellEnd"/>
            <w:r>
              <w:t xml:space="preserve"> </w:t>
            </w:r>
            <w:proofErr w:type="spellStart"/>
            <w:r>
              <w:t>приоритет</w:t>
            </w:r>
            <w:proofErr w:type="spellEnd"/>
            <w:r>
              <w:t xml:space="preserve"> за </w:t>
            </w:r>
            <w:proofErr w:type="spellStart"/>
            <w:r>
              <w:t>обединения</w:t>
            </w:r>
            <w:proofErr w:type="spellEnd"/>
            <w:r>
              <w:t xml:space="preserve">, </w:t>
            </w:r>
            <w:proofErr w:type="spellStart"/>
            <w:r>
              <w:t>които</w:t>
            </w:r>
            <w:proofErr w:type="spellEnd"/>
            <w:r>
              <w:t xml:space="preserve"> </w:t>
            </w:r>
            <w:proofErr w:type="spellStart"/>
            <w:r>
              <w:t>предлагат</w:t>
            </w:r>
            <w:proofErr w:type="spellEnd"/>
            <w:r>
              <w:t xml:space="preserve"> на </w:t>
            </w:r>
            <w:proofErr w:type="spellStart"/>
            <w:r>
              <w:t>местния</w:t>
            </w:r>
            <w:proofErr w:type="spellEnd"/>
            <w:r>
              <w:t xml:space="preserve"> </w:t>
            </w:r>
            <w:proofErr w:type="spellStart"/>
            <w:r>
              <w:t>пазар</w:t>
            </w:r>
            <w:proofErr w:type="spellEnd"/>
            <w:r>
              <w:t xml:space="preserve"> </w:t>
            </w:r>
            <w:proofErr w:type="spellStart"/>
            <w:r>
              <w:t>или</w:t>
            </w:r>
            <w:proofErr w:type="spellEnd"/>
            <w:r>
              <w:t xml:space="preserve"> </w:t>
            </w:r>
            <w:proofErr w:type="spellStart"/>
            <w:r>
              <w:t>чрез</w:t>
            </w:r>
            <w:proofErr w:type="spellEnd"/>
            <w:r>
              <w:t xml:space="preserve"> </w:t>
            </w:r>
            <w:proofErr w:type="spellStart"/>
            <w:r>
              <w:t>къси</w:t>
            </w:r>
            <w:proofErr w:type="spellEnd"/>
            <w:r>
              <w:t xml:space="preserve"> </w:t>
            </w:r>
            <w:proofErr w:type="spellStart"/>
            <w:r>
              <w:t>вериги</w:t>
            </w:r>
            <w:proofErr w:type="spellEnd"/>
            <w:r>
              <w:t xml:space="preserve"> на </w:t>
            </w:r>
            <w:proofErr w:type="spellStart"/>
            <w:r>
              <w:t>доставки</w:t>
            </w:r>
            <w:proofErr w:type="spellEnd"/>
            <w:r>
              <w:t xml:space="preserve"> - </w:t>
            </w:r>
            <w:proofErr w:type="spellStart"/>
            <w:r>
              <w:t>продукти</w:t>
            </w:r>
            <w:proofErr w:type="spellEnd"/>
            <w:r>
              <w:t xml:space="preserve">, </w:t>
            </w:r>
            <w:proofErr w:type="spellStart"/>
            <w:r>
              <w:t>които</w:t>
            </w:r>
            <w:proofErr w:type="spellEnd"/>
            <w:r>
              <w:t xml:space="preserve"> </w:t>
            </w:r>
            <w:proofErr w:type="spellStart"/>
            <w:r>
              <w:t>попадат</w:t>
            </w:r>
            <w:proofErr w:type="spellEnd"/>
            <w:r>
              <w:t xml:space="preserve"> в </w:t>
            </w:r>
            <w:proofErr w:type="spellStart"/>
            <w:r>
              <w:t>обхвата</w:t>
            </w:r>
            <w:proofErr w:type="spellEnd"/>
            <w:r>
              <w:t xml:space="preserve"> на сектори "</w:t>
            </w:r>
            <w:proofErr w:type="spellStart"/>
            <w:r>
              <w:t>Мед</w:t>
            </w:r>
            <w:proofErr w:type="spellEnd"/>
            <w:r>
              <w:t xml:space="preserve"> и </w:t>
            </w:r>
            <w:proofErr w:type="spellStart"/>
            <w:r>
              <w:t>пчелни</w:t>
            </w:r>
            <w:proofErr w:type="spellEnd"/>
            <w:r>
              <w:t xml:space="preserve"> </w:t>
            </w:r>
            <w:proofErr w:type="spellStart"/>
            <w:r>
              <w:t>продукти</w:t>
            </w:r>
            <w:proofErr w:type="spellEnd"/>
            <w:r>
              <w:t>".</w:t>
            </w:r>
            <w:r>
              <w:br/>
            </w:r>
            <w:r>
              <w:br/>
            </w:r>
            <w:proofErr w:type="spellStart"/>
            <w:r>
              <w:t>Мотиви</w:t>
            </w:r>
            <w:proofErr w:type="spellEnd"/>
            <w:r>
              <w:t xml:space="preserve">: </w:t>
            </w:r>
            <w:proofErr w:type="spellStart"/>
            <w:r>
              <w:t>Производителите</w:t>
            </w:r>
            <w:proofErr w:type="spellEnd"/>
            <w:r>
              <w:t xml:space="preserve"> в </w:t>
            </w:r>
            <w:proofErr w:type="spellStart"/>
            <w:r>
              <w:t>сектор</w:t>
            </w:r>
            <w:proofErr w:type="spellEnd"/>
            <w:r>
              <w:t xml:space="preserve"> </w:t>
            </w:r>
            <w:proofErr w:type="spellStart"/>
            <w:r>
              <w:t>пчеларство</w:t>
            </w:r>
            <w:proofErr w:type="spellEnd"/>
            <w:r>
              <w:t xml:space="preserve"> в </w:t>
            </w:r>
            <w:proofErr w:type="spellStart"/>
            <w:r>
              <w:t>момента</w:t>
            </w:r>
            <w:proofErr w:type="spellEnd"/>
            <w:r>
              <w:t xml:space="preserve"> </w:t>
            </w:r>
            <w:proofErr w:type="spellStart"/>
            <w:r>
              <w:t>не</w:t>
            </w:r>
            <w:proofErr w:type="spellEnd"/>
            <w:r>
              <w:t xml:space="preserve"> </w:t>
            </w:r>
            <w:proofErr w:type="spellStart"/>
            <w:r>
              <w:t>получават</w:t>
            </w:r>
            <w:proofErr w:type="spellEnd"/>
            <w:r>
              <w:t xml:space="preserve"> </w:t>
            </w:r>
            <w:proofErr w:type="spellStart"/>
            <w:r>
              <w:t>приоритет</w:t>
            </w:r>
            <w:proofErr w:type="spellEnd"/>
            <w:r>
              <w:t xml:space="preserve"> </w:t>
            </w:r>
            <w:proofErr w:type="spellStart"/>
            <w:r>
              <w:t>по</w:t>
            </w:r>
            <w:proofErr w:type="spellEnd"/>
            <w:r>
              <w:t xml:space="preserve"> </w:t>
            </w:r>
            <w:proofErr w:type="spellStart"/>
            <w:r>
              <w:t>предложената</w:t>
            </w:r>
            <w:proofErr w:type="spellEnd"/>
            <w:r>
              <w:t xml:space="preserve"> </w:t>
            </w:r>
            <w:proofErr w:type="spellStart"/>
            <w:r>
              <w:t>интервенция</w:t>
            </w:r>
            <w:proofErr w:type="spellEnd"/>
            <w:r>
              <w:t xml:space="preserve">, </w:t>
            </w:r>
            <w:proofErr w:type="spellStart"/>
            <w:r>
              <w:t>като</w:t>
            </w:r>
            <w:proofErr w:type="spellEnd"/>
            <w:r>
              <w:t xml:space="preserve"> в </w:t>
            </w:r>
            <w:proofErr w:type="spellStart"/>
            <w:r>
              <w:t>същото</w:t>
            </w:r>
            <w:proofErr w:type="spellEnd"/>
            <w:r>
              <w:t xml:space="preserve"> </w:t>
            </w:r>
            <w:proofErr w:type="spellStart"/>
            <w:r>
              <w:t>време</w:t>
            </w:r>
            <w:proofErr w:type="spellEnd"/>
            <w:r>
              <w:t xml:space="preserve">, </w:t>
            </w:r>
            <w:proofErr w:type="spellStart"/>
            <w:r>
              <w:t>това</w:t>
            </w:r>
            <w:proofErr w:type="spellEnd"/>
            <w:r>
              <w:t xml:space="preserve"> </w:t>
            </w:r>
            <w:proofErr w:type="spellStart"/>
            <w:proofErr w:type="gramStart"/>
            <w:r>
              <w:t>са</w:t>
            </w:r>
            <w:proofErr w:type="spellEnd"/>
            <w:r>
              <w:t xml:space="preserve">  </w:t>
            </w:r>
            <w:proofErr w:type="spellStart"/>
            <w:r>
              <w:t>малки</w:t>
            </w:r>
            <w:proofErr w:type="spellEnd"/>
            <w:proofErr w:type="gramEnd"/>
            <w:r>
              <w:t xml:space="preserve"> </w:t>
            </w:r>
            <w:proofErr w:type="spellStart"/>
            <w:r>
              <w:t>производители</w:t>
            </w:r>
            <w:proofErr w:type="spellEnd"/>
            <w:r>
              <w:t xml:space="preserve">, </w:t>
            </w:r>
            <w:proofErr w:type="spellStart"/>
            <w:r>
              <w:t>които</w:t>
            </w:r>
            <w:proofErr w:type="spellEnd"/>
            <w:r>
              <w:t xml:space="preserve"> в </w:t>
            </w:r>
            <w:proofErr w:type="spellStart"/>
            <w:r>
              <w:t>голяма</w:t>
            </w:r>
            <w:proofErr w:type="spellEnd"/>
            <w:r>
              <w:t xml:space="preserve"> </w:t>
            </w:r>
            <w:proofErr w:type="spellStart"/>
            <w:r>
              <w:t>степен</w:t>
            </w:r>
            <w:proofErr w:type="spellEnd"/>
            <w:r>
              <w:t xml:space="preserve"> </w:t>
            </w:r>
            <w:proofErr w:type="spellStart"/>
            <w:r>
              <w:t>са</w:t>
            </w:r>
            <w:proofErr w:type="spellEnd"/>
            <w:r>
              <w:t xml:space="preserve"> </w:t>
            </w:r>
            <w:proofErr w:type="spellStart"/>
            <w:r>
              <w:t>изключени</w:t>
            </w:r>
            <w:proofErr w:type="spellEnd"/>
            <w:r>
              <w:t xml:space="preserve"> и </w:t>
            </w:r>
            <w:proofErr w:type="spellStart"/>
            <w:r>
              <w:t>не</w:t>
            </w:r>
            <w:proofErr w:type="spellEnd"/>
            <w:r>
              <w:t xml:space="preserve"> </w:t>
            </w:r>
            <w:proofErr w:type="spellStart"/>
            <w:r>
              <w:t>са</w:t>
            </w:r>
            <w:proofErr w:type="spellEnd"/>
            <w:r>
              <w:t xml:space="preserve"> </w:t>
            </w:r>
            <w:proofErr w:type="spellStart"/>
            <w:r>
              <w:t>интегрирани</w:t>
            </w:r>
            <w:proofErr w:type="spellEnd"/>
            <w:r>
              <w:t xml:space="preserve"> </w:t>
            </w:r>
            <w:proofErr w:type="spellStart"/>
            <w:r>
              <w:t>във</w:t>
            </w:r>
            <w:proofErr w:type="spellEnd"/>
            <w:r>
              <w:t xml:space="preserve"> </w:t>
            </w:r>
            <w:proofErr w:type="spellStart"/>
            <w:r>
              <w:t>веригата</w:t>
            </w:r>
            <w:proofErr w:type="spellEnd"/>
            <w:r>
              <w:t xml:space="preserve"> на </w:t>
            </w:r>
            <w:proofErr w:type="spellStart"/>
            <w:r>
              <w:t>стойността</w:t>
            </w:r>
            <w:proofErr w:type="spellEnd"/>
            <w:r>
              <w:t xml:space="preserve">. </w:t>
            </w:r>
            <w:proofErr w:type="spellStart"/>
            <w:r>
              <w:t>Това</w:t>
            </w:r>
            <w:proofErr w:type="spellEnd"/>
            <w:r>
              <w:t xml:space="preserve"> се </w:t>
            </w:r>
            <w:proofErr w:type="spellStart"/>
            <w:r>
              <w:t>потвърждава</w:t>
            </w:r>
            <w:proofErr w:type="spellEnd"/>
            <w:r>
              <w:t xml:space="preserve"> и </w:t>
            </w:r>
            <w:proofErr w:type="spellStart"/>
            <w:r>
              <w:t>от</w:t>
            </w:r>
            <w:proofErr w:type="spellEnd"/>
            <w:r>
              <w:t xml:space="preserve"> "</w:t>
            </w:r>
            <w:proofErr w:type="spellStart"/>
            <w:r>
              <w:t>анализа</w:t>
            </w:r>
            <w:proofErr w:type="spellEnd"/>
            <w:r>
              <w:t xml:space="preserve"> за </w:t>
            </w:r>
            <w:proofErr w:type="spellStart"/>
            <w:r>
              <w:t>развитието</w:t>
            </w:r>
            <w:proofErr w:type="spellEnd"/>
            <w:r>
              <w:t xml:space="preserve"> на </w:t>
            </w:r>
            <w:proofErr w:type="spellStart"/>
            <w:r>
              <w:t>селското</w:t>
            </w:r>
            <w:proofErr w:type="spellEnd"/>
            <w:r>
              <w:t xml:space="preserve"> </w:t>
            </w:r>
            <w:proofErr w:type="spellStart"/>
            <w:r>
              <w:t>стопанство</w:t>
            </w:r>
            <w:proofErr w:type="spellEnd"/>
            <w:r>
              <w:t xml:space="preserve"> и ХВП"</w:t>
            </w:r>
            <w:proofErr w:type="gramStart"/>
            <w:r>
              <w:t>:</w:t>
            </w:r>
            <w:proofErr w:type="gramEnd"/>
            <w:r>
              <w:br/>
            </w:r>
            <w:r>
              <w:br/>
            </w:r>
            <w:proofErr w:type="spellStart"/>
            <w:r>
              <w:t>ст</w:t>
            </w:r>
            <w:proofErr w:type="spellEnd"/>
            <w:r>
              <w:t>. 211: "</w:t>
            </w:r>
            <w:proofErr w:type="spellStart"/>
            <w:r>
              <w:t>Най-високи</w:t>
            </w:r>
            <w:proofErr w:type="spellEnd"/>
            <w:r>
              <w:t xml:space="preserve"> </w:t>
            </w:r>
            <w:proofErr w:type="spellStart"/>
            <w:r>
              <w:t>продажни</w:t>
            </w:r>
            <w:proofErr w:type="spellEnd"/>
            <w:r>
              <w:t xml:space="preserve"> </w:t>
            </w:r>
            <w:proofErr w:type="spellStart"/>
            <w:r>
              <w:t>цени</w:t>
            </w:r>
            <w:proofErr w:type="spellEnd"/>
            <w:r>
              <w:t xml:space="preserve"> на </w:t>
            </w:r>
            <w:proofErr w:type="spellStart"/>
            <w:r>
              <w:t>меда</w:t>
            </w:r>
            <w:proofErr w:type="spellEnd"/>
            <w:r>
              <w:t xml:space="preserve"> </w:t>
            </w:r>
            <w:proofErr w:type="spellStart"/>
            <w:r>
              <w:t>има</w:t>
            </w:r>
            <w:proofErr w:type="spellEnd"/>
            <w:r>
              <w:t xml:space="preserve"> при директните </w:t>
            </w:r>
            <w:proofErr w:type="spellStart"/>
            <w:r>
              <w:t>продажби</w:t>
            </w:r>
            <w:proofErr w:type="spellEnd"/>
            <w:r>
              <w:t xml:space="preserve">, </w:t>
            </w:r>
            <w:proofErr w:type="spellStart"/>
            <w:r>
              <w:t>които</w:t>
            </w:r>
            <w:proofErr w:type="spellEnd"/>
            <w:r>
              <w:t xml:space="preserve"> </w:t>
            </w:r>
            <w:proofErr w:type="spellStart"/>
            <w:r>
              <w:t>са</w:t>
            </w:r>
            <w:proofErr w:type="spellEnd"/>
            <w:r>
              <w:t xml:space="preserve"> </w:t>
            </w:r>
            <w:proofErr w:type="spellStart"/>
            <w:r>
              <w:t>около</w:t>
            </w:r>
            <w:proofErr w:type="spellEnd"/>
            <w:r>
              <w:t xml:space="preserve"> 30% </w:t>
            </w:r>
            <w:proofErr w:type="spellStart"/>
            <w:r>
              <w:t>над</w:t>
            </w:r>
            <w:proofErr w:type="spellEnd"/>
            <w:r>
              <w:t xml:space="preserve"> </w:t>
            </w:r>
            <w:proofErr w:type="spellStart"/>
            <w:r>
              <w:t>останалите</w:t>
            </w:r>
            <w:proofErr w:type="spellEnd"/>
            <w:r>
              <w:t xml:space="preserve">. Директните </w:t>
            </w:r>
            <w:proofErr w:type="spellStart"/>
            <w:r>
              <w:t>продажби</w:t>
            </w:r>
            <w:proofErr w:type="spellEnd"/>
            <w:r>
              <w:t xml:space="preserve"> при </w:t>
            </w:r>
            <w:proofErr w:type="spellStart"/>
            <w:r>
              <w:t>меда</w:t>
            </w:r>
            <w:proofErr w:type="spellEnd"/>
            <w:r>
              <w:t xml:space="preserve"> </w:t>
            </w:r>
            <w:proofErr w:type="spellStart"/>
            <w:r>
              <w:t>са</w:t>
            </w:r>
            <w:proofErr w:type="spellEnd"/>
            <w:r>
              <w:t xml:space="preserve"> </w:t>
            </w:r>
            <w:proofErr w:type="spellStart"/>
            <w:r>
              <w:t>често</w:t>
            </w:r>
            <w:proofErr w:type="spellEnd"/>
            <w:r>
              <w:t xml:space="preserve"> </w:t>
            </w:r>
            <w:proofErr w:type="spellStart"/>
            <w:r>
              <w:t>разпространени</w:t>
            </w:r>
            <w:proofErr w:type="spellEnd"/>
            <w:r>
              <w:t xml:space="preserve">, за </w:t>
            </w:r>
            <w:proofErr w:type="spellStart"/>
            <w:r>
              <w:t>което</w:t>
            </w:r>
            <w:proofErr w:type="spellEnd"/>
            <w:r>
              <w:t xml:space="preserve"> </w:t>
            </w:r>
            <w:proofErr w:type="spellStart"/>
            <w:r>
              <w:t>благоприятства</w:t>
            </w:r>
            <w:proofErr w:type="spellEnd"/>
            <w:r>
              <w:t xml:space="preserve"> </w:t>
            </w:r>
            <w:proofErr w:type="spellStart"/>
            <w:r>
              <w:t>особеността</w:t>
            </w:r>
            <w:proofErr w:type="spellEnd"/>
            <w:r>
              <w:t xml:space="preserve"> на </w:t>
            </w:r>
            <w:proofErr w:type="spellStart"/>
            <w:r>
              <w:t>продукта</w:t>
            </w:r>
            <w:proofErr w:type="spellEnd"/>
            <w:r>
              <w:t xml:space="preserve"> и </w:t>
            </w:r>
            <w:proofErr w:type="spellStart"/>
            <w:r>
              <w:t>неговите</w:t>
            </w:r>
            <w:proofErr w:type="spellEnd"/>
            <w:r>
              <w:t xml:space="preserve"> </w:t>
            </w:r>
            <w:proofErr w:type="spellStart"/>
            <w:r>
              <w:t>характеристики</w:t>
            </w:r>
            <w:proofErr w:type="spellEnd"/>
            <w:r>
              <w:t xml:space="preserve"> - </w:t>
            </w:r>
            <w:proofErr w:type="spellStart"/>
            <w:r>
              <w:t>трайност</w:t>
            </w:r>
            <w:proofErr w:type="spellEnd"/>
            <w:r>
              <w:t xml:space="preserve">, </w:t>
            </w:r>
            <w:proofErr w:type="spellStart"/>
            <w:r>
              <w:t>по-малка</w:t>
            </w:r>
            <w:proofErr w:type="spellEnd"/>
            <w:r>
              <w:t xml:space="preserve"> </w:t>
            </w:r>
            <w:proofErr w:type="spellStart"/>
            <w:r>
              <w:t>нужда</w:t>
            </w:r>
            <w:proofErr w:type="spellEnd"/>
            <w:r>
              <w:t xml:space="preserve"> </w:t>
            </w:r>
            <w:proofErr w:type="spellStart"/>
            <w:r>
              <w:t>от</w:t>
            </w:r>
            <w:proofErr w:type="spellEnd"/>
            <w:r>
              <w:t xml:space="preserve"> </w:t>
            </w:r>
            <w:proofErr w:type="spellStart"/>
            <w:r>
              <w:t>специални</w:t>
            </w:r>
            <w:proofErr w:type="spellEnd"/>
            <w:r>
              <w:t xml:space="preserve"> </w:t>
            </w:r>
            <w:proofErr w:type="spellStart"/>
            <w:r>
              <w:t>условия</w:t>
            </w:r>
            <w:proofErr w:type="spellEnd"/>
            <w:r>
              <w:t xml:space="preserve"> за </w:t>
            </w:r>
            <w:proofErr w:type="spellStart"/>
            <w:r>
              <w:lastRenderedPageBreak/>
              <w:t>съхранение</w:t>
            </w:r>
            <w:proofErr w:type="spellEnd"/>
            <w:r>
              <w:t xml:space="preserve"> и за </w:t>
            </w:r>
            <w:proofErr w:type="spellStart"/>
            <w:r>
              <w:t>това</w:t>
            </w:r>
            <w:proofErr w:type="spellEnd"/>
            <w:r>
              <w:t xml:space="preserve">, че е </w:t>
            </w:r>
            <w:proofErr w:type="spellStart"/>
            <w:r>
              <w:t>подходящ</w:t>
            </w:r>
            <w:proofErr w:type="spellEnd"/>
            <w:r>
              <w:t xml:space="preserve"> за </w:t>
            </w:r>
            <w:proofErr w:type="spellStart"/>
            <w:r>
              <w:t>пряка</w:t>
            </w:r>
            <w:proofErr w:type="spellEnd"/>
            <w:r>
              <w:t xml:space="preserve"> </w:t>
            </w:r>
            <w:proofErr w:type="spellStart"/>
            <w:r>
              <w:t>консумация</w:t>
            </w:r>
            <w:proofErr w:type="spellEnd"/>
            <w:r>
              <w:t xml:space="preserve">. За </w:t>
            </w:r>
            <w:proofErr w:type="spellStart"/>
            <w:r>
              <w:t>периода</w:t>
            </w:r>
            <w:proofErr w:type="spellEnd"/>
            <w:r>
              <w:t xml:space="preserve"> на </w:t>
            </w:r>
            <w:proofErr w:type="spellStart"/>
            <w:r>
              <w:t>членство</w:t>
            </w:r>
            <w:proofErr w:type="spellEnd"/>
            <w:r>
              <w:t xml:space="preserve"> в ЕС се </w:t>
            </w:r>
            <w:proofErr w:type="spellStart"/>
            <w:r>
              <w:t>отбелязва</w:t>
            </w:r>
            <w:proofErr w:type="spellEnd"/>
            <w:r>
              <w:t xml:space="preserve"> </w:t>
            </w:r>
            <w:proofErr w:type="spellStart"/>
            <w:r>
              <w:t>намаление</w:t>
            </w:r>
            <w:proofErr w:type="spellEnd"/>
            <w:r>
              <w:t xml:space="preserve"> на </w:t>
            </w:r>
            <w:proofErr w:type="spellStart"/>
            <w:r>
              <w:t>обемите</w:t>
            </w:r>
            <w:proofErr w:type="spellEnd"/>
            <w:r>
              <w:t xml:space="preserve"> на </w:t>
            </w:r>
            <w:proofErr w:type="spellStart"/>
            <w:r>
              <w:t>директна</w:t>
            </w:r>
            <w:proofErr w:type="spellEnd"/>
            <w:r>
              <w:t xml:space="preserve"> </w:t>
            </w:r>
            <w:proofErr w:type="spellStart"/>
            <w:r>
              <w:t>продажба</w:t>
            </w:r>
            <w:proofErr w:type="spellEnd"/>
            <w:r>
              <w:t xml:space="preserve">, </w:t>
            </w:r>
            <w:proofErr w:type="spellStart"/>
            <w:r>
              <w:t>които</w:t>
            </w:r>
            <w:proofErr w:type="spellEnd"/>
            <w:r>
              <w:t xml:space="preserve"> в </w:t>
            </w:r>
            <w:proofErr w:type="spellStart"/>
            <w:r>
              <w:t>началото</w:t>
            </w:r>
            <w:proofErr w:type="spellEnd"/>
            <w:r>
              <w:t xml:space="preserve"> на </w:t>
            </w:r>
            <w:proofErr w:type="spellStart"/>
            <w:r>
              <w:t>разглеждания</w:t>
            </w:r>
            <w:proofErr w:type="spellEnd"/>
            <w:r>
              <w:t xml:space="preserve"> </w:t>
            </w:r>
            <w:proofErr w:type="spellStart"/>
            <w:r>
              <w:t>период</w:t>
            </w:r>
            <w:proofErr w:type="spellEnd"/>
            <w:r>
              <w:t xml:space="preserve"> </w:t>
            </w:r>
            <w:proofErr w:type="spellStart"/>
            <w:r>
              <w:t>са</w:t>
            </w:r>
            <w:proofErr w:type="spellEnd"/>
            <w:r>
              <w:t xml:space="preserve"> </w:t>
            </w:r>
            <w:proofErr w:type="spellStart"/>
            <w:r>
              <w:t>били</w:t>
            </w:r>
            <w:proofErr w:type="spellEnd"/>
            <w:r>
              <w:t xml:space="preserve"> </w:t>
            </w:r>
            <w:proofErr w:type="spellStart"/>
            <w:r>
              <w:t>около</w:t>
            </w:r>
            <w:proofErr w:type="spellEnd"/>
            <w:r>
              <w:t xml:space="preserve"> 30% </w:t>
            </w:r>
            <w:proofErr w:type="spellStart"/>
            <w:r>
              <w:t>от</w:t>
            </w:r>
            <w:proofErr w:type="spellEnd"/>
            <w:r>
              <w:t xml:space="preserve"> </w:t>
            </w:r>
            <w:proofErr w:type="spellStart"/>
            <w:r>
              <w:t>реализацията</w:t>
            </w:r>
            <w:proofErr w:type="spellEnd"/>
            <w:r>
              <w:t xml:space="preserve">, а в </w:t>
            </w:r>
            <w:proofErr w:type="spellStart"/>
            <w:r>
              <w:t>края</w:t>
            </w:r>
            <w:proofErr w:type="spellEnd"/>
            <w:r>
              <w:t xml:space="preserve"> 18%."</w:t>
            </w:r>
            <w:r>
              <w:br/>
            </w:r>
          </w:p>
        </w:tc>
        <w:tc>
          <w:tcPr>
            <w:tcW w:w="4199" w:type="dxa"/>
            <w:gridSpan w:val="2"/>
            <w:shd w:val="clear" w:color="auto" w:fill="FFFFFF" w:themeFill="background1"/>
            <w:vAlign w:val="center"/>
          </w:tcPr>
          <w:p w:rsidR="00450B74" w:rsidRPr="31439A07" w:rsidRDefault="00450B74" w:rsidP="001E7468">
            <w:pPr>
              <w:jc w:val="center"/>
              <w:rPr>
                <w:rFonts w:ascii="Times New Roman" w:hAnsi="Times New Roman" w:cs="Times New Roman"/>
                <w:b/>
                <w:bCs/>
                <w:sz w:val="18"/>
                <w:szCs w:val="18"/>
              </w:rPr>
            </w:pPr>
          </w:p>
        </w:tc>
      </w:tr>
      <w:tr w:rsidR="00A17995" w:rsidRPr="002954C9" w:rsidTr="00A17995">
        <w:tc>
          <w:tcPr>
            <w:tcW w:w="14441" w:type="dxa"/>
            <w:gridSpan w:val="5"/>
            <w:shd w:val="clear" w:color="auto" w:fill="DBE5F1" w:themeFill="accent1" w:themeFillTint="33"/>
            <w:vAlign w:val="center"/>
          </w:tcPr>
          <w:p w:rsidR="00A17995" w:rsidRPr="00A17995" w:rsidRDefault="00115A48" w:rsidP="00A17995">
            <w:pPr>
              <w:jc w:val="center"/>
              <w:rPr>
                <w:rFonts w:ascii="Times New Roman" w:hAnsi="Times New Roman" w:cs="Times New Roman"/>
                <w:b/>
                <w:bCs/>
                <w:sz w:val="18"/>
                <w:szCs w:val="18"/>
              </w:rPr>
            </w:pPr>
            <w:r w:rsidRPr="00115A48">
              <w:rPr>
                <w:rFonts w:ascii="Times New Roman" w:hAnsi="Times New Roman" w:cs="Times New Roman"/>
                <w:b/>
                <w:lang w:eastAsia="bg-BG"/>
              </w:rPr>
              <w:lastRenderedPageBreak/>
              <w:t>ПОДГОТОВКА И ИЗПЪЛНЕНИЕ НА ПОДХОДА  ЛИДЕР/ВОДЕНО ОТ ОБЩНОСТИТЕ МЕСТНО РАЗВИТИЕ</w:t>
            </w:r>
          </w:p>
        </w:tc>
      </w:tr>
      <w:tr w:rsidR="00450B74" w:rsidRPr="002954C9" w:rsidTr="00514078">
        <w:tc>
          <w:tcPr>
            <w:tcW w:w="449" w:type="dxa"/>
            <w:vAlign w:val="center"/>
          </w:tcPr>
          <w:p w:rsidR="00450B74" w:rsidRDefault="00450B74" w:rsidP="001E7468">
            <w:pPr>
              <w:jc w:val="center"/>
              <w:rPr>
                <w:rFonts w:ascii="Times New Roman" w:hAnsi="Times New Roman" w:cs="Times New Roman"/>
                <w:b/>
                <w:sz w:val="18"/>
                <w:szCs w:val="18"/>
              </w:rPr>
            </w:pPr>
            <w:r>
              <w:rPr>
                <w:rFonts w:ascii="Times New Roman" w:hAnsi="Times New Roman" w:cs="Times New Roman"/>
                <w:b/>
                <w:sz w:val="18"/>
                <w:szCs w:val="18"/>
              </w:rPr>
              <w:t>2</w:t>
            </w:r>
          </w:p>
        </w:tc>
        <w:tc>
          <w:tcPr>
            <w:tcW w:w="1714" w:type="dxa"/>
            <w:shd w:val="clear" w:color="auto" w:fill="FFFFFF" w:themeFill="background1"/>
            <w:vAlign w:val="center"/>
          </w:tcPr>
          <w:p w:rsidR="00450B74" w:rsidRDefault="00450B74" w:rsidP="001E7468">
            <w:pPr>
              <w:jc w:val="center"/>
              <w:rPr>
                <w:rFonts w:ascii="Times New Roman" w:hAnsi="Times New Roman" w:cs="Times New Roman"/>
                <w:b/>
                <w:sz w:val="20"/>
                <w:szCs w:val="20"/>
              </w:rPr>
            </w:pPr>
            <w:r w:rsidRPr="00115A48">
              <w:rPr>
                <w:rFonts w:ascii="Times New Roman" w:hAnsi="Times New Roman" w:cs="Times New Roman"/>
                <w:b/>
                <w:sz w:val="20"/>
                <w:szCs w:val="20"/>
              </w:rPr>
              <w:t>Министерство на труда и социалната политика</w:t>
            </w:r>
          </w:p>
        </w:tc>
        <w:tc>
          <w:tcPr>
            <w:tcW w:w="8079" w:type="dxa"/>
            <w:shd w:val="clear" w:color="auto" w:fill="FFFFFF" w:themeFill="background1"/>
            <w:vAlign w:val="center"/>
          </w:tcPr>
          <w:p w:rsidR="00450B74" w:rsidRDefault="00450B74" w:rsidP="00A17995">
            <w:pPr>
              <w:pStyle w:val="BodyText"/>
              <w:rPr>
                <w:lang w:val="bg-BG" w:eastAsia="bg-BG"/>
              </w:rPr>
            </w:pPr>
            <w:r>
              <w:rPr>
                <w:lang w:val="bg-BG" w:eastAsia="bg-BG"/>
              </w:rPr>
              <w:t xml:space="preserve">Тъй като становището е в режим </w:t>
            </w:r>
            <w:r>
              <w:rPr>
                <w:lang w:eastAsia="bg-BG"/>
              </w:rPr>
              <w:t xml:space="preserve">track-changes, </w:t>
            </w:r>
            <w:r>
              <w:rPr>
                <w:lang w:val="bg-BG" w:eastAsia="bg-BG"/>
              </w:rPr>
              <w:t xml:space="preserve">то е прикачено: </w:t>
            </w:r>
          </w:p>
          <w:p w:rsidR="00450B74" w:rsidRPr="00CB2301" w:rsidRDefault="00450B74" w:rsidP="00A17995">
            <w:pPr>
              <w:pStyle w:val="BodyText"/>
              <w:rPr>
                <w:lang w:val="bg-BG" w:eastAsia="bg-BG"/>
              </w:rPr>
            </w:pPr>
            <w:r>
              <w:rPr>
                <w:lang w:val="bg-BG" w:eastAsia="bg-BG"/>
              </w:rPr>
              <w:object w:dxaOrig="1551" w:dyaOrig="991">
                <v:shape id="_x0000_i1025" type="#_x0000_t75" style="width:77.25pt;height:49.5pt" o:ole="">
                  <v:imagedata r:id="rId9" o:title=""/>
                </v:shape>
                <o:OLEObject Type="Embed" ProgID="Word.Document.12" ShapeID="_x0000_i1025" DrawAspect="Icon" ObjectID="_1675167272" r:id="rId10">
                  <o:FieldCodes>\s</o:FieldCodes>
                </o:OLEObject>
              </w:object>
            </w:r>
          </w:p>
        </w:tc>
        <w:tc>
          <w:tcPr>
            <w:tcW w:w="4199" w:type="dxa"/>
            <w:gridSpan w:val="2"/>
            <w:shd w:val="clear" w:color="auto" w:fill="FFFFFF" w:themeFill="background1"/>
            <w:vAlign w:val="center"/>
          </w:tcPr>
          <w:p w:rsidR="00450B74" w:rsidRPr="31439A07" w:rsidRDefault="00450B74" w:rsidP="001E7468">
            <w:pPr>
              <w:jc w:val="center"/>
              <w:rPr>
                <w:rFonts w:ascii="Times New Roman" w:hAnsi="Times New Roman" w:cs="Times New Roman"/>
                <w:b/>
                <w:bCs/>
                <w:sz w:val="18"/>
                <w:szCs w:val="18"/>
              </w:rPr>
            </w:pPr>
          </w:p>
        </w:tc>
      </w:tr>
      <w:tr w:rsidR="00450B74" w:rsidRPr="002954C9" w:rsidTr="0000254E">
        <w:tc>
          <w:tcPr>
            <w:tcW w:w="449" w:type="dxa"/>
            <w:vAlign w:val="center"/>
          </w:tcPr>
          <w:p w:rsidR="00450B74" w:rsidRDefault="00450B74" w:rsidP="001E7468">
            <w:pPr>
              <w:jc w:val="center"/>
              <w:rPr>
                <w:rFonts w:ascii="Times New Roman" w:hAnsi="Times New Roman" w:cs="Times New Roman"/>
                <w:b/>
                <w:sz w:val="18"/>
                <w:szCs w:val="18"/>
              </w:rPr>
            </w:pPr>
            <w:r>
              <w:rPr>
                <w:rFonts w:ascii="Times New Roman" w:hAnsi="Times New Roman" w:cs="Times New Roman"/>
                <w:b/>
                <w:sz w:val="18"/>
                <w:szCs w:val="18"/>
              </w:rPr>
              <w:t>3</w:t>
            </w:r>
          </w:p>
        </w:tc>
        <w:tc>
          <w:tcPr>
            <w:tcW w:w="1714" w:type="dxa"/>
            <w:shd w:val="clear" w:color="auto" w:fill="FFFFFF" w:themeFill="background1"/>
            <w:vAlign w:val="center"/>
          </w:tcPr>
          <w:p w:rsidR="00450B74" w:rsidRPr="005460BE" w:rsidRDefault="00450B74" w:rsidP="001E7468">
            <w:pPr>
              <w:jc w:val="center"/>
              <w:rPr>
                <w:rFonts w:ascii="Times New Roman" w:hAnsi="Times New Roman" w:cs="Times New Roman"/>
                <w:b/>
                <w:sz w:val="20"/>
                <w:szCs w:val="20"/>
              </w:rPr>
            </w:pPr>
            <w:r>
              <w:rPr>
                <w:rFonts w:ascii="Times New Roman" w:hAnsi="Times New Roman" w:cs="Times New Roman"/>
                <w:b/>
                <w:sz w:val="20"/>
                <w:szCs w:val="20"/>
              </w:rPr>
              <w:t>Асоциация Българска Национална Лидер Мрежа</w:t>
            </w:r>
          </w:p>
        </w:tc>
        <w:tc>
          <w:tcPr>
            <w:tcW w:w="8079" w:type="dxa"/>
            <w:shd w:val="clear" w:color="auto" w:fill="FFFFFF" w:themeFill="background1"/>
            <w:vAlign w:val="center"/>
          </w:tcPr>
          <w:p w:rsidR="00450B74" w:rsidRDefault="00450B74" w:rsidP="005460BE">
            <w:pPr>
              <w:ind w:firstLine="708"/>
              <w:jc w:val="both"/>
              <w:rPr>
                <w:rFonts w:ascii="Times New Roman" w:hAnsi="Times New Roman" w:cs="Times New Roman"/>
                <w:sz w:val="24"/>
                <w:szCs w:val="24"/>
              </w:rPr>
            </w:pPr>
            <w:r>
              <w:rPr>
                <w:rFonts w:ascii="Times New Roman" w:hAnsi="Times New Roman" w:cs="Times New Roman"/>
                <w:sz w:val="24"/>
                <w:szCs w:val="24"/>
              </w:rPr>
              <w:t xml:space="preserve">След запознаване с представените за обсъждане проекти на интервенции за </w:t>
            </w:r>
            <w:r>
              <w:rPr>
                <w:rFonts w:ascii="Times New Roman" w:hAnsi="Times New Roman" w:cs="Times New Roman"/>
                <w:sz w:val="24"/>
                <w:szCs w:val="24"/>
                <w:lang w:val="en-US"/>
              </w:rPr>
              <w:t>XII</w:t>
            </w:r>
            <w:r>
              <w:rPr>
                <w:rFonts w:ascii="Times New Roman" w:hAnsi="Times New Roman" w:cs="Times New Roman"/>
                <w:sz w:val="24"/>
                <w:szCs w:val="24"/>
              </w:rPr>
              <w:t xml:space="preserve">-то заседание на ТРГ за разработване на СПРЗСР 2021 – 2027, представяме нашите коментари и забележки по отношение на интервенция </w:t>
            </w:r>
            <w:r w:rsidRPr="00B77846">
              <w:rPr>
                <w:rFonts w:ascii="Times New Roman" w:hAnsi="Times New Roman" w:cs="Times New Roman"/>
                <w:sz w:val="24"/>
                <w:szCs w:val="24"/>
              </w:rPr>
              <w:t>“Подготовка и изпълнение на подхода  Лидер/Водено от общностите местно развитие”</w:t>
            </w:r>
            <w:r>
              <w:rPr>
                <w:rFonts w:ascii="Times New Roman" w:hAnsi="Times New Roman" w:cs="Times New Roman"/>
                <w:sz w:val="24"/>
                <w:szCs w:val="24"/>
              </w:rPr>
              <w:t>:</w:t>
            </w:r>
          </w:p>
          <w:p w:rsidR="00450B74" w:rsidRPr="002056BB" w:rsidRDefault="00450B74" w:rsidP="005460BE">
            <w:pPr>
              <w:ind w:firstLine="708"/>
              <w:jc w:val="both"/>
              <w:rPr>
                <w:rFonts w:ascii="Times New Roman" w:hAnsi="Times New Roman" w:cs="Times New Roman"/>
                <w:i/>
                <w:sz w:val="24"/>
                <w:szCs w:val="24"/>
              </w:rPr>
            </w:pPr>
            <w:r w:rsidRPr="00205837">
              <w:rPr>
                <w:rFonts w:ascii="Times New Roman" w:hAnsi="Times New Roman" w:cs="Times New Roman"/>
                <w:sz w:val="24"/>
                <w:szCs w:val="24"/>
                <w:lang w:val="en-US"/>
              </w:rPr>
              <w:t>I.</w:t>
            </w:r>
            <w:r w:rsidRPr="00205837">
              <w:rPr>
                <w:rFonts w:ascii="Times New Roman" w:hAnsi="Times New Roman" w:cs="Times New Roman"/>
                <w:sz w:val="24"/>
                <w:szCs w:val="24"/>
              </w:rPr>
              <w:t xml:space="preserve"> Видно от подготвената таблица с постъпили коментари от </w:t>
            </w:r>
            <w:r w:rsidRPr="00205837">
              <w:rPr>
                <w:rFonts w:ascii="Times New Roman" w:hAnsi="Times New Roman" w:cs="Times New Roman"/>
                <w:sz w:val="24"/>
                <w:szCs w:val="24"/>
                <w:lang w:val="en-US"/>
              </w:rPr>
              <w:t>IV –</w:t>
            </w:r>
            <w:r w:rsidRPr="00205837">
              <w:rPr>
                <w:rFonts w:ascii="Times New Roman" w:hAnsi="Times New Roman" w:cs="Times New Roman"/>
                <w:sz w:val="24"/>
                <w:szCs w:val="24"/>
              </w:rPr>
              <w:t xml:space="preserve"> то заседание на ТРГ, направеното предложение от АБНЛМ:</w:t>
            </w:r>
            <w:r>
              <w:rPr>
                <w:rFonts w:ascii="Times New Roman" w:hAnsi="Times New Roman" w:cs="Times New Roman"/>
                <w:b/>
                <w:sz w:val="24"/>
                <w:szCs w:val="24"/>
              </w:rPr>
              <w:t xml:space="preserve"> </w:t>
            </w:r>
            <w:r w:rsidRPr="002056BB">
              <w:rPr>
                <w:rFonts w:ascii="Times New Roman" w:hAnsi="Times New Roman" w:cs="Times New Roman"/>
                <w:i/>
                <w:sz w:val="24"/>
                <w:szCs w:val="24"/>
              </w:rPr>
              <w:t xml:space="preserve">„Подкрепата за подхода ВОМР по ЕЗФРСР е в размер </w:t>
            </w:r>
            <w:r w:rsidRPr="002056BB">
              <w:rPr>
                <w:rFonts w:ascii="Times New Roman" w:hAnsi="Times New Roman" w:cs="Times New Roman"/>
                <w:b/>
                <w:i/>
                <w:sz w:val="24"/>
                <w:szCs w:val="24"/>
                <w:u w:val="single"/>
              </w:rPr>
              <w:t>НА НАЙ-МАЛКО 10%</w:t>
            </w:r>
            <w:r w:rsidRPr="002056BB">
              <w:rPr>
                <w:rFonts w:ascii="Times New Roman" w:hAnsi="Times New Roman" w:cs="Times New Roman"/>
                <w:i/>
                <w:sz w:val="24"/>
                <w:szCs w:val="24"/>
              </w:rPr>
              <w:t xml:space="preserve"> от бюджета на Стратегическия план за развитие на земеделието и селските райони.“</w:t>
            </w:r>
            <w:r>
              <w:rPr>
                <w:rFonts w:ascii="Times New Roman" w:hAnsi="Times New Roman" w:cs="Times New Roman"/>
                <w:i/>
                <w:sz w:val="24"/>
                <w:szCs w:val="24"/>
              </w:rPr>
              <w:t xml:space="preserve"> </w:t>
            </w:r>
            <w:r w:rsidRPr="002056BB">
              <w:rPr>
                <w:rFonts w:ascii="Times New Roman" w:hAnsi="Times New Roman" w:cs="Times New Roman"/>
                <w:sz w:val="24"/>
                <w:szCs w:val="24"/>
                <w:u w:val="single"/>
              </w:rPr>
              <w:t>се приема от УО на ПРСР.</w:t>
            </w:r>
            <w:r>
              <w:rPr>
                <w:rFonts w:ascii="Times New Roman" w:hAnsi="Times New Roman" w:cs="Times New Roman"/>
                <w:sz w:val="24"/>
                <w:szCs w:val="24"/>
              </w:rPr>
              <w:t xml:space="preserve"> В същото време в представеният последен вариант на интервенцията е записано: </w:t>
            </w:r>
            <w:r w:rsidRPr="002056BB">
              <w:rPr>
                <w:rFonts w:ascii="Times New Roman" w:hAnsi="Times New Roman" w:cs="Times New Roman"/>
                <w:i/>
                <w:sz w:val="24"/>
                <w:szCs w:val="24"/>
              </w:rPr>
              <w:t xml:space="preserve">„Подкрепата за подхода ВОМР по ЕЗФРСР е в размер </w:t>
            </w:r>
            <w:r w:rsidRPr="002056BB">
              <w:rPr>
                <w:rFonts w:ascii="Times New Roman" w:hAnsi="Times New Roman" w:cs="Times New Roman"/>
                <w:b/>
                <w:i/>
                <w:sz w:val="24"/>
                <w:szCs w:val="24"/>
                <w:u w:val="single"/>
              </w:rPr>
              <w:t>на 10%</w:t>
            </w:r>
            <w:r w:rsidRPr="002056BB">
              <w:rPr>
                <w:rFonts w:ascii="Times New Roman" w:hAnsi="Times New Roman" w:cs="Times New Roman"/>
                <w:i/>
                <w:sz w:val="24"/>
                <w:szCs w:val="24"/>
              </w:rPr>
              <w:t xml:space="preserve"> от бюджета на Стратегическия план за развитие на земеделието и селските райони.“</w:t>
            </w:r>
          </w:p>
          <w:p w:rsidR="00450B74" w:rsidRDefault="00450B74" w:rsidP="005460BE">
            <w:pPr>
              <w:ind w:firstLine="708"/>
              <w:jc w:val="both"/>
              <w:rPr>
                <w:rFonts w:ascii="Times New Roman" w:hAnsi="Times New Roman" w:cs="Times New Roman"/>
                <w:b/>
                <w:sz w:val="24"/>
                <w:szCs w:val="24"/>
              </w:rPr>
            </w:pPr>
            <w:r>
              <w:rPr>
                <w:rFonts w:ascii="Times New Roman" w:hAnsi="Times New Roman" w:cs="Times New Roman"/>
                <w:b/>
                <w:sz w:val="24"/>
                <w:szCs w:val="24"/>
              </w:rPr>
              <w:t xml:space="preserve">С оглед на посоченото разминаване в становището на УО на ПРСР от </w:t>
            </w:r>
            <w:proofErr w:type="spellStart"/>
            <w:r>
              <w:rPr>
                <w:rFonts w:ascii="Times New Roman" w:hAnsi="Times New Roman" w:cs="Times New Roman"/>
                <w:b/>
                <w:sz w:val="24"/>
                <w:szCs w:val="24"/>
              </w:rPr>
              <w:t>съгласувателната</w:t>
            </w:r>
            <w:proofErr w:type="spellEnd"/>
            <w:r>
              <w:rPr>
                <w:rFonts w:ascii="Times New Roman" w:hAnsi="Times New Roman" w:cs="Times New Roman"/>
                <w:b/>
                <w:sz w:val="24"/>
                <w:szCs w:val="24"/>
              </w:rPr>
              <w:t xml:space="preserve"> таблица и последния вариант на интервенцията, текстът следва да се прецизира.</w:t>
            </w:r>
          </w:p>
          <w:p w:rsidR="00450B74" w:rsidRPr="00205837" w:rsidRDefault="00450B74" w:rsidP="005460BE">
            <w:pPr>
              <w:ind w:firstLine="708"/>
              <w:jc w:val="both"/>
              <w:rPr>
                <w:rFonts w:ascii="Times New Roman" w:hAnsi="Times New Roman" w:cs="Times New Roman"/>
                <w:sz w:val="24"/>
                <w:szCs w:val="24"/>
              </w:rPr>
            </w:pPr>
            <w:r w:rsidRPr="00205837">
              <w:rPr>
                <w:rFonts w:ascii="Times New Roman" w:hAnsi="Times New Roman" w:cs="Times New Roman"/>
                <w:sz w:val="24"/>
                <w:szCs w:val="24"/>
              </w:rPr>
              <w:t xml:space="preserve">II. Видно от подготвената таблица с постъпили коментари IV – то </w:t>
            </w:r>
            <w:r w:rsidRPr="00D7514D">
              <w:rPr>
                <w:rFonts w:ascii="Times New Roman" w:hAnsi="Times New Roman" w:cs="Times New Roman"/>
                <w:sz w:val="24"/>
                <w:szCs w:val="24"/>
              </w:rPr>
              <w:t>заседание</w:t>
            </w:r>
            <w:r w:rsidRPr="00D7514D">
              <w:rPr>
                <w:rFonts w:ascii="Times New Roman" w:hAnsi="Times New Roman" w:cs="Times New Roman"/>
                <w:sz w:val="24"/>
                <w:szCs w:val="24"/>
                <w:lang w:val="en-US"/>
              </w:rPr>
              <w:t xml:space="preserve"> </w:t>
            </w:r>
            <w:r w:rsidRPr="00D7514D">
              <w:rPr>
                <w:rFonts w:ascii="Times New Roman" w:hAnsi="Times New Roman" w:cs="Times New Roman"/>
                <w:sz w:val="24"/>
                <w:szCs w:val="24"/>
                <w:u w:val="single"/>
              </w:rPr>
              <w:t>в нея не е отразено четвъртото предложение</w:t>
            </w:r>
            <w:r w:rsidRPr="00205837">
              <w:rPr>
                <w:rFonts w:ascii="Times New Roman" w:hAnsi="Times New Roman" w:cs="Times New Roman"/>
                <w:sz w:val="24"/>
                <w:szCs w:val="24"/>
              </w:rPr>
              <w:t xml:space="preserve"> от становището на АБНЛМ представено на </w:t>
            </w:r>
            <w:r w:rsidRPr="00205837">
              <w:rPr>
                <w:rFonts w:ascii="Times New Roman" w:hAnsi="Times New Roman" w:cs="Times New Roman"/>
                <w:sz w:val="24"/>
                <w:szCs w:val="24"/>
                <w:lang w:val="en-US"/>
              </w:rPr>
              <w:t>IV-</w:t>
            </w:r>
            <w:r w:rsidRPr="00205837">
              <w:rPr>
                <w:rFonts w:ascii="Times New Roman" w:hAnsi="Times New Roman" w:cs="Times New Roman"/>
                <w:sz w:val="24"/>
                <w:szCs w:val="24"/>
              </w:rPr>
              <w:t xml:space="preserve">тото заседание на ТРГ, касаещо </w:t>
            </w:r>
            <w:r>
              <w:rPr>
                <w:rFonts w:ascii="Times New Roman" w:hAnsi="Times New Roman" w:cs="Times New Roman"/>
                <w:sz w:val="24"/>
                <w:szCs w:val="24"/>
              </w:rPr>
              <w:t>максималния</w:t>
            </w:r>
            <w:r w:rsidRPr="00205837">
              <w:rPr>
                <w:rFonts w:ascii="Times New Roman" w:hAnsi="Times New Roman" w:cs="Times New Roman"/>
                <w:sz w:val="24"/>
                <w:szCs w:val="24"/>
              </w:rPr>
              <w:t xml:space="preserve"> бюджет за финансиране на проекти от стратегиите за ВОМР със средства от ЕЗФРСР</w:t>
            </w:r>
            <w:r>
              <w:rPr>
                <w:rFonts w:ascii="Times New Roman" w:hAnsi="Times New Roman" w:cs="Times New Roman"/>
                <w:sz w:val="24"/>
                <w:szCs w:val="24"/>
              </w:rPr>
              <w:t>. Представяме отново направеното от нас предложение за обсъждане:</w:t>
            </w:r>
          </w:p>
          <w:p w:rsidR="00450B74" w:rsidRPr="001053B2" w:rsidRDefault="00450B74" w:rsidP="005460BE">
            <w:pPr>
              <w:ind w:firstLine="708"/>
              <w:jc w:val="both"/>
              <w:rPr>
                <w:rFonts w:ascii="Times New Roman" w:hAnsi="Times New Roman" w:cs="Times New Roman"/>
                <w:b/>
                <w:sz w:val="24"/>
                <w:szCs w:val="24"/>
              </w:rPr>
            </w:pPr>
            <w:r>
              <w:rPr>
                <w:rFonts w:ascii="Times New Roman" w:hAnsi="Times New Roman" w:cs="Times New Roman"/>
                <w:b/>
                <w:sz w:val="24"/>
                <w:szCs w:val="24"/>
              </w:rPr>
              <w:t xml:space="preserve">Смятаме, че не е удачно стойността бюджета за финансиране на </w:t>
            </w:r>
            <w:r>
              <w:rPr>
                <w:rFonts w:ascii="Times New Roman" w:hAnsi="Times New Roman" w:cs="Times New Roman"/>
                <w:b/>
                <w:sz w:val="24"/>
                <w:szCs w:val="24"/>
              </w:rPr>
              <w:lastRenderedPageBreak/>
              <w:t>проекти от стратегиите за ВОМР да е механично обвързан само с броя на населението на съответната територия. Предлагаме или финансирането да е до 1 500 000 евро за всички МИГ без значение от броят на населението на територията (до 15 000 и над 15 000 души) или при невъзможност за унифициране да се потърсят други критерии за определяне.</w:t>
            </w:r>
          </w:p>
          <w:p w:rsidR="00450B74" w:rsidRPr="0026233A" w:rsidRDefault="00450B74" w:rsidP="005460BE">
            <w:pPr>
              <w:ind w:firstLine="708"/>
              <w:jc w:val="both"/>
              <w:rPr>
                <w:rFonts w:ascii="Times New Roman" w:hAnsi="Times New Roman" w:cs="Times New Roman"/>
                <w:b/>
                <w:sz w:val="24"/>
                <w:szCs w:val="24"/>
                <w:u w:val="single"/>
              </w:rPr>
            </w:pPr>
            <w:r w:rsidRPr="0026233A">
              <w:rPr>
                <w:rFonts w:ascii="Times New Roman" w:hAnsi="Times New Roman" w:cs="Times New Roman"/>
                <w:b/>
                <w:sz w:val="24"/>
                <w:szCs w:val="24"/>
                <w:u w:val="single"/>
              </w:rPr>
              <w:t>Мотиви:</w:t>
            </w:r>
          </w:p>
          <w:p w:rsidR="00450B74" w:rsidRDefault="00450B74" w:rsidP="005460BE">
            <w:pPr>
              <w:ind w:firstLine="708"/>
              <w:jc w:val="both"/>
              <w:rPr>
                <w:rFonts w:ascii="Times New Roman" w:hAnsi="Times New Roman" w:cs="Times New Roman"/>
                <w:sz w:val="24"/>
                <w:szCs w:val="24"/>
              </w:rPr>
            </w:pPr>
            <w:r w:rsidRPr="0026233A">
              <w:rPr>
                <w:rFonts w:ascii="Times New Roman" w:hAnsi="Times New Roman" w:cs="Times New Roman"/>
                <w:sz w:val="24"/>
                <w:szCs w:val="24"/>
              </w:rPr>
              <w:t>1. Броят на население</w:t>
            </w:r>
            <w:r>
              <w:rPr>
                <w:rFonts w:ascii="Times New Roman" w:hAnsi="Times New Roman" w:cs="Times New Roman"/>
                <w:sz w:val="24"/>
                <w:szCs w:val="24"/>
              </w:rPr>
              <w:t>то не е показател за капацитет</w:t>
            </w:r>
            <w:r>
              <w:rPr>
                <w:rFonts w:ascii="Times New Roman" w:hAnsi="Times New Roman" w:cs="Times New Roman"/>
                <w:sz w:val="24"/>
                <w:szCs w:val="24"/>
                <w:lang w:val="en-US"/>
              </w:rPr>
              <w:t>a</w:t>
            </w:r>
            <w:r w:rsidRPr="0026233A">
              <w:rPr>
                <w:rFonts w:ascii="Times New Roman" w:hAnsi="Times New Roman" w:cs="Times New Roman"/>
                <w:sz w:val="24"/>
                <w:szCs w:val="24"/>
              </w:rPr>
              <w:t xml:space="preserve"> и потребностите </w:t>
            </w:r>
            <w:r>
              <w:rPr>
                <w:rFonts w:ascii="Times New Roman" w:hAnsi="Times New Roman" w:cs="Times New Roman"/>
                <w:sz w:val="24"/>
                <w:szCs w:val="24"/>
              </w:rPr>
              <w:t>на дадена територия.</w:t>
            </w:r>
            <w:r w:rsidRPr="0026233A">
              <w:rPr>
                <w:rFonts w:ascii="Times New Roman" w:hAnsi="Times New Roman" w:cs="Times New Roman"/>
                <w:sz w:val="24"/>
                <w:szCs w:val="24"/>
              </w:rPr>
              <w:t xml:space="preserve"> </w:t>
            </w:r>
            <w:r>
              <w:rPr>
                <w:rFonts w:ascii="Times New Roman" w:hAnsi="Times New Roman" w:cs="Times New Roman"/>
                <w:sz w:val="24"/>
                <w:szCs w:val="24"/>
              </w:rPr>
              <w:t xml:space="preserve">През предходния програмен период нямаше подобно механично разграничаване единствено на база население и степента на договориране надхвърля 90%. Посоченото диференциране на база брой население бе механично въведено през програмен период 2014 - 2020, което позволи с ограничен финансов ресурс (4,58% от ПРСР възлизащи на </w:t>
            </w:r>
            <w:r w:rsidRPr="00B23090">
              <w:rPr>
                <w:rFonts w:ascii="Times New Roman" w:hAnsi="Times New Roman" w:cs="Times New Roman"/>
                <w:sz w:val="24"/>
                <w:szCs w:val="24"/>
              </w:rPr>
              <w:t>131 484 276,70</w:t>
            </w:r>
            <w:r>
              <w:rPr>
                <w:rFonts w:ascii="Times New Roman" w:hAnsi="Times New Roman" w:cs="Times New Roman"/>
                <w:sz w:val="24"/>
                <w:szCs w:val="24"/>
              </w:rPr>
              <w:t xml:space="preserve"> евро/ </w:t>
            </w:r>
            <w:r w:rsidRPr="00B23090">
              <w:rPr>
                <w:rFonts w:ascii="Times New Roman" w:hAnsi="Times New Roman" w:cs="Times New Roman"/>
                <w:sz w:val="24"/>
                <w:szCs w:val="24"/>
              </w:rPr>
              <w:t>257</w:t>
            </w:r>
            <w:r>
              <w:rPr>
                <w:rFonts w:ascii="Times New Roman" w:hAnsi="Times New Roman" w:cs="Times New Roman"/>
                <w:sz w:val="24"/>
                <w:szCs w:val="24"/>
              </w:rPr>
              <w:t xml:space="preserve"> </w:t>
            </w:r>
            <w:r w:rsidRPr="00B23090">
              <w:rPr>
                <w:rFonts w:ascii="Times New Roman" w:hAnsi="Times New Roman" w:cs="Times New Roman"/>
                <w:sz w:val="24"/>
                <w:szCs w:val="24"/>
              </w:rPr>
              <w:t>160 892,90</w:t>
            </w:r>
            <w:r>
              <w:rPr>
                <w:rFonts w:ascii="Times New Roman" w:hAnsi="Times New Roman" w:cs="Times New Roman"/>
                <w:sz w:val="24"/>
                <w:szCs w:val="24"/>
              </w:rPr>
              <w:t xml:space="preserve"> лв.)</w:t>
            </w:r>
            <w:r>
              <w:rPr>
                <w:rStyle w:val="FootnoteReference"/>
                <w:rFonts w:ascii="Times New Roman" w:hAnsi="Times New Roman" w:cs="Times New Roman"/>
                <w:sz w:val="24"/>
                <w:szCs w:val="24"/>
              </w:rPr>
              <w:footnoteReference w:id="2"/>
            </w:r>
            <w:r>
              <w:rPr>
                <w:rFonts w:ascii="Times New Roman" w:hAnsi="Times New Roman" w:cs="Times New Roman"/>
                <w:sz w:val="24"/>
                <w:szCs w:val="24"/>
              </w:rPr>
              <w:t xml:space="preserve"> да се постигнат индикаторите заложени в ПРСР.</w:t>
            </w:r>
          </w:p>
          <w:p w:rsidR="00450B74" w:rsidRDefault="00450B74" w:rsidP="005460BE">
            <w:pPr>
              <w:ind w:firstLine="708"/>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lang w:val="en-US"/>
              </w:rPr>
              <w:t xml:space="preserve">. </w:t>
            </w:r>
            <w:r>
              <w:rPr>
                <w:rFonts w:ascii="Times New Roman" w:hAnsi="Times New Roman" w:cs="Times New Roman"/>
                <w:sz w:val="24"/>
                <w:szCs w:val="24"/>
              </w:rPr>
              <w:t xml:space="preserve">За новия програмен период се планира почти двойно увеличаване на % (от 4,58% на 10 %) от СПРЗСР за ЛИДЕР в сравнение с настоящия програмен период. При заложени индикатори от 80 финансирани стратегии на МИГ и 90 проекта за финансиране процеса на разработване на стратегии е необходимо увеличение на финансовия ресурс по ЛИДЕР с 32% спрямо настоящия програмен период (или с 41,6 млн. евро повече спрямо настоящия програмен период). При двойно увеличение на бюджета в процентно отношение дори и при по-малък размер на </w:t>
            </w:r>
            <w:r w:rsidRPr="00C5267B">
              <w:rPr>
                <w:rFonts w:ascii="Times New Roman" w:hAnsi="Times New Roman" w:cs="Times New Roman"/>
                <w:sz w:val="24"/>
                <w:szCs w:val="24"/>
              </w:rPr>
              <w:t>СПРЗСР 2021 – 2027</w:t>
            </w:r>
            <w:r>
              <w:rPr>
                <w:rFonts w:ascii="Times New Roman" w:hAnsi="Times New Roman" w:cs="Times New Roman"/>
                <w:sz w:val="24"/>
                <w:szCs w:val="24"/>
              </w:rPr>
              <w:t xml:space="preserve"> спрямо ПРСР 2014 – 2020 средствата ще са достатъчни за финансиране на минимум 80 стратегии за ВОМР.</w:t>
            </w:r>
          </w:p>
          <w:tbl>
            <w:tblPr>
              <w:tblStyle w:val="TableGrid"/>
              <w:tblW w:w="7966" w:type="dxa"/>
              <w:tblLayout w:type="fixed"/>
              <w:tblLook w:val="04A0" w:firstRow="1" w:lastRow="0" w:firstColumn="1" w:lastColumn="0" w:noHBand="0" w:noVBand="1"/>
            </w:tblPr>
            <w:tblGrid>
              <w:gridCol w:w="4281"/>
              <w:gridCol w:w="1559"/>
              <w:gridCol w:w="2126"/>
            </w:tblGrid>
            <w:tr w:rsidR="00450B74" w:rsidTr="005460BE">
              <w:tc>
                <w:tcPr>
                  <w:tcW w:w="4281" w:type="dxa"/>
                </w:tcPr>
                <w:p w:rsidR="00450B74" w:rsidRDefault="00450B74" w:rsidP="004351AE">
                  <w:pPr>
                    <w:jc w:val="both"/>
                    <w:rPr>
                      <w:rFonts w:ascii="Times New Roman" w:hAnsi="Times New Roman" w:cs="Times New Roman"/>
                      <w:sz w:val="24"/>
                      <w:szCs w:val="24"/>
                    </w:rPr>
                  </w:pPr>
                </w:p>
              </w:tc>
              <w:tc>
                <w:tcPr>
                  <w:tcW w:w="1559" w:type="dxa"/>
                </w:tcPr>
                <w:p w:rsidR="00450B74" w:rsidRDefault="00450B74" w:rsidP="004351AE">
                  <w:pPr>
                    <w:jc w:val="center"/>
                    <w:rPr>
                      <w:rFonts w:ascii="Times New Roman" w:hAnsi="Times New Roman" w:cs="Times New Roman"/>
                      <w:sz w:val="24"/>
                      <w:szCs w:val="24"/>
                    </w:rPr>
                  </w:pPr>
                  <w:r>
                    <w:rPr>
                      <w:rFonts w:ascii="Times New Roman" w:hAnsi="Times New Roman" w:cs="Times New Roman"/>
                      <w:sz w:val="24"/>
                      <w:szCs w:val="24"/>
                    </w:rPr>
                    <w:t>Индикативни МИГ</w:t>
                  </w:r>
                </w:p>
              </w:tc>
              <w:tc>
                <w:tcPr>
                  <w:tcW w:w="2126" w:type="dxa"/>
                </w:tcPr>
                <w:p w:rsidR="00450B74" w:rsidRDefault="00450B74" w:rsidP="004351AE">
                  <w:pPr>
                    <w:jc w:val="center"/>
                    <w:rPr>
                      <w:rFonts w:ascii="Times New Roman" w:hAnsi="Times New Roman" w:cs="Times New Roman"/>
                      <w:sz w:val="24"/>
                      <w:szCs w:val="24"/>
                    </w:rPr>
                  </w:pPr>
                  <w:r>
                    <w:rPr>
                      <w:rFonts w:ascii="Times New Roman" w:hAnsi="Times New Roman" w:cs="Times New Roman"/>
                      <w:sz w:val="24"/>
                      <w:szCs w:val="24"/>
                    </w:rPr>
                    <w:t>Общо необходим ресурс</w:t>
                  </w:r>
                </w:p>
              </w:tc>
            </w:tr>
            <w:tr w:rsidR="00450B74" w:rsidTr="005460BE">
              <w:tc>
                <w:tcPr>
                  <w:tcW w:w="4281" w:type="dxa"/>
                </w:tcPr>
                <w:p w:rsidR="00450B74" w:rsidRDefault="00450B74" w:rsidP="004351AE">
                  <w:pPr>
                    <w:jc w:val="both"/>
                    <w:rPr>
                      <w:rFonts w:ascii="Times New Roman" w:hAnsi="Times New Roman" w:cs="Times New Roman"/>
                      <w:sz w:val="24"/>
                      <w:szCs w:val="24"/>
                    </w:rPr>
                  </w:pPr>
                  <w:r>
                    <w:rPr>
                      <w:rFonts w:ascii="Times New Roman" w:hAnsi="Times New Roman" w:cs="Times New Roman"/>
                      <w:sz w:val="24"/>
                      <w:szCs w:val="24"/>
                    </w:rPr>
                    <w:t>2 133 333 евро (1 500 000 за проекти + 100 000 за сътрудничество + 533 333 за управление, мониторинг, оценка и популяризиране)</w:t>
                  </w:r>
                </w:p>
              </w:tc>
              <w:tc>
                <w:tcPr>
                  <w:tcW w:w="1559" w:type="dxa"/>
                  <w:vAlign w:val="center"/>
                </w:tcPr>
                <w:p w:rsidR="00450B74" w:rsidRDefault="00450B74" w:rsidP="004351AE">
                  <w:pPr>
                    <w:jc w:val="center"/>
                    <w:rPr>
                      <w:rFonts w:ascii="Times New Roman" w:hAnsi="Times New Roman" w:cs="Times New Roman"/>
                      <w:sz w:val="24"/>
                      <w:szCs w:val="24"/>
                    </w:rPr>
                  </w:pPr>
                  <w:r>
                    <w:rPr>
                      <w:rFonts w:ascii="Times New Roman" w:hAnsi="Times New Roman" w:cs="Times New Roman"/>
                      <w:sz w:val="24"/>
                      <w:szCs w:val="24"/>
                    </w:rPr>
                    <w:t>80</w:t>
                  </w:r>
                </w:p>
              </w:tc>
              <w:tc>
                <w:tcPr>
                  <w:tcW w:w="2126" w:type="dxa"/>
                  <w:vAlign w:val="center"/>
                </w:tcPr>
                <w:p w:rsidR="00450B74" w:rsidRDefault="00450B74" w:rsidP="004351AE">
                  <w:pPr>
                    <w:jc w:val="right"/>
                    <w:rPr>
                      <w:rFonts w:ascii="Times New Roman" w:hAnsi="Times New Roman" w:cs="Times New Roman"/>
                      <w:sz w:val="24"/>
                      <w:szCs w:val="24"/>
                    </w:rPr>
                  </w:pPr>
                  <w:r w:rsidRPr="00627252">
                    <w:rPr>
                      <w:rFonts w:ascii="Times New Roman" w:hAnsi="Times New Roman" w:cs="Times New Roman"/>
                      <w:sz w:val="24"/>
                      <w:szCs w:val="24"/>
                    </w:rPr>
                    <w:t>170 666 640,00</w:t>
                  </w:r>
                </w:p>
              </w:tc>
            </w:tr>
            <w:tr w:rsidR="00450B74" w:rsidTr="005460BE">
              <w:tc>
                <w:tcPr>
                  <w:tcW w:w="4281" w:type="dxa"/>
                </w:tcPr>
                <w:p w:rsidR="00450B74" w:rsidRDefault="00450B74" w:rsidP="004351AE">
                  <w:pPr>
                    <w:jc w:val="both"/>
                    <w:rPr>
                      <w:rFonts w:ascii="Times New Roman" w:hAnsi="Times New Roman" w:cs="Times New Roman"/>
                      <w:sz w:val="24"/>
                      <w:szCs w:val="24"/>
                    </w:rPr>
                  </w:pPr>
                  <w:r>
                    <w:rPr>
                      <w:rFonts w:ascii="Times New Roman" w:hAnsi="Times New Roman" w:cs="Times New Roman"/>
                      <w:sz w:val="24"/>
                      <w:szCs w:val="24"/>
                    </w:rPr>
                    <w:lastRenderedPageBreak/>
                    <w:t>25 000 евро за разработване на Стратегия за съществуващ МИГ</w:t>
                  </w:r>
                </w:p>
              </w:tc>
              <w:tc>
                <w:tcPr>
                  <w:tcW w:w="1559" w:type="dxa"/>
                  <w:vAlign w:val="center"/>
                </w:tcPr>
                <w:p w:rsidR="00450B74" w:rsidRDefault="00450B74" w:rsidP="004351AE">
                  <w:pPr>
                    <w:jc w:val="center"/>
                    <w:rPr>
                      <w:rFonts w:ascii="Times New Roman" w:hAnsi="Times New Roman" w:cs="Times New Roman"/>
                      <w:sz w:val="24"/>
                      <w:szCs w:val="24"/>
                    </w:rPr>
                  </w:pPr>
                  <w:r>
                    <w:rPr>
                      <w:rFonts w:ascii="Times New Roman" w:hAnsi="Times New Roman" w:cs="Times New Roman"/>
                      <w:sz w:val="24"/>
                      <w:szCs w:val="24"/>
                    </w:rPr>
                    <w:t>64</w:t>
                  </w:r>
                </w:p>
              </w:tc>
              <w:tc>
                <w:tcPr>
                  <w:tcW w:w="2126" w:type="dxa"/>
                  <w:vAlign w:val="center"/>
                </w:tcPr>
                <w:p w:rsidR="00450B74" w:rsidRPr="00627252" w:rsidRDefault="00450B74" w:rsidP="004351AE">
                  <w:pPr>
                    <w:jc w:val="right"/>
                    <w:rPr>
                      <w:rFonts w:ascii="Times New Roman" w:hAnsi="Times New Roman" w:cs="Times New Roman"/>
                      <w:sz w:val="24"/>
                      <w:szCs w:val="24"/>
                    </w:rPr>
                  </w:pPr>
                  <w:r w:rsidRPr="00627252">
                    <w:rPr>
                      <w:rFonts w:ascii="Times New Roman" w:hAnsi="Times New Roman" w:cs="Times New Roman"/>
                      <w:sz w:val="24"/>
                      <w:szCs w:val="24"/>
                    </w:rPr>
                    <w:t>1 600 000,00</w:t>
                  </w:r>
                </w:p>
                <w:p w:rsidR="00450B74" w:rsidRDefault="00450B74" w:rsidP="004351AE">
                  <w:pPr>
                    <w:jc w:val="right"/>
                    <w:rPr>
                      <w:rFonts w:ascii="Times New Roman" w:hAnsi="Times New Roman" w:cs="Times New Roman"/>
                      <w:sz w:val="24"/>
                      <w:szCs w:val="24"/>
                    </w:rPr>
                  </w:pPr>
                </w:p>
              </w:tc>
            </w:tr>
            <w:tr w:rsidR="00450B74" w:rsidTr="005460BE">
              <w:tc>
                <w:tcPr>
                  <w:tcW w:w="4281" w:type="dxa"/>
                </w:tcPr>
                <w:p w:rsidR="00450B74" w:rsidRDefault="00450B74" w:rsidP="004351AE">
                  <w:pPr>
                    <w:jc w:val="both"/>
                    <w:rPr>
                      <w:rFonts w:ascii="Times New Roman" w:hAnsi="Times New Roman" w:cs="Times New Roman"/>
                      <w:sz w:val="24"/>
                      <w:szCs w:val="24"/>
                    </w:rPr>
                  </w:pPr>
                  <w:r>
                    <w:rPr>
                      <w:rFonts w:ascii="Times New Roman" w:hAnsi="Times New Roman" w:cs="Times New Roman"/>
                      <w:sz w:val="24"/>
                      <w:szCs w:val="24"/>
                    </w:rPr>
                    <w:t>30 000 евро за разработване на стратегия за нов МИГ</w:t>
                  </w:r>
                </w:p>
              </w:tc>
              <w:tc>
                <w:tcPr>
                  <w:tcW w:w="1559" w:type="dxa"/>
                  <w:vAlign w:val="center"/>
                </w:tcPr>
                <w:p w:rsidR="00450B74" w:rsidRDefault="00450B74" w:rsidP="004351AE">
                  <w:pPr>
                    <w:jc w:val="center"/>
                    <w:rPr>
                      <w:rFonts w:ascii="Times New Roman" w:hAnsi="Times New Roman" w:cs="Times New Roman"/>
                      <w:sz w:val="24"/>
                      <w:szCs w:val="24"/>
                    </w:rPr>
                  </w:pPr>
                  <w:r>
                    <w:rPr>
                      <w:rFonts w:ascii="Times New Roman" w:hAnsi="Times New Roman" w:cs="Times New Roman"/>
                      <w:sz w:val="24"/>
                      <w:szCs w:val="24"/>
                    </w:rPr>
                    <w:t>26</w:t>
                  </w:r>
                </w:p>
              </w:tc>
              <w:tc>
                <w:tcPr>
                  <w:tcW w:w="2126" w:type="dxa"/>
                  <w:vAlign w:val="center"/>
                </w:tcPr>
                <w:p w:rsidR="00450B74" w:rsidRDefault="00450B74" w:rsidP="004351AE">
                  <w:pPr>
                    <w:jc w:val="right"/>
                    <w:rPr>
                      <w:rFonts w:ascii="Times New Roman" w:hAnsi="Times New Roman" w:cs="Times New Roman"/>
                      <w:sz w:val="24"/>
                      <w:szCs w:val="24"/>
                    </w:rPr>
                  </w:pPr>
                  <w:r w:rsidRPr="00627252">
                    <w:rPr>
                      <w:rFonts w:ascii="Times New Roman" w:hAnsi="Times New Roman" w:cs="Times New Roman"/>
                      <w:sz w:val="24"/>
                      <w:szCs w:val="24"/>
                    </w:rPr>
                    <w:t>780 000,00</w:t>
                  </w:r>
                </w:p>
              </w:tc>
            </w:tr>
            <w:tr w:rsidR="00450B74" w:rsidTr="005460BE">
              <w:tc>
                <w:tcPr>
                  <w:tcW w:w="5840" w:type="dxa"/>
                  <w:gridSpan w:val="2"/>
                </w:tcPr>
                <w:p w:rsidR="00450B74" w:rsidRPr="00627252" w:rsidRDefault="00450B74" w:rsidP="004351AE">
                  <w:pPr>
                    <w:jc w:val="right"/>
                    <w:rPr>
                      <w:rFonts w:ascii="Times New Roman" w:hAnsi="Times New Roman" w:cs="Times New Roman"/>
                      <w:b/>
                      <w:sz w:val="24"/>
                      <w:szCs w:val="24"/>
                    </w:rPr>
                  </w:pPr>
                  <w:r w:rsidRPr="00627252">
                    <w:rPr>
                      <w:rFonts w:ascii="Times New Roman" w:hAnsi="Times New Roman" w:cs="Times New Roman"/>
                      <w:b/>
                      <w:sz w:val="24"/>
                      <w:szCs w:val="24"/>
                    </w:rPr>
                    <w:t>Общо:</w:t>
                  </w:r>
                </w:p>
              </w:tc>
              <w:tc>
                <w:tcPr>
                  <w:tcW w:w="2126" w:type="dxa"/>
                  <w:vAlign w:val="center"/>
                </w:tcPr>
                <w:p w:rsidR="00450B74" w:rsidRPr="00627252" w:rsidRDefault="00450B74" w:rsidP="004351AE">
                  <w:pPr>
                    <w:jc w:val="right"/>
                    <w:rPr>
                      <w:rFonts w:ascii="Times New Roman" w:hAnsi="Times New Roman" w:cs="Times New Roman"/>
                      <w:b/>
                      <w:sz w:val="24"/>
                      <w:szCs w:val="24"/>
                    </w:rPr>
                  </w:pPr>
                  <w:r w:rsidRPr="00627252">
                    <w:rPr>
                      <w:rFonts w:ascii="Times New Roman" w:hAnsi="Times New Roman" w:cs="Times New Roman"/>
                      <w:b/>
                      <w:sz w:val="24"/>
                      <w:szCs w:val="24"/>
                    </w:rPr>
                    <w:t>173 046 640,00</w:t>
                  </w:r>
                </w:p>
              </w:tc>
            </w:tr>
            <w:tr w:rsidR="00450B74" w:rsidTr="005460BE">
              <w:tc>
                <w:tcPr>
                  <w:tcW w:w="5840" w:type="dxa"/>
                  <w:gridSpan w:val="2"/>
                </w:tcPr>
                <w:p w:rsidR="00450B74" w:rsidRPr="00627252" w:rsidRDefault="00450B74" w:rsidP="004351AE">
                  <w:pPr>
                    <w:jc w:val="right"/>
                    <w:rPr>
                      <w:rFonts w:ascii="Times New Roman" w:hAnsi="Times New Roman" w:cs="Times New Roman"/>
                      <w:b/>
                      <w:sz w:val="24"/>
                      <w:szCs w:val="24"/>
                    </w:rPr>
                  </w:pPr>
                  <w:r>
                    <w:rPr>
                      <w:rFonts w:ascii="Times New Roman" w:hAnsi="Times New Roman" w:cs="Times New Roman"/>
                      <w:b/>
                      <w:sz w:val="24"/>
                      <w:szCs w:val="24"/>
                    </w:rPr>
                    <w:t xml:space="preserve">Общо ЛИДЕР/ВОМР финансиране от ПРСР 2014 – 2020 </w:t>
                  </w:r>
                  <w:r>
                    <w:rPr>
                      <w:rStyle w:val="FootnoteReference"/>
                      <w:rFonts w:ascii="Times New Roman" w:hAnsi="Times New Roman" w:cs="Times New Roman"/>
                      <w:b/>
                      <w:sz w:val="24"/>
                      <w:szCs w:val="24"/>
                    </w:rPr>
                    <w:footnoteReference w:id="3"/>
                  </w:r>
                  <w:r>
                    <w:rPr>
                      <w:rFonts w:ascii="Times New Roman" w:hAnsi="Times New Roman" w:cs="Times New Roman"/>
                      <w:b/>
                      <w:sz w:val="24"/>
                      <w:szCs w:val="24"/>
                    </w:rPr>
                    <w:t>:</w:t>
                  </w:r>
                </w:p>
              </w:tc>
              <w:tc>
                <w:tcPr>
                  <w:tcW w:w="2126" w:type="dxa"/>
                  <w:vAlign w:val="center"/>
                </w:tcPr>
                <w:p w:rsidR="00450B74" w:rsidRPr="00627252" w:rsidRDefault="00450B74" w:rsidP="004351AE">
                  <w:pPr>
                    <w:jc w:val="right"/>
                    <w:rPr>
                      <w:rFonts w:ascii="Times New Roman" w:hAnsi="Times New Roman" w:cs="Times New Roman"/>
                      <w:b/>
                      <w:sz w:val="24"/>
                      <w:szCs w:val="24"/>
                    </w:rPr>
                  </w:pPr>
                  <w:r w:rsidRPr="00EF4E7B">
                    <w:rPr>
                      <w:rFonts w:ascii="Times New Roman" w:hAnsi="Times New Roman" w:cs="Times New Roman"/>
                      <w:b/>
                      <w:sz w:val="24"/>
                      <w:szCs w:val="24"/>
                    </w:rPr>
                    <w:t>131 484 276,70</w:t>
                  </w:r>
                </w:p>
              </w:tc>
            </w:tr>
            <w:tr w:rsidR="00450B74" w:rsidTr="005460BE">
              <w:tc>
                <w:tcPr>
                  <w:tcW w:w="5840" w:type="dxa"/>
                  <w:gridSpan w:val="2"/>
                </w:tcPr>
                <w:p w:rsidR="00450B74" w:rsidRDefault="00450B74" w:rsidP="004351AE">
                  <w:pPr>
                    <w:jc w:val="right"/>
                    <w:rPr>
                      <w:rFonts w:ascii="Times New Roman" w:hAnsi="Times New Roman" w:cs="Times New Roman"/>
                      <w:b/>
                      <w:sz w:val="24"/>
                      <w:szCs w:val="24"/>
                    </w:rPr>
                  </w:pPr>
                </w:p>
              </w:tc>
              <w:tc>
                <w:tcPr>
                  <w:tcW w:w="2126" w:type="dxa"/>
                  <w:vAlign w:val="center"/>
                </w:tcPr>
                <w:p w:rsidR="00450B74" w:rsidRPr="00EF4E7B" w:rsidRDefault="00450B74" w:rsidP="004351AE">
                  <w:pPr>
                    <w:jc w:val="right"/>
                    <w:rPr>
                      <w:rFonts w:ascii="Times New Roman" w:hAnsi="Times New Roman" w:cs="Times New Roman"/>
                      <w:b/>
                      <w:sz w:val="24"/>
                      <w:szCs w:val="24"/>
                    </w:rPr>
                  </w:pPr>
                </w:p>
              </w:tc>
            </w:tr>
            <w:tr w:rsidR="00450B74" w:rsidTr="005460BE">
              <w:tc>
                <w:tcPr>
                  <w:tcW w:w="5840" w:type="dxa"/>
                  <w:gridSpan w:val="2"/>
                </w:tcPr>
                <w:p w:rsidR="00450B74" w:rsidRDefault="00450B74" w:rsidP="004351AE">
                  <w:pPr>
                    <w:jc w:val="right"/>
                    <w:rPr>
                      <w:rFonts w:ascii="Times New Roman" w:hAnsi="Times New Roman" w:cs="Times New Roman"/>
                      <w:b/>
                      <w:sz w:val="24"/>
                      <w:szCs w:val="24"/>
                    </w:rPr>
                  </w:pPr>
                  <w:r>
                    <w:rPr>
                      <w:rFonts w:ascii="Times New Roman" w:hAnsi="Times New Roman" w:cs="Times New Roman"/>
                      <w:b/>
                      <w:sz w:val="24"/>
                      <w:szCs w:val="24"/>
                    </w:rPr>
                    <w:t>Необходимо увеличение спрямо ПРСР 2014 – 2020 :</w:t>
                  </w:r>
                </w:p>
              </w:tc>
              <w:tc>
                <w:tcPr>
                  <w:tcW w:w="2126" w:type="dxa"/>
                  <w:vAlign w:val="center"/>
                </w:tcPr>
                <w:p w:rsidR="00450B74" w:rsidRPr="00EF4E7B" w:rsidRDefault="00450B74" w:rsidP="004351AE">
                  <w:pPr>
                    <w:jc w:val="right"/>
                    <w:rPr>
                      <w:rFonts w:ascii="Times New Roman" w:hAnsi="Times New Roman" w:cs="Times New Roman"/>
                      <w:b/>
                      <w:sz w:val="24"/>
                      <w:szCs w:val="24"/>
                    </w:rPr>
                  </w:pPr>
                  <w:r>
                    <w:rPr>
                      <w:rFonts w:ascii="Times New Roman" w:hAnsi="Times New Roman" w:cs="Times New Roman"/>
                      <w:b/>
                      <w:sz w:val="24"/>
                      <w:szCs w:val="24"/>
                    </w:rPr>
                    <w:t>32%</w:t>
                  </w:r>
                </w:p>
              </w:tc>
            </w:tr>
          </w:tbl>
          <w:p w:rsidR="00450B74" w:rsidRPr="00AA4D60" w:rsidRDefault="00450B74" w:rsidP="005460BE">
            <w:pPr>
              <w:ind w:firstLine="708"/>
              <w:jc w:val="both"/>
              <w:rPr>
                <w:rFonts w:ascii="Times New Roman" w:hAnsi="Times New Roman" w:cs="Times New Roman"/>
                <w:sz w:val="24"/>
                <w:szCs w:val="24"/>
              </w:rPr>
            </w:pPr>
          </w:p>
          <w:p w:rsidR="00450B74" w:rsidRDefault="00450B74" w:rsidP="005460BE">
            <w:pPr>
              <w:jc w:val="both"/>
              <w:rPr>
                <w:rFonts w:ascii="Times New Roman" w:hAnsi="Times New Roman" w:cs="Times New Roman"/>
                <w:sz w:val="24"/>
                <w:szCs w:val="24"/>
              </w:rPr>
            </w:pPr>
          </w:p>
          <w:p w:rsidR="00450B74" w:rsidRDefault="00450B74" w:rsidP="00A17995">
            <w:pPr>
              <w:pStyle w:val="BodyText"/>
              <w:rPr>
                <w:lang w:val="bg-BG" w:eastAsia="bg-BG"/>
              </w:rPr>
            </w:pPr>
          </w:p>
        </w:tc>
        <w:tc>
          <w:tcPr>
            <w:tcW w:w="4199" w:type="dxa"/>
            <w:gridSpan w:val="2"/>
            <w:shd w:val="clear" w:color="auto" w:fill="FFFFFF" w:themeFill="background1"/>
            <w:vAlign w:val="center"/>
          </w:tcPr>
          <w:p w:rsidR="00450B74" w:rsidRPr="31439A07" w:rsidRDefault="00450B74" w:rsidP="001E7468">
            <w:pPr>
              <w:jc w:val="center"/>
              <w:rPr>
                <w:rFonts w:ascii="Times New Roman" w:hAnsi="Times New Roman" w:cs="Times New Roman"/>
                <w:b/>
                <w:bCs/>
                <w:sz w:val="18"/>
                <w:szCs w:val="18"/>
              </w:rPr>
            </w:pPr>
          </w:p>
        </w:tc>
      </w:tr>
      <w:tr w:rsidR="00450B74" w:rsidRPr="002954C9" w:rsidTr="00F974EA">
        <w:tc>
          <w:tcPr>
            <w:tcW w:w="449" w:type="dxa"/>
            <w:vAlign w:val="center"/>
          </w:tcPr>
          <w:p w:rsidR="00450B74" w:rsidRDefault="00450B74" w:rsidP="001E7468">
            <w:pPr>
              <w:jc w:val="center"/>
              <w:rPr>
                <w:rFonts w:ascii="Times New Roman" w:hAnsi="Times New Roman" w:cs="Times New Roman"/>
                <w:b/>
                <w:sz w:val="18"/>
                <w:szCs w:val="18"/>
              </w:rPr>
            </w:pPr>
            <w:r>
              <w:rPr>
                <w:rFonts w:ascii="Times New Roman" w:hAnsi="Times New Roman" w:cs="Times New Roman"/>
                <w:b/>
                <w:sz w:val="18"/>
                <w:szCs w:val="18"/>
              </w:rPr>
              <w:lastRenderedPageBreak/>
              <w:t>4</w:t>
            </w:r>
          </w:p>
        </w:tc>
        <w:tc>
          <w:tcPr>
            <w:tcW w:w="1714" w:type="dxa"/>
            <w:shd w:val="clear" w:color="auto" w:fill="FFFFFF" w:themeFill="background1"/>
            <w:vAlign w:val="center"/>
          </w:tcPr>
          <w:p w:rsidR="00450B74" w:rsidRDefault="00450B74" w:rsidP="001E7468">
            <w:pPr>
              <w:jc w:val="center"/>
              <w:rPr>
                <w:rFonts w:ascii="Times New Roman" w:hAnsi="Times New Roman" w:cs="Times New Roman"/>
                <w:b/>
                <w:sz w:val="20"/>
                <w:szCs w:val="20"/>
              </w:rPr>
            </w:pPr>
            <w:r>
              <w:rPr>
                <w:rFonts w:ascii="Times New Roman" w:hAnsi="Times New Roman" w:cs="Times New Roman"/>
                <w:b/>
                <w:sz w:val="20"/>
                <w:szCs w:val="20"/>
              </w:rPr>
              <w:t>Асоциация Българска Национална Лидер Мрежа</w:t>
            </w:r>
          </w:p>
        </w:tc>
        <w:tc>
          <w:tcPr>
            <w:tcW w:w="8079" w:type="dxa"/>
            <w:shd w:val="clear" w:color="auto" w:fill="FFFFFF" w:themeFill="background1"/>
            <w:vAlign w:val="center"/>
          </w:tcPr>
          <w:p w:rsidR="00450B74" w:rsidRDefault="00450B74" w:rsidP="005460BE">
            <w:pPr>
              <w:pStyle w:val="BodyText"/>
              <w:rPr>
                <w:lang w:val="bg-BG" w:eastAsia="bg-BG"/>
              </w:rPr>
            </w:pPr>
            <w:r>
              <w:rPr>
                <w:lang w:val="bg-BG" w:eastAsia="bg-BG"/>
              </w:rPr>
              <w:t xml:space="preserve">Тъй като становището е в режим </w:t>
            </w:r>
            <w:r>
              <w:rPr>
                <w:lang w:eastAsia="bg-BG"/>
              </w:rPr>
              <w:t xml:space="preserve">track-changes, </w:t>
            </w:r>
            <w:r>
              <w:rPr>
                <w:lang w:val="bg-BG" w:eastAsia="bg-BG"/>
              </w:rPr>
              <w:t xml:space="preserve">то е прикачено: </w:t>
            </w:r>
          </w:p>
          <w:p w:rsidR="00450B74" w:rsidRDefault="00450B74" w:rsidP="005460BE">
            <w:pPr>
              <w:pStyle w:val="BodyText"/>
              <w:rPr>
                <w:lang w:val="bg-BG" w:eastAsia="bg-BG"/>
              </w:rPr>
            </w:pPr>
            <w:r>
              <w:rPr>
                <w:lang w:val="bg-BG" w:eastAsia="bg-BG"/>
              </w:rPr>
              <w:object w:dxaOrig="1551" w:dyaOrig="991">
                <v:shape id="_x0000_i1026" type="#_x0000_t75" style="width:77.25pt;height:49.5pt" o:ole="">
                  <v:imagedata r:id="rId11" o:title=""/>
                </v:shape>
                <o:OLEObject Type="Embed" ProgID="Word.Document.12" ShapeID="_x0000_i1026" DrawAspect="Icon" ObjectID="_1675167273" r:id="rId12">
                  <o:FieldCodes>\s</o:FieldCodes>
                </o:OLEObject>
              </w:object>
            </w:r>
          </w:p>
          <w:p w:rsidR="00450B74" w:rsidRDefault="00450B74" w:rsidP="005460BE">
            <w:pPr>
              <w:ind w:firstLine="708"/>
              <w:jc w:val="both"/>
              <w:rPr>
                <w:rFonts w:ascii="Times New Roman" w:hAnsi="Times New Roman" w:cs="Times New Roman"/>
                <w:sz w:val="24"/>
                <w:szCs w:val="24"/>
              </w:rPr>
            </w:pPr>
          </w:p>
        </w:tc>
        <w:tc>
          <w:tcPr>
            <w:tcW w:w="4199" w:type="dxa"/>
            <w:gridSpan w:val="2"/>
            <w:shd w:val="clear" w:color="auto" w:fill="FFFFFF" w:themeFill="background1"/>
            <w:vAlign w:val="center"/>
          </w:tcPr>
          <w:p w:rsidR="00450B74" w:rsidRPr="31439A07" w:rsidRDefault="00450B74" w:rsidP="001E7468">
            <w:pPr>
              <w:jc w:val="center"/>
              <w:rPr>
                <w:rFonts w:ascii="Times New Roman" w:hAnsi="Times New Roman" w:cs="Times New Roman"/>
                <w:b/>
                <w:bCs/>
                <w:sz w:val="18"/>
                <w:szCs w:val="18"/>
              </w:rPr>
            </w:pPr>
          </w:p>
        </w:tc>
      </w:tr>
      <w:tr w:rsidR="00B92546" w:rsidRPr="002954C9" w:rsidTr="00D617A3">
        <w:tc>
          <w:tcPr>
            <w:tcW w:w="14441" w:type="dxa"/>
            <w:gridSpan w:val="5"/>
            <w:shd w:val="clear" w:color="auto" w:fill="C6D9F1" w:themeFill="text2" w:themeFillTint="33"/>
            <w:vAlign w:val="center"/>
          </w:tcPr>
          <w:p w:rsidR="00B92546" w:rsidRPr="00CB2301" w:rsidRDefault="00405C58" w:rsidP="001E7468">
            <w:pPr>
              <w:jc w:val="center"/>
              <w:rPr>
                <w:rFonts w:ascii="Times New Roman" w:hAnsi="Times New Roman" w:cs="Times New Roman"/>
                <w:b/>
                <w:bCs/>
              </w:rPr>
            </w:pPr>
            <w:r w:rsidRPr="00405C58">
              <w:rPr>
                <w:rFonts w:ascii="Times New Roman" w:hAnsi="Times New Roman" w:cs="Times New Roman"/>
                <w:b/>
                <w:bCs/>
              </w:rPr>
              <w:t>ОБВЪРЗАНА ПОДКРЕПА ЗА МЛЕЧНИ КРАВИ ВКЛЮЧЕНИ В РАЗВЪДНИ ПРОГРАМИ</w:t>
            </w:r>
          </w:p>
        </w:tc>
      </w:tr>
      <w:tr w:rsidR="00450B74" w:rsidRPr="002954C9" w:rsidTr="0046377D">
        <w:tc>
          <w:tcPr>
            <w:tcW w:w="449" w:type="dxa"/>
            <w:vAlign w:val="center"/>
          </w:tcPr>
          <w:p w:rsidR="00450B74" w:rsidRPr="002954C9" w:rsidRDefault="00450B74" w:rsidP="001E7468">
            <w:pPr>
              <w:jc w:val="center"/>
              <w:rPr>
                <w:rFonts w:ascii="Times New Roman" w:hAnsi="Times New Roman" w:cs="Times New Roman"/>
                <w:b/>
                <w:sz w:val="18"/>
                <w:szCs w:val="18"/>
              </w:rPr>
            </w:pPr>
            <w:r>
              <w:rPr>
                <w:rFonts w:ascii="Times New Roman" w:hAnsi="Times New Roman" w:cs="Times New Roman"/>
                <w:b/>
                <w:sz w:val="18"/>
                <w:szCs w:val="18"/>
              </w:rPr>
              <w:t>5</w:t>
            </w:r>
          </w:p>
        </w:tc>
        <w:tc>
          <w:tcPr>
            <w:tcW w:w="1714" w:type="dxa"/>
            <w:shd w:val="clear" w:color="auto" w:fill="FFFFFF" w:themeFill="background1"/>
            <w:vAlign w:val="center"/>
          </w:tcPr>
          <w:p w:rsidR="00450B74" w:rsidRPr="00E327A8" w:rsidRDefault="00450B74" w:rsidP="00994668">
            <w:pPr>
              <w:jc w:val="center"/>
              <w:rPr>
                <w:rFonts w:ascii="Times New Roman" w:hAnsi="Times New Roman" w:cs="Times New Roman"/>
                <w:b/>
                <w:sz w:val="20"/>
                <w:szCs w:val="20"/>
              </w:rPr>
            </w:pPr>
            <w:r>
              <w:rPr>
                <w:rFonts w:ascii="Times New Roman" w:hAnsi="Times New Roman" w:cs="Times New Roman"/>
                <w:b/>
                <w:sz w:val="20"/>
                <w:szCs w:val="20"/>
              </w:rPr>
              <w:t>Национален съюз на говедовъдите</w:t>
            </w:r>
          </w:p>
        </w:tc>
        <w:tc>
          <w:tcPr>
            <w:tcW w:w="8079" w:type="dxa"/>
            <w:shd w:val="clear" w:color="auto" w:fill="FFFFFF" w:themeFill="background1"/>
            <w:vAlign w:val="center"/>
          </w:tcPr>
          <w:p w:rsidR="00450B74" w:rsidRPr="00405C58" w:rsidRDefault="00450B74" w:rsidP="00405C58">
            <w:pPr>
              <w:pStyle w:val="BodyText"/>
            </w:pPr>
            <w:r w:rsidRPr="00405C58">
              <w:rPr>
                <w:b/>
                <w:bCs/>
              </w:rPr>
              <w:t xml:space="preserve">С </w:t>
            </w:r>
            <w:proofErr w:type="spellStart"/>
            <w:r w:rsidRPr="00405C58">
              <w:rPr>
                <w:b/>
                <w:bCs/>
              </w:rPr>
              <w:t>наше</w:t>
            </w:r>
            <w:proofErr w:type="spellEnd"/>
            <w:r w:rsidRPr="00405C58">
              <w:rPr>
                <w:b/>
                <w:bCs/>
              </w:rPr>
              <w:t xml:space="preserve"> </w:t>
            </w:r>
            <w:proofErr w:type="spellStart"/>
            <w:r w:rsidRPr="00405C58">
              <w:rPr>
                <w:b/>
                <w:bCs/>
              </w:rPr>
              <w:t>писмо</w:t>
            </w:r>
            <w:proofErr w:type="spellEnd"/>
            <w:r w:rsidRPr="00405C58">
              <w:rPr>
                <w:b/>
                <w:bCs/>
              </w:rPr>
              <w:t xml:space="preserve"> </w:t>
            </w:r>
            <w:r w:rsidRPr="00405C58">
              <w:rPr>
                <w:iCs/>
              </w:rPr>
              <w:t xml:space="preserve">с </w:t>
            </w:r>
            <w:proofErr w:type="spellStart"/>
            <w:r w:rsidRPr="00405C58">
              <w:rPr>
                <w:iCs/>
              </w:rPr>
              <w:t>наше</w:t>
            </w:r>
            <w:proofErr w:type="spellEnd"/>
            <w:r w:rsidRPr="00405C58">
              <w:rPr>
                <w:iCs/>
              </w:rPr>
              <w:t xml:space="preserve"> </w:t>
            </w:r>
            <w:proofErr w:type="spellStart"/>
            <w:r w:rsidRPr="00405C58">
              <w:rPr>
                <w:iCs/>
              </w:rPr>
              <w:t>писмо</w:t>
            </w:r>
            <w:proofErr w:type="spellEnd"/>
            <w:r w:rsidRPr="00405C58">
              <w:rPr>
                <w:iCs/>
              </w:rPr>
              <w:t xml:space="preserve"> </w:t>
            </w:r>
            <w:r w:rsidRPr="00405C58">
              <w:t xml:space="preserve">Изх.№37/28.12.2020г. </w:t>
            </w:r>
            <w:proofErr w:type="spellStart"/>
            <w:proofErr w:type="gramStart"/>
            <w:r w:rsidRPr="00405C58">
              <w:t>подробно</w:t>
            </w:r>
            <w:proofErr w:type="spellEnd"/>
            <w:proofErr w:type="gramEnd"/>
            <w:r w:rsidRPr="00405C58">
              <w:t xml:space="preserve"> </w:t>
            </w:r>
            <w:proofErr w:type="spellStart"/>
            <w:r w:rsidRPr="00405C58">
              <w:t>изразихме</w:t>
            </w:r>
            <w:proofErr w:type="spellEnd"/>
            <w:r w:rsidRPr="00405C58">
              <w:t xml:space="preserve"> </w:t>
            </w:r>
            <w:proofErr w:type="spellStart"/>
            <w:r w:rsidRPr="00405C58">
              <w:t>наше</w:t>
            </w:r>
            <w:proofErr w:type="spellEnd"/>
            <w:r w:rsidRPr="00405C58">
              <w:t xml:space="preserve"> </w:t>
            </w:r>
            <w:proofErr w:type="spellStart"/>
            <w:r w:rsidRPr="00405C58">
              <w:t>несъгласие</w:t>
            </w:r>
            <w:proofErr w:type="spellEnd"/>
            <w:r w:rsidRPr="00405C58">
              <w:t xml:space="preserve"> с </w:t>
            </w:r>
            <w:proofErr w:type="spellStart"/>
            <w:r w:rsidRPr="00405C58">
              <w:t>предложените</w:t>
            </w:r>
            <w:proofErr w:type="spellEnd"/>
            <w:r w:rsidRPr="00405C58">
              <w:t xml:space="preserve"> </w:t>
            </w:r>
            <w:proofErr w:type="spellStart"/>
            <w:r w:rsidRPr="00405C58">
              <w:t>от</w:t>
            </w:r>
            <w:proofErr w:type="spellEnd"/>
            <w:r w:rsidRPr="00405C58">
              <w:t xml:space="preserve"> </w:t>
            </w:r>
            <w:proofErr w:type="spellStart"/>
            <w:r w:rsidRPr="00405C58">
              <w:t>Ваша</w:t>
            </w:r>
            <w:proofErr w:type="spellEnd"/>
            <w:r w:rsidRPr="00405C58">
              <w:t xml:space="preserve"> </w:t>
            </w:r>
            <w:proofErr w:type="spellStart"/>
            <w:r w:rsidRPr="00405C58">
              <w:t>страна</w:t>
            </w:r>
            <w:proofErr w:type="spellEnd"/>
            <w:r w:rsidRPr="00405C58">
              <w:t xml:space="preserve"> </w:t>
            </w:r>
            <w:proofErr w:type="spellStart"/>
            <w:r w:rsidRPr="00405C58">
              <w:t>изисквания</w:t>
            </w:r>
            <w:proofErr w:type="spellEnd"/>
            <w:r w:rsidRPr="00405C58">
              <w:t xml:space="preserve"> за </w:t>
            </w:r>
            <w:proofErr w:type="spellStart"/>
            <w:r w:rsidRPr="00405C58">
              <w:t>изпълнение</w:t>
            </w:r>
            <w:proofErr w:type="spellEnd"/>
            <w:r w:rsidRPr="00405C58">
              <w:t xml:space="preserve"> </w:t>
            </w:r>
            <w:proofErr w:type="spellStart"/>
            <w:r w:rsidRPr="00405C58">
              <w:t>от</w:t>
            </w:r>
            <w:proofErr w:type="spellEnd"/>
            <w:r w:rsidRPr="00405C58">
              <w:t xml:space="preserve"> </w:t>
            </w:r>
            <w:proofErr w:type="spellStart"/>
            <w:r w:rsidRPr="00405C58">
              <w:t>страна</w:t>
            </w:r>
            <w:proofErr w:type="spellEnd"/>
            <w:r w:rsidRPr="00405C58">
              <w:t xml:space="preserve"> на </w:t>
            </w:r>
            <w:proofErr w:type="spellStart"/>
            <w:r w:rsidRPr="00405C58">
              <w:t>фермерите</w:t>
            </w:r>
            <w:proofErr w:type="spellEnd"/>
            <w:r w:rsidRPr="00405C58">
              <w:t xml:space="preserve">- </w:t>
            </w:r>
            <w:proofErr w:type="spellStart"/>
            <w:r w:rsidRPr="00405C58">
              <w:t>плодовитост</w:t>
            </w:r>
            <w:proofErr w:type="spellEnd"/>
            <w:r w:rsidRPr="00405C58">
              <w:t xml:space="preserve"> </w:t>
            </w:r>
            <w:proofErr w:type="spellStart"/>
            <w:r w:rsidRPr="00405C58">
              <w:t>от</w:t>
            </w:r>
            <w:proofErr w:type="spellEnd"/>
            <w:r w:rsidRPr="00405C58">
              <w:t xml:space="preserve"> 100% на </w:t>
            </w:r>
            <w:proofErr w:type="spellStart"/>
            <w:r w:rsidRPr="00405C58">
              <w:t>кравите</w:t>
            </w:r>
            <w:proofErr w:type="spellEnd"/>
            <w:r w:rsidRPr="00405C58">
              <w:t xml:space="preserve"> и </w:t>
            </w:r>
            <w:proofErr w:type="spellStart"/>
            <w:r w:rsidRPr="00405C58">
              <w:t>изискваните</w:t>
            </w:r>
            <w:proofErr w:type="spellEnd"/>
            <w:r w:rsidRPr="00405C58">
              <w:t xml:space="preserve"> </w:t>
            </w:r>
            <w:proofErr w:type="spellStart"/>
            <w:r w:rsidRPr="00405C58">
              <w:t>документи</w:t>
            </w:r>
            <w:proofErr w:type="spellEnd"/>
            <w:r w:rsidRPr="00405C58">
              <w:t xml:space="preserve"> за </w:t>
            </w:r>
            <w:proofErr w:type="spellStart"/>
            <w:r w:rsidRPr="00405C58">
              <w:t>доказване</w:t>
            </w:r>
            <w:proofErr w:type="spellEnd"/>
            <w:r w:rsidRPr="00405C58">
              <w:t xml:space="preserve"> </w:t>
            </w:r>
            <w:proofErr w:type="spellStart"/>
            <w:r w:rsidRPr="00405C58">
              <w:t>реализирана</w:t>
            </w:r>
            <w:proofErr w:type="spellEnd"/>
            <w:r w:rsidRPr="00405C58">
              <w:t xml:space="preserve"> </w:t>
            </w:r>
            <w:proofErr w:type="spellStart"/>
            <w:r w:rsidRPr="00405C58">
              <w:t>продукция</w:t>
            </w:r>
            <w:proofErr w:type="spellEnd"/>
            <w:r w:rsidRPr="00405C58">
              <w:t xml:space="preserve">. В </w:t>
            </w:r>
            <w:proofErr w:type="spellStart"/>
            <w:r w:rsidRPr="00405C58">
              <w:t>крайна</w:t>
            </w:r>
            <w:proofErr w:type="spellEnd"/>
            <w:r w:rsidRPr="00405C58">
              <w:t xml:space="preserve"> </w:t>
            </w:r>
            <w:proofErr w:type="spellStart"/>
            <w:r w:rsidRPr="00405C58">
              <w:t>сметка</w:t>
            </w:r>
            <w:proofErr w:type="spellEnd"/>
            <w:r w:rsidRPr="00405C58">
              <w:t xml:space="preserve">, </w:t>
            </w:r>
            <w:proofErr w:type="spellStart"/>
            <w:r w:rsidRPr="00405C58">
              <w:t>отново</w:t>
            </w:r>
            <w:proofErr w:type="spellEnd"/>
            <w:r w:rsidRPr="00405C58">
              <w:t xml:space="preserve"> </w:t>
            </w:r>
            <w:proofErr w:type="spellStart"/>
            <w:r w:rsidRPr="00405C58">
              <w:t>ни</w:t>
            </w:r>
            <w:proofErr w:type="spellEnd"/>
            <w:r w:rsidRPr="00405C58">
              <w:t xml:space="preserve"> </w:t>
            </w:r>
            <w:proofErr w:type="spellStart"/>
            <w:r w:rsidRPr="00405C58">
              <w:t>бе</w:t>
            </w:r>
            <w:proofErr w:type="spellEnd"/>
            <w:r w:rsidRPr="00405C58">
              <w:t xml:space="preserve"> </w:t>
            </w:r>
            <w:proofErr w:type="spellStart"/>
            <w:r w:rsidRPr="00405C58">
              <w:t>предложен</w:t>
            </w:r>
            <w:proofErr w:type="spellEnd"/>
            <w:r w:rsidRPr="00405C58">
              <w:t xml:space="preserve"> </w:t>
            </w:r>
            <w:proofErr w:type="spellStart"/>
            <w:r w:rsidRPr="00405C58">
              <w:t>документ</w:t>
            </w:r>
            <w:proofErr w:type="spellEnd"/>
            <w:r w:rsidRPr="00405C58">
              <w:t xml:space="preserve">, </w:t>
            </w:r>
            <w:proofErr w:type="spellStart"/>
            <w:r w:rsidRPr="00405C58">
              <w:t>които</w:t>
            </w:r>
            <w:proofErr w:type="spellEnd"/>
            <w:r w:rsidRPr="00405C58">
              <w:t xml:space="preserve"> </w:t>
            </w:r>
            <w:proofErr w:type="spellStart"/>
            <w:r w:rsidRPr="00405C58">
              <w:t>работи</w:t>
            </w:r>
            <w:proofErr w:type="spellEnd"/>
            <w:r w:rsidRPr="00405C58">
              <w:t xml:space="preserve"> </w:t>
            </w:r>
            <w:proofErr w:type="spellStart"/>
            <w:r w:rsidRPr="00405C58">
              <w:t>против</w:t>
            </w:r>
            <w:proofErr w:type="spellEnd"/>
            <w:r w:rsidRPr="00405C58">
              <w:t xml:space="preserve"> </w:t>
            </w:r>
            <w:proofErr w:type="spellStart"/>
            <w:r w:rsidRPr="00405C58">
              <w:t>интересите</w:t>
            </w:r>
            <w:proofErr w:type="spellEnd"/>
            <w:r w:rsidRPr="00405C58">
              <w:t xml:space="preserve"> на </w:t>
            </w:r>
            <w:proofErr w:type="spellStart"/>
            <w:r w:rsidRPr="00405C58">
              <w:t>говедовъдите</w:t>
            </w:r>
            <w:proofErr w:type="spellEnd"/>
            <w:r w:rsidRPr="00405C58">
              <w:t xml:space="preserve"> </w:t>
            </w:r>
            <w:proofErr w:type="spellStart"/>
            <w:r w:rsidRPr="00405C58">
              <w:t>от</w:t>
            </w:r>
            <w:proofErr w:type="spellEnd"/>
            <w:r w:rsidRPr="00405C58">
              <w:t xml:space="preserve"> </w:t>
            </w:r>
            <w:proofErr w:type="spellStart"/>
            <w:r w:rsidRPr="00405C58">
              <w:t>сектор</w:t>
            </w:r>
            <w:proofErr w:type="spellEnd"/>
            <w:r w:rsidRPr="00405C58">
              <w:t xml:space="preserve"> </w:t>
            </w:r>
            <w:proofErr w:type="spellStart"/>
            <w:r w:rsidRPr="00405C58">
              <w:t>мляко</w:t>
            </w:r>
            <w:proofErr w:type="spellEnd"/>
            <w:r w:rsidRPr="00405C58">
              <w:t>.</w:t>
            </w:r>
          </w:p>
          <w:p w:rsidR="00450B74" w:rsidRPr="00405C58" w:rsidRDefault="00450B74" w:rsidP="00405C58">
            <w:pPr>
              <w:pStyle w:val="BodyText"/>
            </w:pPr>
            <w:proofErr w:type="spellStart"/>
            <w:r w:rsidRPr="00405C58">
              <w:t>Какво</w:t>
            </w:r>
            <w:proofErr w:type="spellEnd"/>
            <w:r w:rsidRPr="00405C58">
              <w:t xml:space="preserve"> </w:t>
            </w:r>
            <w:proofErr w:type="spellStart"/>
            <w:r w:rsidRPr="00405C58">
              <w:t>имаме</w:t>
            </w:r>
            <w:proofErr w:type="spellEnd"/>
            <w:r w:rsidRPr="00405C58">
              <w:t xml:space="preserve"> в </w:t>
            </w:r>
            <w:proofErr w:type="spellStart"/>
            <w:r w:rsidRPr="00405C58">
              <w:t>предвид</w:t>
            </w:r>
            <w:proofErr w:type="spellEnd"/>
            <w:r w:rsidRPr="00405C58">
              <w:t xml:space="preserve">. </w:t>
            </w:r>
            <w:proofErr w:type="spellStart"/>
            <w:r w:rsidRPr="00405C58">
              <w:t>Единствено</w:t>
            </w:r>
            <w:proofErr w:type="spellEnd"/>
            <w:r w:rsidRPr="00405C58">
              <w:t xml:space="preserve"> </w:t>
            </w:r>
            <w:proofErr w:type="spellStart"/>
            <w:r w:rsidRPr="00405C58">
              <w:t>Интервенцията</w:t>
            </w:r>
            <w:proofErr w:type="spellEnd"/>
            <w:r w:rsidRPr="00405C58">
              <w:t xml:space="preserve"> –</w:t>
            </w:r>
            <w:proofErr w:type="spellStart"/>
            <w:r w:rsidRPr="00405C58">
              <w:t>крави</w:t>
            </w:r>
            <w:proofErr w:type="spellEnd"/>
            <w:r w:rsidRPr="00405C58">
              <w:t xml:space="preserve"> </w:t>
            </w:r>
            <w:proofErr w:type="spellStart"/>
            <w:r w:rsidRPr="00405C58">
              <w:t>под</w:t>
            </w:r>
            <w:proofErr w:type="spellEnd"/>
            <w:r w:rsidRPr="00405C58">
              <w:t xml:space="preserve"> </w:t>
            </w:r>
            <w:proofErr w:type="spellStart"/>
            <w:r w:rsidRPr="00405C58">
              <w:t>селекционен</w:t>
            </w:r>
            <w:proofErr w:type="spellEnd"/>
            <w:r w:rsidRPr="00405C58">
              <w:t xml:space="preserve"> </w:t>
            </w:r>
            <w:proofErr w:type="spellStart"/>
            <w:r w:rsidRPr="00405C58">
              <w:t>контрол</w:t>
            </w:r>
            <w:proofErr w:type="spellEnd"/>
            <w:r w:rsidRPr="00405C58">
              <w:t xml:space="preserve"> </w:t>
            </w:r>
            <w:proofErr w:type="spellStart"/>
            <w:r w:rsidRPr="00405C58">
              <w:t>даде</w:t>
            </w:r>
            <w:proofErr w:type="spellEnd"/>
            <w:r w:rsidRPr="00405C58">
              <w:t xml:space="preserve"> </w:t>
            </w:r>
            <w:proofErr w:type="spellStart"/>
            <w:r w:rsidRPr="00405C58">
              <w:t>положителен</w:t>
            </w:r>
            <w:proofErr w:type="spellEnd"/>
            <w:r w:rsidRPr="00405C58">
              <w:t xml:space="preserve"> </w:t>
            </w:r>
            <w:proofErr w:type="spellStart"/>
            <w:r w:rsidRPr="00405C58">
              <w:t>резултат</w:t>
            </w:r>
            <w:proofErr w:type="spellEnd"/>
            <w:r w:rsidRPr="00405C58">
              <w:t xml:space="preserve"> </w:t>
            </w:r>
            <w:proofErr w:type="spellStart"/>
            <w:r w:rsidRPr="00405C58">
              <w:t>от</w:t>
            </w:r>
            <w:proofErr w:type="spellEnd"/>
            <w:r w:rsidRPr="00405C58">
              <w:t xml:space="preserve"> </w:t>
            </w:r>
            <w:proofErr w:type="spellStart"/>
            <w:r w:rsidRPr="00405C58">
              <w:t>подпомагането</w:t>
            </w:r>
            <w:proofErr w:type="spellEnd"/>
            <w:r w:rsidRPr="00405C58">
              <w:t xml:space="preserve"> </w:t>
            </w:r>
            <w:proofErr w:type="spellStart"/>
            <w:r w:rsidRPr="00405C58">
              <w:t>от</w:t>
            </w:r>
            <w:proofErr w:type="spellEnd"/>
            <w:r w:rsidRPr="00405C58">
              <w:t xml:space="preserve"> </w:t>
            </w:r>
            <w:proofErr w:type="spellStart"/>
            <w:r w:rsidRPr="00405C58">
              <w:t>внедряването</w:t>
            </w:r>
            <w:proofErr w:type="spellEnd"/>
            <w:r w:rsidRPr="00405C58">
              <w:t xml:space="preserve"> и. </w:t>
            </w:r>
            <w:proofErr w:type="spellStart"/>
            <w:r w:rsidRPr="00405C58">
              <w:t>През</w:t>
            </w:r>
            <w:proofErr w:type="spellEnd"/>
            <w:r w:rsidRPr="00405C58">
              <w:t xml:space="preserve"> 2020г </w:t>
            </w:r>
            <w:proofErr w:type="spellStart"/>
            <w:r w:rsidRPr="00405C58">
              <w:t>млечните</w:t>
            </w:r>
            <w:proofErr w:type="spellEnd"/>
            <w:r w:rsidRPr="00405C58">
              <w:t xml:space="preserve"> </w:t>
            </w:r>
            <w:proofErr w:type="spellStart"/>
            <w:r w:rsidRPr="00405C58">
              <w:t>крави</w:t>
            </w:r>
            <w:proofErr w:type="spellEnd"/>
            <w:r w:rsidRPr="00405C58">
              <w:t xml:space="preserve"> </w:t>
            </w:r>
            <w:proofErr w:type="spellStart"/>
            <w:r w:rsidRPr="00405C58">
              <w:t>предадоха</w:t>
            </w:r>
            <w:proofErr w:type="spellEnd"/>
            <w:r w:rsidRPr="00405C58">
              <w:t xml:space="preserve"> в </w:t>
            </w:r>
            <w:proofErr w:type="spellStart"/>
            <w:r w:rsidRPr="00405C58">
              <w:t>повече</w:t>
            </w:r>
            <w:proofErr w:type="spellEnd"/>
            <w:r w:rsidRPr="00405C58">
              <w:t xml:space="preserve"> 35 440т </w:t>
            </w:r>
            <w:proofErr w:type="spellStart"/>
            <w:r w:rsidRPr="00405C58">
              <w:t>краве</w:t>
            </w:r>
            <w:proofErr w:type="spellEnd"/>
            <w:r w:rsidRPr="00405C58">
              <w:t xml:space="preserve"> </w:t>
            </w:r>
            <w:proofErr w:type="spellStart"/>
            <w:r w:rsidRPr="00405C58">
              <w:t>мляко</w:t>
            </w:r>
            <w:proofErr w:type="spellEnd"/>
            <w:r w:rsidRPr="00405C58">
              <w:t xml:space="preserve"> в </w:t>
            </w:r>
            <w:proofErr w:type="spellStart"/>
            <w:r w:rsidRPr="00405C58">
              <w:t>сравнение</w:t>
            </w:r>
            <w:proofErr w:type="spellEnd"/>
            <w:r w:rsidRPr="00405C58">
              <w:t xml:space="preserve"> с 2019г. </w:t>
            </w:r>
            <w:proofErr w:type="spellStart"/>
            <w:proofErr w:type="gramStart"/>
            <w:r w:rsidRPr="00405C58">
              <w:t>През</w:t>
            </w:r>
            <w:proofErr w:type="spellEnd"/>
            <w:r w:rsidRPr="00405C58">
              <w:t xml:space="preserve">  2019г</w:t>
            </w:r>
            <w:proofErr w:type="gramEnd"/>
            <w:r w:rsidRPr="00405C58">
              <w:t xml:space="preserve"> </w:t>
            </w:r>
            <w:proofErr w:type="spellStart"/>
            <w:r w:rsidRPr="00405C58">
              <w:t>пък</w:t>
            </w:r>
            <w:proofErr w:type="spellEnd"/>
            <w:r w:rsidRPr="00405C58">
              <w:t xml:space="preserve"> е </w:t>
            </w:r>
            <w:proofErr w:type="spellStart"/>
            <w:r w:rsidRPr="00405C58">
              <w:t>получено</w:t>
            </w:r>
            <w:proofErr w:type="spellEnd"/>
            <w:r w:rsidRPr="00405C58">
              <w:t xml:space="preserve"> в </w:t>
            </w:r>
            <w:proofErr w:type="spellStart"/>
            <w:r w:rsidRPr="00405C58">
              <w:t>повече</w:t>
            </w:r>
            <w:proofErr w:type="spellEnd"/>
            <w:r w:rsidRPr="00405C58">
              <w:t xml:space="preserve"> 9684т </w:t>
            </w:r>
            <w:proofErr w:type="spellStart"/>
            <w:r w:rsidRPr="00405C58">
              <w:t>краве</w:t>
            </w:r>
            <w:proofErr w:type="spellEnd"/>
            <w:r w:rsidRPr="00405C58">
              <w:t xml:space="preserve"> </w:t>
            </w:r>
            <w:proofErr w:type="spellStart"/>
            <w:r w:rsidRPr="00405C58">
              <w:t>мляко</w:t>
            </w:r>
            <w:proofErr w:type="spellEnd"/>
            <w:r w:rsidRPr="00405C58">
              <w:t xml:space="preserve"> в </w:t>
            </w:r>
            <w:proofErr w:type="spellStart"/>
            <w:r w:rsidRPr="00405C58">
              <w:t>повече</w:t>
            </w:r>
            <w:proofErr w:type="spellEnd"/>
            <w:r w:rsidRPr="00405C58">
              <w:t xml:space="preserve"> </w:t>
            </w:r>
            <w:proofErr w:type="spellStart"/>
            <w:r w:rsidRPr="00405C58">
              <w:t>от</w:t>
            </w:r>
            <w:proofErr w:type="spellEnd"/>
            <w:r w:rsidRPr="00405C58">
              <w:t xml:space="preserve"> 2018г.</w:t>
            </w:r>
          </w:p>
          <w:p w:rsidR="00450B74" w:rsidRPr="00405C58" w:rsidRDefault="00450B74" w:rsidP="00405C58">
            <w:pPr>
              <w:pStyle w:val="BodyText"/>
            </w:pPr>
            <w:proofErr w:type="spellStart"/>
            <w:r w:rsidRPr="00405C58">
              <w:t>Нe</w:t>
            </w:r>
            <w:proofErr w:type="spellEnd"/>
            <w:r w:rsidRPr="00405C58">
              <w:t xml:space="preserve"> </w:t>
            </w:r>
            <w:proofErr w:type="spellStart"/>
            <w:r w:rsidRPr="00405C58">
              <w:t>така</w:t>
            </w:r>
            <w:proofErr w:type="spellEnd"/>
            <w:r w:rsidRPr="00405C58">
              <w:t xml:space="preserve"> </w:t>
            </w:r>
            <w:proofErr w:type="spellStart"/>
            <w:r w:rsidRPr="00405C58">
              <w:t>стои</w:t>
            </w:r>
            <w:proofErr w:type="spellEnd"/>
            <w:r w:rsidRPr="00405C58">
              <w:t xml:space="preserve"> </w:t>
            </w:r>
            <w:proofErr w:type="spellStart"/>
            <w:r w:rsidRPr="00405C58">
              <w:t>въпроса</w:t>
            </w:r>
            <w:proofErr w:type="spellEnd"/>
            <w:r w:rsidRPr="00405C58">
              <w:t xml:space="preserve"> </w:t>
            </w:r>
            <w:proofErr w:type="spellStart"/>
            <w:r w:rsidRPr="00405C58">
              <w:t>по</w:t>
            </w:r>
            <w:proofErr w:type="spellEnd"/>
            <w:r w:rsidRPr="00405C58">
              <w:t xml:space="preserve"> </w:t>
            </w:r>
            <w:proofErr w:type="spellStart"/>
            <w:r w:rsidRPr="00405C58">
              <w:t>отношение</w:t>
            </w:r>
            <w:proofErr w:type="spellEnd"/>
            <w:r w:rsidRPr="00405C58">
              <w:t xml:space="preserve"> на </w:t>
            </w:r>
            <w:proofErr w:type="spellStart"/>
            <w:r w:rsidRPr="00405C58">
              <w:t>резултатите</w:t>
            </w:r>
            <w:proofErr w:type="spellEnd"/>
            <w:r w:rsidRPr="00405C58">
              <w:t xml:space="preserve"> при   </w:t>
            </w:r>
            <w:proofErr w:type="spellStart"/>
            <w:r w:rsidRPr="00405C58">
              <w:t>другите</w:t>
            </w:r>
            <w:proofErr w:type="spellEnd"/>
            <w:r w:rsidRPr="00405C58">
              <w:t xml:space="preserve"> </w:t>
            </w:r>
            <w:proofErr w:type="spellStart"/>
            <w:r w:rsidRPr="00405C58">
              <w:t>видове</w:t>
            </w:r>
            <w:proofErr w:type="spellEnd"/>
            <w:r w:rsidRPr="00405C58">
              <w:t xml:space="preserve"> </w:t>
            </w:r>
            <w:proofErr w:type="spellStart"/>
            <w:r w:rsidRPr="00405C58">
              <w:t>животни</w:t>
            </w:r>
            <w:proofErr w:type="spellEnd"/>
            <w:r w:rsidRPr="00405C58">
              <w:t xml:space="preserve">. ДРД и </w:t>
            </w:r>
            <w:proofErr w:type="spellStart"/>
            <w:r w:rsidRPr="00405C58">
              <w:t>биволите</w:t>
            </w:r>
            <w:proofErr w:type="spellEnd"/>
            <w:r w:rsidRPr="00405C58">
              <w:t xml:space="preserve"> </w:t>
            </w:r>
            <w:proofErr w:type="spellStart"/>
            <w:r w:rsidRPr="00405C58">
              <w:t>правят</w:t>
            </w:r>
            <w:proofErr w:type="spellEnd"/>
            <w:r w:rsidRPr="00405C58">
              <w:t xml:space="preserve"> </w:t>
            </w:r>
            <w:proofErr w:type="spellStart"/>
            <w:r w:rsidRPr="00405C58">
              <w:t>увеличение</w:t>
            </w:r>
            <w:proofErr w:type="spellEnd"/>
            <w:r w:rsidRPr="00405C58">
              <w:t xml:space="preserve"> на </w:t>
            </w:r>
            <w:proofErr w:type="spellStart"/>
            <w:r w:rsidRPr="00405C58">
              <w:t>млякото</w:t>
            </w:r>
            <w:proofErr w:type="spellEnd"/>
            <w:r w:rsidRPr="00405C58">
              <w:t xml:space="preserve"> </w:t>
            </w:r>
            <w:proofErr w:type="spellStart"/>
            <w:r w:rsidRPr="00405C58">
              <w:t>от</w:t>
            </w:r>
            <w:proofErr w:type="spellEnd"/>
            <w:r w:rsidRPr="00405C58">
              <w:t xml:space="preserve"> </w:t>
            </w:r>
            <w:proofErr w:type="spellStart"/>
            <w:r w:rsidRPr="00405C58">
              <w:t>едва</w:t>
            </w:r>
            <w:proofErr w:type="spellEnd"/>
            <w:r w:rsidRPr="00405C58">
              <w:t xml:space="preserve"> 433т за 2020г. </w:t>
            </w:r>
            <w:proofErr w:type="spellStart"/>
            <w:r w:rsidRPr="00405C58">
              <w:lastRenderedPageBreak/>
              <w:t>Броят</w:t>
            </w:r>
            <w:proofErr w:type="spellEnd"/>
            <w:r w:rsidRPr="00405C58">
              <w:t xml:space="preserve"> на </w:t>
            </w:r>
            <w:proofErr w:type="spellStart"/>
            <w:r w:rsidRPr="00405C58">
              <w:t>закланите</w:t>
            </w:r>
            <w:proofErr w:type="spellEnd"/>
            <w:r w:rsidRPr="00405C58">
              <w:t xml:space="preserve"> </w:t>
            </w:r>
            <w:proofErr w:type="spellStart"/>
            <w:r w:rsidRPr="00405C58">
              <w:t>животни</w:t>
            </w:r>
            <w:proofErr w:type="spellEnd"/>
            <w:r w:rsidRPr="00405C58">
              <w:t xml:space="preserve"> </w:t>
            </w:r>
            <w:proofErr w:type="spellStart"/>
            <w:r w:rsidRPr="00405C58">
              <w:t>от</w:t>
            </w:r>
            <w:proofErr w:type="spellEnd"/>
            <w:r w:rsidRPr="00405C58">
              <w:t xml:space="preserve"> </w:t>
            </w:r>
            <w:proofErr w:type="spellStart"/>
            <w:r w:rsidRPr="00405C58">
              <w:t>тези</w:t>
            </w:r>
            <w:proofErr w:type="spellEnd"/>
            <w:r w:rsidRPr="00405C58">
              <w:t xml:space="preserve"> </w:t>
            </w:r>
            <w:proofErr w:type="spellStart"/>
            <w:r w:rsidRPr="00405C58">
              <w:t>видове</w:t>
            </w:r>
            <w:proofErr w:type="spellEnd"/>
            <w:r w:rsidRPr="00405C58">
              <w:t xml:space="preserve"> </w:t>
            </w:r>
            <w:proofErr w:type="spellStart"/>
            <w:r w:rsidRPr="00405C58">
              <w:t>до</w:t>
            </w:r>
            <w:proofErr w:type="spellEnd"/>
            <w:r w:rsidRPr="00405C58">
              <w:t xml:space="preserve"> </w:t>
            </w:r>
            <w:proofErr w:type="spellStart"/>
            <w:r w:rsidRPr="00405C58">
              <w:t>декември</w:t>
            </w:r>
            <w:proofErr w:type="spellEnd"/>
            <w:r w:rsidRPr="00405C58">
              <w:t xml:space="preserve"> </w:t>
            </w:r>
            <w:proofErr w:type="spellStart"/>
            <w:r w:rsidRPr="00405C58">
              <w:t>месец</w:t>
            </w:r>
            <w:proofErr w:type="spellEnd"/>
            <w:r w:rsidRPr="00405C58">
              <w:t xml:space="preserve"> е </w:t>
            </w:r>
            <w:proofErr w:type="spellStart"/>
            <w:r w:rsidRPr="00405C58">
              <w:t>едва</w:t>
            </w:r>
            <w:proofErr w:type="spellEnd"/>
            <w:r w:rsidRPr="00405C58">
              <w:t xml:space="preserve"> 217 520бр. </w:t>
            </w:r>
            <w:proofErr w:type="spellStart"/>
            <w:r w:rsidRPr="00405C58">
              <w:t>Получава</w:t>
            </w:r>
            <w:proofErr w:type="spellEnd"/>
            <w:r w:rsidRPr="00405C58">
              <w:t xml:space="preserve"> се </w:t>
            </w:r>
            <w:proofErr w:type="spellStart"/>
            <w:r w:rsidRPr="00405C58">
              <w:t>така</w:t>
            </w:r>
            <w:proofErr w:type="spellEnd"/>
            <w:r w:rsidRPr="00405C58">
              <w:t xml:space="preserve">, че </w:t>
            </w:r>
            <w:proofErr w:type="spellStart"/>
            <w:r w:rsidRPr="00405C58">
              <w:t>точно</w:t>
            </w:r>
            <w:proofErr w:type="spellEnd"/>
            <w:r w:rsidRPr="00405C58">
              <w:t xml:space="preserve"> при </w:t>
            </w:r>
            <w:proofErr w:type="spellStart"/>
            <w:r w:rsidRPr="00405C58">
              <w:t>животните</w:t>
            </w:r>
            <w:proofErr w:type="spellEnd"/>
            <w:r w:rsidRPr="00405C58">
              <w:t xml:space="preserve"> </w:t>
            </w:r>
            <w:proofErr w:type="spellStart"/>
            <w:r w:rsidRPr="00405C58">
              <w:t>които</w:t>
            </w:r>
            <w:proofErr w:type="spellEnd"/>
            <w:r w:rsidRPr="00405C58">
              <w:t xml:space="preserve"> </w:t>
            </w:r>
            <w:proofErr w:type="spellStart"/>
            <w:r w:rsidRPr="00405C58">
              <w:t>трябва</w:t>
            </w:r>
            <w:proofErr w:type="spellEnd"/>
            <w:r w:rsidRPr="00405C58">
              <w:t xml:space="preserve"> </w:t>
            </w:r>
            <w:proofErr w:type="spellStart"/>
            <w:r w:rsidRPr="00405C58">
              <w:t>да</w:t>
            </w:r>
            <w:proofErr w:type="spellEnd"/>
            <w:r w:rsidRPr="00405C58">
              <w:t xml:space="preserve"> </w:t>
            </w:r>
            <w:proofErr w:type="spellStart"/>
            <w:r w:rsidRPr="00405C58">
              <w:t>имат</w:t>
            </w:r>
            <w:proofErr w:type="spellEnd"/>
            <w:r w:rsidRPr="00405C58">
              <w:t xml:space="preserve"> </w:t>
            </w:r>
            <w:proofErr w:type="spellStart"/>
            <w:r w:rsidRPr="00405C58">
              <w:t>повече</w:t>
            </w:r>
            <w:proofErr w:type="spellEnd"/>
            <w:r w:rsidRPr="00405C58">
              <w:t xml:space="preserve"> </w:t>
            </w:r>
            <w:proofErr w:type="spellStart"/>
            <w:r w:rsidRPr="00405C58">
              <w:t>приплоди</w:t>
            </w:r>
            <w:proofErr w:type="spellEnd"/>
            <w:r w:rsidRPr="00405C58">
              <w:t xml:space="preserve">, </w:t>
            </w:r>
            <w:proofErr w:type="spellStart"/>
            <w:r w:rsidRPr="00405C58">
              <w:t>защото</w:t>
            </w:r>
            <w:proofErr w:type="spellEnd"/>
            <w:r w:rsidRPr="00405C58">
              <w:t xml:space="preserve"> и </w:t>
            </w:r>
            <w:proofErr w:type="spellStart"/>
            <w:r w:rsidRPr="00405C58">
              <w:t>затова</w:t>
            </w:r>
            <w:proofErr w:type="spellEnd"/>
            <w:r w:rsidRPr="00405C58">
              <w:t xml:space="preserve"> се </w:t>
            </w:r>
            <w:proofErr w:type="spellStart"/>
            <w:r w:rsidRPr="00405C58">
              <w:t>отглеждат</w:t>
            </w:r>
            <w:proofErr w:type="spellEnd"/>
            <w:r w:rsidRPr="00405C58">
              <w:t xml:space="preserve"> </w:t>
            </w:r>
            <w:proofErr w:type="spellStart"/>
            <w:r w:rsidRPr="00405C58">
              <w:t>не</w:t>
            </w:r>
            <w:proofErr w:type="spellEnd"/>
            <w:r w:rsidRPr="00405C58">
              <w:t xml:space="preserve"> се </w:t>
            </w:r>
            <w:proofErr w:type="spellStart"/>
            <w:r w:rsidRPr="00405C58">
              <w:t>акцентира</w:t>
            </w:r>
            <w:proofErr w:type="spellEnd"/>
            <w:r w:rsidRPr="00405C58">
              <w:t xml:space="preserve"> </w:t>
            </w:r>
            <w:proofErr w:type="spellStart"/>
            <w:r w:rsidRPr="00405C58">
              <w:t>върху</w:t>
            </w:r>
            <w:proofErr w:type="spellEnd"/>
            <w:r w:rsidRPr="00405C58">
              <w:t xml:space="preserve"> </w:t>
            </w:r>
            <w:proofErr w:type="spellStart"/>
            <w:r w:rsidRPr="00405C58">
              <w:t>плодовитостта</w:t>
            </w:r>
            <w:proofErr w:type="spellEnd"/>
            <w:r w:rsidRPr="00405C58">
              <w:t xml:space="preserve">.  </w:t>
            </w:r>
            <w:proofErr w:type="spellStart"/>
            <w:r w:rsidRPr="00405C58">
              <w:t>Определено</w:t>
            </w:r>
            <w:proofErr w:type="spellEnd"/>
            <w:r w:rsidRPr="00405C58">
              <w:t xml:space="preserve"> се </w:t>
            </w:r>
            <w:proofErr w:type="spellStart"/>
            <w:r w:rsidRPr="00405C58">
              <w:t>прави</w:t>
            </w:r>
            <w:proofErr w:type="spellEnd"/>
            <w:r w:rsidRPr="00405C58">
              <w:t xml:space="preserve"> </w:t>
            </w:r>
            <w:proofErr w:type="spellStart"/>
            <w:r w:rsidRPr="00405C58">
              <w:t>реверанс</w:t>
            </w:r>
            <w:proofErr w:type="spellEnd"/>
            <w:r w:rsidRPr="00405C58">
              <w:t xml:space="preserve"> с </w:t>
            </w:r>
            <w:proofErr w:type="spellStart"/>
            <w:r w:rsidRPr="00405C58">
              <w:t>изискуемите</w:t>
            </w:r>
            <w:proofErr w:type="spellEnd"/>
            <w:r w:rsidRPr="00405C58">
              <w:t xml:space="preserve"> </w:t>
            </w:r>
            <w:proofErr w:type="spellStart"/>
            <w:r w:rsidRPr="00405C58">
              <w:t>количества</w:t>
            </w:r>
            <w:proofErr w:type="spellEnd"/>
            <w:r w:rsidRPr="00405C58">
              <w:t xml:space="preserve"> </w:t>
            </w:r>
            <w:proofErr w:type="spellStart"/>
            <w:r w:rsidRPr="00405C58">
              <w:t>мляко</w:t>
            </w:r>
            <w:proofErr w:type="spellEnd"/>
            <w:r w:rsidRPr="00405C58">
              <w:t xml:space="preserve"> и </w:t>
            </w:r>
            <w:proofErr w:type="spellStart"/>
            <w:r w:rsidRPr="00405C58">
              <w:t>приплоди</w:t>
            </w:r>
            <w:proofErr w:type="spellEnd"/>
            <w:r w:rsidRPr="00405C58">
              <w:t xml:space="preserve">, </w:t>
            </w:r>
            <w:proofErr w:type="spellStart"/>
            <w:r w:rsidRPr="00405C58">
              <w:t>което</w:t>
            </w:r>
            <w:proofErr w:type="spellEnd"/>
            <w:r w:rsidRPr="00405C58">
              <w:t xml:space="preserve"> </w:t>
            </w:r>
            <w:proofErr w:type="spellStart"/>
            <w:r w:rsidRPr="00405C58">
              <w:t>не</w:t>
            </w:r>
            <w:proofErr w:type="spellEnd"/>
            <w:r w:rsidRPr="00405C58">
              <w:t xml:space="preserve"> </w:t>
            </w:r>
            <w:proofErr w:type="spellStart"/>
            <w:r w:rsidRPr="00405C58">
              <w:t>би</w:t>
            </w:r>
            <w:proofErr w:type="spellEnd"/>
            <w:r w:rsidRPr="00405C58">
              <w:t xml:space="preserve"> </w:t>
            </w:r>
            <w:proofErr w:type="spellStart"/>
            <w:r w:rsidRPr="00405C58">
              <w:t>трябвало</w:t>
            </w:r>
            <w:proofErr w:type="spellEnd"/>
            <w:r w:rsidRPr="00405C58">
              <w:t xml:space="preserve"> </w:t>
            </w:r>
            <w:proofErr w:type="spellStart"/>
            <w:r w:rsidRPr="00405C58">
              <w:t>да</w:t>
            </w:r>
            <w:proofErr w:type="spellEnd"/>
            <w:r w:rsidRPr="00405C58">
              <w:t xml:space="preserve"> е </w:t>
            </w:r>
            <w:proofErr w:type="spellStart"/>
            <w:r w:rsidRPr="00405C58">
              <w:t>така</w:t>
            </w:r>
            <w:proofErr w:type="spellEnd"/>
            <w:r w:rsidRPr="00405C58">
              <w:t xml:space="preserve">. </w:t>
            </w:r>
            <w:proofErr w:type="spellStart"/>
            <w:proofErr w:type="gramStart"/>
            <w:r w:rsidRPr="00405C58">
              <w:t>Смятаме</w:t>
            </w:r>
            <w:proofErr w:type="spellEnd"/>
            <w:r w:rsidRPr="00405C58">
              <w:t xml:space="preserve"> ,че</w:t>
            </w:r>
            <w:proofErr w:type="gramEnd"/>
            <w:r w:rsidRPr="00405C58">
              <w:t xml:space="preserve"> </w:t>
            </w:r>
            <w:proofErr w:type="spellStart"/>
            <w:r w:rsidRPr="00405C58">
              <w:t>не</w:t>
            </w:r>
            <w:proofErr w:type="spellEnd"/>
            <w:r w:rsidRPr="00405C58">
              <w:t xml:space="preserve"> </w:t>
            </w:r>
            <w:proofErr w:type="spellStart"/>
            <w:r w:rsidRPr="00405C58">
              <w:t>трябва</w:t>
            </w:r>
            <w:proofErr w:type="spellEnd"/>
            <w:r w:rsidRPr="00405C58">
              <w:t xml:space="preserve"> </w:t>
            </w:r>
            <w:proofErr w:type="spellStart"/>
            <w:r w:rsidRPr="00405C58">
              <w:t>проблема</w:t>
            </w:r>
            <w:proofErr w:type="spellEnd"/>
            <w:r w:rsidRPr="00405C58">
              <w:t xml:space="preserve"> с </w:t>
            </w:r>
            <w:proofErr w:type="spellStart"/>
            <w:r w:rsidRPr="00405C58">
              <w:t>месото</w:t>
            </w:r>
            <w:proofErr w:type="spellEnd"/>
            <w:r w:rsidRPr="00405C58">
              <w:t xml:space="preserve"> </w:t>
            </w:r>
            <w:proofErr w:type="spellStart"/>
            <w:r w:rsidRPr="00405C58">
              <w:t>да</w:t>
            </w:r>
            <w:proofErr w:type="spellEnd"/>
            <w:r w:rsidRPr="00405C58">
              <w:t xml:space="preserve"> се </w:t>
            </w:r>
            <w:proofErr w:type="spellStart"/>
            <w:r w:rsidRPr="00405C58">
              <w:t>решава</w:t>
            </w:r>
            <w:proofErr w:type="spellEnd"/>
            <w:r w:rsidRPr="00405C58">
              <w:t xml:space="preserve">  </w:t>
            </w:r>
            <w:proofErr w:type="spellStart"/>
            <w:r w:rsidRPr="00405C58">
              <w:t>от</w:t>
            </w:r>
            <w:proofErr w:type="spellEnd"/>
            <w:r w:rsidRPr="00405C58">
              <w:t xml:space="preserve"> </w:t>
            </w:r>
            <w:proofErr w:type="spellStart"/>
            <w:r w:rsidRPr="00405C58">
              <w:t>кравите</w:t>
            </w:r>
            <w:proofErr w:type="spellEnd"/>
            <w:r w:rsidRPr="00405C58">
              <w:t xml:space="preserve"> за </w:t>
            </w:r>
            <w:proofErr w:type="spellStart"/>
            <w:r w:rsidRPr="00405C58">
              <w:t>мляко</w:t>
            </w:r>
            <w:proofErr w:type="spellEnd"/>
            <w:r w:rsidRPr="00405C58">
              <w:t xml:space="preserve">. </w:t>
            </w:r>
          </w:p>
          <w:p w:rsidR="00450B74" w:rsidRPr="00405C58" w:rsidRDefault="00450B74" w:rsidP="00405C58">
            <w:pPr>
              <w:pStyle w:val="BodyText"/>
            </w:pPr>
            <w:proofErr w:type="spellStart"/>
            <w:r w:rsidRPr="00405C58">
              <w:t>Плодовитостта</w:t>
            </w:r>
            <w:proofErr w:type="spellEnd"/>
            <w:r w:rsidRPr="00405C58">
              <w:t xml:space="preserve"> при </w:t>
            </w:r>
            <w:proofErr w:type="spellStart"/>
            <w:r w:rsidRPr="00405C58">
              <w:t>кравите</w:t>
            </w:r>
            <w:proofErr w:type="spellEnd"/>
            <w:r w:rsidRPr="00405C58">
              <w:t xml:space="preserve"> </w:t>
            </w:r>
            <w:proofErr w:type="spellStart"/>
            <w:r w:rsidRPr="00405C58">
              <w:t>едва</w:t>
            </w:r>
            <w:proofErr w:type="spellEnd"/>
            <w:r w:rsidRPr="00405C58">
              <w:t xml:space="preserve"> </w:t>
            </w:r>
            <w:proofErr w:type="spellStart"/>
            <w:r w:rsidRPr="00405C58">
              <w:t>ли</w:t>
            </w:r>
            <w:proofErr w:type="spellEnd"/>
            <w:r w:rsidRPr="00405C58">
              <w:t xml:space="preserve"> </w:t>
            </w:r>
            <w:proofErr w:type="spellStart"/>
            <w:r w:rsidRPr="00405C58">
              <w:t>може</w:t>
            </w:r>
            <w:proofErr w:type="spellEnd"/>
            <w:r w:rsidRPr="00405C58">
              <w:t xml:space="preserve"> </w:t>
            </w:r>
            <w:proofErr w:type="spellStart"/>
            <w:r w:rsidRPr="00405C58">
              <w:t>да</w:t>
            </w:r>
            <w:proofErr w:type="spellEnd"/>
            <w:r w:rsidRPr="00405C58">
              <w:t xml:space="preserve"> </w:t>
            </w:r>
            <w:proofErr w:type="spellStart"/>
            <w:r w:rsidRPr="00405C58">
              <w:t>помогне</w:t>
            </w:r>
            <w:proofErr w:type="spellEnd"/>
            <w:r w:rsidRPr="00405C58">
              <w:t xml:space="preserve"> с </w:t>
            </w:r>
            <w:proofErr w:type="spellStart"/>
            <w:r w:rsidRPr="00405C58">
              <w:t>нещо</w:t>
            </w:r>
            <w:proofErr w:type="spellEnd"/>
            <w:r w:rsidRPr="00405C58">
              <w:t xml:space="preserve"> на </w:t>
            </w:r>
            <w:proofErr w:type="spellStart"/>
            <w:r w:rsidRPr="00405C58">
              <w:t>млечното</w:t>
            </w:r>
            <w:proofErr w:type="spellEnd"/>
            <w:r w:rsidRPr="00405C58">
              <w:t xml:space="preserve"> </w:t>
            </w:r>
            <w:proofErr w:type="spellStart"/>
            <w:r w:rsidRPr="00405C58">
              <w:t>ни</w:t>
            </w:r>
            <w:proofErr w:type="spellEnd"/>
            <w:r w:rsidRPr="00405C58">
              <w:t xml:space="preserve"> </w:t>
            </w:r>
            <w:proofErr w:type="spellStart"/>
            <w:r w:rsidRPr="00405C58">
              <w:t>говедовъдство</w:t>
            </w:r>
            <w:proofErr w:type="spellEnd"/>
            <w:r w:rsidRPr="00405C58">
              <w:t xml:space="preserve"> </w:t>
            </w:r>
            <w:proofErr w:type="spellStart"/>
            <w:r w:rsidRPr="00405C58">
              <w:t>да</w:t>
            </w:r>
            <w:proofErr w:type="spellEnd"/>
            <w:r w:rsidRPr="00405C58">
              <w:t xml:space="preserve"> </w:t>
            </w:r>
            <w:proofErr w:type="spellStart"/>
            <w:r w:rsidRPr="00405C58">
              <w:t>стане</w:t>
            </w:r>
            <w:proofErr w:type="spellEnd"/>
            <w:r w:rsidRPr="00405C58">
              <w:t xml:space="preserve"> </w:t>
            </w:r>
            <w:proofErr w:type="spellStart"/>
            <w:r w:rsidRPr="00405C58">
              <w:t>още</w:t>
            </w:r>
            <w:proofErr w:type="spellEnd"/>
            <w:r w:rsidRPr="00405C58">
              <w:t xml:space="preserve"> </w:t>
            </w:r>
            <w:proofErr w:type="spellStart"/>
            <w:r w:rsidRPr="00405C58">
              <w:t>по</w:t>
            </w:r>
            <w:proofErr w:type="spellEnd"/>
            <w:r w:rsidRPr="00405C58">
              <w:t xml:space="preserve"> </w:t>
            </w:r>
            <w:proofErr w:type="spellStart"/>
            <w:r w:rsidRPr="00405C58">
              <w:t>конкурентно</w:t>
            </w:r>
            <w:proofErr w:type="spellEnd"/>
            <w:r w:rsidRPr="00405C58">
              <w:t xml:space="preserve">. </w:t>
            </w:r>
            <w:proofErr w:type="spellStart"/>
            <w:r w:rsidRPr="00405C58">
              <w:t>Единствения</w:t>
            </w:r>
            <w:proofErr w:type="spellEnd"/>
            <w:r w:rsidRPr="00405C58">
              <w:t xml:space="preserve"> „</w:t>
            </w:r>
            <w:proofErr w:type="spellStart"/>
            <w:r w:rsidRPr="00405C58">
              <w:t>плюс</w:t>
            </w:r>
            <w:proofErr w:type="spellEnd"/>
            <w:r w:rsidRPr="00405C58">
              <w:t xml:space="preserve">” при </w:t>
            </w:r>
            <w:proofErr w:type="spellStart"/>
            <w:r w:rsidRPr="00405C58">
              <w:t>изискването</w:t>
            </w:r>
            <w:proofErr w:type="spellEnd"/>
            <w:r w:rsidRPr="00405C58">
              <w:t xml:space="preserve"> на </w:t>
            </w:r>
            <w:proofErr w:type="spellStart"/>
            <w:r w:rsidRPr="00405C58">
              <w:t>тази</w:t>
            </w:r>
            <w:proofErr w:type="spellEnd"/>
            <w:r w:rsidRPr="00405C58">
              <w:t xml:space="preserve"> </w:t>
            </w:r>
            <w:proofErr w:type="spellStart"/>
            <w:r w:rsidRPr="00405C58">
              <w:t>плодовитост</w:t>
            </w:r>
            <w:proofErr w:type="spellEnd"/>
            <w:r w:rsidRPr="00405C58">
              <w:t xml:space="preserve"> </w:t>
            </w:r>
            <w:proofErr w:type="spellStart"/>
            <w:r w:rsidRPr="00405C58">
              <w:t>от</w:t>
            </w:r>
            <w:proofErr w:type="spellEnd"/>
            <w:r w:rsidRPr="00405C58">
              <w:t xml:space="preserve"> 70%, ще </w:t>
            </w:r>
            <w:proofErr w:type="spellStart"/>
            <w:r w:rsidRPr="00405C58">
              <w:t>доведе</w:t>
            </w:r>
            <w:proofErr w:type="spellEnd"/>
            <w:r w:rsidRPr="00405C58">
              <w:t xml:space="preserve"> </w:t>
            </w:r>
            <w:proofErr w:type="spellStart"/>
            <w:r w:rsidRPr="00405C58">
              <w:t>до</w:t>
            </w:r>
            <w:proofErr w:type="spellEnd"/>
            <w:r w:rsidRPr="00405C58">
              <w:t xml:space="preserve"> </w:t>
            </w:r>
            <w:proofErr w:type="spellStart"/>
            <w:r w:rsidRPr="00405C58">
              <w:t>намаляване</w:t>
            </w:r>
            <w:proofErr w:type="spellEnd"/>
            <w:r w:rsidRPr="00405C58">
              <w:t xml:space="preserve"> </w:t>
            </w:r>
            <w:proofErr w:type="spellStart"/>
            <w:r w:rsidRPr="00405C58">
              <w:t>субсидията</w:t>
            </w:r>
            <w:proofErr w:type="spellEnd"/>
            <w:r w:rsidRPr="00405C58">
              <w:t xml:space="preserve"> на </w:t>
            </w:r>
            <w:proofErr w:type="spellStart"/>
            <w:r w:rsidRPr="00405C58">
              <w:t>фермерите</w:t>
            </w:r>
            <w:proofErr w:type="spellEnd"/>
            <w:r w:rsidRPr="00405C58">
              <w:t xml:space="preserve">. </w:t>
            </w:r>
            <w:proofErr w:type="spellStart"/>
            <w:r w:rsidRPr="00405C58">
              <w:t>Нашите</w:t>
            </w:r>
            <w:proofErr w:type="spellEnd"/>
            <w:r w:rsidRPr="00405C58">
              <w:t xml:space="preserve"> данни </w:t>
            </w:r>
            <w:proofErr w:type="spellStart"/>
            <w:r w:rsidRPr="00405C58">
              <w:t>от</w:t>
            </w:r>
            <w:proofErr w:type="spellEnd"/>
            <w:r w:rsidRPr="00405C58">
              <w:t xml:space="preserve"> </w:t>
            </w:r>
            <w:proofErr w:type="spellStart"/>
            <w:r w:rsidRPr="00405C58">
              <w:t>фермите</w:t>
            </w:r>
            <w:proofErr w:type="spellEnd"/>
            <w:r w:rsidRPr="00405C58">
              <w:t>/</w:t>
            </w:r>
            <w:proofErr w:type="spellStart"/>
            <w:r w:rsidRPr="00405C58">
              <w:t>популация</w:t>
            </w:r>
            <w:proofErr w:type="spellEnd"/>
            <w:r w:rsidRPr="00405C58">
              <w:t xml:space="preserve"> </w:t>
            </w:r>
            <w:proofErr w:type="spellStart"/>
            <w:r w:rsidRPr="00405C58">
              <w:t>от</w:t>
            </w:r>
            <w:proofErr w:type="spellEnd"/>
            <w:r w:rsidRPr="00405C58">
              <w:t xml:space="preserve"> </w:t>
            </w:r>
            <w:proofErr w:type="spellStart"/>
            <w:r w:rsidRPr="00405C58">
              <w:t>над</w:t>
            </w:r>
            <w:proofErr w:type="spellEnd"/>
            <w:r w:rsidRPr="00405C58">
              <w:t xml:space="preserve"> 30 000бр/ </w:t>
            </w:r>
            <w:proofErr w:type="spellStart"/>
            <w:r w:rsidRPr="00405C58">
              <w:t>показват</w:t>
            </w:r>
            <w:proofErr w:type="spellEnd"/>
            <w:r w:rsidRPr="00405C58">
              <w:t xml:space="preserve"> </w:t>
            </w:r>
            <w:proofErr w:type="spellStart"/>
            <w:r w:rsidRPr="00405C58">
              <w:t>период</w:t>
            </w:r>
            <w:proofErr w:type="spellEnd"/>
            <w:r w:rsidRPr="00405C58">
              <w:t xml:space="preserve"> </w:t>
            </w:r>
            <w:proofErr w:type="spellStart"/>
            <w:r w:rsidRPr="00405C58">
              <w:t>между</w:t>
            </w:r>
            <w:proofErr w:type="spellEnd"/>
            <w:r w:rsidRPr="00405C58">
              <w:t xml:space="preserve"> </w:t>
            </w:r>
            <w:proofErr w:type="spellStart"/>
            <w:r w:rsidRPr="00405C58">
              <w:t>отелванията</w:t>
            </w:r>
            <w:proofErr w:type="spellEnd"/>
            <w:r w:rsidRPr="00405C58">
              <w:t xml:space="preserve"> </w:t>
            </w:r>
            <w:proofErr w:type="spellStart"/>
            <w:r w:rsidRPr="00405C58">
              <w:t>от</w:t>
            </w:r>
            <w:proofErr w:type="spellEnd"/>
            <w:r w:rsidRPr="00405C58">
              <w:t xml:space="preserve"> </w:t>
            </w:r>
            <w:proofErr w:type="spellStart"/>
            <w:r w:rsidRPr="00405C58">
              <w:t>средно</w:t>
            </w:r>
            <w:proofErr w:type="spellEnd"/>
            <w:r w:rsidRPr="00405C58">
              <w:t xml:space="preserve"> 446 </w:t>
            </w:r>
            <w:proofErr w:type="spellStart"/>
            <w:r w:rsidRPr="00405C58">
              <w:t>дни</w:t>
            </w:r>
            <w:proofErr w:type="spellEnd"/>
            <w:r w:rsidRPr="00405C58">
              <w:t xml:space="preserve">. </w:t>
            </w:r>
            <w:proofErr w:type="spellStart"/>
            <w:r w:rsidRPr="00405C58">
              <w:t>Чисто</w:t>
            </w:r>
            <w:proofErr w:type="spellEnd"/>
            <w:r w:rsidRPr="00405C58">
              <w:t xml:space="preserve"> </w:t>
            </w:r>
            <w:proofErr w:type="spellStart"/>
            <w:r w:rsidRPr="00405C58">
              <w:t>математически</w:t>
            </w:r>
            <w:proofErr w:type="spellEnd"/>
            <w:r w:rsidRPr="00405C58">
              <w:t xml:space="preserve"> </w:t>
            </w:r>
            <w:proofErr w:type="spellStart"/>
            <w:r w:rsidRPr="00405C58">
              <w:t>ако</w:t>
            </w:r>
            <w:proofErr w:type="spellEnd"/>
            <w:r w:rsidRPr="00405C58">
              <w:t xml:space="preserve"> </w:t>
            </w:r>
            <w:proofErr w:type="spellStart"/>
            <w:r w:rsidRPr="00405C58">
              <w:t>подходим</w:t>
            </w:r>
            <w:proofErr w:type="spellEnd"/>
            <w:r w:rsidRPr="00405C58">
              <w:t xml:space="preserve"> </w:t>
            </w:r>
            <w:proofErr w:type="spellStart"/>
            <w:r w:rsidRPr="00405C58">
              <w:t>това</w:t>
            </w:r>
            <w:proofErr w:type="spellEnd"/>
            <w:r w:rsidRPr="00405C58">
              <w:t xml:space="preserve"> </w:t>
            </w:r>
            <w:proofErr w:type="spellStart"/>
            <w:r w:rsidRPr="00405C58">
              <w:t>означава</w:t>
            </w:r>
            <w:proofErr w:type="gramStart"/>
            <w:r w:rsidRPr="00405C58">
              <w:t>,че</w:t>
            </w:r>
            <w:proofErr w:type="spellEnd"/>
            <w:proofErr w:type="gramEnd"/>
            <w:r w:rsidRPr="00405C58">
              <w:t xml:space="preserve"> на </w:t>
            </w:r>
            <w:proofErr w:type="spellStart"/>
            <w:r w:rsidRPr="00405C58">
              <w:t>сто</w:t>
            </w:r>
            <w:proofErr w:type="spellEnd"/>
            <w:r w:rsidRPr="00405C58">
              <w:t xml:space="preserve"> </w:t>
            </w:r>
            <w:proofErr w:type="spellStart"/>
            <w:r w:rsidRPr="00405C58">
              <w:t>крави</w:t>
            </w:r>
            <w:proofErr w:type="spellEnd"/>
            <w:r w:rsidRPr="00405C58">
              <w:t xml:space="preserve"> </w:t>
            </w:r>
            <w:proofErr w:type="spellStart"/>
            <w:r w:rsidRPr="00405C58">
              <w:t>девет</w:t>
            </w:r>
            <w:proofErr w:type="spellEnd"/>
            <w:r w:rsidRPr="00405C58">
              <w:t xml:space="preserve"> ще </w:t>
            </w:r>
            <w:proofErr w:type="spellStart"/>
            <w:r w:rsidRPr="00405C58">
              <w:t>бъдат</w:t>
            </w:r>
            <w:proofErr w:type="spellEnd"/>
            <w:r w:rsidRPr="00405C58">
              <w:t xml:space="preserve"> </w:t>
            </w:r>
            <w:proofErr w:type="spellStart"/>
            <w:r w:rsidRPr="00405C58">
              <w:t>лишени</w:t>
            </w:r>
            <w:proofErr w:type="spellEnd"/>
            <w:r w:rsidRPr="00405C58">
              <w:t xml:space="preserve"> </w:t>
            </w:r>
            <w:proofErr w:type="spellStart"/>
            <w:r w:rsidRPr="00405C58">
              <w:t>от</w:t>
            </w:r>
            <w:proofErr w:type="spellEnd"/>
            <w:r w:rsidRPr="00405C58">
              <w:t xml:space="preserve"> </w:t>
            </w:r>
            <w:proofErr w:type="spellStart"/>
            <w:r w:rsidRPr="00405C58">
              <w:t>помощ</w:t>
            </w:r>
            <w:proofErr w:type="spellEnd"/>
            <w:r w:rsidRPr="00405C58">
              <w:t xml:space="preserve">. </w:t>
            </w:r>
            <w:proofErr w:type="spellStart"/>
            <w:r w:rsidRPr="00405C58">
              <w:t>По</w:t>
            </w:r>
            <w:proofErr w:type="spellEnd"/>
            <w:r w:rsidRPr="00405C58">
              <w:t xml:space="preserve"> </w:t>
            </w:r>
            <w:proofErr w:type="spellStart"/>
            <w:r w:rsidRPr="00405C58">
              <w:t>този</w:t>
            </w:r>
            <w:proofErr w:type="spellEnd"/>
            <w:r w:rsidRPr="00405C58">
              <w:t xml:space="preserve"> </w:t>
            </w:r>
            <w:proofErr w:type="spellStart"/>
            <w:r w:rsidRPr="00405C58">
              <w:t>начин</w:t>
            </w:r>
            <w:proofErr w:type="spellEnd"/>
            <w:r w:rsidRPr="00405C58">
              <w:t xml:space="preserve">, </w:t>
            </w:r>
            <w:proofErr w:type="spellStart"/>
            <w:r w:rsidRPr="00405C58">
              <w:t>най</w:t>
            </w:r>
            <w:proofErr w:type="spellEnd"/>
            <w:r w:rsidRPr="00405C58">
              <w:t xml:space="preserve"> </w:t>
            </w:r>
            <w:proofErr w:type="spellStart"/>
            <w:r w:rsidRPr="00405C58">
              <w:t>продуктивните</w:t>
            </w:r>
            <w:proofErr w:type="spellEnd"/>
            <w:r w:rsidRPr="00405C58">
              <w:t xml:space="preserve"> </w:t>
            </w:r>
            <w:proofErr w:type="spellStart"/>
            <w:r w:rsidRPr="00405C58">
              <w:t>крави</w:t>
            </w:r>
            <w:proofErr w:type="spellEnd"/>
            <w:r w:rsidRPr="00405C58">
              <w:t xml:space="preserve">, </w:t>
            </w:r>
            <w:proofErr w:type="spellStart"/>
            <w:r w:rsidRPr="00405C58">
              <w:t>осеменявани</w:t>
            </w:r>
            <w:proofErr w:type="spellEnd"/>
            <w:r w:rsidRPr="00405C58">
              <w:t xml:space="preserve"> с </w:t>
            </w:r>
            <w:proofErr w:type="spellStart"/>
            <w:r w:rsidRPr="00405C58">
              <w:t>тестирана</w:t>
            </w:r>
            <w:proofErr w:type="spellEnd"/>
            <w:r w:rsidRPr="00405C58">
              <w:t xml:space="preserve"> </w:t>
            </w:r>
            <w:proofErr w:type="spellStart"/>
            <w:r w:rsidRPr="00405C58">
              <w:t>семенна</w:t>
            </w:r>
            <w:proofErr w:type="spellEnd"/>
            <w:r w:rsidRPr="00405C58">
              <w:t xml:space="preserve"> </w:t>
            </w:r>
            <w:proofErr w:type="spellStart"/>
            <w:r w:rsidRPr="00405C58">
              <w:t>течност</w:t>
            </w:r>
            <w:proofErr w:type="spellEnd"/>
            <w:r w:rsidRPr="00405C58">
              <w:t xml:space="preserve">, </w:t>
            </w:r>
            <w:proofErr w:type="spellStart"/>
            <w:r w:rsidRPr="00405C58">
              <w:t>от</w:t>
            </w:r>
            <w:proofErr w:type="spellEnd"/>
            <w:r w:rsidRPr="00405C58">
              <w:t xml:space="preserve"> </w:t>
            </w:r>
            <w:proofErr w:type="spellStart"/>
            <w:r w:rsidRPr="00405C58">
              <w:t>геномни</w:t>
            </w:r>
            <w:proofErr w:type="spellEnd"/>
            <w:r w:rsidRPr="00405C58">
              <w:t xml:space="preserve"> </w:t>
            </w:r>
            <w:proofErr w:type="spellStart"/>
            <w:r w:rsidRPr="00405C58">
              <w:t>бици</w:t>
            </w:r>
            <w:proofErr w:type="spellEnd"/>
            <w:r w:rsidRPr="00405C58">
              <w:t xml:space="preserve">, </w:t>
            </w:r>
            <w:proofErr w:type="spellStart"/>
            <w:r w:rsidRPr="00405C58">
              <w:t>носители</w:t>
            </w:r>
            <w:proofErr w:type="spellEnd"/>
            <w:r w:rsidRPr="00405C58">
              <w:t xml:space="preserve"> на </w:t>
            </w:r>
            <w:proofErr w:type="spellStart"/>
            <w:r w:rsidRPr="00405C58">
              <w:t>прогреса</w:t>
            </w:r>
            <w:proofErr w:type="spellEnd"/>
            <w:r w:rsidRPr="00405C58">
              <w:t xml:space="preserve"> </w:t>
            </w:r>
            <w:proofErr w:type="spellStart"/>
            <w:r w:rsidRPr="00405C58">
              <w:t>остават</w:t>
            </w:r>
            <w:proofErr w:type="spellEnd"/>
            <w:r w:rsidRPr="00405C58">
              <w:t xml:space="preserve"> </w:t>
            </w:r>
            <w:proofErr w:type="spellStart"/>
            <w:r w:rsidRPr="00405C58">
              <w:t>без</w:t>
            </w:r>
            <w:proofErr w:type="spellEnd"/>
            <w:r w:rsidRPr="00405C58">
              <w:t xml:space="preserve"> </w:t>
            </w:r>
            <w:proofErr w:type="spellStart"/>
            <w:r w:rsidRPr="00405C58">
              <w:t>субсидии</w:t>
            </w:r>
            <w:proofErr w:type="spellEnd"/>
            <w:r w:rsidRPr="00405C58">
              <w:t xml:space="preserve">. С </w:t>
            </w:r>
            <w:proofErr w:type="spellStart"/>
            <w:r w:rsidRPr="00405C58">
              <w:t>това</w:t>
            </w:r>
            <w:proofErr w:type="spellEnd"/>
            <w:r w:rsidRPr="00405C58">
              <w:t xml:space="preserve"> </w:t>
            </w:r>
            <w:proofErr w:type="spellStart"/>
            <w:r w:rsidRPr="00405C58">
              <w:t>изискване-плодовитостта</w:t>
            </w:r>
            <w:proofErr w:type="spellEnd"/>
            <w:r w:rsidRPr="00405C58">
              <w:t xml:space="preserve"> и </w:t>
            </w:r>
            <w:proofErr w:type="spellStart"/>
            <w:r w:rsidRPr="00405C58">
              <w:t>възрастта</w:t>
            </w:r>
            <w:proofErr w:type="spellEnd"/>
            <w:r w:rsidRPr="00405C58">
              <w:t xml:space="preserve"> на </w:t>
            </w:r>
            <w:proofErr w:type="spellStart"/>
            <w:r w:rsidRPr="00405C58">
              <w:t>кравите</w:t>
            </w:r>
            <w:proofErr w:type="spellEnd"/>
            <w:proofErr w:type="gramStart"/>
            <w:r w:rsidRPr="00405C58">
              <w:t>,  се</w:t>
            </w:r>
            <w:proofErr w:type="gramEnd"/>
            <w:r w:rsidRPr="00405C58">
              <w:t xml:space="preserve"> „</w:t>
            </w:r>
            <w:proofErr w:type="spellStart"/>
            <w:r w:rsidRPr="00405C58">
              <w:t>тръгва”срещу</w:t>
            </w:r>
            <w:proofErr w:type="spellEnd"/>
            <w:r w:rsidRPr="00405C58">
              <w:t xml:space="preserve"> </w:t>
            </w:r>
            <w:proofErr w:type="spellStart"/>
            <w:r w:rsidRPr="00405C58">
              <w:t>световните</w:t>
            </w:r>
            <w:proofErr w:type="spellEnd"/>
            <w:r w:rsidRPr="00405C58">
              <w:t xml:space="preserve">  </w:t>
            </w:r>
            <w:proofErr w:type="spellStart"/>
            <w:r w:rsidRPr="00405C58">
              <w:t>селекционни</w:t>
            </w:r>
            <w:proofErr w:type="spellEnd"/>
            <w:r w:rsidRPr="00405C58">
              <w:t xml:space="preserve"> </w:t>
            </w:r>
            <w:proofErr w:type="spellStart"/>
            <w:r w:rsidRPr="00405C58">
              <w:t>модели</w:t>
            </w:r>
            <w:proofErr w:type="spellEnd"/>
            <w:r w:rsidRPr="00405C58">
              <w:t xml:space="preserve"> </w:t>
            </w:r>
            <w:proofErr w:type="spellStart"/>
            <w:r w:rsidRPr="00405C58">
              <w:t>заложени</w:t>
            </w:r>
            <w:proofErr w:type="spellEnd"/>
            <w:r w:rsidRPr="00405C58">
              <w:t xml:space="preserve"> в </w:t>
            </w:r>
            <w:proofErr w:type="spellStart"/>
            <w:r w:rsidRPr="00405C58">
              <w:t>развъдните</w:t>
            </w:r>
            <w:proofErr w:type="spellEnd"/>
            <w:r w:rsidRPr="00405C58">
              <w:t xml:space="preserve"> </w:t>
            </w:r>
            <w:proofErr w:type="spellStart"/>
            <w:r w:rsidRPr="00405C58">
              <w:t>програми</w:t>
            </w:r>
            <w:proofErr w:type="spellEnd"/>
            <w:r w:rsidRPr="00405C58">
              <w:t xml:space="preserve"> на </w:t>
            </w:r>
            <w:proofErr w:type="spellStart"/>
            <w:r w:rsidRPr="00405C58">
              <w:t>напредналите</w:t>
            </w:r>
            <w:proofErr w:type="spellEnd"/>
            <w:r w:rsidRPr="00405C58">
              <w:t xml:space="preserve"> </w:t>
            </w:r>
            <w:proofErr w:type="spellStart"/>
            <w:r w:rsidRPr="00405C58">
              <w:t>страни</w:t>
            </w:r>
            <w:proofErr w:type="spellEnd"/>
            <w:r w:rsidRPr="00405C58">
              <w:t xml:space="preserve"> в </w:t>
            </w:r>
            <w:proofErr w:type="spellStart"/>
            <w:r w:rsidRPr="00405C58">
              <w:t>млечното</w:t>
            </w:r>
            <w:proofErr w:type="spellEnd"/>
            <w:r w:rsidRPr="00405C58">
              <w:t xml:space="preserve"> </w:t>
            </w:r>
            <w:proofErr w:type="spellStart"/>
            <w:r w:rsidRPr="00405C58">
              <w:t>говедовъдство</w:t>
            </w:r>
            <w:proofErr w:type="spellEnd"/>
            <w:r w:rsidRPr="00405C58">
              <w:t>.</w:t>
            </w:r>
          </w:p>
          <w:p w:rsidR="00450B74" w:rsidRPr="00405C58" w:rsidRDefault="00450B74" w:rsidP="00405C58">
            <w:pPr>
              <w:pStyle w:val="BodyText"/>
            </w:pPr>
            <w:proofErr w:type="spellStart"/>
            <w:r w:rsidRPr="00405C58">
              <w:t>Изискването</w:t>
            </w:r>
            <w:proofErr w:type="spellEnd"/>
            <w:r w:rsidRPr="00405C58">
              <w:t xml:space="preserve"> </w:t>
            </w:r>
            <w:proofErr w:type="spellStart"/>
            <w:r w:rsidRPr="00405C58">
              <w:t>плодовитост</w:t>
            </w:r>
            <w:proofErr w:type="spellEnd"/>
            <w:r w:rsidRPr="00405C58">
              <w:t xml:space="preserve">, ще </w:t>
            </w:r>
            <w:proofErr w:type="spellStart"/>
            <w:r w:rsidRPr="00405C58">
              <w:t>доведе</w:t>
            </w:r>
            <w:proofErr w:type="spellEnd"/>
            <w:r w:rsidRPr="00405C58">
              <w:t xml:space="preserve"> </w:t>
            </w:r>
            <w:proofErr w:type="spellStart"/>
            <w:r w:rsidRPr="00405C58">
              <w:t>до</w:t>
            </w:r>
            <w:proofErr w:type="spellEnd"/>
            <w:r w:rsidRPr="00405C58">
              <w:t xml:space="preserve"> </w:t>
            </w:r>
            <w:proofErr w:type="spellStart"/>
            <w:r w:rsidRPr="00405C58">
              <w:t>намеса</w:t>
            </w:r>
            <w:proofErr w:type="spellEnd"/>
            <w:r w:rsidRPr="00405C58">
              <w:t xml:space="preserve"> и в </w:t>
            </w:r>
            <w:proofErr w:type="spellStart"/>
            <w:r w:rsidRPr="00405C58">
              <w:t>икономиката</w:t>
            </w:r>
            <w:proofErr w:type="spellEnd"/>
            <w:r w:rsidRPr="00405C58">
              <w:t xml:space="preserve"> на </w:t>
            </w:r>
            <w:proofErr w:type="spellStart"/>
            <w:r w:rsidRPr="00405C58">
              <w:t>фермата</w:t>
            </w:r>
            <w:proofErr w:type="spellEnd"/>
            <w:r w:rsidRPr="00405C58">
              <w:t xml:space="preserve">. </w:t>
            </w:r>
            <w:proofErr w:type="spellStart"/>
            <w:r w:rsidRPr="00405C58">
              <w:t>Във</w:t>
            </w:r>
            <w:proofErr w:type="spellEnd"/>
            <w:r w:rsidRPr="00405C58">
              <w:t xml:space="preserve"> </w:t>
            </w:r>
            <w:proofErr w:type="spellStart"/>
            <w:r w:rsidRPr="00405C58">
              <w:t>високопродуктивните</w:t>
            </w:r>
            <w:proofErr w:type="spellEnd"/>
            <w:r w:rsidRPr="00405C58">
              <w:t xml:space="preserve"> </w:t>
            </w:r>
            <w:proofErr w:type="spellStart"/>
            <w:r w:rsidRPr="00405C58">
              <w:t>ферми</w:t>
            </w:r>
            <w:proofErr w:type="spellEnd"/>
            <w:r w:rsidRPr="00405C58">
              <w:t xml:space="preserve"> за </w:t>
            </w:r>
            <w:proofErr w:type="spellStart"/>
            <w:r w:rsidRPr="00405C58">
              <w:t>мляко</w:t>
            </w:r>
            <w:proofErr w:type="spellEnd"/>
            <w:r w:rsidRPr="00405C58">
              <w:t xml:space="preserve">, </w:t>
            </w:r>
            <w:proofErr w:type="spellStart"/>
            <w:r w:rsidRPr="00405C58">
              <w:t>каквито</w:t>
            </w:r>
            <w:proofErr w:type="spellEnd"/>
            <w:r w:rsidRPr="00405C58">
              <w:t xml:space="preserve"> </w:t>
            </w:r>
            <w:proofErr w:type="spellStart"/>
            <w:r w:rsidRPr="00405C58">
              <w:t>са</w:t>
            </w:r>
            <w:proofErr w:type="spellEnd"/>
            <w:r w:rsidRPr="00405C58">
              <w:t xml:space="preserve"> </w:t>
            </w:r>
            <w:proofErr w:type="spellStart"/>
            <w:r w:rsidRPr="00405C58">
              <w:t>голяма</w:t>
            </w:r>
            <w:proofErr w:type="spellEnd"/>
            <w:r w:rsidRPr="00405C58">
              <w:t xml:space="preserve"> </w:t>
            </w:r>
            <w:proofErr w:type="spellStart"/>
            <w:r w:rsidRPr="00405C58">
              <w:t>част</w:t>
            </w:r>
            <w:proofErr w:type="spellEnd"/>
            <w:r w:rsidRPr="00405C58">
              <w:t xml:space="preserve"> и </w:t>
            </w:r>
            <w:proofErr w:type="spellStart"/>
            <w:r w:rsidRPr="00405C58">
              <w:t>от</w:t>
            </w:r>
            <w:proofErr w:type="spellEnd"/>
            <w:r w:rsidRPr="00405C58">
              <w:t xml:space="preserve"> </w:t>
            </w:r>
            <w:proofErr w:type="spellStart"/>
            <w:r w:rsidRPr="00405C58">
              <w:t>нашите</w:t>
            </w:r>
            <w:proofErr w:type="spellEnd"/>
            <w:r w:rsidRPr="00405C58">
              <w:t xml:space="preserve"> </w:t>
            </w:r>
            <w:proofErr w:type="spellStart"/>
            <w:r w:rsidRPr="00405C58">
              <w:t>ферми</w:t>
            </w:r>
            <w:proofErr w:type="spellEnd"/>
            <w:r w:rsidRPr="00405C58">
              <w:t xml:space="preserve"> </w:t>
            </w:r>
            <w:proofErr w:type="spellStart"/>
            <w:r w:rsidRPr="00405C58">
              <w:t>включени</w:t>
            </w:r>
            <w:proofErr w:type="spellEnd"/>
            <w:r w:rsidRPr="00405C58">
              <w:t xml:space="preserve"> в </w:t>
            </w:r>
            <w:proofErr w:type="spellStart"/>
            <w:r w:rsidRPr="00405C58">
              <w:t>развъдната</w:t>
            </w:r>
            <w:proofErr w:type="spellEnd"/>
            <w:r w:rsidRPr="00405C58">
              <w:t xml:space="preserve"> </w:t>
            </w:r>
            <w:proofErr w:type="spellStart"/>
            <w:r w:rsidRPr="00405C58">
              <w:t>програма</w:t>
            </w:r>
            <w:proofErr w:type="spellEnd"/>
            <w:r w:rsidRPr="00405C58">
              <w:t xml:space="preserve"> е </w:t>
            </w:r>
            <w:proofErr w:type="spellStart"/>
            <w:r w:rsidRPr="00405C58">
              <w:t>закон</w:t>
            </w:r>
            <w:proofErr w:type="spellEnd"/>
            <w:r w:rsidRPr="00405C58">
              <w:t xml:space="preserve"> </w:t>
            </w:r>
            <w:proofErr w:type="spellStart"/>
            <w:r w:rsidRPr="00405C58">
              <w:t>първите</w:t>
            </w:r>
            <w:proofErr w:type="spellEnd"/>
            <w:r w:rsidRPr="00405C58">
              <w:t xml:space="preserve"> 100 </w:t>
            </w:r>
            <w:proofErr w:type="spellStart"/>
            <w:r w:rsidRPr="00405C58">
              <w:t>дни</w:t>
            </w:r>
            <w:proofErr w:type="spellEnd"/>
            <w:r w:rsidRPr="00405C58">
              <w:t xml:space="preserve"> </w:t>
            </w:r>
            <w:proofErr w:type="spellStart"/>
            <w:r w:rsidRPr="00405C58">
              <w:t>да</w:t>
            </w:r>
            <w:proofErr w:type="spellEnd"/>
            <w:r w:rsidRPr="00405C58">
              <w:t xml:space="preserve"> се </w:t>
            </w:r>
            <w:proofErr w:type="spellStart"/>
            <w:r w:rsidRPr="00405C58">
              <w:t>получава</w:t>
            </w:r>
            <w:proofErr w:type="spellEnd"/>
            <w:r w:rsidRPr="00405C58">
              <w:t xml:space="preserve"> </w:t>
            </w:r>
            <w:proofErr w:type="spellStart"/>
            <w:r w:rsidRPr="00405C58">
              <w:t>максимум</w:t>
            </w:r>
            <w:proofErr w:type="spellEnd"/>
            <w:r w:rsidRPr="00405C58">
              <w:t xml:space="preserve"> </w:t>
            </w:r>
            <w:proofErr w:type="spellStart"/>
            <w:r w:rsidRPr="00405C58">
              <w:t>мляко</w:t>
            </w:r>
            <w:proofErr w:type="spellEnd"/>
            <w:r w:rsidRPr="00405C58">
              <w:t xml:space="preserve"> и </w:t>
            </w:r>
            <w:proofErr w:type="spellStart"/>
            <w:r w:rsidRPr="00405C58">
              <w:t>след</w:t>
            </w:r>
            <w:proofErr w:type="spellEnd"/>
            <w:r w:rsidRPr="00405C58">
              <w:t xml:space="preserve"> </w:t>
            </w:r>
            <w:proofErr w:type="spellStart"/>
            <w:r w:rsidRPr="00405C58">
              <w:t>това</w:t>
            </w:r>
            <w:proofErr w:type="spellEnd"/>
            <w:r w:rsidRPr="00405C58">
              <w:t xml:space="preserve"> </w:t>
            </w:r>
            <w:proofErr w:type="spellStart"/>
            <w:r w:rsidRPr="00405C58">
              <w:t>кравите</w:t>
            </w:r>
            <w:proofErr w:type="spellEnd"/>
            <w:r w:rsidRPr="00405C58">
              <w:t xml:space="preserve"> </w:t>
            </w:r>
            <w:proofErr w:type="spellStart"/>
            <w:r w:rsidRPr="00405C58">
              <w:t>да</w:t>
            </w:r>
            <w:proofErr w:type="spellEnd"/>
            <w:r w:rsidRPr="00405C58">
              <w:t xml:space="preserve"> се </w:t>
            </w:r>
            <w:proofErr w:type="spellStart"/>
            <w:r w:rsidRPr="00405C58">
              <w:t>осеменяват</w:t>
            </w:r>
            <w:proofErr w:type="spellEnd"/>
            <w:r w:rsidRPr="00405C58">
              <w:t xml:space="preserve">. </w:t>
            </w:r>
            <w:proofErr w:type="spellStart"/>
            <w:r w:rsidRPr="00405C58">
              <w:t>Това</w:t>
            </w:r>
            <w:proofErr w:type="spellEnd"/>
            <w:r w:rsidRPr="00405C58">
              <w:t xml:space="preserve"> </w:t>
            </w:r>
            <w:proofErr w:type="spellStart"/>
            <w:r w:rsidRPr="00405C58">
              <w:t>не</w:t>
            </w:r>
            <w:proofErr w:type="spellEnd"/>
            <w:r w:rsidRPr="00405C58">
              <w:t xml:space="preserve"> </w:t>
            </w:r>
            <w:proofErr w:type="spellStart"/>
            <w:r w:rsidRPr="00405C58">
              <w:t>означава</w:t>
            </w:r>
            <w:proofErr w:type="gramStart"/>
            <w:r w:rsidRPr="00405C58">
              <w:t>,че</w:t>
            </w:r>
            <w:proofErr w:type="spellEnd"/>
            <w:proofErr w:type="gramEnd"/>
            <w:r w:rsidRPr="00405C58">
              <w:t xml:space="preserve"> </w:t>
            </w:r>
            <w:proofErr w:type="spellStart"/>
            <w:r w:rsidRPr="00405C58">
              <w:t>те</w:t>
            </w:r>
            <w:proofErr w:type="spellEnd"/>
            <w:r w:rsidRPr="00405C58">
              <w:t xml:space="preserve"> ще се </w:t>
            </w:r>
            <w:proofErr w:type="spellStart"/>
            <w:r w:rsidRPr="00405C58">
              <w:t>заплодят</w:t>
            </w:r>
            <w:proofErr w:type="spellEnd"/>
            <w:r w:rsidRPr="00405C58">
              <w:t xml:space="preserve"> </w:t>
            </w:r>
            <w:proofErr w:type="spellStart"/>
            <w:r w:rsidRPr="00405C58">
              <w:t>веднага</w:t>
            </w:r>
            <w:proofErr w:type="spellEnd"/>
            <w:r w:rsidRPr="00405C58">
              <w:t xml:space="preserve">. В </w:t>
            </w:r>
            <w:proofErr w:type="spellStart"/>
            <w:r w:rsidRPr="00405C58">
              <w:t>подкрепа</w:t>
            </w:r>
            <w:proofErr w:type="spellEnd"/>
            <w:r w:rsidRPr="00405C58">
              <w:t xml:space="preserve"> на </w:t>
            </w:r>
            <w:proofErr w:type="spellStart"/>
            <w:r w:rsidRPr="00405C58">
              <w:t>това</w:t>
            </w:r>
            <w:proofErr w:type="spellEnd"/>
            <w:r w:rsidRPr="00405C58">
              <w:t xml:space="preserve">, </w:t>
            </w:r>
            <w:proofErr w:type="spellStart"/>
            <w:r w:rsidRPr="00405C58">
              <w:t>има</w:t>
            </w:r>
            <w:proofErr w:type="spellEnd"/>
            <w:r w:rsidRPr="00405C58">
              <w:t xml:space="preserve"> </w:t>
            </w:r>
            <w:proofErr w:type="spellStart"/>
            <w:r w:rsidRPr="00405C58">
              <w:t>крави</w:t>
            </w:r>
            <w:proofErr w:type="spellEnd"/>
            <w:r w:rsidRPr="00405C58">
              <w:t xml:space="preserve">, </w:t>
            </w:r>
            <w:proofErr w:type="spellStart"/>
            <w:r w:rsidRPr="00405C58">
              <w:t>които</w:t>
            </w:r>
            <w:proofErr w:type="spellEnd"/>
            <w:r w:rsidRPr="00405C58">
              <w:t xml:space="preserve"> в </w:t>
            </w:r>
            <w:proofErr w:type="spellStart"/>
            <w:r w:rsidRPr="00405C58">
              <w:t>продължение</w:t>
            </w:r>
            <w:proofErr w:type="spellEnd"/>
            <w:r w:rsidRPr="00405C58">
              <w:t xml:space="preserve"> на </w:t>
            </w:r>
            <w:proofErr w:type="spellStart"/>
            <w:r w:rsidRPr="00405C58">
              <w:t>години</w:t>
            </w:r>
            <w:proofErr w:type="spellEnd"/>
            <w:r w:rsidRPr="00405C58">
              <w:t xml:space="preserve"> </w:t>
            </w:r>
            <w:proofErr w:type="spellStart"/>
            <w:r w:rsidRPr="00405C58">
              <w:t>не</w:t>
            </w:r>
            <w:proofErr w:type="spellEnd"/>
            <w:r w:rsidRPr="00405C58">
              <w:t xml:space="preserve"> се </w:t>
            </w:r>
            <w:proofErr w:type="spellStart"/>
            <w:r w:rsidRPr="00405C58">
              <w:t>заплождат</w:t>
            </w:r>
            <w:proofErr w:type="spellEnd"/>
            <w:r w:rsidRPr="00405C58">
              <w:t xml:space="preserve"> и </w:t>
            </w:r>
            <w:proofErr w:type="spellStart"/>
            <w:r w:rsidRPr="00405C58">
              <w:t>дават</w:t>
            </w:r>
            <w:proofErr w:type="spellEnd"/>
            <w:r w:rsidRPr="00405C58">
              <w:t xml:space="preserve"> </w:t>
            </w:r>
            <w:proofErr w:type="spellStart"/>
            <w:r w:rsidRPr="00405C58">
              <w:t>по</w:t>
            </w:r>
            <w:proofErr w:type="spellEnd"/>
            <w:r w:rsidRPr="00405C58">
              <w:t xml:space="preserve"> 30кг </w:t>
            </w:r>
            <w:proofErr w:type="spellStart"/>
            <w:r w:rsidRPr="00405C58">
              <w:t>мляко</w:t>
            </w:r>
            <w:proofErr w:type="spellEnd"/>
            <w:r w:rsidRPr="00405C58">
              <w:t xml:space="preserve"> на </w:t>
            </w:r>
            <w:proofErr w:type="spellStart"/>
            <w:r w:rsidRPr="00405C58">
              <w:t>ден</w:t>
            </w:r>
            <w:proofErr w:type="spellEnd"/>
            <w:r w:rsidRPr="00405C58">
              <w:t xml:space="preserve">. </w:t>
            </w:r>
            <w:proofErr w:type="spellStart"/>
            <w:r w:rsidRPr="00405C58">
              <w:t>Последният</w:t>
            </w:r>
            <w:proofErr w:type="spellEnd"/>
            <w:r w:rsidRPr="00405C58">
              <w:t xml:space="preserve"> </w:t>
            </w:r>
            <w:proofErr w:type="spellStart"/>
            <w:r w:rsidRPr="00405C58">
              <w:t>случаи</w:t>
            </w:r>
            <w:proofErr w:type="spellEnd"/>
            <w:r w:rsidRPr="00405C58">
              <w:t xml:space="preserve"> е с </w:t>
            </w:r>
            <w:proofErr w:type="spellStart"/>
            <w:r w:rsidRPr="00405C58">
              <w:t>крава</w:t>
            </w:r>
            <w:proofErr w:type="spellEnd"/>
            <w:r w:rsidRPr="00405C58">
              <w:t xml:space="preserve">, </w:t>
            </w:r>
            <w:proofErr w:type="spellStart"/>
            <w:r w:rsidRPr="00405C58">
              <w:t>която</w:t>
            </w:r>
            <w:proofErr w:type="spellEnd"/>
            <w:r w:rsidRPr="00405C58">
              <w:t xml:space="preserve"> за </w:t>
            </w:r>
            <w:proofErr w:type="spellStart"/>
            <w:r w:rsidRPr="00405C58">
              <w:t>пет</w:t>
            </w:r>
            <w:proofErr w:type="spellEnd"/>
            <w:r w:rsidRPr="00405C58">
              <w:t xml:space="preserve"> </w:t>
            </w:r>
            <w:proofErr w:type="spellStart"/>
            <w:r w:rsidRPr="00405C58">
              <w:t>години</w:t>
            </w:r>
            <w:proofErr w:type="spellEnd"/>
            <w:r w:rsidRPr="00405C58">
              <w:t xml:space="preserve"> е </w:t>
            </w:r>
            <w:proofErr w:type="spellStart"/>
            <w:r w:rsidRPr="00405C58">
              <w:t>дала</w:t>
            </w:r>
            <w:proofErr w:type="spellEnd"/>
            <w:r w:rsidRPr="00405C58">
              <w:t xml:space="preserve"> 60 000кг </w:t>
            </w:r>
            <w:proofErr w:type="spellStart"/>
            <w:r w:rsidRPr="00405C58">
              <w:t>мляко</w:t>
            </w:r>
            <w:proofErr w:type="spellEnd"/>
            <w:r w:rsidRPr="00405C58">
              <w:t xml:space="preserve"> </w:t>
            </w:r>
            <w:proofErr w:type="spellStart"/>
            <w:r w:rsidRPr="00405C58">
              <w:t>след</w:t>
            </w:r>
            <w:proofErr w:type="spellEnd"/>
            <w:r w:rsidRPr="00405C58">
              <w:t xml:space="preserve"> </w:t>
            </w:r>
            <w:proofErr w:type="spellStart"/>
            <w:r w:rsidRPr="00405C58">
              <w:t>едно</w:t>
            </w:r>
            <w:proofErr w:type="spellEnd"/>
            <w:r w:rsidRPr="00405C58">
              <w:t xml:space="preserve"> </w:t>
            </w:r>
            <w:proofErr w:type="spellStart"/>
            <w:r w:rsidRPr="00405C58">
              <w:t>раждане</w:t>
            </w:r>
            <w:proofErr w:type="spellEnd"/>
            <w:r w:rsidRPr="00405C58">
              <w:t xml:space="preserve">. </w:t>
            </w:r>
            <w:proofErr w:type="spellStart"/>
            <w:r w:rsidRPr="00405C58">
              <w:t>Тенденцията</w:t>
            </w:r>
            <w:proofErr w:type="spellEnd"/>
            <w:r w:rsidRPr="00405C58">
              <w:t xml:space="preserve"> в </w:t>
            </w:r>
            <w:proofErr w:type="spellStart"/>
            <w:r w:rsidRPr="00405C58">
              <w:t>сегашното</w:t>
            </w:r>
            <w:proofErr w:type="spellEnd"/>
            <w:r w:rsidRPr="00405C58">
              <w:t xml:space="preserve"> </w:t>
            </w:r>
            <w:proofErr w:type="spellStart"/>
            <w:r w:rsidRPr="00405C58">
              <w:t>млечно</w:t>
            </w:r>
            <w:proofErr w:type="spellEnd"/>
            <w:r w:rsidRPr="00405C58">
              <w:t xml:space="preserve"> </w:t>
            </w:r>
            <w:proofErr w:type="spellStart"/>
            <w:r w:rsidRPr="00405C58">
              <w:t>говедовъдство</w:t>
            </w:r>
            <w:proofErr w:type="spellEnd"/>
            <w:r w:rsidRPr="00405C58">
              <w:t xml:space="preserve"> е </w:t>
            </w:r>
            <w:proofErr w:type="spellStart"/>
            <w:r w:rsidRPr="00405C58">
              <w:t>дълголетие</w:t>
            </w:r>
            <w:proofErr w:type="spellEnd"/>
            <w:r w:rsidRPr="00405C58">
              <w:t xml:space="preserve"> на </w:t>
            </w:r>
            <w:proofErr w:type="spellStart"/>
            <w:r w:rsidRPr="00405C58">
              <w:t>кравите</w:t>
            </w:r>
            <w:proofErr w:type="spellEnd"/>
            <w:r w:rsidRPr="00405C58">
              <w:t xml:space="preserve">, </w:t>
            </w:r>
            <w:proofErr w:type="spellStart"/>
            <w:r w:rsidRPr="00405C58">
              <w:t>получаване</w:t>
            </w:r>
            <w:proofErr w:type="spellEnd"/>
            <w:r w:rsidRPr="00405C58">
              <w:t xml:space="preserve"> за </w:t>
            </w:r>
            <w:proofErr w:type="spellStart"/>
            <w:r w:rsidRPr="00405C58">
              <w:t>по</w:t>
            </w:r>
            <w:proofErr w:type="spellEnd"/>
            <w:r w:rsidRPr="00405C58">
              <w:t xml:space="preserve"> </w:t>
            </w:r>
            <w:proofErr w:type="spellStart"/>
            <w:r w:rsidRPr="00405C58">
              <w:t>дълъг</w:t>
            </w:r>
            <w:proofErr w:type="spellEnd"/>
            <w:r w:rsidRPr="00405C58">
              <w:t xml:space="preserve"> </w:t>
            </w:r>
            <w:proofErr w:type="spellStart"/>
            <w:r w:rsidRPr="00405C58">
              <w:t>период</w:t>
            </w:r>
            <w:proofErr w:type="spellEnd"/>
            <w:r w:rsidRPr="00405C58">
              <w:t xml:space="preserve"> </w:t>
            </w:r>
            <w:proofErr w:type="spellStart"/>
            <w:r w:rsidRPr="00405C58">
              <w:t>от</w:t>
            </w:r>
            <w:proofErr w:type="spellEnd"/>
            <w:r w:rsidRPr="00405C58">
              <w:t xml:space="preserve"> </w:t>
            </w:r>
            <w:proofErr w:type="spellStart"/>
            <w:r w:rsidRPr="00405C58">
              <w:t>време</w:t>
            </w:r>
            <w:proofErr w:type="spellEnd"/>
            <w:r w:rsidRPr="00405C58">
              <w:t xml:space="preserve"> </w:t>
            </w:r>
            <w:proofErr w:type="spellStart"/>
            <w:r w:rsidRPr="00405C58">
              <w:t>максимално</w:t>
            </w:r>
            <w:proofErr w:type="spellEnd"/>
            <w:r w:rsidRPr="00405C58">
              <w:t xml:space="preserve"> </w:t>
            </w:r>
            <w:proofErr w:type="spellStart"/>
            <w:r w:rsidRPr="00405C58">
              <w:t>количество</w:t>
            </w:r>
            <w:proofErr w:type="spellEnd"/>
            <w:r w:rsidRPr="00405C58">
              <w:t xml:space="preserve"> </w:t>
            </w:r>
            <w:proofErr w:type="spellStart"/>
            <w:r w:rsidRPr="00405C58">
              <w:t>мляко</w:t>
            </w:r>
            <w:proofErr w:type="spellEnd"/>
            <w:r w:rsidRPr="00405C58">
              <w:t xml:space="preserve"> и </w:t>
            </w:r>
            <w:proofErr w:type="spellStart"/>
            <w:r w:rsidRPr="00405C58">
              <w:t>оставянето</w:t>
            </w:r>
            <w:proofErr w:type="spellEnd"/>
            <w:r w:rsidRPr="00405C58">
              <w:t xml:space="preserve"> на </w:t>
            </w:r>
            <w:proofErr w:type="spellStart"/>
            <w:r w:rsidRPr="00405C58">
              <w:t>по</w:t>
            </w:r>
            <w:proofErr w:type="spellEnd"/>
            <w:r w:rsidRPr="00405C58">
              <w:t xml:space="preserve"> </w:t>
            </w:r>
            <w:proofErr w:type="spellStart"/>
            <w:r w:rsidRPr="00405C58">
              <w:t>малко</w:t>
            </w:r>
            <w:proofErr w:type="spellEnd"/>
            <w:r w:rsidRPr="00405C58">
              <w:t xml:space="preserve"> </w:t>
            </w:r>
            <w:proofErr w:type="spellStart"/>
            <w:r w:rsidRPr="00405C58">
              <w:t>разплоден</w:t>
            </w:r>
            <w:proofErr w:type="spellEnd"/>
            <w:r w:rsidRPr="00405C58">
              <w:t xml:space="preserve"> </w:t>
            </w:r>
            <w:proofErr w:type="spellStart"/>
            <w:r w:rsidRPr="00405C58">
              <w:t>материал</w:t>
            </w:r>
            <w:proofErr w:type="spellEnd"/>
            <w:r w:rsidRPr="00405C58">
              <w:t xml:space="preserve">. </w:t>
            </w:r>
            <w:proofErr w:type="spellStart"/>
            <w:r w:rsidRPr="00405C58">
              <w:t>Точно</w:t>
            </w:r>
            <w:proofErr w:type="spellEnd"/>
            <w:r w:rsidRPr="00405C58">
              <w:t xml:space="preserve"> в </w:t>
            </w:r>
            <w:proofErr w:type="spellStart"/>
            <w:r w:rsidRPr="00405C58">
              <w:t>този</w:t>
            </w:r>
            <w:proofErr w:type="spellEnd"/>
            <w:r w:rsidRPr="00405C58">
              <w:t xml:space="preserve"> </w:t>
            </w:r>
            <w:proofErr w:type="spellStart"/>
            <w:r w:rsidRPr="00405C58">
              <w:t>тон</w:t>
            </w:r>
            <w:proofErr w:type="spellEnd"/>
            <w:r w:rsidRPr="00405C58">
              <w:t xml:space="preserve"> </w:t>
            </w:r>
            <w:proofErr w:type="spellStart"/>
            <w:r w:rsidRPr="00405C58">
              <w:t>звучи</w:t>
            </w:r>
            <w:proofErr w:type="spellEnd"/>
            <w:r w:rsidRPr="00405C58">
              <w:t xml:space="preserve"> и </w:t>
            </w:r>
            <w:proofErr w:type="spellStart"/>
            <w:r w:rsidRPr="00405C58">
              <w:rPr>
                <w:b/>
              </w:rPr>
              <w:t>Цел</w:t>
            </w:r>
            <w:proofErr w:type="spellEnd"/>
            <w:r w:rsidRPr="00405C58">
              <w:rPr>
                <w:b/>
              </w:rPr>
              <w:t xml:space="preserve"> 2 </w:t>
            </w:r>
            <w:proofErr w:type="spellStart"/>
            <w:r w:rsidRPr="00405C58">
              <w:rPr>
                <w:b/>
              </w:rPr>
              <w:t>от</w:t>
            </w:r>
            <w:proofErr w:type="spellEnd"/>
            <w:r w:rsidRPr="00405C58">
              <w:rPr>
                <w:b/>
              </w:rPr>
              <w:t xml:space="preserve"> </w:t>
            </w:r>
            <w:proofErr w:type="spellStart"/>
            <w:r w:rsidRPr="00405C58">
              <w:rPr>
                <w:b/>
              </w:rPr>
              <w:t>Регламент</w:t>
            </w:r>
            <w:proofErr w:type="spellEnd"/>
            <w:r w:rsidRPr="00405C58">
              <w:rPr>
                <w:b/>
              </w:rPr>
              <w:t xml:space="preserve"> за </w:t>
            </w:r>
            <w:proofErr w:type="spellStart"/>
            <w:r w:rsidRPr="00405C58">
              <w:rPr>
                <w:b/>
              </w:rPr>
              <w:t>стратегическите</w:t>
            </w:r>
            <w:proofErr w:type="spellEnd"/>
            <w:r w:rsidRPr="00405C58">
              <w:rPr>
                <w:b/>
              </w:rPr>
              <w:t xml:space="preserve"> </w:t>
            </w:r>
            <w:proofErr w:type="spellStart"/>
            <w:r w:rsidRPr="00405C58">
              <w:rPr>
                <w:b/>
              </w:rPr>
              <w:t>планове</w:t>
            </w:r>
            <w:proofErr w:type="spellEnd"/>
            <w:r w:rsidRPr="00405C58">
              <w:rPr>
                <w:b/>
              </w:rPr>
              <w:t>:</w:t>
            </w:r>
            <w:r w:rsidRPr="00405C58">
              <w:rPr>
                <w:b/>
                <w:bCs/>
              </w:rPr>
              <w:t xml:space="preserve"> </w:t>
            </w:r>
            <w:proofErr w:type="spellStart"/>
            <w:r w:rsidRPr="00405C58">
              <w:rPr>
                <w:b/>
                <w:bCs/>
              </w:rPr>
              <w:t>Засилване</w:t>
            </w:r>
            <w:proofErr w:type="spellEnd"/>
            <w:r w:rsidRPr="00405C58">
              <w:rPr>
                <w:b/>
                <w:bCs/>
              </w:rPr>
              <w:t xml:space="preserve"> на </w:t>
            </w:r>
            <w:proofErr w:type="spellStart"/>
            <w:r w:rsidRPr="00405C58">
              <w:rPr>
                <w:b/>
                <w:bCs/>
              </w:rPr>
              <w:t>пазарната</w:t>
            </w:r>
            <w:proofErr w:type="spellEnd"/>
            <w:r w:rsidRPr="00405C58">
              <w:rPr>
                <w:b/>
                <w:bCs/>
              </w:rPr>
              <w:t xml:space="preserve"> </w:t>
            </w:r>
            <w:proofErr w:type="spellStart"/>
            <w:r w:rsidRPr="00405C58">
              <w:rPr>
                <w:b/>
                <w:bCs/>
              </w:rPr>
              <w:t>ориентация</w:t>
            </w:r>
            <w:proofErr w:type="spellEnd"/>
            <w:r w:rsidRPr="00405C58">
              <w:rPr>
                <w:b/>
                <w:bCs/>
              </w:rPr>
              <w:t xml:space="preserve"> и </w:t>
            </w:r>
            <w:proofErr w:type="spellStart"/>
            <w:r w:rsidRPr="00405C58">
              <w:rPr>
                <w:b/>
                <w:bCs/>
              </w:rPr>
              <w:t>повишаване</w:t>
            </w:r>
            <w:proofErr w:type="spellEnd"/>
            <w:r w:rsidRPr="00405C58">
              <w:rPr>
                <w:b/>
                <w:bCs/>
              </w:rPr>
              <w:t xml:space="preserve"> на </w:t>
            </w:r>
            <w:proofErr w:type="spellStart"/>
            <w:r w:rsidRPr="00405C58">
              <w:rPr>
                <w:b/>
                <w:bCs/>
              </w:rPr>
              <w:t>конкурентоспособността</w:t>
            </w:r>
            <w:proofErr w:type="spellEnd"/>
            <w:r w:rsidRPr="00405C58">
              <w:rPr>
                <w:b/>
                <w:bCs/>
              </w:rPr>
              <w:t xml:space="preserve">, </w:t>
            </w:r>
            <w:proofErr w:type="spellStart"/>
            <w:r w:rsidRPr="00405C58">
              <w:rPr>
                <w:b/>
                <w:bCs/>
              </w:rPr>
              <w:t>включително</w:t>
            </w:r>
            <w:proofErr w:type="spellEnd"/>
            <w:r w:rsidRPr="00405C58">
              <w:rPr>
                <w:b/>
                <w:bCs/>
              </w:rPr>
              <w:t xml:space="preserve"> </w:t>
            </w:r>
            <w:proofErr w:type="spellStart"/>
            <w:r w:rsidRPr="00405C58">
              <w:rPr>
                <w:b/>
                <w:bCs/>
              </w:rPr>
              <w:t>поставяне</w:t>
            </w:r>
            <w:proofErr w:type="spellEnd"/>
            <w:r w:rsidRPr="00405C58">
              <w:rPr>
                <w:b/>
                <w:bCs/>
              </w:rPr>
              <w:t xml:space="preserve"> на </w:t>
            </w:r>
            <w:proofErr w:type="spellStart"/>
            <w:r w:rsidRPr="00405C58">
              <w:rPr>
                <w:b/>
                <w:bCs/>
              </w:rPr>
              <w:t>по-</w:t>
            </w:r>
            <w:proofErr w:type="gramStart"/>
            <w:r w:rsidRPr="00405C58">
              <w:rPr>
                <w:b/>
                <w:bCs/>
              </w:rPr>
              <w:t>голям</w:t>
            </w:r>
            <w:proofErr w:type="spellEnd"/>
            <w:r w:rsidRPr="00405C58">
              <w:rPr>
                <w:b/>
                <w:bCs/>
              </w:rPr>
              <w:t xml:space="preserve">  </w:t>
            </w:r>
            <w:proofErr w:type="spellStart"/>
            <w:r w:rsidRPr="00405C58">
              <w:rPr>
                <w:b/>
                <w:bCs/>
              </w:rPr>
              <w:t>акцент</w:t>
            </w:r>
            <w:proofErr w:type="spellEnd"/>
            <w:proofErr w:type="gramEnd"/>
            <w:r w:rsidRPr="00405C58">
              <w:rPr>
                <w:b/>
                <w:bCs/>
              </w:rPr>
              <w:t xml:space="preserve"> </w:t>
            </w:r>
            <w:proofErr w:type="spellStart"/>
            <w:r w:rsidRPr="00405C58">
              <w:rPr>
                <w:b/>
                <w:bCs/>
              </w:rPr>
              <w:t>върху</w:t>
            </w:r>
            <w:proofErr w:type="spellEnd"/>
            <w:r w:rsidRPr="00405C58">
              <w:rPr>
                <w:b/>
                <w:bCs/>
              </w:rPr>
              <w:t xml:space="preserve"> </w:t>
            </w:r>
            <w:proofErr w:type="spellStart"/>
            <w:r w:rsidRPr="00405C58">
              <w:rPr>
                <w:b/>
                <w:bCs/>
              </w:rPr>
              <w:t>научните</w:t>
            </w:r>
            <w:proofErr w:type="spellEnd"/>
            <w:r w:rsidRPr="00405C58">
              <w:rPr>
                <w:b/>
                <w:bCs/>
              </w:rPr>
              <w:t xml:space="preserve"> </w:t>
            </w:r>
            <w:proofErr w:type="spellStart"/>
            <w:r w:rsidRPr="00405C58">
              <w:rPr>
                <w:b/>
                <w:bCs/>
              </w:rPr>
              <w:t>изследвания</w:t>
            </w:r>
            <w:proofErr w:type="spellEnd"/>
            <w:r w:rsidRPr="00405C58">
              <w:rPr>
                <w:b/>
                <w:bCs/>
              </w:rPr>
              <w:t xml:space="preserve">, </w:t>
            </w:r>
            <w:proofErr w:type="spellStart"/>
            <w:r w:rsidRPr="00405C58">
              <w:rPr>
                <w:b/>
                <w:bCs/>
              </w:rPr>
              <w:t>технологиите</w:t>
            </w:r>
            <w:proofErr w:type="spellEnd"/>
            <w:r w:rsidRPr="00405C58">
              <w:rPr>
                <w:b/>
                <w:bCs/>
              </w:rPr>
              <w:t xml:space="preserve"> и цифровизацията</w:t>
            </w:r>
            <w:r w:rsidRPr="00405C58">
              <w:rPr>
                <w:bCs/>
              </w:rPr>
              <w:t>.</w:t>
            </w:r>
          </w:p>
          <w:p w:rsidR="00450B74" w:rsidRPr="00405C58" w:rsidRDefault="00450B74" w:rsidP="00405C58">
            <w:pPr>
              <w:pStyle w:val="BodyText"/>
            </w:pPr>
            <w:proofErr w:type="spellStart"/>
            <w:r w:rsidRPr="00405C58">
              <w:t>По</w:t>
            </w:r>
            <w:proofErr w:type="spellEnd"/>
            <w:r w:rsidRPr="00405C58">
              <w:t xml:space="preserve"> </w:t>
            </w:r>
            <w:proofErr w:type="spellStart"/>
            <w:r w:rsidRPr="00405C58">
              <w:t>време</w:t>
            </w:r>
            <w:proofErr w:type="spellEnd"/>
            <w:r w:rsidRPr="00405C58">
              <w:t xml:space="preserve"> на </w:t>
            </w:r>
            <w:proofErr w:type="spellStart"/>
            <w:r w:rsidRPr="00405C58">
              <w:t>първото</w:t>
            </w:r>
            <w:proofErr w:type="spellEnd"/>
            <w:r w:rsidRPr="00405C58">
              <w:t xml:space="preserve"> </w:t>
            </w:r>
            <w:proofErr w:type="spellStart"/>
            <w:r w:rsidRPr="00405C58">
              <w:t>обсъждане</w:t>
            </w:r>
            <w:proofErr w:type="spellEnd"/>
            <w:r w:rsidRPr="00405C58">
              <w:t xml:space="preserve"> на </w:t>
            </w:r>
            <w:proofErr w:type="spellStart"/>
            <w:r w:rsidRPr="00405C58">
              <w:t>правилата</w:t>
            </w:r>
            <w:proofErr w:type="spellEnd"/>
            <w:r w:rsidRPr="00405C58">
              <w:t xml:space="preserve"> в </w:t>
            </w:r>
            <w:proofErr w:type="spellStart"/>
            <w:r w:rsidRPr="00405C58">
              <w:t>интервенцията</w:t>
            </w:r>
            <w:proofErr w:type="spellEnd"/>
            <w:r w:rsidRPr="00405C58">
              <w:t xml:space="preserve"> </w:t>
            </w:r>
            <w:proofErr w:type="spellStart"/>
            <w:proofErr w:type="gramStart"/>
            <w:r w:rsidRPr="00405C58">
              <w:t>не</w:t>
            </w:r>
            <w:proofErr w:type="spellEnd"/>
            <w:r w:rsidRPr="00405C58">
              <w:t xml:space="preserve">  </w:t>
            </w:r>
            <w:proofErr w:type="spellStart"/>
            <w:r w:rsidRPr="00405C58">
              <w:t>можахме</w:t>
            </w:r>
            <w:proofErr w:type="spellEnd"/>
            <w:proofErr w:type="gramEnd"/>
            <w:r w:rsidRPr="00405C58">
              <w:t xml:space="preserve"> </w:t>
            </w:r>
            <w:proofErr w:type="spellStart"/>
            <w:r w:rsidRPr="00405C58">
              <w:t>да</w:t>
            </w:r>
            <w:proofErr w:type="spellEnd"/>
            <w:r w:rsidRPr="00405C58">
              <w:t xml:space="preserve"> </w:t>
            </w:r>
            <w:proofErr w:type="spellStart"/>
            <w:r w:rsidRPr="00405C58">
              <w:t>разберем</w:t>
            </w:r>
            <w:proofErr w:type="spellEnd"/>
            <w:r w:rsidRPr="00405C58">
              <w:t xml:space="preserve">  </w:t>
            </w:r>
            <w:proofErr w:type="spellStart"/>
            <w:r w:rsidRPr="00405C58">
              <w:t>каква</w:t>
            </w:r>
            <w:proofErr w:type="spellEnd"/>
            <w:r w:rsidRPr="00405C58">
              <w:t xml:space="preserve"> е </w:t>
            </w:r>
            <w:proofErr w:type="spellStart"/>
            <w:r w:rsidRPr="00405C58">
              <w:t>причината</w:t>
            </w:r>
            <w:proofErr w:type="spellEnd"/>
            <w:r w:rsidRPr="00405C58">
              <w:t xml:space="preserve"> и </w:t>
            </w:r>
            <w:proofErr w:type="spellStart"/>
            <w:r w:rsidRPr="00405C58">
              <w:t>съответно</w:t>
            </w:r>
            <w:proofErr w:type="spellEnd"/>
            <w:r w:rsidRPr="00405C58">
              <w:t xml:space="preserve"> </w:t>
            </w:r>
            <w:proofErr w:type="spellStart"/>
            <w:r w:rsidRPr="00405C58">
              <w:t>целта</w:t>
            </w:r>
            <w:proofErr w:type="spellEnd"/>
            <w:r w:rsidRPr="00405C58">
              <w:t xml:space="preserve"> </w:t>
            </w:r>
            <w:proofErr w:type="spellStart"/>
            <w:r w:rsidRPr="00405C58">
              <w:t>да</w:t>
            </w:r>
            <w:proofErr w:type="spellEnd"/>
            <w:r w:rsidRPr="00405C58">
              <w:t xml:space="preserve"> се </w:t>
            </w:r>
            <w:proofErr w:type="spellStart"/>
            <w:r w:rsidRPr="00405C58">
              <w:t>изисква</w:t>
            </w:r>
            <w:proofErr w:type="spellEnd"/>
            <w:r w:rsidRPr="00405C58">
              <w:t xml:space="preserve"> </w:t>
            </w:r>
            <w:proofErr w:type="spellStart"/>
            <w:r w:rsidRPr="00405C58">
              <w:t>таван</w:t>
            </w:r>
            <w:proofErr w:type="spellEnd"/>
            <w:r w:rsidRPr="00405C58">
              <w:t xml:space="preserve"> за </w:t>
            </w:r>
            <w:proofErr w:type="spellStart"/>
            <w:r w:rsidRPr="00405C58">
              <w:t>възрастта</w:t>
            </w:r>
            <w:proofErr w:type="spellEnd"/>
            <w:r w:rsidRPr="00405C58">
              <w:t xml:space="preserve"> на </w:t>
            </w:r>
            <w:proofErr w:type="spellStart"/>
            <w:r w:rsidRPr="00405C58">
              <w:t>животните</w:t>
            </w:r>
            <w:proofErr w:type="spellEnd"/>
            <w:r w:rsidRPr="00405C58">
              <w:t xml:space="preserve"> и </w:t>
            </w:r>
            <w:proofErr w:type="spellStart"/>
            <w:r w:rsidRPr="00405C58">
              <w:t>плодовитост</w:t>
            </w:r>
            <w:proofErr w:type="spellEnd"/>
            <w:r w:rsidRPr="00405C58">
              <w:t xml:space="preserve">. </w:t>
            </w:r>
            <w:proofErr w:type="spellStart"/>
            <w:r w:rsidRPr="00405C58">
              <w:t>Ако</w:t>
            </w:r>
            <w:proofErr w:type="spellEnd"/>
            <w:r w:rsidRPr="00405C58">
              <w:t xml:space="preserve"> е </w:t>
            </w:r>
            <w:proofErr w:type="spellStart"/>
            <w:r w:rsidRPr="00405C58">
              <w:t>конкурентноспособноста</w:t>
            </w:r>
            <w:proofErr w:type="spellEnd"/>
            <w:r w:rsidRPr="00405C58">
              <w:t xml:space="preserve">, </w:t>
            </w:r>
            <w:proofErr w:type="spellStart"/>
            <w:r w:rsidRPr="00405C58">
              <w:t>млечните</w:t>
            </w:r>
            <w:proofErr w:type="spellEnd"/>
            <w:r w:rsidRPr="00405C58">
              <w:t xml:space="preserve"> </w:t>
            </w:r>
            <w:proofErr w:type="spellStart"/>
            <w:r w:rsidRPr="00405C58">
              <w:t>говедовъди</w:t>
            </w:r>
            <w:proofErr w:type="spellEnd"/>
            <w:r w:rsidRPr="00405C58">
              <w:t xml:space="preserve"> </w:t>
            </w:r>
            <w:proofErr w:type="spellStart"/>
            <w:r w:rsidRPr="00405C58">
              <w:t>са</w:t>
            </w:r>
            <w:proofErr w:type="spellEnd"/>
            <w:r w:rsidRPr="00405C58">
              <w:t xml:space="preserve"> я </w:t>
            </w:r>
            <w:proofErr w:type="spellStart"/>
            <w:r w:rsidRPr="00405C58">
              <w:t>доказали</w:t>
            </w:r>
            <w:proofErr w:type="spellEnd"/>
            <w:r w:rsidRPr="00405C58">
              <w:t xml:space="preserve"> с </w:t>
            </w:r>
            <w:proofErr w:type="spellStart"/>
            <w:r w:rsidRPr="00405C58">
              <w:t>постигнатите</w:t>
            </w:r>
            <w:proofErr w:type="spellEnd"/>
            <w:r w:rsidRPr="00405C58">
              <w:t xml:space="preserve"> </w:t>
            </w:r>
            <w:proofErr w:type="spellStart"/>
            <w:r w:rsidRPr="00405C58">
              <w:t>резултати</w:t>
            </w:r>
            <w:proofErr w:type="spellEnd"/>
            <w:r w:rsidRPr="00405C58">
              <w:t xml:space="preserve">. </w:t>
            </w:r>
            <w:proofErr w:type="spellStart"/>
            <w:r w:rsidRPr="00405C58">
              <w:t>Не</w:t>
            </w:r>
            <w:proofErr w:type="spellEnd"/>
            <w:r w:rsidRPr="00405C58">
              <w:t xml:space="preserve"> се </w:t>
            </w:r>
            <w:proofErr w:type="spellStart"/>
            <w:r w:rsidRPr="00405C58">
              <w:t>разбра</w:t>
            </w:r>
            <w:proofErr w:type="spellEnd"/>
            <w:r w:rsidRPr="00405C58">
              <w:t xml:space="preserve"> </w:t>
            </w:r>
            <w:proofErr w:type="spellStart"/>
            <w:r w:rsidRPr="00405C58">
              <w:t>това</w:t>
            </w:r>
            <w:proofErr w:type="spellEnd"/>
            <w:r w:rsidRPr="00405C58">
              <w:t xml:space="preserve"> </w:t>
            </w:r>
            <w:proofErr w:type="spellStart"/>
            <w:r w:rsidRPr="00405C58">
              <w:lastRenderedPageBreak/>
              <w:t>изискване</w:t>
            </w:r>
            <w:proofErr w:type="spellEnd"/>
            <w:r w:rsidRPr="00405C58">
              <w:t xml:space="preserve"> на </w:t>
            </w:r>
            <w:proofErr w:type="gramStart"/>
            <w:r w:rsidRPr="00405C58">
              <w:t xml:space="preserve">ЕС  </w:t>
            </w:r>
            <w:proofErr w:type="spellStart"/>
            <w:r w:rsidRPr="00405C58">
              <w:t>ли</w:t>
            </w:r>
            <w:proofErr w:type="spellEnd"/>
            <w:proofErr w:type="gramEnd"/>
            <w:r w:rsidRPr="00405C58">
              <w:t xml:space="preserve"> е. </w:t>
            </w:r>
            <w:proofErr w:type="spellStart"/>
            <w:r w:rsidRPr="00405C58">
              <w:t>Според</w:t>
            </w:r>
            <w:proofErr w:type="spellEnd"/>
            <w:r w:rsidRPr="00405C58">
              <w:t xml:space="preserve"> </w:t>
            </w:r>
            <w:proofErr w:type="spellStart"/>
            <w:r w:rsidRPr="00405C58">
              <w:t>нас</w:t>
            </w:r>
            <w:proofErr w:type="spellEnd"/>
            <w:r w:rsidRPr="00405C58">
              <w:t xml:space="preserve"> </w:t>
            </w:r>
            <w:proofErr w:type="spellStart"/>
            <w:r w:rsidRPr="00405C58">
              <w:t>не</w:t>
            </w:r>
            <w:proofErr w:type="spellEnd"/>
            <w:r w:rsidRPr="00405C58">
              <w:t xml:space="preserve"> е. </w:t>
            </w:r>
            <w:proofErr w:type="spellStart"/>
            <w:r w:rsidRPr="00405C58">
              <w:t>Цитира</w:t>
            </w:r>
            <w:proofErr w:type="spellEnd"/>
            <w:r w:rsidRPr="00405C58">
              <w:t xml:space="preserve"> </w:t>
            </w:r>
            <w:proofErr w:type="spellStart"/>
            <w:r w:rsidRPr="00405C58">
              <w:t>се,че</w:t>
            </w:r>
            <w:proofErr w:type="spellEnd"/>
            <w:r w:rsidRPr="00405C58">
              <w:t xml:space="preserve"> </w:t>
            </w:r>
            <w:proofErr w:type="spellStart"/>
            <w:r w:rsidRPr="00405C58">
              <w:t>така</w:t>
            </w:r>
            <w:proofErr w:type="spellEnd"/>
            <w:r w:rsidRPr="00405C58">
              <w:t xml:space="preserve"> се </w:t>
            </w:r>
            <w:proofErr w:type="spellStart"/>
            <w:r w:rsidRPr="00405C58">
              <w:t>правело</w:t>
            </w:r>
            <w:proofErr w:type="spellEnd"/>
            <w:r w:rsidRPr="00405C58">
              <w:t xml:space="preserve"> в </w:t>
            </w:r>
            <w:proofErr w:type="spellStart"/>
            <w:r w:rsidRPr="00405C58">
              <w:t>Гърция</w:t>
            </w:r>
            <w:proofErr w:type="spellEnd"/>
            <w:r w:rsidRPr="00405C58">
              <w:t xml:space="preserve"> и </w:t>
            </w:r>
            <w:proofErr w:type="spellStart"/>
            <w:r w:rsidRPr="00405C58">
              <w:t>таван</w:t>
            </w:r>
            <w:proofErr w:type="spellEnd"/>
            <w:r w:rsidRPr="00405C58">
              <w:t xml:space="preserve"> за </w:t>
            </w:r>
            <w:proofErr w:type="spellStart"/>
            <w:r w:rsidRPr="00405C58">
              <w:t>възрастта</w:t>
            </w:r>
            <w:proofErr w:type="spellEnd"/>
            <w:r w:rsidRPr="00405C58">
              <w:t xml:space="preserve"> е </w:t>
            </w:r>
            <w:proofErr w:type="spellStart"/>
            <w:r w:rsidRPr="00405C58">
              <w:t>десет</w:t>
            </w:r>
            <w:proofErr w:type="spellEnd"/>
            <w:r w:rsidRPr="00405C58">
              <w:t xml:space="preserve"> </w:t>
            </w:r>
            <w:proofErr w:type="spellStart"/>
            <w:r w:rsidRPr="00405C58">
              <w:t>години</w:t>
            </w:r>
            <w:proofErr w:type="spellEnd"/>
            <w:r w:rsidRPr="00405C58">
              <w:t xml:space="preserve">. </w:t>
            </w:r>
            <w:proofErr w:type="spellStart"/>
            <w:r w:rsidRPr="00405C58">
              <w:t>Защо</w:t>
            </w:r>
            <w:proofErr w:type="spellEnd"/>
            <w:r w:rsidRPr="00405C58">
              <w:t xml:space="preserve"> </w:t>
            </w:r>
            <w:proofErr w:type="spellStart"/>
            <w:r w:rsidRPr="00405C58">
              <w:t>го</w:t>
            </w:r>
            <w:proofErr w:type="spellEnd"/>
            <w:r w:rsidRPr="00405C58">
              <w:t xml:space="preserve"> </w:t>
            </w:r>
            <w:proofErr w:type="spellStart"/>
            <w:proofErr w:type="gramStart"/>
            <w:r w:rsidRPr="00405C58">
              <w:t>правят</w:t>
            </w:r>
            <w:proofErr w:type="spellEnd"/>
            <w:r w:rsidRPr="00405C58">
              <w:t xml:space="preserve">  </w:t>
            </w:r>
            <w:proofErr w:type="spellStart"/>
            <w:r w:rsidRPr="00405C58">
              <w:t>обаче</w:t>
            </w:r>
            <w:proofErr w:type="spellEnd"/>
            <w:proofErr w:type="gramEnd"/>
            <w:r w:rsidRPr="00405C58">
              <w:t xml:space="preserve"> </w:t>
            </w:r>
            <w:proofErr w:type="spellStart"/>
            <w:r w:rsidRPr="00405C58">
              <w:t>не</w:t>
            </w:r>
            <w:proofErr w:type="spellEnd"/>
            <w:r w:rsidRPr="00405C58">
              <w:t xml:space="preserve"> се </w:t>
            </w:r>
            <w:proofErr w:type="spellStart"/>
            <w:r w:rsidRPr="00405C58">
              <w:t>разбра</w:t>
            </w:r>
            <w:proofErr w:type="spellEnd"/>
            <w:r w:rsidRPr="00405C58">
              <w:t>.</w:t>
            </w:r>
          </w:p>
          <w:p w:rsidR="00450B74" w:rsidRPr="00405C58" w:rsidRDefault="00450B74" w:rsidP="00405C58">
            <w:pPr>
              <w:pStyle w:val="BodyText"/>
            </w:pPr>
            <w:proofErr w:type="spellStart"/>
            <w:r w:rsidRPr="00405C58">
              <w:t>Доколкото</w:t>
            </w:r>
            <w:proofErr w:type="spellEnd"/>
            <w:r w:rsidRPr="00405C58">
              <w:t xml:space="preserve"> </w:t>
            </w:r>
            <w:proofErr w:type="spellStart"/>
            <w:r w:rsidRPr="00405C58">
              <w:t>разбрахме</w:t>
            </w:r>
            <w:proofErr w:type="spellEnd"/>
            <w:r w:rsidRPr="00405C58">
              <w:t xml:space="preserve">, </w:t>
            </w:r>
            <w:proofErr w:type="spellStart"/>
            <w:r w:rsidRPr="00405C58">
              <w:t>най-важната</w:t>
            </w:r>
            <w:proofErr w:type="spellEnd"/>
            <w:r w:rsidRPr="00405C58">
              <w:t xml:space="preserve"> </w:t>
            </w:r>
            <w:proofErr w:type="spellStart"/>
            <w:r w:rsidRPr="00405C58">
              <w:t>причина</w:t>
            </w:r>
            <w:proofErr w:type="spellEnd"/>
            <w:r w:rsidRPr="00405C58">
              <w:t xml:space="preserve"> за </w:t>
            </w:r>
            <w:proofErr w:type="spellStart"/>
            <w:r w:rsidRPr="00405C58">
              <w:t>да</w:t>
            </w:r>
            <w:proofErr w:type="spellEnd"/>
            <w:r w:rsidRPr="00405C58">
              <w:t xml:space="preserve"> се </w:t>
            </w:r>
            <w:proofErr w:type="spellStart"/>
            <w:proofErr w:type="gramStart"/>
            <w:r w:rsidRPr="00405C58">
              <w:t>наблюдава</w:t>
            </w:r>
            <w:proofErr w:type="spellEnd"/>
            <w:r w:rsidRPr="00405C58">
              <w:t xml:space="preserve">  </w:t>
            </w:r>
            <w:proofErr w:type="spellStart"/>
            <w:r w:rsidRPr="00405C58">
              <w:t>плодовитостта</w:t>
            </w:r>
            <w:proofErr w:type="spellEnd"/>
            <w:proofErr w:type="gramEnd"/>
            <w:r w:rsidRPr="00405C58">
              <w:t xml:space="preserve"> е </w:t>
            </w:r>
            <w:proofErr w:type="spellStart"/>
            <w:r w:rsidRPr="00405C58">
              <w:t>родените</w:t>
            </w:r>
            <w:proofErr w:type="spellEnd"/>
            <w:r w:rsidRPr="00405C58">
              <w:t xml:space="preserve"> </w:t>
            </w:r>
            <w:proofErr w:type="spellStart"/>
            <w:r w:rsidRPr="00405C58">
              <w:t>животни</w:t>
            </w:r>
            <w:proofErr w:type="spellEnd"/>
            <w:r w:rsidRPr="00405C58">
              <w:t xml:space="preserve"> в </w:t>
            </w:r>
            <w:proofErr w:type="spellStart"/>
            <w:r w:rsidRPr="00405C58">
              <w:t>стопанството</w:t>
            </w:r>
            <w:proofErr w:type="spellEnd"/>
            <w:r w:rsidRPr="00405C58">
              <w:t xml:space="preserve"> </w:t>
            </w:r>
            <w:proofErr w:type="spellStart"/>
            <w:r w:rsidRPr="00405C58">
              <w:t>да</w:t>
            </w:r>
            <w:proofErr w:type="spellEnd"/>
            <w:r w:rsidRPr="00405C58">
              <w:t xml:space="preserve"> </w:t>
            </w:r>
            <w:proofErr w:type="spellStart"/>
            <w:r w:rsidRPr="00405C58">
              <w:t>бъдат</w:t>
            </w:r>
            <w:proofErr w:type="spellEnd"/>
            <w:r w:rsidRPr="00405C58">
              <w:t xml:space="preserve"> </w:t>
            </w:r>
            <w:proofErr w:type="spellStart"/>
            <w:r w:rsidRPr="00405C58">
              <w:t>идентифицирани</w:t>
            </w:r>
            <w:proofErr w:type="spellEnd"/>
            <w:r w:rsidRPr="00405C58">
              <w:t xml:space="preserve"> и </w:t>
            </w:r>
            <w:proofErr w:type="spellStart"/>
            <w:r w:rsidRPr="00405C58">
              <w:t>въведени</w:t>
            </w:r>
            <w:proofErr w:type="spellEnd"/>
            <w:r w:rsidRPr="00405C58">
              <w:t xml:space="preserve"> в </w:t>
            </w:r>
            <w:proofErr w:type="spellStart"/>
            <w:r w:rsidRPr="00405C58">
              <w:t>системата</w:t>
            </w:r>
            <w:proofErr w:type="spellEnd"/>
            <w:r w:rsidRPr="00405C58">
              <w:t xml:space="preserve"> на БАБХ. </w:t>
            </w:r>
            <w:proofErr w:type="spellStart"/>
            <w:r w:rsidRPr="00405C58">
              <w:t>Ако</w:t>
            </w:r>
            <w:proofErr w:type="spellEnd"/>
            <w:r w:rsidRPr="00405C58">
              <w:t xml:space="preserve"> </w:t>
            </w:r>
            <w:proofErr w:type="spellStart"/>
            <w:r w:rsidRPr="00405C58">
              <w:t>има</w:t>
            </w:r>
            <w:proofErr w:type="spellEnd"/>
            <w:r w:rsidRPr="00405C58">
              <w:t xml:space="preserve"> </w:t>
            </w:r>
            <w:proofErr w:type="spellStart"/>
            <w:r w:rsidRPr="00405C58">
              <w:t>проблем</w:t>
            </w:r>
            <w:proofErr w:type="spellEnd"/>
            <w:r w:rsidRPr="00405C58">
              <w:t xml:space="preserve"> с </w:t>
            </w:r>
            <w:proofErr w:type="spellStart"/>
            <w:r w:rsidRPr="00405C58">
              <w:t>идентификацията</w:t>
            </w:r>
            <w:proofErr w:type="spellEnd"/>
            <w:r w:rsidRPr="00405C58">
              <w:t xml:space="preserve"> на </w:t>
            </w:r>
            <w:proofErr w:type="spellStart"/>
            <w:r w:rsidRPr="00405C58">
              <w:t>животните</w:t>
            </w:r>
            <w:proofErr w:type="spellEnd"/>
            <w:r w:rsidRPr="00405C58">
              <w:t xml:space="preserve">, </w:t>
            </w:r>
            <w:proofErr w:type="spellStart"/>
            <w:r w:rsidRPr="00405C58">
              <w:t>защо</w:t>
            </w:r>
            <w:proofErr w:type="spellEnd"/>
            <w:r w:rsidRPr="00405C58">
              <w:t xml:space="preserve"> </w:t>
            </w:r>
            <w:proofErr w:type="spellStart"/>
            <w:r w:rsidRPr="00405C58">
              <w:t>той</w:t>
            </w:r>
            <w:proofErr w:type="spellEnd"/>
            <w:r w:rsidRPr="00405C58">
              <w:t xml:space="preserve"> </w:t>
            </w:r>
            <w:proofErr w:type="spellStart"/>
            <w:r w:rsidRPr="00405C58">
              <w:t>трябва</w:t>
            </w:r>
            <w:proofErr w:type="spellEnd"/>
            <w:r w:rsidRPr="00405C58">
              <w:t xml:space="preserve"> </w:t>
            </w:r>
            <w:proofErr w:type="spellStart"/>
            <w:r w:rsidRPr="00405C58">
              <w:t>да</w:t>
            </w:r>
            <w:proofErr w:type="spellEnd"/>
            <w:r w:rsidRPr="00405C58">
              <w:t xml:space="preserve"> се </w:t>
            </w:r>
            <w:proofErr w:type="spellStart"/>
            <w:r w:rsidRPr="00405C58">
              <w:t>решава</w:t>
            </w:r>
            <w:proofErr w:type="spellEnd"/>
            <w:r w:rsidRPr="00405C58">
              <w:t xml:space="preserve"> на </w:t>
            </w:r>
            <w:proofErr w:type="spellStart"/>
            <w:r w:rsidRPr="00405C58">
              <w:t>гърба</w:t>
            </w:r>
            <w:proofErr w:type="spellEnd"/>
            <w:r w:rsidRPr="00405C58">
              <w:t xml:space="preserve"> на </w:t>
            </w:r>
            <w:proofErr w:type="spellStart"/>
            <w:r w:rsidRPr="00405C58">
              <w:t>млечното</w:t>
            </w:r>
            <w:proofErr w:type="spellEnd"/>
            <w:r w:rsidRPr="00405C58">
              <w:t xml:space="preserve"> </w:t>
            </w:r>
            <w:proofErr w:type="spellStart"/>
            <w:r w:rsidRPr="00405C58">
              <w:t>говедовъдство</w:t>
            </w:r>
            <w:proofErr w:type="spellEnd"/>
            <w:r w:rsidRPr="00405C58">
              <w:t xml:space="preserve">. </w:t>
            </w:r>
            <w:proofErr w:type="spellStart"/>
            <w:r w:rsidRPr="00405C58">
              <w:t>Има</w:t>
            </w:r>
            <w:proofErr w:type="spellEnd"/>
            <w:r w:rsidRPr="00405C58">
              <w:t xml:space="preserve"> </w:t>
            </w:r>
            <w:proofErr w:type="spellStart"/>
            <w:r w:rsidRPr="00405C58">
              <w:t>си</w:t>
            </w:r>
            <w:proofErr w:type="spellEnd"/>
            <w:r w:rsidRPr="00405C58">
              <w:t xml:space="preserve"> ЗЖ, ЗВМД, </w:t>
            </w:r>
            <w:proofErr w:type="spellStart"/>
            <w:r w:rsidRPr="00405C58">
              <w:t>Наредби</w:t>
            </w:r>
            <w:proofErr w:type="spellEnd"/>
            <w:r w:rsidRPr="00405C58">
              <w:t xml:space="preserve"> </w:t>
            </w:r>
            <w:proofErr w:type="spellStart"/>
            <w:r w:rsidRPr="00405C58">
              <w:t>които</w:t>
            </w:r>
            <w:proofErr w:type="spellEnd"/>
            <w:r w:rsidRPr="00405C58">
              <w:t xml:space="preserve"> </w:t>
            </w:r>
            <w:proofErr w:type="spellStart"/>
            <w:r w:rsidRPr="00405C58">
              <w:t>трябва</w:t>
            </w:r>
            <w:proofErr w:type="spellEnd"/>
            <w:r w:rsidRPr="00405C58">
              <w:t xml:space="preserve"> </w:t>
            </w:r>
            <w:proofErr w:type="spellStart"/>
            <w:r w:rsidRPr="00405C58">
              <w:t>да</w:t>
            </w:r>
            <w:proofErr w:type="spellEnd"/>
            <w:r w:rsidRPr="00405C58">
              <w:t xml:space="preserve"> се </w:t>
            </w:r>
            <w:proofErr w:type="spellStart"/>
            <w:r w:rsidRPr="00405C58">
              <w:t>изпълняват</w:t>
            </w:r>
            <w:proofErr w:type="spellEnd"/>
            <w:r w:rsidRPr="00405C58">
              <w:t xml:space="preserve"> и </w:t>
            </w:r>
            <w:proofErr w:type="spellStart"/>
            <w:r w:rsidRPr="00405C58">
              <w:t>съответно</w:t>
            </w:r>
            <w:proofErr w:type="spellEnd"/>
            <w:r w:rsidRPr="00405C58">
              <w:t xml:space="preserve"> </w:t>
            </w:r>
            <w:proofErr w:type="spellStart"/>
            <w:r w:rsidRPr="00405C58">
              <w:t>контролират</w:t>
            </w:r>
            <w:proofErr w:type="spellEnd"/>
            <w:r w:rsidRPr="00405C58">
              <w:t xml:space="preserve">. </w:t>
            </w:r>
            <w:proofErr w:type="spellStart"/>
            <w:r w:rsidRPr="00405C58">
              <w:t>Ако</w:t>
            </w:r>
            <w:proofErr w:type="spellEnd"/>
            <w:r w:rsidRPr="00405C58">
              <w:t xml:space="preserve"> </w:t>
            </w:r>
            <w:proofErr w:type="spellStart"/>
            <w:r w:rsidRPr="00405C58">
              <w:t>не</w:t>
            </w:r>
            <w:proofErr w:type="spellEnd"/>
            <w:r w:rsidRPr="00405C58">
              <w:t xml:space="preserve"> </w:t>
            </w:r>
            <w:proofErr w:type="spellStart"/>
            <w:r w:rsidRPr="00405C58">
              <w:t>може</w:t>
            </w:r>
            <w:proofErr w:type="spellEnd"/>
            <w:r w:rsidRPr="00405C58">
              <w:t xml:space="preserve"> </w:t>
            </w:r>
            <w:proofErr w:type="spellStart"/>
            <w:r w:rsidRPr="00405C58">
              <w:t>да</w:t>
            </w:r>
            <w:proofErr w:type="spellEnd"/>
            <w:r w:rsidRPr="00405C58">
              <w:t xml:space="preserve"> се </w:t>
            </w:r>
            <w:proofErr w:type="spellStart"/>
            <w:r w:rsidRPr="00405C58">
              <w:t>реши</w:t>
            </w:r>
            <w:proofErr w:type="spellEnd"/>
            <w:r w:rsidRPr="00405C58">
              <w:t xml:space="preserve"> </w:t>
            </w:r>
            <w:proofErr w:type="spellStart"/>
            <w:r w:rsidRPr="00405C58">
              <w:t>този</w:t>
            </w:r>
            <w:proofErr w:type="spellEnd"/>
            <w:r w:rsidRPr="00405C58">
              <w:t xml:space="preserve"> </w:t>
            </w:r>
            <w:proofErr w:type="spellStart"/>
            <w:r w:rsidRPr="00405C58">
              <w:t>проблем</w:t>
            </w:r>
            <w:proofErr w:type="spellEnd"/>
            <w:r w:rsidRPr="00405C58">
              <w:t xml:space="preserve"> </w:t>
            </w:r>
            <w:proofErr w:type="spellStart"/>
            <w:r w:rsidRPr="00405C58">
              <w:t>нека</w:t>
            </w:r>
            <w:proofErr w:type="spellEnd"/>
            <w:r w:rsidRPr="00405C58">
              <w:t xml:space="preserve"> </w:t>
            </w:r>
            <w:proofErr w:type="spellStart"/>
            <w:r w:rsidRPr="00405C58">
              <w:t>да</w:t>
            </w:r>
            <w:proofErr w:type="spellEnd"/>
            <w:r w:rsidRPr="00405C58">
              <w:t xml:space="preserve"> </w:t>
            </w:r>
            <w:proofErr w:type="spellStart"/>
            <w:r w:rsidRPr="00405C58">
              <w:t>му</w:t>
            </w:r>
            <w:proofErr w:type="spellEnd"/>
            <w:r w:rsidRPr="00405C58">
              <w:t xml:space="preserve"> </w:t>
            </w:r>
            <w:proofErr w:type="spellStart"/>
            <w:r w:rsidRPr="00405C58">
              <w:t>сложим</w:t>
            </w:r>
            <w:proofErr w:type="spellEnd"/>
            <w:r w:rsidRPr="00405C58">
              <w:t xml:space="preserve"> и на </w:t>
            </w:r>
            <w:proofErr w:type="spellStart"/>
            <w:r w:rsidRPr="00405C58">
              <w:t>него</w:t>
            </w:r>
            <w:proofErr w:type="spellEnd"/>
            <w:r w:rsidRPr="00405C58">
              <w:t xml:space="preserve"> </w:t>
            </w:r>
            <w:proofErr w:type="spellStart"/>
            <w:r w:rsidRPr="00405C58">
              <w:t>една</w:t>
            </w:r>
            <w:proofErr w:type="spellEnd"/>
            <w:r w:rsidRPr="00405C58">
              <w:t xml:space="preserve"> </w:t>
            </w:r>
            <w:proofErr w:type="spellStart"/>
            <w:r w:rsidRPr="00405C58">
              <w:t>интервенция</w:t>
            </w:r>
            <w:proofErr w:type="spellEnd"/>
            <w:r w:rsidRPr="00405C58">
              <w:t xml:space="preserve">. </w:t>
            </w:r>
            <w:proofErr w:type="spellStart"/>
            <w:r w:rsidRPr="00405C58">
              <w:t>Не</w:t>
            </w:r>
            <w:proofErr w:type="spellEnd"/>
            <w:r w:rsidRPr="00405C58">
              <w:t xml:space="preserve"> </w:t>
            </w:r>
            <w:proofErr w:type="spellStart"/>
            <w:r w:rsidRPr="00405C58">
              <w:t>ни</w:t>
            </w:r>
            <w:proofErr w:type="spellEnd"/>
            <w:r w:rsidRPr="00405C58">
              <w:t xml:space="preserve"> </w:t>
            </w:r>
            <w:proofErr w:type="spellStart"/>
            <w:r w:rsidRPr="00405C58">
              <w:t>бе</w:t>
            </w:r>
            <w:proofErr w:type="spellEnd"/>
            <w:r w:rsidRPr="00405C58">
              <w:t xml:space="preserve"> </w:t>
            </w:r>
            <w:proofErr w:type="spellStart"/>
            <w:r w:rsidRPr="00405C58">
              <w:t>отговорено</w:t>
            </w:r>
            <w:proofErr w:type="spellEnd"/>
            <w:r w:rsidRPr="00405C58">
              <w:t xml:space="preserve"> на </w:t>
            </w:r>
            <w:proofErr w:type="spellStart"/>
            <w:r w:rsidRPr="00405C58">
              <w:t>въпросите</w:t>
            </w:r>
            <w:proofErr w:type="spellEnd"/>
            <w:r w:rsidRPr="00405C58">
              <w:t xml:space="preserve">, </w:t>
            </w:r>
            <w:proofErr w:type="spellStart"/>
            <w:r w:rsidRPr="00405C58">
              <w:t>кои</w:t>
            </w:r>
            <w:proofErr w:type="spellEnd"/>
            <w:r w:rsidRPr="00405C58">
              <w:t xml:space="preserve"> е </w:t>
            </w:r>
            <w:proofErr w:type="spellStart"/>
            <w:r w:rsidRPr="00405C58">
              <w:t>изготвил</w:t>
            </w:r>
            <w:proofErr w:type="spellEnd"/>
            <w:r w:rsidRPr="00405C58">
              <w:t xml:space="preserve"> </w:t>
            </w:r>
            <w:proofErr w:type="spellStart"/>
            <w:r w:rsidRPr="00405C58">
              <w:t>доклада</w:t>
            </w:r>
            <w:proofErr w:type="spellEnd"/>
            <w:r w:rsidRPr="00405C58">
              <w:t xml:space="preserve"> за </w:t>
            </w:r>
            <w:proofErr w:type="spellStart"/>
            <w:r w:rsidRPr="00405C58">
              <w:t>тавана</w:t>
            </w:r>
            <w:proofErr w:type="spellEnd"/>
            <w:r w:rsidRPr="00405C58">
              <w:t xml:space="preserve"> </w:t>
            </w:r>
            <w:proofErr w:type="spellStart"/>
            <w:r w:rsidRPr="00405C58">
              <w:t>възрастта</w:t>
            </w:r>
            <w:proofErr w:type="spellEnd"/>
            <w:r w:rsidRPr="00405C58">
              <w:t xml:space="preserve"> на </w:t>
            </w:r>
            <w:proofErr w:type="spellStart"/>
            <w:r w:rsidRPr="00405C58">
              <w:t>животните</w:t>
            </w:r>
            <w:proofErr w:type="spellEnd"/>
            <w:r w:rsidRPr="00405C58">
              <w:t xml:space="preserve"> и </w:t>
            </w:r>
            <w:proofErr w:type="spellStart"/>
            <w:r w:rsidRPr="00405C58">
              <w:t>плодовитостта</w:t>
            </w:r>
            <w:proofErr w:type="spellEnd"/>
            <w:r w:rsidRPr="00405C58">
              <w:t xml:space="preserve"> на </w:t>
            </w:r>
            <w:proofErr w:type="spellStart"/>
            <w:r w:rsidRPr="00405C58">
              <w:t>кравите</w:t>
            </w:r>
            <w:proofErr w:type="spellEnd"/>
            <w:r w:rsidRPr="00405C58">
              <w:t xml:space="preserve">. </w:t>
            </w:r>
            <w:proofErr w:type="spellStart"/>
            <w:r w:rsidRPr="00405C58">
              <w:t>Също</w:t>
            </w:r>
            <w:proofErr w:type="spellEnd"/>
            <w:r w:rsidRPr="00405C58">
              <w:t xml:space="preserve"> </w:t>
            </w:r>
            <w:proofErr w:type="spellStart"/>
            <w:r w:rsidRPr="00405C58">
              <w:t>така</w:t>
            </w:r>
            <w:proofErr w:type="spellEnd"/>
            <w:r w:rsidRPr="00405C58">
              <w:t xml:space="preserve">, </w:t>
            </w:r>
            <w:proofErr w:type="spellStart"/>
            <w:r w:rsidRPr="00405C58">
              <w:t>не</w:t>
            </w:r>
            <w:proofErr w:type="spellEnd"/>
            <w:r w:rsidRPr="00405C58">
              <w:t xml:space="preserve"> </w:t>
            </w:r>
            <w:proofErr w:type="spellStart"/>
            <w:r w:rsidRPr="00405C58">
              <w:t>разбрахме</w:t>
            </w:r>
            <w:proofErr w:type="spellEnd"/>
            <w:r w:rsidRPr="00405C58">
              <w:t xml:space="preserve"> </w:t>
            </w:r>
            <w:proofErr w:type="spellStart"/>
            <w:r w:rsidRPr="00405C58">
              <w:t>къде</w:t>
            </w:r>
            <w:proofErr w:type="spellEnd"/>
            <w:r w:rsidRPr="00405C58">
              <w:t xml:space="preserve"> ще се </w:t>
            </w:r>
            <w:proofErr w:type="spellStart"/>
            <w:r w:rsidRPr="00405C58">
              <w:t>отнасят</w:t>
            </w:r>
            <w:proofErr w:type="spellEnd"/>
            <w:r w:rsidRPr="00405C58">
              <w:t xml:space="preserve"> в </w:t>
            </w:r>
            <w:proofErr w:type="spellStart"/>
            <w:r w:rsidRPr="00405C58">
              <w:t>системата</w:t>
            </w:r>
            <w:proofErr w:type="spellEnd"/>
            <w:r w:rsidRPr="00405C58">
              <w:t xml:space="preserve"> на ВЕТ ИНС </w:t>
            </w:r>
            <w:proofErr w:type="spellStart"/>
            <w:r w:rsidRPr="00405C58">
              <w:t>абортиралите</w:t>
            </w:r>
            <w:proofErr w:type="spellEnd"/>
            <w:r w:rsidRPr="00405C58">
              <w:t xml:space="preserve"> </w:t>
            </w:r>
            <w:proofErr w:type="spellStart"/>
            <w:r w:rsidRPr="00405C58">
              <w:t>животни</w:t>
            </w:r>
            <w:proofErr w:type="spellEnd"/>
            <w:r w:rsidRPr="00405C58">
              <w:t xml:space="preserve">. </w:t>
            </w:r>
            <w:proofErr w:type="spellStart"/>
            <w:r w:rsidRPr="00405C58">
              <w:t>Ами</w:t>
            </w:r>
            <w:proofErr w:type="spellEnd"/>
            <w:r w:rsidRPr="00405C58">
              <w:t xml:space="preserve"> </w:t>
            </w:r>
            <w:proofErr w:type="spellStart"/>
            <w:r w:rsidRPr="00405C58">
              <w:t>ако</w:t>
            </w:r>
            <w:proofErr w:type="spellEnd"/>
            <w:r w:rsidRPr="00405C58">
              <w:t xml:space="preserve"> </w:t>
            </w:r>
            <w:proofErr w:type="spellStart"/>
            <w:r w:rsidRPr="00405C58">
              <w:t>аборта</w:t>
            </w:r>
            <w:proofErr w:type="spellEnd"/>
            <w:r w:rsidRPr="00405C58">
              <w:t xml:space="preserve"> е </w:t>
            </w:r>
            <w:proofErr w:type="spellStart"/>
            <w:r w:rsidRPr="00405C58">
              <w:t>станал</w:t>
            </w:r>
            <w:proofErr w:type="spellEnd"/>
            <w:r w:rsidRPr="00405C58">
              <w:t xml:space="preserve"> </w:t>
            </w:r>
            <w:proofErr w:type="spellStart"/>
            <w:r w:rsidRPr="00405C58">
              <w:t>по</w:t>
            </w:r>
            <w:proofErr w:type="spellEnd"/>
            <w:r w:rsidRPr="00405C58">
              <w:t xml:space="preserve"> </w:t>
            </w:r>
            <w:proofErr w:type="spellStart"/>
            <w:r w:rsidRPr="00405C58">
              <w:t>време</w:t>
            </w:r>
            <w:proofErr w:type="spellEnd"/>
            <w:r w:rsidRPr="00405C58">
              <w:t xml:space="preserve"> на </w:t>
            </w:r>
            <w:proofErr w:type="spellStart"/>
            <w:r w:rsidRPr="00405C58">
              <w:t>проверка</w:t>
            </w:r>
            <w:proofErr w:type="spellEnd"/>
            <w:r w:rsidRPr="00405C58">
              <w:t xml:space="preserve">. </w:t>
            </w:r>
            <w:proofErr w:type="spellStart"/>
            <w:r w:rsidRPr="00405C58">
              <w:t>Неяснота</w:t>
            </w:r>
            <w:proofErr w:type="spellEnd"/>
            <w:r w:rsidRPr="00405C58">
              <w:t xml:space="preserve"> </w:t>
            </w:r>
            <w:proofErr w:type="spellStart"/>
            <w:r w:rsidRPr="00405C58">
              <w:t>има</w:t>
            </w:r>
            <w:proofErr w:type="spellEnd"/>
            <w:r w:rsidRPr="00405C58">
              <w:t xml:space="preserve"> и при </w:t>
            </w:r>
            <w:proofErr w:type="spellStart"/>
            <w:r w:rsidRPr="00405C58">
              <w:t>използването</w:t>
            </w:r>
            <w:proofErr w:type="spellEnd"/>
            <w:r w:rsidRPr="00405C58">
              <w:t xml:space="preserve"> на </w:t>
            </w:r>
            <w:proofErr w:type="spellStart"/>
            <w:r w:rsidRPr="00405C58">
              <w:t>термините</w:t>
            </w:r>
            <w:proofErr w:type="spellEnd"/>
            <w:r w:rsidRPr="00405C58">
              <w:t xml:space="preserve"> </w:t>
            </w:r>
            <w:proofErr w:type="spellStart"/>
            <w:r w:rsidRPr="00405C58">
              <w:t>заявени</w:t>
            </w:r>
            <w:proofErr w:type="spellEnd"/>
            <w:r w:rsidRPr="00405C58">
              <w:t xml:space="preserve"> и </w:t>
            </w:r>
            <w:proofErr w:type="spellStart"/>
            <w:r w:rsidRPr="00405C58">
              <w:t>допустими</w:t>
            </w:r>
            <w:proofErr w:type="spellEnd"/>
            <w:r w:rsidRPr="00405C58">
              <w:t xml:space="preserve"> </w:t>
            </w:r>
            <w:proofErr w:type="spellStart"/>
            <w:r w:rsidRPr="00405C58">
              <w:t>животни</w:t>
            </w:r>
            <w:proofErr w:type="spellEnd"/>
            <w:r w:rsidRPr="00405C58">
              <w:t>.</w:t>
            </w:r>
          </w:p>
          <w:p w:rsidR="00450B74" w:rsidRPr="00405C58" w:rsidRDefault="00450B74" w:rsidP="00405C58">
            <w:pPr>
              <w:pStyle w:val="BodyText"/>
            </w:pPr>
            <w:proofErr w:type="spellStart"/>
            <w:r w:rsidRPr="00405C58">
              <w:t>Уважаеми</w:t>
            </w:r>
            <w:proofErr w:type="spellEnd"/>
            <w:r w:rsidRPr="00405C58">
              <w:t xml:space="preserve"> </w:t>
            </w:r>
            <w:proofErr w:type="spellStart"/>
            <w:r w:rsidRPr="00405C58">
              <w:t>господа</w:t>
            </w:r>
            <w:proofErr w:type="spellEnd"/>
            <w:r w:rsidRPr="00405C58">
              <w:t xml:space="preserve">, </w:t>
            </w:r>
            <w:proofErr w:type="spellStart"/>
            <w:r w:rsidRPr="00405C58">
              <w:t>позволяваме</w:t>
            </w:r>
            <w:proofErr w:type="spellEnd"/>
            <w:r w:rsidRPr="00405C58">
              <w:t xml:space="preserve"> </w:t>
            </w:r>
            <w:proofErr w:type="spellStart"/>
            <w:r w:rsidRPr="00405C58">
              <w:t>си</w:t>
            </w:r>
            <w:proofErr w:type="spellEnd"/>
            <w:r w:rsidRPr="00405C58">
              <w:t xml:space="preserve"> </w:t>
            </w:r>
            <w:proofErr w:type="spellStart"/>
            <w:r w:rsidRPr="00405C58">
              <w:t>да</w:t>
            </w:r>
            <w:proofErr w:type="spellEnd"/>
            <w:r w:rsidRPr="00405C58">
              <w:t xml:space="preserve"> Ви </w:t>
            </w:r>
            <w:proofErr w:type="spellStart"/>
            <w:r w:rsidRPr="00405C58">
              <w:t>представим</w:t>
            </w:r>
            <w:proofErr w:type="spellEnd"/>
            <w:r w:rsidRPr="00405C58">
              <w:t xml:space="preserve"> </w:t>
            </w:r>
            <w:proofErr w:type="spellStart"/>
            <w:r w:rsidRPr="00405C58">
              <w:t>нашето</w:t>
            </w:r>
            <w:proofErr w:type="spellEnd"/>
            <w:r w:rsidRPr="00405C58">
              <w:t xml:space="preserve"> </w:t>
            </w:r>
            <w:proofErr w:type="spellStart"/>
            <w:r w:rsidRPr="00405C58">
              <w:t>становище</w:t>
            </w:r>
            <w:proofErr w:type="spellEnd"/>
            <w:r w:rsidRPr="00405C58">
              <w:t xml:space="preserve"> </w:t>
            </w:r>
            <w:proofErr w:type="spellStart"/>
            <w:r w:rsidRPr="00405C58">
              <w:t>по</w:t>
            </w:r>
            <w:proofErr w:type="spellEnd"/>
            <w:r w:rsidRPr="00405C58">
              <w:t xml:space="preserve"> </w:t>
            </w:r>
            <w:proofErr w:type="spellStart"/>
            <w:r w:rsidRPr="00405C58">
              <w:t>разглеждания</w:t>
            </w:r>
            <w:proofErr w:type="spellEnd"/>
            <w:r w:rsidRPr="00405C58">
              <w:t xml:space="preserve"> </w:t>
            </w:r>
            <w:proofErr w:type="spellStart"/>
            <w:r w:rsidRPr="00405C58">
              <w:t>въпрос</w:t>
            </w:r>
            <w:proofErr w:type="spellEnd"/>
            <w:r w:rsidRPr="00405C58">
              <w:t>:</w:t>
            </w:r>
          </w:p>
          <w:p w:rsidR="00450B74" w:rsidRPr="00405C58" w:rsidRDefault="00450B74" w:rsidP="00405C58">
            <w:pPr>
              <w:pStyle w:val="BodyText"/>
              <w:numPr>
                <w:ilvl w:val="0"/>
                <w:numId w:val="38"/>
              </w:numPr>
            </w:pPr>
            <w:proofErr w:type="spellStart"/>
            <w:r w:rsidRPr="00405C58">
              <w:t>Нека</w:t>
            </w:r>
            <w:proofErr w:type="gramStart"/>
            <w:r w:rsidRPr="00405C58">
              <w:t>,чрез</w:t>
            </w:r>
            <w:proofErr w:type="spellEnd"/>
            <w:proofErr w:type="gramEnd"/>
            <w:r w:rsidRPr="00405C58">
              <w:t xml:space="preserve"> </w:t>
            </w:r>
            <w:proofErr w:type="spellStart"/>
            <w:r w:rsidRPr="00405C58">
              <w:t>изискванията</w:t>
            </w:r>
            <w:proofErr w:type="spellEnd"/>
            <w:r w:rsidRPr="00405C58">
              <w:t xml:space="preserve"> на </w:t>
            </w:r>
            <w:proofErr w:type="spellStart"/>
            <w:r w:rsidRPr="00405C58">
              <w:t>интервенцията</w:t>
            </w:r>
            <w:proofErr w:type="spellEnd"/>
            <w:r w:rsidRPr="00405C58">
              <w:t xml:space="preserve"> </w:t>
            </w:r>
            <w:proofErr w:type="spellStart"/>
            <w:r w:rsidRPr="00405C58">
              <w:t>да</w:t>
            </w:r>
            <w:proofErr w:type="spellEnd"/>
            <w:r w:rsidRPr="00405C58">
              <w:t xml:space="preserve"> </w:t>
            </w:r>
            <w:proofErr w:type="spellStart"/>
            <w:r w:rsidRPr="00405C58">
              <w:t>не</w:t>
            </w:r>
            <w:proofErr w:type="spellEnd"/>
            <w:r w:rsidRPr="00405C58">
              <w:t xml:space="preserve"> се </w:t>
            </w:r>
            <w:proofErr w:type="spellStart"/>
            <w:r w:rsidRPr="00405C58">
              <w:t>влияе</w:t>
            </w:r>
            <w:proofErr w:type="spellEnd"/>
            <w:r w:rsidRPr="00405C58">
              <w:t xml:space="preserve"> на   </w:t>
            </w:r>
            <w:proofErr w:type="spellStart"/>
            <w:r w:rsidRPr="00405C58">
              <w:t>управлението</w:t>
            </w:r>
            <w:proofErr w:type="spellEnd"/>
            <w:r w:rsidRPr="00405C58">
              <w:t xml:space="preserve"> и в </w:t>
            </w:r>
            <w:proofErr w:type="spellStart"/>
            <w:r w:rsidRPr="00405C58">
              <w:t>икономиката</w:t>
            </w:r>
            <w:proofErr w:type="spellEnd"/>
            <w:r w:rsidRPr="00405C58">
              <w:t xml:space="preserve"> на </w:t>
            </w:r>
            <w:proofErr w:type="spellStart"/>
            <w:r w:rsidRPr="00405C58">
              <w:t>фермата</w:t>
            </w:r>
            <w:proofErr w:type="spellEnd"/>
            <w:r w:rsidRPr="00405C58">
              <w:t>.</w:t>
            </w:r>
          </w:p>
          <w:p w:rsidR="00450B74" w:rsidRPr="00405C58" w:rsidRDefault="00450B74" w:rsidP="00405C58">
            <w:pPr>
              <w:pStyle w:val="BodyText"/>
              <w:numPr>
                <w:ilvl w:val="0"/>
                <w:numId w:val="38"/>
              </w:numPr>
              <w:rPr>
                <w:b/>
              </w:rPr>
            </w:pPr>
            <w:proofErr w:type="spellStart"/>
            <w:r w:rsidRPr="00405C58">
              <w:rPr>
                <w:b/>
              </w:rPr>
              <w:t>Изискването</w:t>
            </w:r>
            <w:proofErr w:type="spellEnd"/>
            <w:r w:rsidRPr="00405C58">
              <w:rPr>
                <w:b/>
              </w:rPr>
              <w:t xml:space="preserve"> за </w:t>
            </w:r>
            <w:proofErr w:type="spellStart"/>
            <w:r w:rsidRPr="00405C58">
              <w:rPr>
                <w:b/>
              </w:rPr>
              <w:t>плодовитост</w:t>
            </w:r>
            <w:proofErr w:type="spellEnd"/>
            <w:r w:rsidRPr="00405C58">
              <w:rPr>
                <w:b/>
              </w:rPr>
              <w:t xml:space="preserve"> </w:t>
            </w:r>
            <w:proofErr w:type="spellStart"/>
            <w:r w:rsidRPr="00405C58">
              <w:rPr>
                <w:b/>
              </w:rPr>
              <w:t>да</w:t>
            </w:r>
            <w:proofErr w:type="spellEnd"/>
            <w:r w:rsidRPr="00405C58">
              <w:rPr>
                <w:b/>
              </w:rPr>
              <w:t xml:space="preserve"> </w:t>
            </w:r>
            <w:proofErr w:type="spellStart"/>
            <w:r w:rsidRPr="00405C58">
              <w:rPr>
                <w:b/>
              </w:rPr>
              <w:t>отпадне</w:t>
            </w:r>
            <w:proofErr w:type="spellEnd"/>
            <w:r w:rsidRPr="00405C58">
              <w:rPr>
                <w:b/>
              </w:rPr>
              <w:t xml:space="preserve"> при </w:t>
            </w:r>
            <w:proofErr w:type="spellStart"/>
            <w:r w:rsidRPr="00405C58">
              <w:rPr>
                <w:b/>
              </w:rPr>
              <w:t>интервенцията</w:t>
            </w:r>
            <w:proofErr w:type="spellEnd"/>
            <w:r w:rsidRPr="00405C58">
              <w:rPr>
                <w:b/>
              </w:rPr>
              <w:t xml:space="preserve"> </w:t>
            </w:r>
            <w:proofErr w:type="spellStart"/>
            <w:r w:rsidRPr="00405C58">
              <w:rPr>
                <w:b/>
              </w:rPr>
              <w:t>крави</w:t>
            </w:r>
            <w:proofErr w:type="spellEnd"/>
            <w:r w:rsidRPr="00405C58">
              <w:rPr>
                <w:b/>
              </w:rPr>
              <w:t xml:space="preserve"> за </w:t>
            </w:r>
            <w:proofErr w:type="spellStart"/>
            <w:r w:rsidRPr="00405C58">
              <w:rPr>
                <w:b/>
              </w:rPr>
              <w:t>мляко</w:t>
            </w:r>
            <w:proofErr w:type="spellEnd"/>
            <w:r w:rsidRPr="00405C58">
              <w:rPr>
                <w:b/>
              </w:rPr>
              <w:t xml:space="preserve"> </w:t>
            </w:r>
            <w:proofErr w:type="spellStart"/>
            <w:r w:rsidRPr="00405C58">
              <w:rPr>
                <w:b/>
              </w:rPr>
              <w:t>включени</w:t>
            </w:r>
            <w:proofErr w:type="spellEnd"/>
            <w:r w:rsidRPr="00405C58">
              <w:rPr>
                <w:b/>
              </w:rPr>
              <w:t xml:space="preserve"> в </w:t>
            </w:r>
            <w:proofErr w:type="spellStart"/>
            <w:r w:rsidRPr="00405C58">
              <w:rPr>
                <w:b/>
              </w:rPr>
              <w:t>развъдни</w:t>
            </w:r>
            <w:proofErr w:type="spellEnd"/>
            <w:r w:rsidRPr="00405C58">
              <w:rPr>
                <w:b/>
              </w:rPr>
              <w:t xml:space="preserve"> </w:t>
            </w:r>
            <w:proofErr w:type="spellStart"/>
            <w:r w:rsidRPr="00405C58">
              <w:rPr>
                <w:b/>
              </w:rPr>
              <w:t>програми</w:t>
            </w:r>
            <w:proofErr w:type="spellEnd"/>
            <w:r w:rsidRPr="00405C58">
              <w:rPr>
                <w:b/>
              </w:rPr>
              <w:t>.</w:t>
            </w:r>
          </w:p>
          <w:p w:rsidR="00450B74" w:rsidRPr="00405C58" w:rsidRDefault="00450B74" w:rsidP="00405C58">
            <w:pPr>
              <w:pStyle w:val="BodyText"/>
              <w:numPr>
                <w:ilvl w:val="0"/>
                <w:numId w:val="38"/>
              </w:numPr>
            </w:pPr>
            <w:proofErr w:type="spellStart"/>
            <w:r w:rsidRPr="00405C58">
              <w:t>Така</w:t>
            </w:r>
            <w:proofErr w:type="spellEnd"/>
            <w:r w:rsidRPr="00405C58">
              <w:t xml:space="preserve"> </w:t>
            </w:r>
            <w:proofErr w:type="spellStart"/>
            <w:r w:rsidRPr="00405C58">
              <w:t>както</w:t>
            </w:r>
            <w:proofErr w:type="spellEnd"/>
            <w:r w:rsidRPr="00405C58">
              <w:t xml:space="preserve"> в </w:t>
            </w:r>
            <w:proofErr w:type="spellStart"/>
            <w:r w:rsidRPr="00405C58">
              <w:t>останалите</w:t>
            </w:r>
            <w:proofErr w:type="spellEnd"/>
            <w:r w:rsidRPr="00405C58">
              <w:t xml:space="preserve"> </w:t>
            </w:r>
            <w:proofErr w:type="spellStart"/>
            <w:r w:rsidRPr="00405C58">
              <w:t>интервенции</w:t>
            </w:r>
            <w:proofErr w:type="spellEnd"/>
            <w:r w:rsidRPr="00405C58">
              <w:t xml:space="preserve"> се </w:t>
            </w:r>
            <w:proofErr w:type="spellStart"/>
            <w:r w:rsidRPr="00405C58">
              <w:t>направи</w:t>
            </w:r>
            <w:proofErr w:type="spellEnd"/>
            <w:r w:rsidRPr="00405C58">
              <w:t xml:space="preserve"> </w:t>
            </w:r>
            <w:proofErr w:type="spellStart"/>
            <w:r w:rsidRPr="00405C58">
              <w:t>реверанс</w:t>
            </w:r>
            <w:proofErr w:type="spellEnd"/>
            <w:r w:rsidRPr="00405C58">
              <w:t xml:space="preserve"> на </w:t>
            </w:r>
            <w:proofErr w:type="spellStart"/>
            <w:r w:rsidRPr="00405C58">
              <w:t>заинтересуваните</w:t>
            </w:r>
            <w:proofErr w:type="spellEnd"/>
            <w:r w:rsidRPr="00405C58">
              <w:t xml:space="preserve">, </w:t>
            </w:r>
            <w:proofErr w:type="spellStart"/>
            <w:r w:rsidRPr="00405C58">
              <w:t>възрастта</w:t>
            </w:r>
            <w:proofErr w:type="spellEnd"/>
            <w:r w:rsidRPr="00405C58">
              <w:t xml:space="preserve"> на </w:t>
            </w:r>
            <w:proofErr w:type="spellStart"/>
            <w:r w:rsidRPr="00405C58">
              <w:t>кравите</w:t>
            </w:r>
            <w:proofErr w:type="spellEnd"/>
            <w:r w:rsidRPr="00405C58">
              <w:t xml:space="preserve"> за </w:t>
            </w:r>
            <w:proofErr w:type="spellStart"/>
            <w:r w:rsidRPr="00405C58">
              <w:t>мляко</w:t>
            </w:r>
            <w:proofErr w:type="spellEnd"/>
            <w:r w:rsidRPr="00405C58">
              <w:t xml:space="preserve"> </w:t>
            </w:r>
            <w:proofErr w:type="spellStart"/>
            <w:r w:rsidRPr="00405C58">
              <w:t>включени</w:t>
            </w:r>
            <w:proofErr w:type="spellEnd"/>
            <w:r w:rsidRPr="00405C58">
              <w:t xml:space="preserve"> в </w:t>
            </w:r>
            <w:proofErr w:type="spellStart"/>
            <w:r w:rsidRPr="00405C58">
              <w:t>развъдни</w:t>
            </w:r>
            <w:proofErr w:type="spellEnd"/>
            <w:r w:rsidRPr="00405C58">
              <w:t xml:space="preserve"> </w:t>
            </w:r>
            <w:proofErr w:type="spellStart"/>
            <w:r w:rsidRPr="00405C58">
              <w:t>програми</w:t>
            </w:r>
            <w:proofErr w:type="spellEnd"/>
            <w:r w:rsidRPr="00405C58">
              <w:t xml:space="preserve"> </w:t>
            </w:r>
            <w:proofErr w:type="spellStart"/>
            <w:r w:rsidRPr="00405C58">
              <w:t>да</w:t>
            </w:r>
            <w:proofErr w:type="spellEnd"/>
            <w:r w:rsidRPr="00405C58">
              <w:t xml:space="preserve"> </w:t>
            </w:r>
            <w:proofErr w:type="spellStart"/>
            <w:r w:rsidRPr="00405C58">
              <w:rPr>
                <w:b/>
              </w:rPr>
              <w:t>стане</w:t>
            </w:r>
            <w:proofErr w:type="spellEnd"/>
            <w:r w:rsidRPr="00405C58">
              <w:rPr>
                <w:b/>
              </w:rPr>
              <w:t xml:space="preserve"> 12 </w:t>
            </w:r>
            <w:proofErr w:type="spellStart"/>
            <w:r w:rsidRPr="00405C58">
              <w:rPr>
                <w:b/>
              </w:rPr>
              <w:t>години</w:t>
            </w:r>
            <w:proofErr w:type="spellEnd"/>
          </w:p>
          <w:p w:rsidR="00450B74" w:rsidRPr="00405C58" w:rsidRDefault="00450B74" w:rsidP="00405C58">
            <w:pPr>
              <w:pStyle w:val="BodyText"/>
              <w:numPr>
                <w:ilvl w:val="0"/>
                <w:numId w:val="38"/>
              </w:numPr>
            </w:pPr>
            <w:proofErr w:type="spellStart"/>
            <w:r w:rsidRPr="00405C58">
              <w:t>Ако</w:t>
            </w:r>
            <w:proofErr w:type="spellEnd"/>
            <w:r w:rsidRPr="00405C58">
              <w:t xml:space="preserve"> </w:t>
            </w:r>
            <w:proofErr w:type="spellStart"/>
            <w:r w:rsidRPr="00405C58">
              <w:t>системата</w:t>
            </w:r>
            <w:proofErr w:type="spellEnd"/>
            <w:r w:rsidRPr="00405C58">
              <w:t xml:space="preserve"> </w:t>
            </w:r>
            <w:proofErr w:type="spellStart"/>
            <w:r w:rsidRPr="00405C58">
              <w:t>има</w:t>
            </w:r>
            <w:proofErr w:type="spellEnd"/>
            <w:r w:rsidRPr="00405C58">
              <w:t xml:space="preserve"> </w:t>
            </w:r>
            <w:proofErr w:type="spellStart"/>
            <w:r w:rsidRPr="00405C58">
              <w:t>проблеми</w:t>
            </w:r>
            <w:proofErr w:type="spellEnd"/>
            <w:r w:rsidRPr="00405C58">
              <w:t xml:space="preserve"> с </w:t>
            </w:r>
            <w:proofErr w:type="spellStart"/>
            <w:r w:rsidRPr="00405C58">
              <w:t>идентификацията</w:t>
            </w:r>
            <w:proofErr w:type="spellEnd"/>
            <w:r w:rsidRPr="00405C58">
              <w:t xml:space="preserve"> </w:t>
            </w:r>
            <w:proofErr w:type="spellStart"/>
            <w:r w:rsidRPr="00405C58">
              <w:t>да</w:t>
            </w:r>
            <w:proofErr w:type="spellEnd"/>
            <w:r w:rsidRPr="00405C58">
              <w:t xml:space="preserve"> се </w:t>
            </w:r>
            <w:proofErr w:type="spellStart"/>
            <w:r w:rsidRPr="00405C58">
              <w:t>задействат</w:t>
            </w:r>
            <w:proofErr w:type="spellEnd"/>
            <w:r w:rsidRPr="00405C58">
              <w:t xml:space="preserve"> </w:t>
            </w:r>
            <w:proofErr w:type="spellStart"/>
            <w:r w:rsidRPr="00405C58">
              <w:t>механизмите</w:t>
            </w:r>
            <w:proofErr w:type="spellEnd"/>
            <w:r w:rsidRPr="00405C58">
              <w:t xml:space="preserve"> на </w:t>
            </w:r>
            <w:proofErr w:type="spellStart"/>
            <w:r w:rsidRPr="00405C58">
              <w:t>нормативните</w:t>
            </w:r>
            <w:proofErr w:type="spellEnd"/>
            <w:r w:rsidRPr="00405C58">
              <w:t xml:space="preserve"> </w:t>
            </w:r>
            <w:proofErr w:type="spellStart"/>
            <w:r w:rsidRPr="00405C58">
              <w:t>документи</w:t>
            </w:r>
            <w:proofErr w:type="spellEnd"/>
          </w:p>
          <w:p w:rsidR="00450B74" w:rsidRPr="00405C58" w:rsidRDefault="00450B74" w:rsidP="00405C58">
            <w:pPr>
              <w:pStyle w:val="BodyText"/>
              <w:numPr>
                <w:ilvl w:val="0"/>
                <w:numId w:val="38"/>
              </w:numPr>
            </w:pPr>
            <w:proofErr w:type="spellStart"/>
            <w:r w:rsidRPr="00405C58">
              <w:t>Има</w:t>
            </w:r>
            <w:proofErr w:type="spellEnd"/>
            <w:r w:rsidRPr="00405C58">
              <w:t xml:space="preserve"> </w:t>
            </w:r>
            <w:proofErr w:type="spellStart"/>
            <w:r w:rsidRPr="00405C58">
              <w:t>неяснота</w:t>
            </w:r>
            <w:proofErr w:type="spellEnd"/>
            <w:r w:rsidRPr="00405C58">
              <w:t xml:space="preserve"> в </w:t>
            </w:r>
            <w:proofErr w:type="spellStart"/>
            <w:r w:rsidRPr="00405C58">
              <w:t>условията</w:t>
            </w:r>
            <w:proofErr w:type="spellEnd"/>
            <w:r w:rsidRPr="00405C58">
              <w:t xml:space="preserve"> </w:t>
            </w:r>
            <w:proofErr w:type="spellStart"/>
            <w:r w:rsidRPr="00405C58">
              <w:t>по</w:t>
            </w:r>
            <w:proofErr w:type="spellEnd"/>
            <w:r w:rsidRPr="00405C58">
              <w:t xml:space="preserve"> </w:t>
            </w:r>
            <w:proofErr w:type="spellStart"/>
            <w:r w:rsidRPr="00405C58">
              <w:t>отношение</w:t>
            </w:r>
            <w:proofErr w:type="spellEnd"/>
            <w:r w:rsidRPr="00405C58">
              <w:t xml:space="preserve"> </w:t>
            </w:r>
            <w:proofErr w:type="spellStart"/>
            <w:r w:rsidRPr="00405C58">
              <w:t>употребените</w:t>
            </w:r>
            <w:proofErr w:type="spellEnd"/>
            <w:r w:rsidRPr="00405C58">
              <w:t xml:space="preserve"> </w:t>
            </w:r>
            <w:proofErr w:type="spellStart"/>
            <w:r w:rsidRPr="00405C58">
              <w:t>термини-заявени</w:t>
            </w:r>
            <w:proofErr w:type="spellEnd"/>
            <w:r w:rsidRPr="00405C58">
              <w:t xml:space="preserve"> и </w:t>
            </w:r>
            <w:proofErr w:type="spellStart"/>
            <w:r w:rsidRPr="00405C58">
              <w:t>допуснати</w:t>
            </w:r>
            <w:proofErr w:type="spellEnd"/>
            <w:r w:rsidRPr="00405C58">
              <w:t xml:space="preserve"> </w:t>
            </w:r>
            <w:proofErr w:type="spellStart"/>
            <w:r w:rsidRPr="00405C58">
              <w:t>животни</w:t>
            </w:r>
            <w:proofErr w:type="spellEnd"/>
            <w:r w:rsidRPr="00405C58">
              <w:t xml:space="preserve">. </w:t>
            </w:r>
            <w:proofErr w:type="spellStart"/>
            <w:r w:rsidRPr="00405C58">
              <w:t>Точно</w:t>
            </w:r>
            <w:proofErr w:type="spellEnd"/>
            <w:r w:rsidRPr="00405C58">
              <w:t xml:space="preserve"> </w:t>
            </w:r>
            <w:proofErr w:type="spellStart"/>
            <w:r w:rsidRPr="00405C58">
              <w:t>да</w:t>
            </w:r>
            <w:proofErr w:type="spellEnd"/>
            <w:r w:rsidRPr="00405C58">
              <w:t xml:space="preserve"> </w:t>
            </w:r>
            <w:proofErr w:type="spellStart"/>
            <w:r w:rsidRPr="00405C58">
              <w:t>бъде</w:t>
            </w:r>
            <w:proofErr w:type="spellEnd"/>
            <w:r w:rsidRPr="00405C58">
              <w:t xml:space="preserve"> </w:t>
            </w:r>
            <w:proofErr w:type="spellStart"/>
            <w:r w:rsidRPr="00405C58">
              <w:t>обяснено</w:t>
            </w:r>
            <w:proofErr w:type="spellEnd"/>
            <w:r w:rsidRPr="00405C58">
              <w:t xml:space="preserve"> </w:t>
            </w:r>
            <w:proofErr w:type="spellStart"/>
            <w:r w:rsidRPr="00405C58">
              <w:t>условието</w:t>
            </w:r>
            <w:proofErr w:type="spellEnd"/>
            <w:r w:rsidRPr="00405C58">
              <w:t>./</w:t>
            </w:r>
            <w:proofErr w:type="spellStart"/>
            <w:r w:rsidRPr="00405C58">
              <w:t>имаме</w:t>
            </w:r>
            <w:proofErr w:type="spellEnd"/>
            <w:r w:rsidRPr="00405C58">
              <w:t xml:space="preserve"> </w:t>
            </w:r>
            <w:proofErr w:type="spellStart"/>
            <w:r w:rsidRPr="00405C58">
              <w:t>наши</w:t>
            </w:r>
            <w:proofErr w:type="spellEnd"/>
            <w:r w:rsidRPr="00405C58">
              <w:t xml:space="preserve"> </w:t>
            </w:r>
            <w:proofErr w:type="spellStart"/>
            <w:r w:rsidRPr="00405C58">
              <w:t>членове</w:t>
            </w:r>
            <w:proofErr w:type="spellEnd"/>
            <w:r w:rsidRPr="00405C58">
              <w:t xml:space="preserve">, </w:t>
            </w:r>
            <w:proofErr w:type="spellStart"/>
            <w:r w:rsidRPr="00405C58">
              <w:t>които</w:t>
            </w:r>
            <w:proofErr w:type="spellEnd"/>
            <w:r w:rsidRPr="00405C58">
              <w:t xml:space="preserve"> </w:t>
            </w:r>
            <w:proofErr w:type="spellStart"/>
            <w:r w:rsidRPr="00405C58">
              <w:t>отглеждат</w:t>
            </w:r>
            <w:proofErr w:type="spellEnd"/>
            <w:r w:rsidRPr="00405C58">
              <w:t xml:space="preserve"> </w:t>
            </w:r>
            <w:proofErr w:type="spellStart"/>
            <w:r w:rsidRPr="00405C58">
              <w:t>месодайни</w:t>
            </w:r>
            <w:proofErr w:type="spellEnd"/>
            <w:r w:rsidRPr="00405C58">
              <w:t xml:space="preserve"> </w:t>
            </w:r>
            <w:proofErr w:type="spellStart"/>
            <w:r w:rsidRPr="00405C58">
              <w:t>крави</w:t>
            </w:r>
            <w:proofErr w:type="spellEnd"/>
            <w:r w:rsidRPr="00405C58">
              <w:t>/</w:t>
            </w:r>
          </w:p>
          <w:p w:rsidR="00450B74" w:rsidRPr="00405C58" w:rsidRDefault="00450B74" w:rsidP="00405C58">
            <w:pPr>
              <w:pStyle w:val="BodyText"/>
              <w:numPr>
                <w:ilvl w:val="0"/>
                <w:numId w:val="38"/>
              </w:numPr>
            </w:pPr>
            <w:proofErr w:type="spellStart"/>
            <w:r w:rsidRPr="00405C58">
              <w:t>Да</w:t>
            </w:r>
            <w:proofErr w:type="spellEnd"/>
            <w:r w:rsidRPr="00405C58">
              <w:t xml:space="preserve"> се </w:t>
            </w:r>
            <w:proofErr w:type="spellStart"/>
            <w:r w:rsidRPr="00405C58">
              <w:t>признават</w:t>
            </w:r>
            <w:proofErr w:type="spellEnd"/>
            <w:r w:rsidRPr="00405C58">
              <w:t xml:space="preserve"> </w:t>
            </w:r>
            <w:proofErr w:type="spellStart"/>
            <w:r w:rsidRPr="00405C58">
              <w:t>само</w:t>
            </w:r>
            <w:proofErr w:type="spellEnd"/>
            <w:r w:rsidRPr="00405C58">
              <w:t xml:space="preserve"> </w:t>
            </w:r>
            <w:proofErr w:type="spellStart"/>
            <w:r w:rsidRPr="00405C58">
              <w:t>фактури</w:t>
            </w:r>
            <w:proofErr w:type="spellEnd"/>
            <w:r w:rsidRPr="00405C58">
              <w:t xml:space="preserve"> за </w:t>
            </w:r>
            <w:proofErr w:type="spellStart"/>
            <w:r w:rsidRPr="00405C58">
              <w:t>продадено</w:t>
            </w:r>
            <w:proofErr w:type="spellEnd"/>
            <w:r w:rsidRPr="00405C58">
              <w:t xml:space="preserve"> </w:t>
            </w:r>
            <w:proofErr w:type="spellStart"/>
            <w:r w:rsidRPr="00405C58">
              <w:t>мляко</w:t>
            </w:r>
            <w:proofErr w:type="spellEnd"/>
            <w:r w:rsidRPr="00405C58">
              <w:t xml:space="preserve">, </w:t>
            </w:r>
            <w:proofErr w:type="spellStart"/>
            <w:r w:rsidRPr="00405C58">
              <w:t>въведени</w:t>
            </w:r>
            <w:proofErr w:type="spellEnd"/>
            <w:r w:rsidRPr="00405C58">
              <w:t xml:space="preserve"> в </w:t>
            </w:r>
            <w:proofErr w:type="spellStart"/>
            <w:r w:rsidRPr="00405C58">
              <w:t>счетоводните</w:t>
            </w:r>
            <w:proofErr w:type="spellEnd"/>
            <w:r w:rsidRPr="00405C58">
              <w:t xml:space="preserve"> </w:t>
            </w:r>
            <w:proofErr w:type="spellStart"/>
            <w:r w:rsidRPr="00405C58">
              <w:t>системи</w:t>
            </w:r>
            <w:proofErr w:type="spellEnd"/>
            <w:r w:rsidRPr="00405C58">
              <w:t xml:space="preserve"> и </w:t>
            </w:r>
            <w:proofErr w:type="spellStart"/>
            <w:r w:rsidRPr="00405C58">
              <w:t>проверявани</w:t>
            </w:r>
            <w:proofErr w:type="spellEnd"/>
            <w:r w:rsidRPr="00405C58">
              <w:t xml:space="preserve"> </w:t>
            </w:r>
            <w:proofErr w:type="spellStart"/>
            <w:r w:rsidRPr="00405C58">
              <w:t>през</w:t>
            </w:r>
            <w:proofErr w:type="spellEnd"/>
            <w:r w:rsidRPr="00405C58">
              <w:t xml:space="preserve"> НАП </w:t>
            </w:r>
            <w:proofErr w:type="spellStart"/>
            <w:r w:rsidRPr="00405C58">
              <w:t>преди</w:t>
            </w:r>
            <w:proofErr w:type="spellEnd"/>
            <w:r w:rsidRPr="00405C58">
              <w:t xml:space="preserve"> </w:t>
            </w:r>
            <w:proofErr w:type="spellStart"/>
            <w:r w:rsidRPr="00405C58">
              <w:t>изплащането</w:t>
            </w:r>
            <w:proofErr w:type="spellEnd"/>
            <w:r w:rsidRPr="00405C58">
              <w:t xml:space="preserve"> на </w:t>
            </w:r>
            <w:proofErr w:type="spellStart"/>
            <w:r w:rsidRPr="00405C58">
              <w:t>субсидиите</w:t>
            </w:r>
            <w:proofErr w:type="spellEnd"/>
            <w:r w:rsidRPr="00405C58">
              <w:t xml:space="preserve">. </w:t>
            </w:r>
            <w:proofErr w:type="spellStart"/>
            <w:r w:rsidRPr="00405C58">
              <w:t>Да</w:t>
            </w:r>
            <w:proofErr w:type="spellEnd"/>
            <w:r w:rsidRPr="00405C58">
              <w:t xml:space="preserve"> </w:t>
            </w:r>
            <w:proofErr w:type="spellStart"/>
            <w:r w:rsidRPr="00405C58">
              <w:t>отпаднат</w:t>
            </w:r>
            <w:proofErr w:type="spellEnd"/>
            <w:r w:rsidRPr="00405C58">
              <w:t xml:space="preserve"> </w:t>
            </w:r>
            <w:proofErr w:type="spellStart"/>
            <w:r w:rsidRPr="00405C58">
              <w:t>всякакви</w:t>
            </w:r>
            <w:proofErr w:type="spellEnd"/>
            <w:r w:rsidRPr="00405C58">
              <w:t xml:space="preserve">   </w:t>
            </w:r>
            <w:proofErr w:type="spellStart"/>
            <w:r w:rsidRPr="00405C58">
              <w:t>други</w:t>
            </w:r>
            <w:proofErr w:type="spellEnd"/>
            <w:r w:rsidRPr="00405C58">
              <w:t xml:space="preserve"> </w:t>
            </w:r>
            <w:proofErr w:type="spellStart"/>
            <w:r w:rsidRPr="00405C58">
              <w:t>първични</w:t>
            </w:r>
            <w:proofErr w:type="spellEnd"/>
            <w:r w:rsidRPr="00405C58">
              <w:t xml:space="preserve"> </w:t>
            </w:r>
            <w:proofErr w:type="spellStart"/>
            <w:r w:rsidRPr="00405C58">
              <w:t>счетоводни</w:t>
            </w:r>
            <w:proofErr w:type="spellEnd"/>
            <w:r w:rsidRPr="00405C58">
              <w:t xml:space="preserve"> </w:t>
            </w:r>
            <w:proofErr w:type="spellStart"/>
            <w:r w:rsidRPr="00405C58">
              <w:t>документи</w:t>
            </w:r>
            <w:proofErr w:type="gramStart"/>
            <w:r w:rsidRPr="00405C58">
              <w:t>,като</w:t>
            </w:r>
            <w:proofErr w:type="spellEnd"/>
            <w:proofErr w:type="gramEnd"/>
            <w:r w:rsidRPr="00405C58">
              <w:t xml:space="preserve"> </w:t>
            </w:r>
            <w:proofErr w:type="spellStart"/>
            <w:r w:rsidRPr="00405C58">
              <w:t>протоколи</w:t>
            </w:r>
            <w:proofErr w:type="spellEnd"/>
            <w:r w:rsidRPr="00405C58">
              <w:t xml:space="preserve"> и </w:t>
            </w:r>
            <w:proofErr w:type="spellStart"/>
            <w:r w:rsidRPr="00405C58">
              <w:t>касови</w:t>
            </w:r>
            <w:proofErr w:type="spellEnd"/>
            <w:r w:rsidRPr="00405C58">
              <w:t xml:space="preserve"> </w:t>
            </w:r>
            <w:proofErr w:type="spellStart"/>
            <w:r w:rsidRPr="00405C58">
              <w:t>ордери</w:t>
            </w:r>
            <w:proofErr w:type="spellEnd"/>
            <w:r w:rsidRPr="00405C58">
              <w:t xml:space="preserve">  </w:t>
            </w:r>
            <w:proofErr w:type="spellStart"/>
            <w:r w:rsidRPr="00405C58">
              <w:t>Млечния</w:t>
            </w:r>
            <w:proofErr w:type="spellEnd"/>
            <w:r w:rsidRPr="00405C58">
              <w:t xml:space="preserve"> </w:t>
            </w:r>
            <w:proofErr w:type="spellStart"/>
            <w:r w:rsidRPr="00405C58">
              <w:t>сектор</w:t>
            </w:r>
            <w:proofErr w:type="spellEnd"/>
            <w:r w:rsidRPr="00405C58">
              <w:t xml:space="preserve"> </w:t>
            </w:r>
            <w:proofErr w:type="spellStart"/>
            <w:r w:rsidRPr="00405C58">
              <w:t>трябва</w:t>
            </w:r>
            <w:proofErr w:type="spellEnd"/>
            <w:r w:rsidRPr="00405C58">
              <w:t xml:space="preserve"> </w:t>
            </w:r>
            <w:proofErr w:type="spellStart"/>
            <w:r w:rsidRPr="00405C58">
              <w:t>да</w:t>
            </w:r>
            <w:proofErr w:type="spellEnd"/>
            <w:r w:rsidRPr="00405C58">
              <w:t xml:space="preserve"> </w:t>
            </w:r>
            <w:proofErr w:type="spellStart"/>
            <w:r w:rsidRPr="00405C58">
              <w:t>излезе</w:t>
            </w:r>
            <w:proofErr w:type="spellEnd"/>
            <w:r w:rsidRPr="00405C58">
              <w:t xml:space="preserve"> на </w:t>
            </w:r>
            <w:proofErr w:type="spellStart"/>
            <w:r w:rsidRPr="00405C58">
              <w:t>светло</w:t>
            </w:r>
            <w:proofErr w:type="spellEnd"/>
            <w:r w:rsidRPr="00405C58">
              <w:t>.</w:t>
            </w:r>
          </w:p>
          <w:p w:rsidR="00450B74" w:rsidRPr="00405C58" w:rsidRDefault="00450B74" w:rsidP="00405C58">
            <w:pPr>
              <w:pStyle w:val="BodyText"/>
              <w:numPr>
                <w:ilvl w:val="0"/>
                <w:numId w:val="38"/>
              </w:numPr>
            </w:pPr>
            <w:proofErr w:type="spellStart"/>
            <w:r w:rsidRPr="00405C58">
              <w:t>Запазваме</w:t>
            </w:r>
            <w:proofErr w:type="spellEnd"/>
            <w:r w:rsidRPr="00405C58">
              <w:t xml:space="preserve"> </w:t>
            </w:r>
            <w:proofErr w:type="spellStart"/>
            <w:r w:rsidRPr="00405C58">
              <w:t>си</w:t>
            </w:r>
            <w:proofErr w:type="spellEnd"/>
            <w:r w:rsidRPr="00405C58">
              <w:t xml:space="preserve"> </w:t>
            </w:r>
            <w:proofErr w:type="spellStart"/>
            <w:proofErr w:type="gramStart"/>
            <w:r w:rsidRPr="00405C58">
              <w:t>правото</w:t>
            </w:r>
            <w:proofErr w:type="spellEnd"/>
            <w:r w:rsidRPr="00405C58">
              <w:t xml:space="preserve"> ,</w:t>
            </w:r>
            <w:proofErr w:type="gramEnd"/>
            <w:r w:rsidRPr="00405C58">
              <w:t xml:space="preserve"> </w:t>
            </w:r>
            <w:proofErr w:type="spellStart"/>
            <w:r w:rsidRPr="00405C58">
              <w:t>по</w:t>
            </w:r>
            <w:proofErr w:type="spellEnd"/>
            <w:r w:rsidRPr="00405C58">
              <w:t xml:space="preserve"> </w:t>
            </w:r>
            <w:proofErr w:type="spellStart"/>
            <w:r w:rsidRPr="00405C58">
              <w:t>време</w:t>
            </w:r>
            <w:proofErr w:type="spellEnd"/>
            <w:r w:rsidRPr="00405C58">
              <w:t xml:space="preserve"> на </w:t>
            </w:r>
            <w:proofErr w:type="spellStart"/>
            <w:r w:rsidRPr="00405C58">
              <w:t>поредната</w:t>
            </w:r>
            <w:proofErr w:type="spellEnd"/>
            <w:r w:rsidRPr="00405C58">
              <w:t xml:space="preserve"> </w:t>
            </w:r>
            <w:proofErr w:type="spellStart"/>
            <w:r w:rsidRPr="00405C58">
              <w:t>среща</w:t>
            </w:r>
            <w:proofErr w:type="spellEnd"/>
            <w:r w:rsidRPr="00405C58">
              <w:t xml:space="preserve"> за </w:t>
            </w:r>
            <w:proofErr w:type="spellStart"/>
            <w:r w:rsidRPr="00405C58">
              <w:lastRenderedPageBreak/>
              <w:t>обсъждане</w:t>
            </w:r>
            <w:proofErr w:type="spellEnd"/>
            <w:r w:rsidRPr="00405C58">
              <w:t xml:space="preserve"> на </w:t>
            </w:r>
            <w:proofErr w:type="spellStart"/>
            <w:r w:rsidRPr="00405C58">
              <w:t>тази</w:t>
            </w:r>
            <w:proofErr w:type="spellEnd"/>
            <w:r w:rsidRPr="00405C58">
              <w:t xml:space="preserve"> </w:t>
            </w:r>
            <w:proofErr w:type="spellStart"/>
            <w:r w:rsidRPr="00405C58">
              <w:t>интервенция</w:t>
            </w:r>
            <w:proofErr w:type="spellEnd"/>
            <w:r w:rsidRPr="00405C58">
              <w:t xml:space="preserve">, </w:t>
            </w:r>
            <w:proofErr w:type="spellStart"/>
            <w:r w:rsidRPr="00405C58">
              <w:t>наши</w:t>
            </w:r>
            <w:proofErr w:type="spellEnd"/>
            <w:r w:rsidRPr="00405C58">
              <w:t xml:space="preserve"> </w:t>
            </w:r>
            <w:proofErr w:type="spellStart"/>
            <w:r w:rsidRPr="00405C58">
              <w:t>представители</w:t>
            </w:r>
            <w:proofErr w:type="spellEnd"/>
            <w:r w:rsidRPr="00405C58">
              <w:t xml:space="preserve"> </w:t>
            </w:r>
            <w:proofErr w:type="spellStart"/>
            <w:r w:rsidRPr="00405C58">
              <w:t>да</w:t>
            </w:r>
            <w:proofErr w:type="spellEnd"/>
            <w:r w:rsidRPr="00405C58">
              <w:t xml:space="preserve"> </w:t>
            </w:r>
            <w:proofErr w:type="spellStart"/>
            <w:r w:rsidRPr="00405C58">
              <w:t>допълнят</w:t>
            </w:r>
            <w:proofErr w:type="spellEnd"/>
            <w:r w:rsidRPr="00405C58">
              <w:t xml:space="preserve"> </w:t>
            </w:r>
            <w:proofErr w:type="spellStart"/>
            <w:r w:rsidRPr="00405C58">
              <w:t>тези</w:t>
            </w:r>
            <w:proofErr w:type="spellEnd"/>
            <w:r w:rsidRPr="00405C58">
              <w:t xml:space="preserve"> </w:t>
            </w:r>
            <w:proofErr w:type="spellStart"/>
            <w:r w:rsidRPr="00405C58">
              <w:t>предложения</w:t>
            </w:r>
            <w:proofErr w:type="spellEnd"/>
            <w:r w:rsidRPr="00405C58">
              <w:t>.</w:t>
            </w:r>
          </w:p>
          <w:p w:rsidR="00450B74" w:rsidRPr="00405C58" w:rsidRDefault="00450B74" w:rsidP="00405C58">
            <w:pPr>
              <w:pStyle w:val="BodyText"/>
            </w:pPr>
            <w:r w:rsidRPr="00405C58">
              <w:t xml:space="preserve">При </w:t>
            </w:r>
            <w:proofErr w:type="spellStart"/>
            <w:r w:rsidRPr="00405C58">
              <w:t>положение</w:t>
            </w:r>
            <w:proofErr w:type="gramStart"/>
            <w:r w:rsidRPr="00405C58">
              <w:t>,че</w:t>
            </w:r>
            <w:proofErr w:type="spellEnd"/>
            <w:proofErr w:type="gramEnd"/>
            <w:r w:rsidRPr="00405C58">
              <w:t xml:space="preserve"> </w:t>
            </w:r>
            <w:proofErr w:type="spellStart"/>
            <w:r w:rsidRPr="00405C58">
              <w:t>направените</w:t>
            </w:r>
            <w:proofErr w:type="spellEnd"/>
            <w:r w:rsidRPr="00405C58">
              <w:t xml:space="preserve"> </w:t>
            </w:r>
            <w:proofErr w:type="spellStart"/>
            <w:r w:rsidRPr="00405C58">
              <w:t>от</w:t>
            </w:r>
            <w:proofErr w:type="spellEnd"/>
            <w:r w:rsidRPr="00405C58">
              <w:t xml:space="preserve"> </w:t>
            </w:r>
            <w:proofErr w:type="spellStart"/>
            <w:r w:rsidRPr="00405C58">
              <w:t>нас</w:t>
            </w:r>
            <w:proofErr w:type="spellEnd"/>
            <w:r w:rsidRPr="00405C58">
              <w:t xml:space="preserve"> </w:t>
            </w:r>
            <w:proofErr w:type="spellStart"/>
            <w:r w:rsidRPr="00405C58">
              <w:t>предложения</w:t>
            </w:r>
            <w:proofErr w:type="spellEnd"/>
            <w:r w:rsidRPr="00405C58">
              <w:t xml:space="preserve"> </w:t>
            </w:r>
            <w:proofErr w:type="spellStart"/>
            <w:r w:rsidRPr="00405C58">
              <w:t>не</w:t>
            </w:r>
            <w:proofErr w:type="spellEnd"/>
            <w:r w:rsidRPr="00405C58">
              <w:t xml:space="preserve"> </w:t>
            </w:r>
            <w:proofErr w:type="spellStart"/>
            <w:r w:rsidRPr="00405C58">
              <w:t>бъдат</w:t>
            </w:r>
            <w:proofErr w:type="spellEnd"/>
            <w:r w:rsidRPr="00405C58">
              <w:t xml:space="preserve"> </w:t>
            </w:r>
            <w:proofErr w:type="spellStart"/>
            <w:r w:rsidRPr="00405C58">
              <w:t>приети</w:t>
            </w:r>
            <w:proofErr w:type="spellEnd"/>
            <w:r w:rsidRPr="00405C58">
              <w:t xml:space="preserve"> </w:t>
            </w:r>
            <w:proofErr w:type="spellStart"/>
            <w:r w:rsidRPr="00405C58">
              <w:t>настояваме</w:t>
            </w:r>
            <w:proofErr w:type="spellEnd"/>
            <w:r w:rsidRPr="00405C58">
              <w:t xml:space="preserve"> </w:t>
            </w:r>
            <w:proofErr w:type="spellStart"/>
            <w:r w:rsidRPr="00405C58">
              <w:t>да</w:t>
            </w:r>
            <w:proofErr w:type="spellEnd"/>
            <w:r w:rsidRPr="00405C58">
              <w:t xml:space="preserve"> </w:t>
            </w:r>
            <w:proofErr w:type="spellStart"/>
            <w:r w:rsidRPr="00405C58">
              <w:t>ни</w:t>
            </w:r>
            <w:proofErr w:type="spellEnd"/>
            <w:r w:rsidRPr="00405C58">
              <w:t xml:space="preserve"> се </w:t>
            </w:r>
            <w:proofErr w:type="spellStart"/>
            <w:r w:rsidRPr="00405C58">
              <w:t>предоставят</w:t>
            </w:r>
            <w:proofErr w:type="spellEnd"/>
            <w:r w:rsidRPr="00405C58">
              <w:t xml:space="preserve"> </w:t>
            </w:r>
            <w:proofErr w:type="spellStart"/>
            <w:r w:rsidRPr="00405C58">
              <w:t>докладите</w:t>
            </w:r>
            <w:proofErr w:type="spellEnd"/>
            <w:r w:rsidRPr="00405C58">
              <w:t xml:space="preserve"> на </w:t>
            </w:r>
            <w:proofErr w:type="spellStart"/>
            <w:r w:rsidRPr="00405C58">
              <w:t>експертите</w:t>
            </w:r>
            <w:proofErr w:type="spellEnd"/>
            <w:r w:rsidRPr="00405C58">
              <w:t xml:space="preserve"> </w:t>
            </w:r>
            <w:proofErr w:type="spellStart"/>
            <w:r w:rsidRPr="00405C58">
              <w:t>по</w:t>
            </w:r>
            <w:proofErr w:type="spellEnd"/>
            <w:r w:rsidRPr="00405C58">
              <w:t xml:space="preserve"> </w:t>
            </w:r>
            <w:proofErr w:type="spellStart"/>
            <w:r w:rsidRPr="00405C58">
              <w:t>отношение</w:t>
            </w:r>
            <w:proofErr w:type="spellEnd"/>
            <w:r w:rsidRPr="00405C58">
              <w:t xml:space="preserve"> </w:t>
            </w:r>
            <w:proofErr w:type="spellStart"/>
            <w:r w:rsidRPr="00405C58">
              <w:t>плодовитост</w:t>
            </w:r>
            <w:proofErr w:type="spellEnd"/>
            <w:r w:rsidRPr="00405C58">
              <w:t xml:space="preserve"> и </w:t>
            </w:r>
            <w:proofErr w:type="spellStart"/>
            <w:r w:rsidRPr="00405C58">
              <w:t>възраст</w:t>
            </w:r>
            <w:proofErr w:type="spellEnd"/>
            <w:r w:rsidRPr="00405C58">
              <w:t xml:space="preserve">. </w:t>
            </w:r>
            <w:proofErr w:type="spellStart"/>
            <w:r w:rsidRPr="00405C58">
              <w:t>Също</w:t>
            </w:r>
            <w:proofErr w:type="spellEnd"/>
            <w:r w:rsidRPr="00405C58">
              <w:t xml:space="preserve"> </w:t>
            </w:r>
            <w:proofErr w:type="spellStart"/>
            <w:r w:rsidRPr="00405C58">
              <w:t>така</w:t>
            </w:r>
            <w:proofErr w:type="spellEnd"/>
            <w:r w:rsidRPr="00405C58">
              <w:t xml:space="preserve"> </w:t>
            </w:r>
            <w:proofErr w:type="spellStart"/>
            <w:r w:rsidRPr="00405C58">
              <w:t>да</w:t>
            </w:r>
            <w:proofErr w:type="spellEnd"/>
            <w:r w:rsidRPr="00405C58">
              <w:t xml:space="preserve"> се </w:t>
            </w:r>
            <w:proofErr w:type="spellStart"/>
            <w:r w:rsidRPr="00405C58">
              <w:t>обясня</w:t>
            </w:r>
            <w:proofErr w:type="spellEnd"/>
            <w:r w:rsidRPr="00405C58">
              <w:t xml:space="preserve"> с </w:t>
            </w:r>
            <w:proofErr w:type="spellStart"/>
            <w:r w:rsidRPr="00405C58">
              <w:t>какво</w:t>
            </w:r>
            <w:proofErr w:type="spellEnd"/>
            <w:r w:rsidRPr="00405C58">
              <w:t xml:space="preserve"> </w:t>
            </w:r>
            <w:proofErr w:type="spellStart"/>
            <w:r w:rsidRPr="00405C58">
              <w:t>тези</w:t>
            </w:r>
            <w:proofErr w:type="spellEnd"/>
            <w:r w:rsidRPr="00405C58">
              <w:t xml:space="preserve"> </w:t>
            </w:r>
            <w:proofErr w:type="spellStart"/>
            <w:r w:rsidRPr="00405C58">
              <w:t>мерки</w:t>
            </w:r>
            <w:proofErr w:type="spellEnd"/>
            <w:r w:rsidRPr="00405C58">
              <w:t xml:space="preserve"> ще </w:t>
            </w:r>
            <w:proofErr w:type="spellStart"/>
            <w:r w:rsidRPr="00405C58">
              <w:t>допринесат</w:t>
            </w:r>
            <w:proofErr w:type="spellEnd"/>
            <w:r w:rsidRPr="00405C58">
              <w:t xml:space="preserve"> за </w:t>
            </w:r>
            <w:proofErr w:type="spellStart"/>
            <w:r w:rsidRPr="00405C58">
              <w:t>увеличаване</w:t>
            </w:r>
            <w:proofErr w:type="spellEnd"/>
            <w:r w:rsidRPr="00405C58">
              <w:t xml:space="preserve"> </w:t>
            </w:r>
            <w:proofErr w:type="spellStart"/>
            <w:r w:rsidRPr="00405C58">
              <w:t>количеството</w:t>
            </w:r>
            <w:proofErr w:type="spellEnd"/>
            <w:r w:rsidRPr="00405C58">
              <w:t xml:space="preserve"> </w:t>
            </w:r>
            <w:proofErr w:type="spellStart"/>
            <w:r w:rsidRPr="00405C58">
              <w:t>добивано</w:t>
            </w:r>
            <w:proofErr w:type="spellEnd"/>
            <w:r w:rsidRPr="00405C58">
              <w:t xml:space="preserve"> </w:t>
            </w:r>
            <w:proofErr w:type="spellStart"/>
            <w:r w:rsidRPr="00405C58">
              <w:t>мляко</w:t>
            </w:r>
            <w:proofErr w:type="spellEnd"/>
            <w:r w:rsidRPr="00405C58">
              <w:t>.</w:t>
            </w:r>
          </w:p>
          <w:p w:rsidR="00450B74" w:rsidRPr="00B272C5" w:rsidRDefault="00450B74" w:rsidP="00E327A8">
            <w:pPr>
              <w:pStyle w:val="BodyText"/>
              <w:rPr>
                <w:lang w:val="bg-BG"/>
              </w:rPr>
            </w:pPr>
            <w:proofErr w:type="spellStart"/>
            <w:r w:rsidRPr="00E327A8">
              <w:rPr>
                <w:lang w:val="bg-BG"/>
              </w:rPr>
              <w:t>корегирано</w:t>
            </w:r>
            <w:proofErr w:type="spellEnd"/>
            <w:r w:rsidRPr="00E327A8">
              <w:rPr>
                <w:lang w:val="bg-BG"/>
              </w:rPr>
              <w:t>.</w:t>
            </w:r>
          </w:p>
        </w:tc>
        <w:tc>
          <w:tcPr>
            <w:tcW w:w="4199" w:type="dxa"/>
            <w:gridSpan w:val="2"/>
            <w:shd w:val="clear" w:color="auto" w:fill="FFFFFF" w:themeFill="background1"/>
            <w:vAlign w:val="center"/>
          </w:tcPr>
          <w:p w:rsidR="00450B74" w:rsidRPr="31439A07" w:rsidRDefault="00450B74" w:rsidP="001E7468">
            <w:pPr>
              <w:jc w:val="center"/>
              <w:rPr>
                <w:rFonts w:ascii="Times New Roman" w:hAnsi="Times New Roman" w:cs="Times New Roman"/>
                <w:b/>
                <w:bCs/>
                <w:sz w:val="18"/>
                <w:szCs w:val="18"/>
              </w:rPr>
            </w:pPr>
          </w:p>
        </w:tc>
      </w:tr>
      <w:tr w:rsidR="00B92546" w:rsidRPr="002954C9" w:rsidTr="00D617A3">
        <w:tc>
          <w:tcPr>
            <w:tcW w:w="14441" w:type="dxa"/>
            <w:gridSpan w:val="5"/>
            <w:shd w:val="clear" w:color="auto" w:fill="C6D9F1" w:themeFill="text2" w:themeFillTint="33"/>
            <w:vAlign w:val="center"/>
          </w:tcPr>
          <w:p w:rsidR="00B92546" w:rsidRPr="00CB2301" w:rsidRDefault="00405C58" w:rsidP="001E7468">
            <w:pPr>
              <w:jc w:val="center"/>
              <w:rPr>
                <w:rFonts w:ascii="Times New Roman" w:hAnsi="Times New Roman" w:cs="Times New Roman"/>
                <w:b/>
                <w:bCs/>
              </w:rPr>
            </w:pPr>
            <w:r w:rsidRPr="00405C58">
              <w:rPr>
                <w:rFonts w:ascii="Times New Roman" w:hAnsi="Times New Roman" w:cs="Times New Roman"/>
                <w:b/>
                <w:bCs/>
              </w:rPr>
              <w:lastRenderedPageBreak/>
              <w:t>OБВЪРЗАНА ПОДКРЕПА ЗА МЕСОДАЙНИ КРАВИ</w:t>
            </w:r>
          </w:p>
        </w:tc>
      </w:tr>
      <w:tr w:rsidR="00450B74" w:rsidRPr="002954C9" w:rsidTr="00261744">
        <w:tc>
          <w:tcPr>
            <w:tcW w:w="449" w:type="dxa"/>
            <w:vAlign w:val="center"/>
          </w:tcPr>
          <w:p w:rsidR="00450B74" w:rsidRPr="002954C9" w:rsidRDefault="00450B74" w:rsidP="001E7468">
            <w:pPr>
              <w:jc w:val="center"/>
              <w:rPr>
                <w:rFonts w:ascii="Times New Roman" w:hAnsi="Times New Roman" w:cs="Times New Roman"/>
                <w:b/>
                <w:sz w:val="18"/>
                <w:szCs w:val="18"/>
              </w:rPr>
            </w:pPr>
            <w:r>
              <w:rPr>
                <w:rFonts w:ascii="Times New Roman" w:hAnsi="Times New Roman" w:cs="Times New Roman"/>
                <w:b/>
                <w:sz w:val="18"/>
                <w:szCs w:val="18"/>
              </w:rPr>
              <w:t>6</w:t>
            </w:r>
          </w:p>
        </w:tc>
        <w:tc>
          <w:tcPr>
            <w:tcW w:w="1714" w:type="dxa"/>
            <w:shd w:val="clear" w:color="auto" w:fill="FFFFFF" w:themeFill="background1"/>
            <w:vAlign w:val="center"/>
          </w:tcPr>
          <w:p w:rsidR="00450B74" w:rsidRPr="00CB2301" w:rsidRDefault="00450B74" w:rsidP="001E7468">
            <w:pPr>
              <w:jc w:val="center"/>
              <w:rPr>
                <w:rFonts w:ascii="Times New Roman" w:hAnsi="Times New Roman" w:cs="Times New Roman"/>
                <w:b/>
                <w:sz w:val="20"/>
                <w:szCs w:val="20"/>
              </w:rPr>
            </w:pPr>
            <w:r>
              <w:rPr>
                <w:rFonts w:ascii="Times New Roman" w:hAnsi="Times New Roman" w:cs="Times New Roman"/>
                <w:b/>
                <w:sz w:val="20"/>
                <w:szCs w:val="20"/>
              </w:rPr>
              <w:t>БКМЖ</w:t>
            </w:r>
          </w:p>
        </w:tc>
        <w:tc>
          <w:tcPr>
            <w:tcW w:w="8167" w:type="dxa"/>
            <w:gridSpan w:val="2"/>
            <w:shd w:val="clear" w:color="auto" w:fill="FFFFFF" w:themeFill="background1"/>
            <w:vAlign w:val="center"/>
          </w:tcPr>
          <w:p w:rsidR="00450B74" w:rsidRDefault="00450B74" w:rsidP="00405C58">
            <w:pPr>
              <w:pStyle w:val="BodyText"/>
              <w:rPr>
                <w:lang w:val="bg-BG" w:eastAsia="bg-BG"/>
              </w:rPr>
            </w:pPr>
            <w:r>
              <w:rPr>
                <w:lang w:val="bg-BG" w:eastAsia="bg-BG"/>
              </w:rPr>
              <w:t xml:space="preserve">Тъй като становището е в режим </w:t>
            </w:r>
            <w:r>
              <w:rPr>
                <w:lang w:eastAsia="bg-BG"/>
              </w:rPr>
              <w:t xml:space="preserve">track-changes, </w:t>
            </w:r>
            <w:r>
              <w:rPr>
                <w:lang w:val="bg-BG" w:eastAsia="bg-BG"/>
              </w:rPr>
              <w:t xml:space="preserve">то е прикачено: </w:t>
            </w:r>
          </w:p>
          <w:p w:rsidR="00450B74" w:rsidRDefault="00450B74" w:rsidP="00405C58">
            <w:pPr>
              <w:rPr>
                <w:rFonts w:ascii="Times New Roman" w:hAnsi="Times New Roman" w:cs="Times New Roman"/>
                <w:b/>
                <w:sz w:val="18"/>
                <w:szCs w:val="18"/>
              </w:rPr>
            </w:pPr>
          </w:p>
          <w:p w:rsidR="00450B74" w:rsidRPr="002954C9" w:rsidRDefault="00450B74" w:rsidP="00405C58">
            <w:pPr>
              <w:rPr>
                <w:rFonts w:ascii="Times New Roman" w:hAnsi="Times New Roman" w:cs="Times New Roman"/>
                <w:b/>
                <w:sz w:val="18"/>
                <w:szCs w:val="18"/>
              </w:rPr>
            </w:pPr>
            <w:r>
              <w:rPr>
                <w:rFonts w:ascii="Times New Roman" w:hAnsi="Times New Roman" w:cs="Times New Roman"/>
                <w:b/>
                <w:sz w:val="18"/>
                <w:szCs w:val="18"/>
              </w:rPr>
              <w:object w:dxaOrig="1551" w:dyaOrig="991">
                <v:shape id="_x0000_i1027" type="#_x0000_t75" style="width:77.25pt;height:49.5pt" o:ole="">
                  <v:imagedata r:id="rId13" o:title=""/>
                </v:shape>
                <o:OLEObject Type="Embed" ProgID="Word.Document.12" ShapeID="_x0000_i1027" DrawAspect="Icon" ObjectID="_1675167274" r:id="rId14">
                  <o:FieldCodes>\s</o:FieldCodes>
                </o:OLEObject>
              </w:object>
            </w:r>
          </w:p>
        </w:tc>
        <w:tc>
          <w:tcPr>
            <w:tcW w:w="4111" w:type="dxa"/>
            <w:shd w:val="clear" w:color="auto" w:fill="FFFFFF" w:themeFill="background1"/>
            <w:vAlign w:val="center"/>
          </w:tcPr>
          <w:p w:rsidR="00450B74" w:rsidRPr="31439A07" w:rsidRDefault="00450B74" w:rsidP="001E7468">
            <w:pPr>
              <w:jc w:val="center"/>
              <w:rPr>
                <w:rFonts w:ascii="Times New Roman" w:hAnsi="Times New Roman" w:cs="Times New Roman"/>
                <w:b/>
                <w:bCs/>
                <w:sz w:val="18"/>
                <w:szCs w:val="18"/>
              </w:rPr>
            </w:pPr>
          </w:p>
        </w:tc>
      </w:tr>
      <w:tr w:rsidR="00E327A8" w:rsidRPr="002954C9" w:rsidTr="00E327A8">
        <w:tc>
          <w:tcPr>
            <w:tcW w:w="14441" w:type="dxa"/>
            <w:gridSpan w:val="5"/>
            <w:shd w:val="clear" w:color="auto" w:fill="C6D9F1" w:themeFill="text2" w:themeFillTint="33"/>
            <w:vAlign w:val="center"/>
          </w:tcPr>
          <w:p w:rsidR="00F41660" w:rsidRPr="00F41660" w:rsidRDefault="00F41660" w:rsidP="00F41660">
            <w:pPr>
              <w:jc w:val="center"/>
              <w:rPr>
                <w:rFonts w:ascii="Times New Roman" w:hAnsi="Times New Roman" w:cs="Times New Roman"/>
                <w:b/>
                <w:bCs/>
              </w:rPr>
            </w:pPr>
            <w:r w:rsidRPr="00F41660">
              <w:rPr>
                <w:rFonts w:ascii="Times New Roman" w:hAnsi="Times New Roman" w:cs="Times New Roman"/>
                <w:b/>
                <w:bCs/>
              </w:rPr>
              <w:t>СХЕМИ ЗА КЛИМАТА И ОКОЛНАТА СРЕДА (ЕКО СХЕМИ)</w:t>
            </w:r>
          </w:p>
          <w:p w:rsidR="00E327A8" w:rsidRPr="00C737B7" w:rsidRDefault="00F41660" w:rsidP="00F41660">
            <w:pPr>
              <w:jc w:val="center"/>
              <w:rPr>
                <w:rFonts w:ascii="Times New Roman" w:hAnsi="Times New Roman" w:cs="Times New Roman"/>
                <w:b/>
                <w:bCs/>
                <w:highlight w:val="yellow"/>
              </w:rPr>
            </w:pPr>
            <w:r w:rsidRPr="00F41660">
              <w:rPr>
                <w:rFonts w:ascii="Times New Roman" w:hAnsi="Times New Roman" w:cs="Times New Roman"/>
                <w:b/>
                <w:bCs/>
              </w:rPr>
              <w:t>ЕКО СХЕМА ЗА ПОДДЪРЖАНЕ НА БИОЛОГИЧНО ЗЕМЕДЕЛИЕ (ЗЕМЕДЕЛСКИ ПЛОЩИ</w:t>
            </w:r>
          </w:p>
        </w:tc>
      </w:tr>
      <w:tr w:rsidR="00450B74" w:rsidRPr="002954C9" w:rsidTr="0070517B">
        <w:tc>
          <w:tcPr>
            <w:tcW w:w="449" w:type="dxa"/>
            <w:vAlign w:val="center"/>
          </w:tcPr>
          <w:p w:rsidR="00450B74" w:rsidRPr="002954C9" w:rsidRDefault="00450B74" w:rsidP="001E7468">
            <w:pPr>
              <w:jc w:val="center"/>
              <w:rPr>
                <w:rFonts w:ascii="Times New Roman" w:hAnsi="Times New Roman" w:cs="Times New Roman"/>
                <w:b/>
                <w:sz w:val="18"/>
                <w:szCs w:val="18"/>
              </w:rPr>
            </w:pPr>
            <w:r>
              <w:rPr>
                <w:rFonts w:ascii="Times New Roman" w:hAnsi="Times New Roman" w:cs="Times New Roman"/>
                <w:b/>
                <w:sz w:val="18"/>
                <w:szCs w:val="18"/>
              </w:rPr>
              <w:t>7</w:t>
            </w:r>
          </w:p>
        </w:tc>
        <w:tc>
          <w:tcPr>
            <w:tcW w:w="1714" w:type="dxa"/>
            <w:shd w:val="clear" w:color="auto" w:fill="FFFFFF" w:themeFill="background1"/>
            <w:vAlign w:val="center"/>
          </w:tcPr>
          <w:p w:rsidR="00450B74" w:rsidRPr="00E327A8" w:rsidRDefault="00450B74" w:rsidP="001E7468">
            <w:pPr>
              <w:jc w:val="center"/>
              <w:rPr>
                <w:rFonts w:ascii="Times New Roman" w:hAnsi="Times New Roman" w:cs="Times New Roman"/>
                <w:b/>
                <w:sz w:val="20"/>
                <w:szCs w:val="20"/>
              </w:rPr>
            </w:pPr>
            <w:proofErr w:type="spellStart"/>
            <w:r>
              <w:rPr>
                <w:rFonts w:ascii="Times New Roman" w:hAnsi="Times New Roman" w:cs="Times New Roman"/>
                <w:b/>
                <w:sz w:val="20"/>
                <w:szCs w:val="20"/>
              </w:rPr>
              <w:t>Биоселена</w:t>
            </w:r>
            <w:proofErr w:type="spellEnd"/>
          </w:p>
        </w:tc>
        <w:tc>
          <w:tcPr>
            <w:tcW w:w="8167" w:type="dxa"/>
            <w:gridSpan w:val="2"/>
            <w:shd w:val="clear" w:color="auto" w:fill="FFFFFF" w:themeFill="background1"/>
            <w:vAlign w:val="center"/>
          </w:tcPr>
          <w:p w:rsidR="00450B74" w:rsidRPr="00F41660" w:rsidRDefault="00450B74" w:rsidP="00F41660">
            <w:pPr>
              <w:shd w:val="clear" w:color="auto" w:fill="A6A6A6"/>
              <w:jc w:val="both"/>
              <w:rPr>
                <w:rFonts w:ascii="Calibri" w:eastAsia="Calibri" w:hAnsi="Calibri" w:cs="Times New Roman"/>
                <w:sz w:val="24"/>
                <w:szCs w:val="24"/>
              </w:rPr>
            </w:pPr>
            <w:r w:rsidRPr="00F41660">
              <w:rPr>
                <w:rFonts w:ascii="Calibri" w:eastAsia="Calibri" w:hAnsi="Calibri" w:cs="Times New Roman"/>
                <w:sz w:val="24"/>
                <w:szCs w:val="24"/>
                <w:u w:val="single"/>
              </w:rPr>
              <w:t>На стр. 2 и 3 т.</w:t>
            </w:r>
            <w:r w:rsidRPr="00F41660">
              <w:rPr>
                <w:rFonts w:ascii="Calibri" w:eastAsia="Calibri" w:hAnsi="Calibri" w:cs="Times New Roman"/>
                <w:sz w:val="24"/>
                <w:szCs w:val="24"/>
              </w:rPr>
              <w:t xml:space="preserve"> Описание на изискванията в интервенцията, които осигуряват ефективен принос към специфичната цел:  </w:t>
            </w:r>
          </w:p>
          <w:p w:rsidR="00450B74" w:rsidRPr="00F41660" w:rsidRDefault="00450B74" w:rsidP="00F41660">
            <w:pPr>
              <w:ind w:firstLine="708"/>
              <w:jc w:val="both"/>
              <w:rPr>
                <w:rFonts w:ascii="Calibri" w:eastAsia="Calibri" w:hAnsi="Calibri" w:cs="Times New Roman"/>
                <w:i/>
                <w:sz w:val="24"/>
                <w:szCs w:val="24"/>
              </w:rPr>
            </w:pPr>
            <w:r w:rsidRPr="00F41660">
              <w:rPr>
                <w:rFonts w:ascii="Calibri" w:eastAsia="Calibri" w:hAnsi="Calibri" w:cs="Times New Roman"/>
                <w:i/>
                <w:sz w:val="20"/>
                <w:szCs w:val="20"/>
              </w:rPr>
              <w:t>„</w:t>
            </w:r>
            <w:r w:rsidRPr="00F41660">
              <w:rPr>
                <w:rFonts w:ascii="Calibri" w:eastAsia="Calibri" w:hAnsi="Calibri" w:cs="Times New Roman"/>
                <w:i/>
                <w:sz w:val="24"/>
                <w:szCs w:val="24"/>
              </w:rPr>
              <w:t>Подпомагането по тази интервенция се предоставя под формата на годишно плащане на хектар земеделска земя като добавка към основното подпомагане на доходите за устойчивост в директните плащания.“ ….</w:t>
            </w:r>
          </w:p>
          <w:p w:rsidR="00450B74" w:rsidRPr="00F41660" w:rsidRDefault="00450B74" w:rsidP="00F41660">
            <w:pPr>
              <w:ind w:firstLine="708"/>
              <w:jc w:val="both"/>
              <w:rPr>
                <w:rFonts w:ascii="Calibri" w:eastAsia="Calibri" w:hAnsi="Calibri" w:cs="Times New Roman"/>
                <w:i/>
                <w:sz w:val="24"/>
                <w:szCs w:val="24"/>
              </w:rPr>
            </w:pPr>
            <w:r w:rsidRPr="00F41660">
              <w:rPr>
                <w:rFonts w:ascii="Calibri" w:eastAsia="Calibri" w:hAnsi="Calibri" w:cs="Times New Roman"/>
                <w:i/>
                <w:sz w:val="24"/>
                <w:szCs w:val="24"/>
              </w:rPr>
              <w:t xml:space="preserve">Предлагаме текста да се допълни и разшири със следния текст: </w:t>
            </w:r>
          </w:p>
          <w:p w:rsidR="00450B74" w:rsidRPr="00F41660" w:rsidRDefault="00450B74" w:rsidP="00F41660">
            <w:pPr>
              <w:jc w:val="both"/>
              <w:rPr>
                <w:rFonts w:ascii="Calibri" w:eastAsia="Calibri" w:hAnsi="Calibri" w:cs="Times New Roman"/>
                <w:i/>
                <w:sz w:val="24"/>
                <w:szCs w:val="24"/>
              </w:rPr>
            </w:pPr>
            <w:r w:rsidRPr="00F41660">
              <w:rPr>
                <w:rFonts w:ascii="Calibri" w:eastAsia="Calibri" w:hAnsi="Calibri" w:cs="Times New Roman"/>
                <w:i/>
                <w:sz w:val="24"/>
                <w:szCs w:val="24"/>
              </w:rPr>
              <w:t xml:space="preserve">„Годишното плащане по тази интервенция се изчислява за различните групи култури, включени в подпомагането като се вземат предвид по-ниските приходи, пропуснатите ползи и направените допълнителни разходи от земеделските стопани“   </w:t>
            </w:r>
          </w:p>
          <w:p w:rsidR="00450B74" w:rsidRPr="00F41660" w:rsidRDefault="00450B74" w:rsidP="00F41660">
            <w:pPr>
              <w:ind w:firstLine="708"/>
              <w:jc w:val="both"/>
              <w:rPr>
                <w:rFonts w:ascii="Calibri" w:eastAsia="Calibri" w:hAnsi="Calibri" w:cs="Times New Roman"/>
                <w:i/>
                <w:sz w:val="20"/>
                <w:szCs w:val="20"/>
              </w:rPr>
            </w:pPr>
          </w:p>
          <w:p w:rsidR="00450B74" w:rsidRPr="00F41660" w:rsidRDefault="00450B74" w:rsidP="00F41660">
            <w:pPr>
              <w:jc w:val="both"/>
              <w:rPr>
                <w:rFonts w:ascii="Calibri" w:eastAsia="Calibri" w:hAnsi="Calibri" w:cs="Times New Roman"/>
                <w:sz w:val="24"/>
                <w:szCs w:val="24"/>
                <w:shd w:val="clear" w:color="auto" w:fill="A6A6A6"/>
              </w:rPr>
            </w:pPr>
            <w:r w:rsidRPr="00F41660">
              <w:rPr>
                <w:rFonts w:ascii="Calibri" w:eastAsia="Calibri" w:hAnsi="Calibri" w:cs="Times New Roman"/>
                <w:sz w:val="24"/>
                <w:szCs w:val="24"/>
                <w:u w:val="single"/>
                <w:shd w:val="clear" w:color="auto" w:fill="A6A6A6"/>
              </w:rPr>
              <w:t>На стр. 3, т.</w:t>
            </w:r>
            <w:r w:rsidRPr="00F41660">
              <w:rPr>
                <w:rFonts w:ascii="Calibri" w:eastAsia="Calibri" w:hAnsi="Calibri" w:cs="Times New Roman"/>
                <w:sz w:val="24"/>
                <w:szCs w:val="24"/>
                <w:shd w:val="clear" w:color="auto" w:fill="A6A6A6"/>
              </w:rPr>
              <w:t xml:space="preserve"> Условия за допустимост</w:t>
            </w:r>
          </w:p>
          <w:p w:rsidR="00450B74" w:rsidRPr="00F41660" w:rsidRDefault="00450B74" w:rsidP="00F41660">
            <w:pPr>
              <w:jc w:val="both"/>
              <w:rPr>
                <w:rFonts w:ascii="Calibri" w:eastAsia="Calibri" w:hAnsi="Calibri" w:cs="Times New Roman"/>
                <w:i/>
              </w:rPr>
            </w:pPr>
            <w:r w:rsidRPr="00F41660">
              <w:rPr>
                <w:rFonts w:ascii="Calibri" w:eastAsia="Calibri" w:hAnsi="Calibri" w:cs="Times New Roman"/>
              </w:rPr>
              <w:t xml:space="preserve"> </w:t>
            </w:r>
            <w:r w:rsidRPr="00F41660">
              <w:rPr>
                <w:rFonts w:ascii="Calibri" w:eastAsia="Calibri" w:hAnsi="Calibri" w:cs="Times New Roman"/>
                <w:i/>
              </w:rPr>
              <w:t>„</w:t>
            </w:r>
            <w:r w:rsidRPr="00F41660">
              <w:rPr>
                <w:rFonts w:ascii="Calibri" w:eastAsia="Calibri" w:hAnsi="Calibri" w:cs="Times New Roman"/>
                <w:i/>
                <w:sz w:val="24"/>
                <w:szCs w:val="24"/>
              </w:rPr>
              <w:t xml:space="preserve">Земеделските площи, заявени за подпомагане по Еко схемата за засилена диверсификация на културите, поддържане на междуредията на трайните насаждения и екстензивно поддържане на постоянно затревените площи с пасищни животни не са допустими по интервенцията за Еко схема за поддържане на биологично земеделие </w:t>
            </w:r>
            <w:r w:rsidRPr="00F41660">
              <w:rPr>
                <w:rFonts w:ascii="Calibri" w:eastAsia="Calibri" w:hAnsi="Calibri" w:cs="Times New Roman"/>
                <w:i/>
                <w:sz w:val="24"/>
                <w:szCs w:val="24"/>
              </w:rPr>
              <w:lastRenderedPageBreak/>
              <w:t xml:space="preserve">(земеделски площи)“ </w:t>
            </w:r>
            <w:r w:rsidRPr="00F41660">
              <w:rPr>
                <w:rFonts w:ascii="Calibri" w:eastAsia="Calibri" w:hAnsi="Calibri" w:cs="Times New Roman"/>
                <w:i/>
              </w:rPr>
              <w:t xml:space="preserve"> </w:t>
            </w:r>
          </w:p>
          <w:p w:rsidR="00450B74" w:rsidRPr="00F41660" w:rsidRDefault="00450B74" w:rsidP="00F41660">
            <w:pPr>
              <w:jc w:val="both"/>
              <w:rPr>
                <w:rFonts w:ascii="Calibri" w:eastAsia="Calibri" w:hAnsi="Calibri" w:cs="Times New Roman"/>
                <w:i/>
              </w:rPr>
            </w:pPr>
          </w:p>
          <w:p w:rsidR="00450B74" w:rsidRPr="00F41660" w:rsidRDefault="00450B74" w:rsidP="00F41660">
            <w:pPr>
              <w:jc w:val="both"/>
              <w:rPr>
                <w:rFonts w:ascii="Calibri" w:eastAsia="Calibri" w:hAnsi="Calibri" w:cs="Times New Roman"/>
                <w:i/>
                <w:sz w:val="24"/>
                <w:szCs w:val="24"/>
              </w:rPr>
            </w:pPr>
            <w:r w:rsidRPr="00F41660">
              <w:rPr>
                <w:rFonts w:ascii="Calibri" w:eastAsia="Calibri" w:hAnsi="Calibri" w:cs="Times New Roman"/>
                <w:i/>
                <w:sz w:val="24"/>
                <w:szCs w:val="24"/>
              </w:rPr>
              <w:t xml:space="preserve">Нашето предложение е площите заявени по </w:t>
            </w:r>
            <w:proofErr w:type="spellStart"/>
            <w:r w:rsidRPr="00F41660">
              <w:rPr>
                <w:rFonts w:ascii="Calibri" w:eastAsia="Calibri" w:hAnsi="Calibri" w:cs="Times New Roman"/>
                <w:i/>
                <w:sz w:val="24"/>
                <w:szCs w:val="24"/>
              </w:rPr>
              <w:t>екосхемата</w:t>
            </w:r>
            <w:proofErr w:type="spellEnd"/>
            <w:r w:rsidRPr="00F41660">
              <w:rPr>
                <w:rFonts w:ascii="Calibri" w:eastAsia="Calibri" w:hAnsi="Calibri" w:cs="Times New Roman"/>
                <w:i/>
                <w:sz w:val="24"/>
                <w:szCs w:val="24"/>
              </w:rPr>
              <w:t xml:space="preserve"> за биологично производство – растениевъдство да бъдат допустими за подпомагане по останалите 3 </w:t>
            </w:r>
            <w:proofErr w:type="spellStart"/>
            <w:r w:rsidRPr="00F41660">
              <w:rPr>
                <w:rFonts w:ascii="Calibri" w:eastAsia="Calibri" w:hAnsi="Calibri" w:cs="Times New Roman"/>
                <w:i/>
                <w:sz w:val="24"/>
                <w:szCs w:val="24"/>
              </w:rPr>
              <w:t>еко</w:t>
            </w:r>
            <w:proofErr w:type="spellEnd"/>
            <w:r w:rsidRPr="00F41660">
              <w:rPr>
                <w:rFonts w:ascii="Calibri" w:eastAsia="Calibri" w:hAnsi="Calibri" w:cs="Times New Roman"/>
                <w:i/>
                <w:sz w:val="24"/>
                <w:szCs w:val="24"/>
              </w:rPr>
              <w:t xml:space="preserve"> схеми: засилена диверсификация на културите, поддържане на междуредията на трайните насаждения и екстензивно поддържане на постоянно затревените площи с пасищни животни там където е възможно. </w:t>
            </w:r>
          </w:p>
          <w:p w:rsidR="00450B74" w:rsidRPr="00F41660" w:rsidRDefault="00450B74" w:rsidP="00F41660">
            <w:pPr>
              <w:ind w:firstLine="708"/>
              <w:jc w:val="both"/>
              <w:rPr>
                <w:rFonts w:ascii="Calibri" w:eastAsia="Calibri" w:hAnsi="Calibri" w:cs="Times New Roman"/>
                <w:sz w:val="24"/>
                <w:szCs w:val="24"/>
                <w:u w:val="single"/>
              </w:rPr>
            </w:pPr>
          </w:p>
          <w:p w:rsidR="00450B74" w:rsidRPr="00F41660" w:rsidRDefault="00450B74" w:rsidP="00F41660">
            <w:pPr>
              <w:ind w:firstLine="708"/>
              <w:jc w:val="both"/>
              <w:rPr>
                <w:rFonts w:ascii="Calibri" w:eastAsia="Calibri" w:hAnsi="Calibri" w:cs="Times New Roman"/>
                <w:sz w:val="24"/>
                <w:szCs w:val="24"/>
                <w:u w:val="single"/>
              </w:rPr>
            </w:pPr>
          </w:p>
          <w:p w:rsidR="00450B74" w:rsidRPr="00F41660" w:rsidRDefault="00450B74" w:rsidP="00F41660">
            <w:pPr>
              <w:ind w:firstLine="708"/>
              <w:jc w:val="both"/>
              <w:rPr>
                <w:rFonts w:ascii="Calibri" w:eastAsia="Calibri" w:hAnsi="Calibri" w:cs="Times New Roman"/>
                <w:sz w:val="24"/>
                <w:szCs w:val="24"/>
                <w:u w:val="single"/>
              </w:rPr>
            </w:pPr>
          </w:p>
          <w:p w:rsidR="00450B74" w:rsidRPr="00F41660" w:rsidRDefault="00450B74" w:rsidP="00F41660">
            <w:pPr>
              <w:ind w:firstLine="708"/>
              <w:jc w:val="both"/>
              <w:rPr>
                <w:rFonts w:ascii="Calibri" w:eastAsia="Calibri" w:hAnsi="Calibri" w:cs="Times New Roman"/>
                <w:sz w:val="24"/>
                <w:szCs w:val="24"/>
                <w:u w:val="single"/>
              </w:rPr>
            </w:pPr>
            <w:r w:rsidRPr="00F41660">
              <w:rPr>
                <w:rFonts w:ascii="Calibri" w:eastAsia="Calibri" w:hAnsi="Calibri" w:cs="Times New Roman"/>
                <w:sz w:val="24"/>
                <w:szCs w:val="24"/>
                <w:u w:val="single"/>
              </w:rPr>
              <w:t xml:space="preserve">Обосновка: </w:t>
            </w:r>
          </w:p>
          <w:p w:rsidR="00450B74" w:rsidRPr="00F41660" w:rsidRDefault="00450B74" w:rsidP="00F41660">
            <w:pPr>
              <w:ind w:firstLine="708"/>
              <w:jc w:val="both"/>
              <w:rPr>
                <w:rFonts w:ascii="Calibri" w:eastAsia="Calibri" w:hAnsi="Calibri" w:cs="Times New Roman"/>
                <w:sz w:val="24"/>
                <w:szCs w:val="24"/>
              </w:rPr>
            </w:pPr>
            <w:r w:rsidRPr="00F41660">
              <w:rPr>
                <w:rFonts w:ascii="Calibri" w:eastAsia="Calibri" w:hAnsi="Calibri" w:cs="Times New Roman"/>
                <w:sz w:val="24"/>
                <w:szCs w:val="24"/>
              </w:rPr>
              <w:t xml:space="preserve">На първо място преместването на плащанията за биологично растениевъдство и животновъдство след изтичане на преходния период (т.н. поддържащо плащане) от интервенцията „Биологично производство“ от интервенцията в стълб 2 към </w:t>
            </w:r>
            <w:proofErr w:type="spellStart"/>
            <w:r w:rsidRPr="00F41660">
              <w:rPr>
                <w:rFonts w:ascii="Calibri" w:eastAsia="Calibri" w:hAnsi="Calibri" w:cs="Times New Roman"/>
                <w:sz w:val="24"/>
                <w:szCs w:val="24"/>
              </w:rPr>
              <w:t>екосхема</w:t>
            </w:r>
            <w:proofErr w:type="spellEnd"/>
            <w:r w:rsidRPr="00F41660">
              <w:rPr>
                <w:rFonts w:ascii="Calibri" w:eastAsia="Calibri" w:hAnsi="Calibri" w:cs="Times New Roman"/>
                <w:sz w:val="24"/>
                <w:szCs w:val="24"/>
              </w:rPr>
              <w:t xml:space="preserve"> в стълб 1 би освободило финансов ресурс за подпомагане на повече нови стопанства, повече нови площи, които да влязат в системата на биологичното производство. Заделеният в настоящата ПРСР бюджет за Мярка 11 в размер на 191‘593‘439 евро не беше достатъчен, наложи се да се правят промени в посока ограничаване на бенефициентите, които кандидатстват по мярката и в крайна сметка резултата в края на 2019 година е намаляване на площите в биологична сертификация до 2,34% от ИЗП в страната. Средната стойност за ЕС-28 е 7,92 %. Заложената цел в Стратегията „От фермата до трапезата“ е 25% до 2030 г. Дори България да си постави неамбициозната цел 10% от ИЗП да бъде в </w:t>
            </w:r>
            <w:proofErr w:type="spellStart"/>
            <w:r w:rsidRPr="00F41660">
              <w:rPr>
                <w:rFonts w:ascii="Calibri" w:eastAsia="Calibri" w:hAnsi="Calibri" w:cs="Times New Roman"/>
                <w:sz w:val="24"/>
                <w:szCs w:val="24"/>
              </w:rPr>
              <w:t>био</w:t>
            </w:r>
            <w:proofErr w:type="spellEnd"/>
            <w:r w:rsidRPr="00F41660">
              <w:rPr>
                <w:rFonts w:ascii="Calibri" w:eastAsia="Calibri" w:hAnsi="Calibri" w:cs="Times New Roman"/>
                <w:sz w:val="24"/>
                <w:szCs w:val="24"/>
              </w:rPr>
              <w:t xml:space="preserve"> сертификация през 2030 г. това означава че при актуалните ставки за подпомагане на културите по Мярка 11, необходимия бюджет в новата интервенция „Биологично производство“ би бил поне 700 млн. евро. Може ли Стълб 2 да осигури такъв бюджет? Очевидно и категорично НЕ! На фона на предлаганото увеличение на броя на </w:t>
            </w:r>
            <w:proofErr w:type="spellStart"/>
            <w:r w:rsidRPr="00F41660">
              <w:rPr>
                <w:rFonts w:ascii="Calibri" w:eastAsia="Calibri" w:hAnsi="Calibri" w:cs="Times New Roman"/>
                <w:sz w:val="24"/>
                <w:szCs w:val="24"/>
              </w:rPr>
              <w:t>агроекологични</w:t>
            </w:r>
            <w:proofErr w:type="spellEnd"/>
            <w:r w:rsidRPr="00F41660">
              <w:rPr>
                <w:rFonts w:ascii="Calibri" w:eastAsia="Calibri" w:hAnsi="Calibri" w:cs="Times New Roman"/>
                <w:sz w:val="24"/>
                <w:szCs w:val="24"/>
              </w:rPr>
              <w:t xml:space="preserve"> дейности с нови като </w:t>
            </w:r>
            <w:proofErr w:type="spellStart"/>
            <w:r w:rsidRPr="00F41660">
              <w:rPr>
                <w:rFonts w:ascii="Calibri" w:eastAsia="Calibri" w:hAnsi="Calibri" w:cs="Times New Roman"/>
                <w:sz w:val="24"/>
                <w:szCs w:val="24"/>
              </w:rPr>
              <w:t>Консервационно</w:t>
            </w:r>
            <w:proofErr w:type="spellEnd"/>
            <w:r w:rsidRPr="00F41660">
              <w:rPr>
                <w:rFonts w:ascii="Calibri" w:eastAsia="Calibri" w:hAnsi="Calibri" w:cs="Times New Roman"/>
                <w:sz w:val="24"/>
                <w:szCs w:val="24"/>
              </w:rPr>
              <w:t xml:space="preserve"> земеделие и Интегрирано производство, нараснал брой местни породи животни и сортове растения, разширяване на мярка </w:t>
            </w:r>
            <w:proofErr w:type="spellStart"/>
            <w:r w:rsidRPr="00F41660">
              <w:rPr>
                <w:rFonts w:ascii="Calibri" w:eastAsia="Calibri" w:hAnsi="Calibri" w:cs="Times New Roman"/>
                <w:sz w:val="24"/>
                <w:szCs w:val="24"/>
              </w:rPr>
              <w:lastRenderedPageBreak/>
              <w:t>Пасторализъм</w:t>
            </w:r>
            <w:proofErr w:type="spellEnd"/>
            <w:r w:rsidRPr="00F41660">
              <w:rPr>
                <w:rFonts w:ascii="Calibri" w:eastAsia="Calibri" w:hAnsi="Calibri" w:cs="Times New Roman"/>
                <w:sz w:val="24"/>
                <w:szCs w:val="24"/>
              </w:rPr>
              <w:t xml:space="preserve"> в природни паркове и т.н. увеличаване на бюджета на интервенцията „биологично производство“ не е реално. Това на практика означава че България ще остане с 2,34% </w:t>
            </w:r>
            <w:proofErr w:type="spellStart"/>
            <w:r w:rsidRPr="00F41660">
              <w:rPr>
                <w:rFonts w:ascii="Calibri" w:eastAsia="Calibri" w:hAnsi="Calibri" w:cs="Times New Roman"/>
                <w:sz w:val="24"/>
                <w:szCs w:val="24"/>
              </w:rPr>
              <w:t>био</w:t>
            </w:r>
            <w:proofErr w:type="spellEnd"/>
            <w:r w:rsidRPr="00F41660">
              <w:rPr>
                <w:rFonts w:ascii="Calibri" w:eastAsia="Calibri" w:hAnsi="Calibri" w:cs="Times New Roman"/>
                <w:sz w:val="24"/>
                <w:szCs w:val="24"/>
              </w:rPr>
              <w:t xml:space="preserve"> земеделие до 2030 г. Затова смятаме, че разписването на текстовете на интервенциите трябва да се обвързва и с по-реалистично планиране на ефекта и резултатите от прилагането на тези текстове. Както и съобразяване с целите на двете стратегии, които България е длъжна да спазва. </w:t>
            </w:r>
          </w:p>
          <w:p w:rsidR="00450B74" w:rsidRPr="00F41660" w:rsidRDefault="00450B74" w:rsidP="00F41660">
            <w:pPr>
              <w:ind w:firstLine="708"/>
              <w:jc w:val="both"/>
              <w:rPr>
                <w:rFonts w:ascii="Calibri" w:eastAsia="Calibri" w:hAnsi="Calibri" w:cs="Times New Roman"/>
                <w:sz w:val="24"/>
                <w:szCs w:val="24"/>
              </w:rPr>
            </w:pPr>
          </w:p>
          <w:p w:rsidR="00450B74" w:rsidRPr="00F41660" w:rsidRDefault="00450B74" w:rsidP="00F41660">
            <w:pPr>
              <w:ind w:firstLine="708"/>
              <w:jc w:val="both"/>
              <w:rPr>
                <w:rFonts w:ascii="Calibri" w:eastAsia="Calibri" w:hAnsi="Calibri" w:cs="Times New Roman"/>
                <w:sz w:val="24"/>
                <w:szCs w:val="24"/>
              </w:rPr>
            </w:pPr>
            <w:r w:rsidRPr="00F41660">
              <w:rPr>
                <w:rFonts w:ascii="Calibri" w:eastAsia="Calibri" w:hAnsi="Calibri" w:cs="Times New Roman"/>
                <w:sz w:val="24"/>
                <w:szCs w:val="24"/>
              </w:rPr>
              <w:t xml:space="preserve">По отношение на възможността за допустимостта за заявяване на едни и същи площи по </w:t>
            </w:r>
            <w:proofErr w:type="spellStart"/>
            <w:r w:rsidRPr="00F41660">
              <w:rPr>
                <w:rFonts w:ascii="Calibri" w:eastAsia="Calibri" w:hAnsi="Calibri" w:cs="Times New Roman"/>
                <w:sz w:val="24"/>
                <w:szCs w:val="24"/>
              </w:rPr>
              <w:t>еко</w:t>
            </w:r>
            <w:proofErr w:type="spellEnd"/>
            <w:r w:rsidRPr="00F41660">
              <w:rPr>
                <w:rFonts w:ascii="Calibri" w:eastAsia="Calibri" w:hAnsi="Calibri" w:cs="Times New Roman"/>
                <w:sz w:val="24"/>
                <w:szCs w:val="24"/>
              </w:rPr>
              <w:t xml:space="preserve"> схемата „Биологично производство“- растениевъдство и останалите три </w:t>
            </w:r>
            <w:proofErr w:type="spellStart"/>
            <w:r w:rsidRPr="00F41660">
              <w:rPr>
                <w:rFonts w:ascii="Calibri" w:eastAsia="Calibri" w:hAnsi="Calibri" w:cs="Times New Roman"/>
                <w:sz w:val="24"/>
                <w:szCs w:val="24"/>
              </w:rPr>
              <w:t>екосхеми</w:t>
            </w:r>
            <w:proofErr w:type="spellEnd"/>
            <w:r w:rsidRPr="00F41660">
              <w:rPr>
                <w:rFonts w:ascii="Calibri" w:eastAsia="Calibri" w:hAnsi="Calibri" w:cs="Times New Roman"/>
                <w:sz w:val="24"/>
                <w:szCs w:val="24"/>
              </w:rPr>
              <w:t xml:space="preserve"> смятаме че това е логично, тъй като плащането се предоставя за различни дейности, които не се дублират. Един биологичен стопанин на овощна градина може да отглежда овошките си без да затревява или </w:t>
            </w:r>
            <w:proofErr w:type="spellStart"/>
            <w:r w:rsidRPr="00F41660">
              <w:rPr>
                <w:rFonts w:ascii="Calibri" w:eastAsia="Calibri" w:hAnsi="Calibri" w:cs="Times New Roman"/>
                <w:sz w:val="24"/>
                <w:szCs w:val="24"/>
              </w:rPr>
              <w:t>мулчира</w:t>
            </w:r>
            <w:proofErr w:type="spellEnd"/>
            <w:r w:rsidRPr="00F41660">
              <w:rPr>
                <w:rFonts w:ascii="Calibri" w:eastAsia="Calibri" w:hAnsi="Calibri" w:cs="Times New Roman"/>
                <w:sz w:val="24"/>
                <w:szCs w:val="24"/>
              </w:rPr>
              <w:t xml:space="preserve"> междуредията си, но ако реши да го прави той би трябвало да може да кандидатства и по </w:t>
            </w:r>
            <w:proofErr w:type="spellStart"/>
            <w:r w:rsidRPr="00F41660">
              <w:rPr>
                <w:rFonts w:ascii="Calibri" w:eastAsia="Calibri" w:hAnsi="Calibri" w:cs="Times New Roman"/>
                <w:sz w:val="24"/>
                <w:szCs w:val="24"/>
              </w:rPr>
              <w:t>еко</w:t>
            </w:r>
            <w:proofErr w:type="spellEnd"/>
            <w:r w:rsidRPr="00F41660">
              <w:rPr>
                <w:rFonts w:ascii="Calibri" w:eastAsia="Calibri" w:hAnsi="Calibri" w:cs="Times New Roman"/>
                <w:sz w:val="24"/>
                <w:szCs w:val="24"/>
              </w:rPr>
              <w:t xml:space="preserve"> схемата за поддържане на междуредията. Същото важи и за разнообразяване на културите – напълно е възможно </w:t>
            </w:r>
            <w:proofErr w:type="spellStart"/>
            <w:r w:rsidRPr="00F41660">
              <w:rPr>
                <w:rFonts w:ascii="Calibri" w:eastAsia="Calibri" w:hAnsi="Calibri" w:cs="Times New Roman"/>
                <w:sz w:val="24"/>
                <w:szCs w:val="24"/>
              </w:rPr>
              <w:t>био</w:t>
            </w:r>
            <w:proofErr w:type="spellEnd"/>
            <w:r w:rsidRPr="00F41660">
              <w:rPr>
                <w:rFonts w:ascii="Calibri" w:eastAsia="Calibri" w:hAnsi="Calibri" w:cs="Times New Roman"/>
                <w:sz w:val="24"/>
                <w:szCs w:val="24"/>
              </w:rPr>
              <w:t xml:space="preserve"> стопанство да отглежда само 3 култури, но ако реши да разнообрази производството си с повече от 3 култури – да бъде допустим да заяви и площите си по </w:t>
            </w:r>
            <w:proofErr w:type="spellStart"/>
            <w:r w:rsidRPr="00F41660">
              <w:rPr>
                <w:rFonts w:ascii="Calibri" w:eastAsia="Calibri" w:hAnsi="Calibri" w:cs="Times New Roman"/>
                <w:sz w:val="24"/>
                <w:szCs w:val="24"/>
              </w:rPr>
              <w:t>еко</w:t>
            </w:r>
            <w:proofErr w:type="spellEnd"/>
            <w:r w:rsidRPr="00F41660">
              <w:rPr>
                <w:rFonts w:ascii="Calibri" w:eastAsia="Calibri" w:hAnsi="Calibri" w:cs="Times New Roman"/>
                <w:sz w:val="24"/>
                <w:szCs w:val="24"/>
              </w:rPr>
              <w:t xml:space="preserve"> схемата за засилена диверсификация на културите. Същото се отнася и за </w:t>
            </w:r>
            <w:proofErr w:type="spellStart"/>
            <w:r w:rsidRPr="00F41660">
              <w:rPr>
                <w:rFonts w:ascii="Calibri" w:eastAsia="Calibri" w:hAnsi="Calibri" w:cs="Times New Roman"/>
                <w:sz w:val="24"/>
                <w:szCs w:val="24"/>
              </w:rPr>
              <w:t>био</w:t>
            </w:r>
            <w:proofErr w:type="spellEnd"/>
            <w:r w:rsidRPr="00F41660">
              <w:rPr>
                <w:rFonts w:ascii="Calibri" w:eastAsia="Calibri" w:hAnsi="Calibri" w:cs="Times New Roman"/>
                <w:sz w:val="24"/>
                <w:szCs w:val="24"/>
              </w:rPr>
              <w:t xml:space="preserve"> ферми с пасищни животни – ако отглеждат </w:t>
            </w:r>
            <w:proofErr w:type="spellStart"/>
            <w:r w:rsidRPr="00F41660">
              <w:rPr>
                <w:rFonts w:ascii="Calibri" w:eastAsia="Calibri" w:hAnsi="Calibri" w:cs="Times New Roman"/>
                <w:sz w:val="24"/>
                <w:szCs w:val="24"/>
              </w:rPr>
              <w:t>био</w:t>
            </w:r>
            <w:proofErr w:type="spellEnd"/>
            <w:r w:rsidRPr="00F41660">
              <w:rPr>
                <w:rFonts w:ascii="Calibri" w:eastAsia="Calibri" w:hAnsi="Calibri" w:cs="Times New Roman"/>
                <w:sz w:val="24"/>
                <w:szCs w:val="24"/>
              </w:rPr>
              <w:t xml:space="preserve"> животните си върху пасища, които са достатъчни за по-малко натоварване и екстензивна </w:t>
            </w:r>
            <w:proofErr w:type="spellStart"/>
            <w:r w:rsidRPr="00F41660">
              <w:rPr>
                <w:rFonts w:ascii="Calibri" w:eastAsia="Calibri" w:hAnsi="Calibri" w:cs="Times New Roman"/>
                <w:sz w:val="24"/>
                <w:szCs w:val="24"/>
              </w:rPr>
              <w:t>паша</w:t>
            </w:r>
            <w:proofErr w:type="spellEnd"/>
            <w:r w:rsidRPr="00F41660">
              <w:rPr>
                <w:rFonts w:ascii="Calibri" w:eastAsia="Calibri" w:hAnsi="Calibri" w:cs="Times New Roman"/>
                <w:sz w:val="24"/>
                <w:szCs w:val="24"/>
              </w:rPr>
              <w:t xml:space="preserve"> – то те би трябвало да могат да кандидатстват и по </w:t>
            </w:r>
            <w:proofErr w:type="spellStart"/>
            <w:r w:rsidRPr="00F41660">
              <w:rPr>
                <w:rFonts w:ascii="Calibri" w:eastAsia="Calibri" w:hAnsi="Calibri" w:cs="Times New Roman"/>
                <w:sz w:val="24"/>
                <w:szCs w:val="24"/>
              </w:rPr>
              <w:t>екосхемата</w:t>
            </w:r>
            <w:proofErr w:type="spellEnd"/>
            <w:r w:rsidRPr="00F41660">
              <w:rPr>
                <w:rFonts w:ascii="Calibri" w:eastAsia="Calibri" w:hAnsi="Calibri" w:cs="Times New Roman"/>
                <w:sz w:val="24"/>
                <w:szCs w:val="24"/>
              </w:rPr>
              <w:t xml:space="preserve"> за екстензивно  поддържане на постоянно затревените площи с пасищни животни. </w:t>
            </w:r>
          </w:p>
          <w:p w:rsidR="00450B74" w:rsidRPr="00C737B7" w:rsidRDefault="00450B74" w:rsidP="00E327A8">
            <w:pPr>
              <w:rPr>
                <w:rFonts w:ascii="Times New Roman" w:hAnsi="Times New Roman" w:cs="Times New Roman"/>
                <w:b/>
                <w:sz w:val="18"/>
                <w:szCs w:val="18"/>
                <w:highlight w:val="yellow"/>
              </w:rPr>
            </w:pPr>
          </w:p>
        </w:tc>
        <w:tc>
          <w:tcPr>
            <w:tcW w:w="4111" w:type="dxa"/>
            <w:shd w:val="clear" w:color="auto" w:fill="FFFFFF" w:themeFill="background1"/>
            <w:vAlign w:val="center"/>
          </w:tcPr>
          <w:p w:rsidR="00450B74" w:rsidRPr="31439A07" w:rsidRDefault="00450B74" w:rsidP="001E7468">
            <w:pPr>
              <w:jc w:val="center"/>
              <w:rPr>
                <w:rFonts w:ascii="Times New Roman" w:hAnsi="Times New Roman" w:cs="Times New Roman"/>
                <w:b/>
                <w:bCs/>
                <w:sz w:val="18"/>
                <w:szCs w:val="18"/>
              </w:rPr>
            </w:pPr>
          </w:p>
        </w:tc>
      </w:tr>
      <w:tr w:rsidR="00450B74" w:rsidRPr="002954C9" w:rsidTr="0070517B">
        <w:tc>
          <w:tcPr>
            <w:tcW w:w="449" w:type="dxa"/>
            <w:vAlign w:val="center"/>
          </w:tcPr>
          <w:p w:rsidR="00450B74" w:rsidRPr="006E1B94" w:rsidRDefault="006E1B94" w:rsidP="001E7468">
            <w:pPr>
              <w:jc w:val="center"/>
              <w:rPr>
                <w:rFonts w:ascii="Times New Roman" w:hAnsi="Times New Roman" w:cs="Times New Roman"/>
                <w:b/>
                <w:sz w:val="18"/>
                <w:szCs w:val="18"/>
                <w:lang w:val="en-US"/>
              </w:rPr>
            </w:pPr>
            <w:r>
              <w:rPr>
                <w:rFonts w:ascii="Times New Roman" w:hAnsi="Times New Roman" w:cs="Times New Roman"/>
                <w:b/>
                <w:sz w:val="18"/>
                <w:szCs w:val="18"/>
                <w:lang w:val="en-US"/>
              </w:rPr>
              <w:lastRenderedPageBreak/>
              <w:t>8</w:t>
            </w:r>
            <w:bookmarkStart w:id="0" w:name="_GoBack"/>
            <w:bookmarkEnd w:id="0"/>
          </w:p>
        </w:tc>
        <w:tc>
          <w:tcPr>
            <w:tcW w:w="1714" w:type="dxa"/>
            <w:shd w:val="clear" w:color="auto" w:fill="FFFFFF" w:themeFill="background1"/>
            <w:vAlign w:val="center"/>
          </w:tcPr>
          <w:p w:rsidR="00450B74" w:rsidRDefault="00450B74" w:rsidP="001E7468">
            <w:pPr>
              <w:jc w:val="center"/>
              <w:rPr>
                <w:rFonts w:ascii="Times New Roman" w:hAnsi="Times New Roman" w:cs="Times New Roman"/>
                <w:b/>
                <w:sz w:val="20"/>
                <w:szCs w:val="20"/>
              </w:rPr>
            </w:pPr>
            <w:r w:rsidRPr="00450B74">
              <w:rPr>
                <w:rFonts w:ascii="Times New Roman" w:hAnsi="Times New Roman" w:cs="Times New Roman"/>
                <w:b/>
                <w:sz w:val="20"/>
                <w:szCs w:val="20"/>
              </w:rPr>
              <w:t>НАМФБ</w:t>
            </w:r>
          </w:p>
        </w:tc>
        <w:tc>
          <w:tcPr>
            <w:tcW w:w="8167" w:type="dxa"/>
            <w:gridSpan w:val="2"/>
            <w:shd w:val="clear" w:color="auto" w:fill="FFFFFF" w:themeFill="background1"/>
            <w:vAlign w:val="center"/>
          </w:tcPr>
          <w:p w:rsidR="00450B74" w:rsidRPr="00450B74" w:rsidRDefault="00450B74" w:rsidP="00450B74">
            <w:pPr>
              <w:spacing w:before="100" w:beforeAutospacing="1"/>
              <w:rPr>
                <w:rFonts w:ascii="Times New Roman" w:eastAsia="Times New Roman" w:hAnsi="Times New Roman" w:cs="Times New Roman"/>
                <w:sz w:val="24"/>
                <w:szCs w:val="24"/>
                <w:lang w:eastAsia="bg-BG"/>
              </w:rPr>
            </w:pPr>
            <w:r w:rsidRPr="00450B74">
              <w:rPr>
                <w:rFonts w:ascii="Times New Roman" w:eastAsia="Times New Roman" w:hAnsi="Times New Roman" w:cs="Times New Roman"/>
                <w:sz w:val="24"/>
                <w:szCs w:val="24"/>
                <w:lang w:eastAsia="bg-BG"/>
              </w:rPr>
              <w:t xml:space="preserve">1.а)Угарта за нас е абсолютно неприемлива за прилагане във вида,който беше до сега.Мотиви площите са </w:t>
            </w:r>
            <w:proofErr w:type="spellStart"/>
            <w:r w:rsidRPr="00450B74">
              <w:rPr>
                <w:rFonts w:ascii="Times New Roman" w:eastAsia="Times New Roman" w:hAnsi="Times New Roman" w:cs="Times New Roman"/>
                <w:sz w:val="24"/>
                <w:szCs w:val="24"/>
                <w:lang w:eastAsia="bg-BG"/>
              </w:rPr>
              <w:t>подложение</w:t>
            </w:r>
            <w:proofErr w:type="spellEnd"/>
            <w:r w:rsidRPr="00450B74">
              <w:rPr>
                <w:rFonts w:ascii="Times New Roman" w:eastAsia="Times New Roman" w:hAnsi="Times New Roman" w:cs="Times New Roman"/>
                <w:sz w:val="24"/>
                <w:szCs w:val="24"/>
                <w:lang w:eastAsia="bg-BG"/>
              </w:rPr>
              <w:t xml:space="preserve"> на засилена ерозия (ветрова и водна ).Това не е и </w:t>
            </w:r>
            <w:proofErr w:type="spellStart"/>
            <w:r w:rsidRPr="00450B74">
              <w:rPr>
                <w:rFonts w:ascii="Times New Roman" w:eastAsia="Times New Roman" w:hAnsi="Times New Roman" w:cs="Times New Roman"/>
                <w:sz w:val="24"/>
                <w:szCs w:val="24"/>
                <w:lang w:eastAsia="bg-BG"/>
              </w:rPr>
              <w:t>въглеродо</w:t>
            </w:r>
            <w:proofErr w:type="spellEnd"/>
            <w:r w:rsidRPr="00450B74">
              <w:rPr>
                <w:rFonts w:ascii="Times New Roman" w:eastAsia="Times New Roman" w:hAnsi="Times New Roman" w:cs="Times New Roman"/>
                <w:sz w:val="24"/>
                <w:szCs w:val="24"/>
                <w:lang w:eastAsia="bg-BG"/>
              </w:rPr>
              <w:t xml:space="preserve"> съхраняваща практика ,напротив.</w:t>
            </w:r>
          </w:p>
          <w:p w:rsidR="00450B74" w:rsidRPr="00450B74" w:rsidRDefault="00450B74" w:rsidP="00450B74">
            <w:pPr>
              <w:spacing w:before="100" w:beforeAutospacing="1"/>
              <w:rPr>
                <w:rFonts w:ascii="Times New Roman" w:eastAsia="Times New Roman" w:hAnsi="Times New Roman" w:cs="Times New Roman"/>
                <w:sz w:val="24"/>
                <w:szCs w:val="24"/>
                <w:lang w:eastAsia="bg-BG"/>
              </w:rPr>
            </w:pPr>
            <w:r w:rsidRPr="00450B74">
              <w:rPr>
                <w:rFonts w:ascii="Times New Roman" w:eastAsia="Times New Roman" w:hAnsi="Times New Roman" w:cs="Times New Roman"/>
                <w:sz w:val="24"/>
                <w:szCs w:val="24"/>
                <w:lang w:eastAsia="bg-BG"/>
              </w:rPr>
              <w:t>1.б)Да се замени с прилагане на покривни култури с задължително изискване за гъстота на посева.</w:t>
            </w:r>
          </w:p>
          <w:p w:rsidR="00450B74" w:rsidRPr="00450B74" w:rsidRDefault="00450B74" w:rsidP="00450B74">
            <w:pPr>
              <w:spacing w:before="100" w:beforeAutospacing="1"/>
              <w:rPr>
                <w:rFonts w:ascii="Times New Roman" w:eastAsia="Times New Roman" w:hAnsi="Times New Roman" w:cs="Times New Roman"/>
                <w:sz w:val="24"/>
                <w:szCs w:val="24"/>
                <w:lang w:eastAsia="bg-BG"/>
              </w:rPr>
            </w:pPr>
            <w:r w:rsidRPr="00450B74">
              <w:rPr>
                <w:rFonts w:ascii="Times New Roman" w:eastAsia="Times New Roman" w:hAnsi="Times New Roman" w:cs="Times New Roman"/>
                <w:sz w:val="24"/>
                <w:szCs w:val="24"/>
                <w:lang w:eastAsia="bg-BG"/>
              </w:rPr>
              <w:lastRenderedPageBreak/>
              <w:t xml:space="preserve">2.Предлагаме ,като </w:t>
            </w:r>
            <w:proofErr w:type="spellStart"/>
            <w:r w:rsidRPr="00450B74">
              <w:rPr>
                <w:rFonts w:ascii="Times New Roman" w:eastAsia="Times New Roman" w:hAnsi="Times New Roman" w:cs="Times New Roman"/>
                <w:sz w:val="24"/>
                <w:szCs w:val="24"/>
                <w:lang w:eastAsia="bg-BG"/>
              </w:rPr>
              <w:t>еко-схема</w:t>
            </w:r>
            <w:proofErr w:type="spellEnd"/>
            <w:r w:rsidRPr="00450B74">
              <w:rPr>
                <w:rFonts w:ascii="Times New Roman" w:eastAsia="Times New Roman" w:hAnsi="Times New Roman" w:cs="Times New Roman"/>
                <w:sz w:val="24"/>
                <w:szCs w:val="24"/>
                <w:lang w:eastAsia="bg-BG"/>
              </w:rPr>
              <w:t xml:space="preserve"> с която се постигат няколко ефекта временно затревяване на ниви,минимум за 3 години ,без промяна на НТП и вкарване в слой ПЗП .Имаме </w:t>
            </w:r>
            <w:proofErr w:type="spellStart"/>
            <w:r w:rsidRPr="00450B74">
              <w:rPr>
                <w:rFonts w:ascii="Times New Roman" w:eastAsia="Times New Roman" w:hAnsi="Times New Roman" w:cs="Times New Roman"/>
                <w:sz w:val="24"/>
                <w:szCs w:val="24"/>
                <w:lang w:eastAsia="bg-BG"/>
              </w:rPr>
              <w:t>противоерозионен</w:t>
            </w:r>
            <w:proofErr w:type="spellEnd"/>
            <w:r w:rsidRPr="00450B74">
              <w:rPr>
                <w:rFonts w:ascii="Times New Roman" w:eastAsia="Times New Roman" w:hAnsi="Times New Roman" w:cs="Times New Roman"/>
                <w:sz w:val="24"/>
                <w:szCs w:val="24"/>
                <w:lang w:eastAsia="bg-BG"/>
              </w:rPr>
              <w:t xml:space="preserve"> и </w:t>
            </w:r>
            <w:proofErr w:type="spellStart"/>
            <w:r w:rsidRPr="00450B74">
              <w:rPr>
                <w:rFonts w:ascii="Times New Roman" w:eastAsia="Times New Roman" w:hAnsi="Times New Roman" w:cs="Times New Roman"/>
                <w:sz w:val="24"/>
                <w:szCs w:val="24"/>
                <w:lang w:eastAsia="bg-BG"/>
              </w:rPr>
              <w:t>въглеродо</w:t>
            </w:r>
            <w:proofErr w:type="spellEnd"/>
            <w:r w:rsidRPr="00450B74">
              <w:rPr>
                <w:rFonts w:ascii="Times New Roman" w:eastAsia="Times New Roman" w:hAnsi="Times New Roman" w:cs="Times New Roman"/>
                <w:sz w:val="24"/>
                <w:szCs w:val="24"/>
                <w:lang w:eastAsia="bg-BG"/>
              </w:rPr>
              <w:t xml:space="preserve"> задържаш ефект и др.</w:t>
            </w:r>
          </w:p>
          <w:p w:rsidR="00450B74" w:rsidRPr="00450B74" w:rsidRDefault="00450B74" w:rsidP="00450B74">
            <w:pPr>
              <w:spacing w:before="100" w:beforeAutospacing="1"/>
              <w:rPr>
                <w:rFonts w:ascii="Times New Roman" w:eastAsia="Times New Roman" w:hAnsi="Times New Roman" w:cs="Times New Roman"/>
                <w:sz w:val="24"/>
                <w:szCs w:val="24"/>
                <w:lang w:eastAsia="bg-BG"/>
              </w:rPr>
            </w:pPr>
            <w:r w:rsidRPr="00450B74">
              <w:rPr>
                <w:rFonts w:ascii="Times New Roman" w:eastAsia="Times New Roman" w:hAnsi="Times New Roman" w:cs="Times New Roman"/>
                <w:sz w:val="24"/>
                <w:szCs w:val="24"/>
                <w:lang w:eastAsia="bg-BG"/>
              </w:rPr>
              <w:t>3.Предлагаме много по -засилена диверсификация .</w:t>
            </w:r>
            <w:proofErr w:type="spellStart"/>
            <w:r w:rsidRPr="00450B74">
              <w:rPr>
                <w:rFonts w:ascii="Times New Roman" w:eastAsia="Times New Roman" w:hAnsi="Times New Roman" w:cs="Times New Roman"/>
                <w:sz w:val="24"/>
                <w:szCs w:val="24"/>
                <w:lang w:eastAsia="bg-BG"/>
              </w:rPr>
              <w:t>Много-полно</w:t>
            </w:r>
            <w:proofErr w:type="spellEnd"/>
            <w:r w:rsidRPr="00450B74">
              <w:rPr>
                <w:rFonts w:ascii="Times New Roman" w:eastAsia="Times New Roman" w:hAnsi="Times New Roman" w:cs="Times New Roman"/>
                <w:sz w:val="24"/>
                <w:szCs w:val="24"/>
                <w:lang w:eastAsia="bg-BG"/>
              </w:rPr>
              <w:t xml:space="preserve"> </w:t>
            </w:r>
            <w:proofErr w:type="spellStart"/>
            <w:r w:rsidRPr="00450B74">
              <w:rPr>
                <w:rFonts w:ascii="Times New Roman" w:eastAsia="Times New Roman" w:hAnsi="Times New Roman" w:cs="Times New Roman"/>
                <w:sz w:val="24"/>
                <w:szCs w:val="24"/>
                <w:lang w:eastAsia="bg-BG"/>
              </w:rPr>
              <w:t>сеитбообръщение</w:t>
            </w:r>
            <w:proofErr w:type="spellEnd"/>
            <w:r w:rsidRPr="00450B74">
              <w:rPr>
                <w:rFonts w:ascii="Times New Roman" w:eastAsia="Times New Roman" w:hAnsi="Times New Roman" w:cs="Times New Roman"/>
                <w:sz w:val="24"/>
                <w:szCs w:val="24"/>
                <w:lang w:eastAsia="bg-BG"/>
              </w:rPr>
              <w:t xml:space="preserve"> с задължително включване на </w:t>
            </w:r>
            <w:proofErr w:type="spellStart"/>
            <w:r w:rsidRPr="00450B74">
              <w:rPr>
                <w:rFonts w:ascii="Times New Roman" w:eastAsia="Times New Roman" w:hAnsi="Times New Roman" w:cs="Times New Roman"/>
                <w:sz w:val="24"/>
                <w:szCs w:val="24"/>
                <w:lang w:eastAsia="bg-BG"/>
              </w:rPr>
              <w:t>азото-фиксиращи</w:t>
            </w:r>
            <w:proofErr w:type="spellEnd"/>
            <w:r w:rsidRPr="00450B74">
              <w:rPr>
                <w:rFonts w:ascii="Times New Roman" w:eastAsia="Times New Roman" w:hAnsi="Times New Roman" w:cs="Times New Roman"/>
                <w:sz w:val="24"/>
                <w:szCs w:val="24"/>
                <w:lang w:eastAsia="bg-BG"/>
              </w:rPr>
              <w:t xml:space="preserve"> култури.Засилената диверсификация да бъде със следната рамка : За стопанства над 300 дка.-4 култури,за стопанства над 1000 дка. -5 култури,за стопанства над 5000 дка. -7 култури и за стопанства над 10000 дка.-</w:t>
            </w:r>
            <w:proofErr w:type="spellStart"/>
            <w:r w:rsidRPr="00450B74">
              <w:rPr>
                <w:rFonts w:ascii="Times New Roman" w:eastAsia="Times New Roman" w:hAnsi="Times New Roman" w:cs="Times New Roman"/>
                <w:sz w:val="24"/>
                <w:szCs w:val="24"/>
                <w:lang w:eastAsia="bg-BG"/>
              </w:rPr>
              <w:t>мимимум</w:t>
            </w:r>
            <w:proofErr w:type="spellEnd"/>
            <w:r w:rsidRPr="00450B74">
              <w:rPr>
                <w:rFonts w:ascii="Times New Roman" w:eastAsia="Times New Roman" w:hAnsi="Times New Roman" w:cs="Times New Roman"/>
                <w:sz w:val="24"/>
                <w:szCs w:val="24"/>
                <w:lang w:eastAsia="bg-BG"/>
              </w:rPr>
              <w:t xml:space="preserve"> 8.За да има реален екологичен ефект се следи </w:t>
            </w:r>
            <w:proofErr w:type="spellStart"/>
            <w:r w:rsidRPr="00450B74">
              <w:rPr>
                <w:rFonts w:ascii="Times New Roman" w:eastAsia="Times New Roman" w:hAnsi="Times New Roman" w:cs="Times New Roman"/>
                <w:sz w:val="24"/>
                <w:szCs w:val="24"/>
                <w:lang w:eastAsia="bg-BG"/>
              </w:rPr>
              <w:t>сеиотбооборота</w:t>
            </w:r>
            <w:proofErr w:type="spellEnd"/>
            <w:r w:rsidRPr="00450B74">
              <w:rPr>
                <w:rFonts w:ascii="Times New Roman" w:eastAsia="Times New Roman" w:hAnsi="Times New Roman" w:cs="Times New Roman"/>
                <w:sz w:val="24"/>
                <w:szCs w:val="24"/>
                <w:lang w:eastAsia="bg-BG"/>
              </w:rPr>
              <w:t xml:space="preserve"> на ниво парцел.</w:t>
            </w:r>
          </w:p>
          <w:p w:rsidR="00450B74" w:rsidRPr="00450B74" w:rsidRDefault="00450B74" w:rsidP="00450B74">
            <w:pPr>
              <w:spacing w:before="100" w:beforeAutospacing="1"/>
              <w:rPr>
                <w:rFonts w:ascii="Times New Roman" w:eastAsia="Times New Roman" w:hAnsi="Times New Roman" w:cs="Times New Roman"/>
                <w:sz w:val="24"/>
                <w:szCs w:val="24"/>
                <w:lang w:eastAsia="bg-BG"/>
              </w:rPr>
            </w:pPr>
            <w:r w:rsidRPr="00450B74">
              <w:rPr>
                <w:rFonts w:ascii="Times New Roman" w:eastAsia="Times New Roman" w:hAnsi="Times New Roman" w:cs="Times New Roman"/>
                <w:sz w:val="24"/>
                <w:szCs w:val="24"/>
                <w:lang w:eastAsia="bg-BG"/>
              </w:rPr>
              <w:t xml:space="preserve">4.По отношение на </w:t>
            </w:r>
            <w:proofErr w:type="spellStart"/>
            <w:r w:rsidRPr="00450B74">
              <w:rPr>
                <w:rFonts w:ascii="Times New Roman" w:eastAsia="Times New Roman" w:hAnsi="Times New Roman" w:cs="Times New Roman"/>
                <w:sz w:val="24"/>
                <w:szCs w:val="24"/>
                <w:lang w:eastAsia="bg-BG"/>
              </w:rPr>
              <w:t>противоерозионните</w:t>
            </w:r>
            <w:proofErr w:type="spellEnd"/>
            <w:r w:rsidRPr="00450B74">
              <w:rPr>
                <w:rFonts w:ascii="Times New Roman" w:eastAsia="Times New Roman" w:hAnsi="Times New Roman" w:cs="Times New Roman"/>
                <w:sz w:val="24"/>
                <w:szCs w:val="24"/>
                <w:lang w:eastAsia="bg-BG"/>
              </w:rPr>
              <w:t xml:space="preserve"> </w:t>
            </w:r>
            <w:proofErr w:type="spellStart"/>
            <w:r w:rsidRPr="00450B74">
              <w:rPr>
                <w:rFonts w:ascii="Times New Roman" w:eastAsia="Times New Roman" w:hAnsi="Times New Roman" w:cs="Times New Roman"/>
                <w:sz w:val="24"/>
                <w:szCs w:val="24"/>
                <w:lang w:eastAsia="bg-BG"/>
              </w:rPr>
              <w:t>дейноссти</w:t>
            </w:r>
            <w:proofErr w:type="spellEnd"/>
            <w:r w:rsidRPr="00450B74">
              <w:rPr>
                <w:rFonts w:ascii="Times New Roman" w:eastAsia="Times New Roman" w:hAnsi="Times New Roman" w:cs="Times New Roman"/>
                <w:sz w:val="24"/>
                <w:szCs w:val="24"/>
                <w:lang w:eastAsia="bg-BG"/>
              </w:rPr>
              <w:t xml:space="preserve"> в трайни насаждения позицията ние следната :</w:t>
            </w:r>
          </w:p>
          <w:p w:rsidR="00450B74" w:rsidRPr="00450B74" w:rsidRDefault="00450B74" w:rsidP="00450B74">
            <w:pPr>
              <w:spacing w:before="100" w:beforeAutospacing="1"/>
              <w:rPr>
                <w:rFonts w:ascii="Times New Roman" w:eastAsia="Times New Roman" w:hAnsi="Times New Roman" w:cs="Times New Roman"/>
                <w:sz w:val="24"/>
                <w:szCs w:val="24"/>
                <w:lang w:eastAsia="bg-BG"/>
              </w:rPr>
            </w:pPr>
            <w:r w:rsidRPr="00450B74">
              <w:rPr>
                <w:rFonts w:ascii="Times New Roman" w:eastAsia="Times New Roman" w:hAnsi="Times New Roman" w:cs="Times New Roman"/>
                <w:sz w:val="24"/>
                <w:szCs w:val="24"/>
                <w:lang w:eastAsia="bg-BG"/>
              </w:rPr>
              <w:t xml:space="preserve">а)Винените </w:t>
            </w:r>
            <w:proofErr w:type="spellStart"/>
            <w:r w:rsidRPr="00450B74">
              <w:rPr>
                <w:rFonts w:ascii="Times New Roman" w:eastAsia="Times New Roman" w:hAnsi="Times New Roman" w:cs="Times New Roman"/>
                <w:sz w:val="24"/>
                <w:szCs w:val="24"/>
                <w:lang w:eastAsia="bg-BG"/>
              </w:rPr>
              <w:t>соротове</w:t>
            </w:r>
            <w:proofErr w:type="spellEnd"/>
            <w:r w:rsidRPr="00450B74">
              <w:rPr>
                <w:rFonts w:ascii="Times New Roman" w:eastAsia="Times New Roman" w:hAnsi="Times New Roman" w:cs="Times New Roman"/>
                <w:sz w:val="24"/>
                <w:szCs w:val="24"/>
                <w:lang w:eastAsia="bg-BG"/>
              </w:rPr>
              <w:t xml:space="preserve"> лозя да са недопустими.Мотив много малка площ ще бъде реално затревена поради технологията на отглеждане на съвременните сортове .Втори мотив много лозови масиви са засаждани в схема НЕ </w:t>
            </w:r>
            <w:proofErr w:type="spellStart"/>
            <w:r w:rsidRPr="00450B74">
              <w:rPr>
                <w:rFonts w:ascii="Times New Roman" w:eastAsia="Times New Roman" w:hAnsi="Times New Roman" w:cs="Times New Roman"/>
                <w:sz w:val="24"/>
                <w:szCs w:val="24"/>
                <w:lang w:eastAsia="bg-BG"/>
              </w:rPr>
              <w:t>перпендикуларяно</w:t>
            </w:r>
            <w:proofErr w:type="spellEnd"/>
            <w:r w:rsidRPr="00450B74">
              <w:rPr>
                <w:rFonts w:ascii="Times New Roman" w:eastAsia="Times New Roman" w:hAnsi="Times New Roman" w:cs="Times New Roman"/>
                <w:sz w:val="24"/>
                <w:szCs w:val="24"/>
                <w:lang w:eastAsia="bg-BG"/>
              </w:rPr>
              <w:t xml:space="preserve"> на склона и съответно е спорен ефекта,също част от лозовите масиви са засадени при много малък наклон на терена ,което отново води до спорен ефект от разходеният ресурс по мярката.</w:t>
            </w:r>
          </w:p>
          <w:p w:rsidR="00450B74" w:rsidRPr="00450B74" w:rsidRDefault="00450B74" w:rsidP="00450B74">
            <w:pPr>
              <w:spacing w:before="100" w:beforeAutospacing="1"/>
              <w:rPr>
                <w:rFonts w:ascii="Times New Roman" w:eastAsia="Times New Roman" w:hAnsi="Times New Roman" w:cs="Times New Roman"/>
                <w:sz w:val="24"/>
                <w:szCs w:val="24"/>
                <w:lang w:eastAsia="bg-BG"/>
              </w:rPr>
            </w:pPr>
            <w:r w:rsidRPr="00450B74">
              <w:rPr>
                <w:rFonts w:ascii="Times New Roman" w:eastAsia="Times New Roman" w:hAnsi="Times New Roman" w:cs="Times New Roman"/>
                <w:sz w:val="24"/>
                <w:szCs w:val="24"/>
                <w:lang w:eastAsia="bg-BG"/>
              </w:rPr>
              <w:t xml:space="preserve">б)При другите видове трайни насаждения предлагаме да има изискване за минимален наклон и съответно схемата на </w:t>
            </w:r>
            <w:proofErr w:type="spellStart"/>
            <w:r w:rsidRPr="00450B74">
              <w:rPr>
                <w:rFonts w:ascii="Times New Roman" w:eastAsia="Times New Roman" w:hAnsi="Times New Roman" w:cs="Times New Roman"/>
                <w:sz w:val="24"/>
                <w:szCs w:val="24"/>
                <w:lang w:eastAsia="bg-BG"/>
              </w:rPr>
              <w:t>засждане</w:t>
            </w:r>
            <w:proofErr w:type="spellEnd"/>
            <w:r w:rsidRPr="00450B74">
              <w:rPr>
                <w:rFonts w:ascii="Times New Roman" w:eastAsia="Times New Roman" w:hAnsi="Times New Roman" w:cs="Times New Roman"/>
                <w:sz w:val="24"/>
                <w:szCs w:val="24"/>
                <w:lang w:eastAsia="bg-BG"/>
              </w:rPr>
              <w:t xml:space="preserve"> на самите насаждения да е перпендикулярно на склона .</w:t>
            </w:r>
          </w:p>
          <w:p w:rsidR="00450B74" w:rsidRPr="00450B74" w:rsidRDefault="00450B74" w:rsidP="00450B74">
            <w:pPr>
              <w:spacing w:before="100" w:beforeAutospacing="1"/>
              <w:rPr>
                <w:rFonts w:ascii="Times New Roman" w:eastAsia="Times New Roman" w:hAnsi="Times New Roman" w:cs="Times New Roman"/>
                <w:sz w:val="24"/>
                <w:szCs w:val="24"/>
                <w:lang w:eastAsia="bg-BG"/>
              </w:rPr>
            </w:pPr>
            <w:r w:rsidRPr="00450B74">
              <w:rPr>
                <w:rFonts w:ascii="Times New Roman" w:eastAsia="Times New Roman" w:hAnsi="Times New Roman" w:cs="Times New Roman"/>
                <w:sz w:val="24"/>
                <w:szCs w:val="24"/>
                <w:lang w:eastAsia="bg-BG"/>
              </w:rPr>
              <w:t xml:space="preserve">5.Екстензивно </w:t>
            </w:r>
            <w:proofErr w:type="spellStart"/>
            <w:r w:rsidRPr="00450B74">
              <w:rPr>
                <w:rFonts w:ascii="Times New Roman" w:eastAsia="Times New Roman" w:hAnsi="Times New Roman" w:cs="Times New Roman"/>
                <w:sz w:val="24"/>
                <w:szCs w:val="24"/>
                <w:lang w:eastAsia="bg-BG"/>
              </w:rPr>
              <w:t>подържане</w:t>
            </w:r>
            <w:proofErr w:type="spellEnd"/>
            <w:r w:rsidRPr="00450B74">
              <w:rPr>
                <w:rFonts w:ascii="Times New Roman" w:eastAsia="Times New Roman" w:hAnsi="Times New Roman" w:cs="Times New Roman"/>
                <w:sz w:val="24"/>
                <w:szCs w:val="24"/>
                <w:lang w:eastAsia="bg-BG"/>
              </w:rPr>
              <w:t xml:space="preserve"> на постоянно затревени площи искаме уточнение е ли екстензивно </w:t>
            </w:r>
            <w:proofErr w:type="spellStart"/>
            <w:r w:rsidRPr="00450B74">
              <w:rPr>
                <w:rFonts w:ascii="Times New Roman" w:eastAsia="Times New Roman" w:hAnsi="Times New Roman" w:cs="Times New Roman"/>
                <w:sz w:val="24"/>
                <w:szCs w:val="24"/>
                <w:lang w:eastAsia="bg-BG"/>
              </w:rPr>
              <w:t>подържане</w:t>
            </w:r>
            <w:proofErr w:type="spellEnd"/>
            <w:r w:rsidRPr="00450B74">
              <w:rPr>
                <w:rFonts w:ascii="Times New Roman" w:eastAsia="Times New Roman" w:hAnsi="Times New Roman" w:cs="Times New Roman"/>
                <w:sz w:val="24"/>
                <w:szCs w:val="24"/>
                <w:lang w:eastAsia="bg-BG"/>
              </w:rPr>
              <w:t xml:space="preserve"> на ПЗП </w:t>
            </w:r>
            <w:proofErr w:type="spellStart"/>
            <w:r w:rsidRPr="00450B74">
              <w:rPr>
                <w:rFonts w:ascii="Times New Roman" w:eastAsia="Times New Roman" w:hAnsi="Times New Roman" w:cs="Times New Roman"/>
                <w:sz w:val="24"/>
                <w:szCs w:val="24"/>
                <w:lang w:eastAsia="bg-BG"/>
              </w:rPr>
              <w:t>особенно</w:t>
            </w:r>
            <w:proofErr w:type="spellEnd"/>
            <w:r w:rsidRPr="00450B74">
              <w:rPr>
                <w:rFonts w:ascii="Times New Roman" w:eastAsia="Times New Roman" w:hAnsi="Times New Roman" w:cs="Times New Roman"/>
                <w:sz w:val="24"/>
                <w:szCs w:val="24"/>
                <w:lang w:eastAsia="bg-BG"/>
              </w:rPr>
              <w:t xml:space="preserve"> на почви с плитък почвен профил и </w:t>
            </w:r>
            <w:proofErr w:type="spellStart"/>
            <w:r w:rsidRPr="00450B74">
              <w:rPr>
                <w:rFonts w:ascii="Times New Roman" w:eastAsia="Times New Roman" w:hAnsi="Times New Roman" w:cs="Times New Roman"/>
                <w:sz w:val="24"/>
                <w:szCs w:val="24"/>
                <w:lang w:eastAsia="bg-BG"/>
              </w:rPr>
              <w:t>паша</w:t>
            </w:r>
            <w:proofErr w:type="spellEnd"/>
            <w:r w:rsidRPr="00450B74">
              <w:rPr>
                <w:rFonts w:ascii="Times New Roman" w:eastAsia="Times New Roman" w:hAnsi="Times New Roman" w:cs="Times New Roman"/>
                <w:sz w:val="24"/>
                <w:szCs w:val="24"/>
                <w:lang w:eastAsia="bg-BG"/>
              </w:rPr>
              <w:t xml:space="preserve"> на месодайни говеда и като цяло на ЕРГ на въпросните терени или е по-скоро е увреждаща дейност.Нашето предложение е за ПЗП с плитък почвен профил или ако търсим приблизително точна класификация ,за </w:t>
            </w:r>
            <w:proofErr w:type="spellStart"/>
            <w:r w:rsidRPr="00450B74">
              <w:rPr>
                <w:rFonts w:ascii="Times New Roman" w:eastAsia="Times New Roman" w:hAnsi="Times New Roman" w:cs="Times New Roman"/>
                <w:sz w:val="24"/>
                <w:szCs w:val="24"/>
                <w:lang w:eastAsia="bg-BG"/>
              </w:rPr>
              <w:t>пзп</w:t>
            </w:r>
            <w:proofErr w:type="spellEnd"/>
            <w:r w:rsidRPr="00450B74">
              <w:rPr>
                <w:rFonts w:ascii="Times New Roman" w:eastAsia="Times New Roman" w:hAnsi="Times New Roman" w:cs="Times New Roman"/>
                <w:sz w:val="24"/>
                <w:szCs w:val="24"/>
                <w:lang w:eastAsia="bg-BG"/>
              </w:rPr>
              <w:t xml:space="preserve"> с категория на земята 6,7,8,9,10-та.Като екстензивна </w:t>
            </w:r>
            <w:proofErr w:type="spellStart"/>
            <w:r w:rsidRPr="00450B74">
              <w:rPr>
                <w:rFonts w:ascii="Times New Roman" w:eastAsia="Times New Roman" w:hAnsi="Times New Roman" w:cs="Times New Roman"/>
                <w:sz w:val="24"/>
                <w:szCs w:val="24"/>
                <w:lang w:eastAsia="bg-BG"/>
              </w:rPr>
              <w:t>подържане</w:t>
            </w:r>
            <w:proofErr w:type="spellEnd"/>
            <w:r w:rsidRPr="00450B74">
              <w:rPr>
                <w:rFonts w:ascii="Times New Roman" w:eastAsia="Times New Roman" w:hAnsi="Times New Roman" w:cs="Times New Roman"/>
                <w:sz w:val="24"/>
                <w:szCs w:val="24"/>
                <w:lang w:eastAsia="bg-BG"/>
              </w:rPr>
              <w:t xml:space="preserve"> да се приема </w:t>
            </w:r>
            <w:proofErr w:type="spellStart"/>
            <w:r w:rsidRPr="00450B74">
              <w:rPr>
                <w:rFonts w:ascii="Times New Roman" w:eastAsia="Times New Roman" w:hAnsi="Times New Roman" w:cs="Times New Roman"/>
                <w:sz w:val="24"/>
                <w:szCs w:val="24"/>
                <w:lang w:eastAsia="bg-BG"/>
              </w:rPr>
              <w:t>пашуването</w:t>
            </w:r>
            <w:proofErr w:type="spellEnd"/>
            <w:r w:rsidRPr="00450B74">
              <w:rPr>
                <w:rFonts w:ascii="Times New Roman" w:eastAsia="Times New Roman" w:hAnsi="Times New Roman" w:cs="Times New Roman"/>
                <w:sz w:val="24"/>
                <w:szCs w:val="24"/>
                <w:lang w:eastAsia="bg-BG"/>
              </w:rPr>
              <w:t xml:space="preserve"> на ДПЖ-дребни преживни животни и приемаме гъстота </w:t>
            </w:r>
            <w:r w:rsidRPr="00450B74">
              <w:rPr>
                <w:rFonts w:ascii="Times New Roman" w:eastAsia="Times New Roman" w:hAnsi="Times New Roman" w:cs="Times New Roman"/>
                <w:sz w:val="24"/>
                <w:szCs w:val="24"/>
                <w:lang w:eastAsia="bg-BG"/>
              </w:rPr>
              <w:lastRenderedPageBreak/>
              <w:t>от 0.3 до 1 ЖЕ/ха .</w:t>
            </w:r>
          </w:p>
          <w:p w:rsidR="00450B74" w:rsidRDefault="00450B74" w:rsidP="00450B74">
            <w:pPr>
              <w:pStyle w:val="BodyText"/>
              <w:rPr>
                <w:rFonts w:eastAsia="Calibri"/>
                <w:lang w:val="bg-BG"/>
              </w:rPr>
            </w:pPr>
            <w:r>
              <w:rPr>
                <w:rFonts w:eastAsia="Calibri"/>
                <w:lang w:val="bg-BG"/>
              </w:rPr>
              <w:t xml:space="preserve">Относно дефиниции и минимални изисквания: </w:t>
            </w:r>
          </w:p>
          <w:p w:rsidR="00450B74" w:rsidRDefault="00450B74" w:rsidP="00450B74">
            <w:pPr>
              <w:pStyle w:val="BodyText"/>
              <w:rPr>
                <w:rFonts w:eastAsia="Calibri"/>
                <w:lang w:val="bg-BG"/>
              </w:rPr>
            </w:pPr>
          </w:p>
          <w:p w:rsidR="00450B74" w:rsidRPr="00450B74" w:rsidRDefault="00450B74" w:rsidP="00450B74">
            <w:pPr>
              <w:spacing w:before="100" w:beforeAutospacing="1"/>
              <w:rPr>
                <w:rFonts w:ascii="Times New Roman" w:eastAsia="Times New Roman" w:hAnsi="Times New Roman" w:cs="Times New Roman"/>
                <w:sz w:val="24"/>
                <w:szCs w:val="24"/>
                <w:lang w:eastAsia="bg-BG"/>
              </w:rPr>
            </w:pPr>
            <w:r w:rsidRPr="00450B74">
              <w:rPr>
                <w:rFonts w:ascii="Times New Roman" w:eastAsia="Times New Roman" w:hAnsi="Times New Roman" w:cs="Times New Roman"/>
                <w:sz w:val="24"/>
                <w:szCs w:val="24"/>
                <w:lang w:eastAsia="bg-BG"/>
              </w:rPr>
              <w:t>1.Относно ПЗП-</w:t>
            </w:r>
            <w:r w:rsidRPr="00450B74">
              <w:rPr>
                <w:rFonts w:ascii="Calibri" w:eastAsia="Times New Roman" w:hAnsi="Calibri" w:cs="Times New Roman"/>
                <w:lang w:eastAsia="bg-BG"/>
              </w:rPr>
              <w:t xml:space="preserve">определение за </w:t>
            </w:r>
            <w:proofErr w:type="spellStart"/>
            <w:r w:rsidRPr="00450B74">
              <w:rPr>
                <w:rFonts w:ascii="Calibri" w:eastAsia="Times New Roman" w:hAnsi="Calibri" w:cs="Times New Roman"/>
                <w:lang w:eastAsia="bg-BG"/>
              </w:rPr>
              <w:t>сеитбооборот</w:t>
            </w:r>
            <w:proofErr w:type="spellEnd"/>
            <w:r w:rsidRPr="00450B74">
              <w:rPr>
                <w:rFonts w:ascii="Calibri" w:eastAsia="Times New Roman" w:hAnsi="Calibri" w:cs="Times New Roman"/>
                <w:lang w:eastAsia="bg-BG"/>
              </w:rPr>
              <w:t xml:space="preserve"> във връзка с класификацията на постоянно затревените площи</w:t>
            </w:r>
            <w:r w:rsidRPr="00450B74">
              <w:rPr>
                <w:rFonts w:ascii="Times New Roman" w:eastAsia="Times New Roman" w:hAnsi="Times New Roman" w:cs="Times New Roman"/>
                <w:sz w:val="24"/>
                <w:szCs w:val="24"/>
                <w:lang w:eastAsia="bg-BG"/>
              </w:rPr>
              <w:t xml:space="preserve"> .</w:t>
            </w:r>
          </w:p>
          <w:p w:rsidR="00450B74" w:rsidRPr="00450B74" w:rsidRDefault="00450B74" w:rsidP="00450B74">
            <w:pPr>
              <w:spacing w:before="100" w:beforeAutospacing="1"/>
              <w:rPr>
                <w:rFonts w:ascii="Times New Roman" w:eastAsia="Times New Roman" w:hAnsi="Times New Roman" w:cs="Times New Roman"/>
                <w:sz w:val="24"/>
                <w:szCs w:val="24"/>
                <w:lang w:eastAsia="bg-BG"/>
              </w:rPr>
            </w:pPr>
            <w:r w:rsidRPr="00450B74">
              <w:rPr>
                <w:rFonts w:ascii="Times New Roman" w:eastAsia="Times New Roman" w:hAnsi="Times New Roman" w:cs="Times New Roman"/>
                <w:sz w:val="24"/>
                <w:szCs w:val="24"/>
                <w:lang w:eastAsia="bg-BG"/>
              </w:rPr>
              <w:t>Да се уточни за всички наредби и нормативни актове .Слой ПЗП ,</w:t>
            </w:r>
            <w:proofErr w:type="spellStart"/>
            <w:r w:rsidRPr="00450B74">
              <w:rPr>
                <w:rFonts w:ascii="Times New Roman" w:eastAsia="Times New Roman" w:hAnsi="Times New Roman" w:cs="Times New Roman"/>
                <w:sz w:val="24"/>
                <w:szCs w:val="24"/>
                <w:lang w:eastAsia="bg-BG"/>
              </w:rPr>
              <w:t>заяване</w:t>
            </w:r>
            <w:proofErr w:type="spellEnd"/>
            <w:r w:rsidRPr="00450B74">
              <w:rPr>
                <w:rFonts w:ascii="Times New Roman" w:eastAsia="Times New Roman" w:hAnsi="Times New Roman" w:cs="Times New Roman"/>
                <w:sz w:val="24"/>
                <w:szCs w:val="24"/>
                <w:lang w:eastAsia="bg-BG"/>
              </w:rPr>
              <w:t xml:space="preserve"> на ПЗП и т.н. поради противоречие дори с Конституцията на РБ.Носителят на правното основание няма право да сменя НТП на имота .Хипотеза ако лице ,несобственик на имот ,а ползвател,заяви няколко поредни години нива като ПЗП ,МЗХГ приема нивата за ПЗП и ако собственика реши да ползва впоследствие или да се разпореди по друг начин с нея той бива възпрепятстван.За това предлагаме във всички нормативни актове да се отбележи ,че ползвателя няма право да заявява имоти с </w:t>
            </w:r>
            <w:proofErr w:type="spellStart"/>
            <w:r w:rsidRPr="00450B74">
              <w:rPr>
                <w:rFonts w:ascii="Times New Roman" w:eastAsia="Times New Roman" w:hAnsi="Times New Roman" w:cs="Times New Roman"/>
                <w:sz w:val="24"/>
                <w:szCs w:val="24"/>
                <w:lang w:eastAsia="bg-BG"/>
              </w:rPr>
              <w:t>нтп</w:t>
            </w:r>
            <w:proofErr w:type="spellEnd"/>
            <w:r w:rsidRPr="00450B74">
              <w:rPr>
                <w:rFonts w:ascii="Times New Roman" w:eastAsia="Times New Roman" w:hAnsi="Times New Roman" w:cs="Times New Roman"/>
                <w:sz w:val="24"/>
                <w:szCs w:val="24"/>
                <w:lang w:eastAsia="bg-BG"/>
              </w:rPr>
              <w:t xml:space="preserve"> нива ,овощна градина,лозе и т.н ,като ПЗП без изричното писмено съгласие на собственика или всички съсобственици.</w:t>
            </w:r>
          </w:p>
          <w:p w:rsidR="00450B74" w:rsidRPr="00450B74" w:rsidRDefault="00450B74" w:rsidP="00450B74">
            <w:pPr>
              <w:spacing w:before="100" w:beforeAutospacing="1"/>
              <w:rPr>
                <w:rFonts w:ascii="Times New Roman" w:eastAsia="Times New Roman" w:hAnsi="Times New Roman" w:cs="Times New Roman"/>
                <w:sz w:val="24"/>
                <w:szCs w:val="24"/>
                <w:lang w:eastAsia="bg-BG"/>
              </w:rPr>
            </w:pPr>
            <w:r w:rsidRPr="00450B74">
              <w:rPr>
                <w:rFonts w:ascii="Times New Roman" w:eastAsia="Times New Roman" w:hAnsi="Times New Roman" w:cs="Times New Roman"/>
                <w:sz w:val="24"/>
                <w:szCs w:val="24"/>
                <w:lang w:eastAsia="bg-BG"/>
              </w:rPr>
              <w:t>2.Млади земеделски стопани са лица :</w:t>
            </w:r>
          </w:p>
          <w:p w:rsidR="00450B74" w:rsidRPr="00450B74" w:rsidRDefault="00450B74" w:rsidP="00450B74">
            <w:pPr>
              <w:spacing w:before="119" w:after="119"/>
              <w:rPr>
                <w:rFonts w:ascii="Times New Roman" w:eastAsia="Times New Roman" w:hAnsi="Times New Roman" w:cs="Times New Roman"/>
                <w:sz w:val="24"/>
                <w:szCs w:val="24"/>
                <w:lang w:eastAsia="bg-BG"/>
              </w:rPr>
            </w:pPr>
            <w:r w:rsidRPr="00450B74">
              <w:rPr>
                <w:rFonts w:ascii="Times New Roman" w:eastAsia="Times New Roman" w:hAnsi="Times New Roman" w:cs="Times New Roman"/>
                <w:sz w:val="24"/>
                <w:szCs w:val="24"/>
                <w:lang w:eastAsia="bg-BG"/>
              </w:rPr>
              <w:t xml:space="preserve">Юридическото лице получава плащане за млад земеделски стопанин, ако поне едно от физическите лица, упражняващи ефективен и дългосрочен контрол върху неговите решения, свързани с управлението, ползите и финансовите рискове отговаря на двете </w:t>
            </w:r>
            <w:proofErr w:type="spellStart"/>
            <w:r w:rsidRPr="00450B74">
              <w:rPr>
                <w:rFonts w:ascii="Times New Roman" w:eastAsia="Times New Roman" w:hAnsi="Times New Roman" w:cs="Times New Roman"/>
                <w:sz w:val="24"/>
                <w:szCs w:val="24"/>
                <w:lang w:eastAsia="bg-BG"/>
              </w:rPr>
              <w:t>условияпо</w:t>
            </w:r>
            <w:proofErr w:type="spellEnd"/>
            <w:r w:rsidRPr="00450B74">
              <w:rPr>
                <w:rFonts w:ascii="Times New Roman" w:eastAsia="Times New Roman" w:hAnsi="Times New Roman" w:cs="Times New Roman"/>
                <w:sz w:val="24"/>
                <w:szCs w:val="24"/>
                <w:lang w:eastAsia="bg-BG"/>
              </w:rPr>
              <w:t xml:space="preserve"> т.1 и т.2.</w:t>
            </w:r>
          </w:p>
          <w:p w:rsidR="00450B74" w:rsidRPr="00450B74" w:rsidRDefault="00450B74" w:rsidP="00450B74">
            <w:pPr>
              <w:spacing w:before="100" w:beforeAutospacing="1" w:after="100" w:afterAutospacing="1"/>
              <w:rPr>
                <w:rFonts w:ascii="Times New Roman" w:eastAsia="Times New Roman" w:hAnsi="Times New Roman" w:cs="Times New Roman"/>
                <w:sz w:val="24"/>
                <w:szCs w:val="24"/>
                <w:lang w:eastAsia="bg-BG"/>
              </w:rPr>
            </w:pPr>
            <w:r w:rsidRPr="00450B74">
              <w:rPr>
                <w:rFonts w:ascii="Times New Roman" w:eastAsia="Times New Roman" w:hAnsi="Times New Roman" w:cs="Times New Roman"/>
                <w:sz w:val="24"/>
                <w:szCs w:val="24"/>
                <w:lang w:eastAsia="bg-BG"/>
              </w:rPr>
              <w:t>Физически лица упражняват ефективен и дългосрочен контрол върху юридическо лице по отношение на решенията, свързани с управлението, ползите и финансовите рискове, ако:</w:t>
            </w:r>
          </w:p>
          <w:p w:rsidR="00450B74" w:rsidRPr="00450B74" w:rsidRDefault="00450B74" w:rsidP="00450B74">
            <w:pPr>
              <w:spacing w:before="100" w:beforeAutospacing="1" w:after="100" w:afterAutospacing="1"/>
              <w:ind w:left="335"/>
              <w:rPr>
                <w:rFonts w:ascii="Times New Roman" w:eastAsia="Times New Roman" w:hAnsi="Times New Roman" w:cs="Times New Roman"/>
                <w:sz w:val="24"/>
                <w:szCs w:val="24"/>
                <w:lang w:eastAsia="bg-BG"/>
              </w:rPr>
            </w:pPr>
            <w:r w:rsidRPr="00450B74">
              <w:rPr>
                <w:rFonts w:ascii="Times New Roman" w:eastAsia="Times New Roman" w:hAnsi="Times New Roman" w:cs="Times New Roman"/>
                <w:sz w:val="24"/>
                <w:szCs w:val="24"/>
                <w:lang w:eastAsia="bg-BG"/>
              </w:rPr>
              <w:t>а) са управители или председатели и собственици на капитала на 51 % от дружеството или кооперацията и</w:t>
            </w:r>
          </w:p>
          <w:p w:rsidR="00450B74" w:rsidRPr="00450B74" w:rsidRDefault="00450B74" w:rsidP="00450B74">
            <w:pPr>
              <w:spacing w:before="100" w:beforeAutospacing="1" w:after="100" w:afterAutospacing="1"/>
              <w:ind w:left="335"/>
              <w:rPr>
                <w:rFonts w:ascii="Times New Roman" w:eastAsia="Times New Roman" w:hAnsi="Times New Roman" w:cs="Times New Roman"/>
                <w:sz w:val="24"/>
                <w:szCs w:val="24"/>
                <w:lang w:eastAsia="bg-BG"/>
              </w:rPr>
            </w:pPr>
            <w:r w:rsidRPr="00450B74">
              <w:rPr>
                <w:rFonts w:ascii="Times New Roman" w:eastAsia="Times New Roman" w:hAnsi="Times New Roman" w:cs="Times New Roman"/>
                <w:sz w:val="24"/>
                <w:szCs w:val="24"/>
                <w:lang w:eastAsia="bg-BG"/>
              </w:rPr>
              <w:t xml:space="preserve">б) в дружественият договор е посочено,че лицето може и взима </w:t>
            </w:r>
            <w:r w:rsidRPr="00450B74">
              <w:rPr>
                <w:rFonts w:ascii="Times New Roman" w:eastAsia="Times New Roman" w:hAnsi="Times New Roman" w:cs="Times New Roman"/>
                <w:sz w:val="24"/>
                <w:szCs w:val="24"/>
                <w:lang w:eastAsia="bg-BG"/>
              </w:rPr>
              <w:lastRenderedPageBreak/>
              <w:t>еднолично решенията и</w:t>
            </w:r>
          </w:p>
          <w:p w:rsidR="00450B74" w:rsidRPr="00450B74" w:rsidRDefault="00450B74" w:rsidP="00450B74">
            <w:pPr>
              <w:spacing w:before="100" w:beforeAutospacing="1" w:after="100" w:afterAutospacing="1"/>
              <w:ind w:left="335"/>
              <w:rPr>
                <w:rFonts w:ascii="Times New Roman" w:eastAsia="Times New Roman" w:hAnsi="Times New Roman" w:cs="Times New Roman"/>
                <w:sz w:val="24"/>
                <w:szCs w:val="24"/>
                <w:lang w:eastAsia="bg-BG"/>
              </w:rPr>
            </w:pPr>
            <w:r w:rsidRPr="00450B74">
              <w:rPr>
                <w:rFonts w:ascii="Times New Roman" w:eastAsia="Times New Roman" w:hAnsi="Times New Roman" w:cs="Times New Roman"/>
                <w:sz w:val="24"/>
                <w:szCs w:val="24"/>
                <w:lang w:eastAsia="bg-BG"/>
              </w:rPr>
              <w:t>в)притежават капитала на еднолично търговско дружество.</w:t>
            </w:r>
          </w:p>
          <w:p w:rsidR="00450B74" w:rsidRPr="00450B74" w:rsidRDefault="00450B74" w:rsidP="00450B74">
            <w:pPr>
              <w:pStyle w:val="BodyText"/>
              <w:rPr>
                <w:rFonts w:eastAsia="Calibri"/>
                <w:lang w:val="bg-BG"/>
              </w:rPr>
            </w:pPr>
          </w:p>
        </w:tc>
        <w:tc>
          <w:tcPr>
            <w:tcW w:w="4111" w:type="dxa"/>
            <w:shd w:val="clear" w:color="auto" w:fill="FFFFFF" w:themeFill="background1"/>
            <w:vAlign w:val="center"/>
          </w:tcPr>
          <w:p w:rsidR="00450B74" w:rsidRPr="31439A07" w:rsidRDefault="00450B74" w:rsidP="001E7468">
            <w:pPr>
              <w:jc w:val="center"/>
              <w:rPr>
                <w:rFonts w:ascii="Times New Roman" w:hAnsi="Times New Roman" w:cs="Times New Roman"/>
                <w:b/>
                <w:bCs/>
                <w:sz w:val="18"/>
                <w:szCs w:val="18"/>
              </w:rPr>
            </w:pPr>
          </w:p>
        </w:tc>
      </w:tr>
    </w:tbl>
    <w:p w:rsidR="00BC54C6" w:rsidRPr="00234BBE" w:rsidRDefault="00BC54C6">
      <w:pPr>
        <w:rPr>
          <w:lang w:val="ru-RU"/>
        </w:rPr>
      </w:pPr>
    </w:p>
    <w:sectPr w:rsidR="00BC54C6" w:rsidRPr="00234BBE" w:rsidSect="00F719C3">
      <w:footerReference w:type="default" r:id="rId15"/>
      <w:pgSz w:w="15840" w:h="12240" w:orient="landscape"/>
      <w:pgMar w:top="1350" w:right="1417" w:bottom="1440" w:left="1417" w:header="708" w:footer="708" w:gutter="0"/>
      <w:cols w:space="708"/>
      <w:docGrid w:linePitch="360"/>
    </w:sectPr>
  </w:body>
</w:document>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7E9A" w:rsidRDefault="00407E9A" w:rsidP="00B23128">
      <w:pPr>
        <w:spacing w:after="0" w:line="240" w:lineRule="auto"/>
      </w:pPr>
      <w:r>
        <w:separator/>
      </w:r>
    </w:p>
  </w:endnote>
  <w:endnote w:type="continuationSeparator" w:id="0">
    <w:p w:rsidR="00407E9A" w:rsidRDefault="00407E9A" w:rsidP="00B23128">
      <w:pPr>
        <w:spacing w:after="0" w:line="240" w:lineRule="auto"/>
      </w:pPr>
      <w:r>
        <w:continuationSeparator/>
      </w:r>
    </w:p>
  </w:endnote>
  <w:endnote w:type="continuationNotice" w:id="1">
    <w:p w:rsidR="00407E9A" w:rsidRDefault="00407E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Times New Roman&quot;,&quot;serif&quot;">
    <w:panose1 w:val="00000000000000000000"/>
    <w:charset w:val="00"/>
    <w:family w:val="roman"/>
    <w:notTrueType/>
    <w:pitch w:val="default"/>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0867922"/>
      <w:docPartObj>
        <w:docPartGallery w:val="Page Numbers (Bottom of Page)"/>
        <w:docPartUnique/>
      </w:docPartObj>
    </w:sdtPr>
    <w:sdtEndPr>
      <w:rPr>
        <w:noProof/>
      </w:rPr>
    </w:sdtEndPr>
    <w:sdtContent>
      <w:p w:rsidR="00004402" w:rsidRDefault="00004402">
        <w:pPr>
          <w:pStyle w:val="Footer"/>
          <w:jc w:val="right"/>
        </w:pPr>
        <w:r>
          <w:fldChar w:fldCharType="begin"/>
        </w:r>
        <w:r>
          <w:instrText xml:space="preserve"> PAGE   \* MERGEFORMAT </w:instrText>
        </w:r>
        <w:r>
          <w:fldChar w:fldCharType="separate"/>
        </w:r>
        <w:r w:rsidR="006E1B94">
          <w:rPr>
            <w:noProof/>
          </w:rPr>
          <w:t>9</w:t>
        </w:r>
        <w:r>
          <w:rPr>
            <w:noProof/>
          </w:rPr>
          <w:fldChar w:fldCharType="end"/>
        </w:r>
      </w:p>
    </w:sdtContent>
  </w:sdt>
  <w:p w:rsidR="00004402" w:rsidRDefault="0000440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7E9A" w:rsidRDefault="00407E9A" w:rsidP="00B23128">
      <w:pPr>
        <w:spacing w:after="0" w:line="240" w:lineRule="auto"/>
      </w:pPr>
      <w:r>
        <w:separator/>
      </w:r>
    </w:p>
  </w:footnote>
  <w:footnote w:type="continuationSeparator" w:id="0">
    <w:p w:rsidR="00407E9A" w:rsidRDefault="00407E9A" w:rsidP="00B23128">
      <w:pPr>
        <w:spacing w:after="0" w:line="240" w:lineRule="auto"/>
      </w:pPr>
      <w:r>
        <w:continuationSeparator/>
      </w:r>
    </w:p>
  </w:footnote>
  <w:footnote w:type="continuationNotice" w:id="1">
    <w:p w:rsidR="00407E9A" w:rsidRDefault="00407E9A">
      <w:pPr>
        <w:spacing w:after="0" w:line="240" w:lineRule="auto"/>
      </w:pPr>
    </w:p>
  </w:footnote>
  <w:footnote w:id="2">
    <w:p w:rsidR="00450B74" w:rsidRPr="00EF4E7B" w:rsidRDefault="00450B74" w:rsidP="005460BE">
      <w:pPr>
        <w:pStyle w:val="FootnoteText"/>
        <w:rPr>
          <w:rFonts w:ascii="Times New Roman" w:hAnsi="Times New Roman"/>
        </w:rPr>
      </w:pPr>
      <w:r w:rsidRPr="00EF4E7B">
        <w:rPr>
          <w:rStyle w:val="FootnoteReference"/>
          <w:rFonts w:ascii="Times New Roman" w:hAnsi="Times New Roman"/>
        </w:rPr>
        <w:footnoteRef/>
      </w:r>
      <w:r w:rsidRPr="00EF4E7B">
        <w:rPr>
          <w:rFonts w:ascii="Times New Roman" w:hAnsi="Times New Roman"/>
        </w:rPr>
        <w:t xml:space="preserve"> </w:t>
      </w:r>
      <w:hyperlink r:id="rId1" w:history="1">
        <w:r w:rsidRPr="00EF4E7B">
          <w:rPr>
            <w:rStyle w:val="Hyperlink"/>
            <w:rFonts w:ascii="Times New Roman" w:hAnsi="Times New Roman"/>
          </w:rPr>
          <w:t>https://ec.europa.eu/info/sites/info/files/food-farming-fisheries/key_policies/documents/rdp-factsheet-bulgaria_en.pdf</w:t>
        </w:r>
      </w:hyperlink>
      <w:r w:rsidRPr="00EF4E7B">
        <w:rPr>
          <w:rFonts w:ascii="Times New Roman" w:hAnsi="Times New Roman"/>
        </w:rPr>
        <w:t xml:space="preserve"> </w:t>
      </w:r>
    </w:p>
  </w:footnote>
  <w:footnote w:id="3">
    <w:p w:rsidR="00450B74" w:rsidRDefault="00450B74" w:rsidP="005460BE">
      <w:pPr>
        <w:pStyle w:val="FootnoteText"/>
      </w:pPr>
      <w:r w:rsidRPr="00EF4E7B">
        <w:rPr>
          <w:rStyle w:val="FootnoteReference"/>
          <w:rFonts w:ascii="Times New Roman" w:hAnsi="Times New Roman"/>
        </w:rPr>
        <w:footnoteRef/>
      </w:r>
      <w:r w:rsidRPr="00EF4E7B">
        <w:rPr>
          <w:rFonts w:ascii="Times New Roman" w:hAnsi="Times New Roman"/>
        </w:rPr>
        <w:t xml:space="preserve"> </w:t>
      </w:r>
      <w:hyperlink r:id="rId2" w:history="1">
        <w:r w:rsidRPr="00EF4E7B">
          <w:rPr>
            <w:rStyle w:val="Hyperlink"/>
            <w:rFonts w:ascii="Times New Roman" w:hAnsi="Times New Roman"/>
          </w:rPr>
          <w:t>https://ec.europa.eu/info/sites/info/files/food-farming-fisheries/key_policies/documents/rdp-factsheet-bulgaria_en.pdf</w:t>
        </w:r>
      </w:hyperlink>
      <w: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clip_image001"/>
      </v:shape>
    </w:pict>
  </w:numPicBullet>
  <w:abstractNum w:abstractNumId="0">
    <w:nsid w:val="00154988"/>
    <w:multiLevelType w:val="hybridMultilevel"/>
    <w:tmpl w:val="2154E3B0"/>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
    <w:nsid w:val="004508A6"/>
    <w:multiLevelType w:val="hybridMultilevel"/>
    <w:tmpl w:val="CDD6404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006E3900"/>
    <w:multiLevelType w:val="hybridMultilevel"/>
    <w:tmpl w:val="D8363622"/>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3">
    <w:nsid w:val="043B774B"/>
    <w:multiLevelType w:val="hybridMultilevel"/>
    <w:tmpl w:val="A50C57FC"/>
    <w:lvl w:ilvl="0" w:tplc="BC4C4C72">
      <w:start w:val="1"/>
      <w:numFmt w:val="bullet"/>
      <w:lvlText w:val=""/>
      <w:lvlJc w:val="left"/>
      <w:pPr>
        <w:ind w:left="720" w:hanging="360"/>
      </w:pPr>
      <w:rPr>
        <w:rFonts w:ascii="Symbol" w:hAnsi="Symbol" w:hint="default"/>
      </w:rPr>
    </w:lvl>
    <w:lvl w:ilvl="1" w:tplc="0DEA32CA">
      <w:start w:val="1"/>
      <w:numFmt w:val="bullet"/>
      <w:lvlText w:val="o"/>
      <w:lvlJc w:val="left"/>
      <w:pPr>
        <w:ind w:left="1440" w:hanging="360"/>
      </w:pPr>
      <w:rPr>
        <w:rFonts w:ascii="Courier New" w:hAnsi="Courier New" w:hint="default"/>
      </w:rPr>
    </w:lvl>
    <w:lvl w:ilvl="2" w:tplc="D2082C26">
      <w:start w:val="1"/>
      <w:numFmt w:val="bullet"/>
      <w:lvlText w:val=""/>
      <w:lvlJc w:val="left"/>
      <w:pPr>
        <w:ind w:left="2160" w:hanging="360"/>
      </w:pPr>
      <w:rPr>
        <w:rFonts w:ascii="Wingdings" w:hAnsi="Wingdings" w:hint="default"/>
      </w:rPr>
    </w:lvl>
    <w:lvl w:ilvl="3" w:tplc="01A0D31A">
      <w:start w:val="1"/>
      <w:numFmt w:val="bullet"/>
      <w:lvlText w:val=""/>
      <w:lvlJc w:val="left"/>
      <w:pPr>
        <w:ind w:left="2880" w:hanging="360"/>
      </w:pPr>
      <w:rPr>
        <w:rFonts w:ascii="Symbol" w:hAnsi="Symbol" w:hint="default"/>
      </w:rPr>
    </w:lvl>
    <w:lvl w:ilvl="4" w:tplc="20E40F62">
      <w:start w:val="1"/>
      <w:numFmt w:val="bullet"/>
      <w:lvlText w:val="o"/>
      <w:lvlJc w:val="left"/>
      <w:pPr>
        <w:ind w:left="3600" w:hanging="360"/>
      </w:pPr>
      <w:rPr>
        <w:rFonts w:ascii="Courier New" w:hAnsi="Courier New" w:hint="default"/>
      </w:rPr>
    </w:lvl>
    <w:lvl w:ilvl="5" w:tplc="98FEB418">
      <w:start w:val="1"/>
      <w:numFmt w:val="bullet"/>
      <w:lvlText w:val=""/>
      <w:lvlJc w:val="left"/>
      <w:pPr>
        <w:ind w:left="4320" w:hanging="360"/>
      </w:pPr>
      <w:rPr>
        <w:rFonts w:ascii="Wingdings" w:hAnsi="Wingdings" w:hint="default"/>
      </w:rPr>
    </w:lvl>
    <w:lvl w:ilvl="6" w:tplc="7AD853CC">
      <w:start w:val="1"/>
      <w:numFmt w:val="bullet"/>
      <w:lvlText w:val=""/>
      <w:lvlJc w:val="left"/>
      <w:pPr>
        <w:ind w:left="5040" w:hanging="360"/>
      </w:pPr>
      <w:rPr>
        <w:rFonts w:ascii="Symbol" w:hAnsi="Symbol" w:hint="default"/>
      </w:rPr>
    </w:lvl>
    <w:lvl w:ilvl="7" w:tplc="254ADB32">
      <w:start w:val="1"/>
      <w:numFmt w:val="bullet"/>
      <w:lvlText w:val="o"/>
      <w:lvlJc w:val="left"/>
      <w:pPr>
        <w:ind w:left="5760" w:hanging="360"/>
      </w:pPr>
      <w:rPr>
        <w:rFonts w:ascii="Courier New" w:hAnsi="Courier New" w:hint="default"/>
      </w:rPr>
    </w:lvl>
    <w:lvl w:ilvl="8" w:tplc="85B4F350">
      <w:start w:val="1"/>
      <w:numFmt w:val="bullet"/>
      <w:lvlText w:val=""/>
      <w:lvlJc w:val="left"/>
      <w:pPr>
        <w:ind w:left="6480" w:hanging="360"/>
      </w:pPr>
      <w:rPr>
        <w:rFonts w:ascii="Wingdings" w:hAnsi="Wingdings" w:hint="default"/>
      </w:rPr>
    </w:lvl>
  </w:abstractNum>
  <w:abstractNum w:abstractNumId="4">
    <w:nsid w:val="067A2614"/>
    <w:multiLevelType w:val="hybridMultilevel"/>
    <w:tmpl w:val="FDBE090A"/>
    <w:lvl w:ilvl="0" w:tplc="0402000D">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
    <w:nsid w:val="07D05C9E"/>
    <w:multiLevelType w:val="hybridMultilevel"/>
    <w:tmpl w:val="B70CF846"/>
    <w:lvl w:ilvl="0" w:tplc="4F66621A">
      <w:start w:val="1"/>
      <w:numFmt w:val="bullet"/>
      <w:lvlText w:val=""/>
      <w:lvlJc w:val="left"/>
      <w:pPr>
        <w:ind w:left="720" w:hanging="360"/>
      </w:pPr>
      <w:rPr>
        <w:rFonts w:ascii="Symbol" w:hAnsi="Symbol" w:hint="default"/>
      </w:rPr>
    </w:lvl>
    <w:lvl w:ilvl="1" w:tplc="12580A50">
      <w:start w:val="1"/>
      <w:numFmt w:val="bullet"/>
      <w:lvlText w:val="o"/>
      <w:lvlJc w:val="left"/>
      <w:pPr>
        <w:ind w:left="1440" w:hanging="360"/>
      </w:pPr>
      <w:rPr>
        <w:rFonts w:ascii="Courier New" w:hAnsi="Courier New" w:hint="default"/>
      </w:rPr>
    </w:lvl>
    <w:lvl w:ilvl="2" w:tplc="FD728802">
      <w:start w:val="1"/>
      <w:numFmt w:val="bullet"/>
      <w:lvlText w:val=""/>
      <w:lvlJc w:val="left"/>
      <w:pPr>
        <w:ind w:left="2160" w:hanging="360"/>
      </w:pPr>
      <w:rPr>
        <w:rFonts w:ascii="Wingdings" w:hAnsi="Wingdings" w:hint="default"/>
      </w:rPr>
    </w:lvl>
    <w:lvl w:ilvl="3" w:tplc="41583926">
      <w:start w:val="1"/>
      <w:numFmt w:val="bullet"/>
      <w:lvlText w:val=""/>
      <w:lvlJc w:val="left"/>
      <w:pPr>
        <w:ind w:left="2880" w:hanging="360"/>
      </w:pPr>
      <w:rPr>
        <w:rFonts w:ascii="Symbol" w:hAnsi="Symbol" w:hint="default"/>
      </w:rPr>
    </w:lvl>
    <w:lvl w:ilvl="4" w:tplc="E7A2D882">
      <w:start w:val="1"/>
      <w:numFmt w:val="bullet"/>
      <w:lvlText w:val="o"/>
      <w:lvlJc w:val="left"/>
      <w:pPr>
        <w:ind w:left="3600" w:hanging="360"/>
      </w:pPr>
      <w:rPr>
        <w:rFonts w:ascii="Courier New" w:hAnsi="Courier New" w:hint="default"/>
      </w:rPr>
    </w:lvl>
    <w:lvl w:ilvl="5" w:tplc="711A8550">
      <w:start w:val="1"/>
      <w:numFmt w:val="bullet"/>
      <w:lvlText w:val=""/>
      <w:lvlJc w:val="left"/>
      <w:pPr>
        <w:ind w:left="4320" w:hanging="360"/>
      </w:pPr>
      <w:rPr>
        <w:rFonts w:ascii="Wingdings" w:hAnsi="Wingdings" w:hint="default"/>
      </w:rPr>
    </w:lvl>
    <w:lvl w:ilvl="6" w:tplc="E8722464">
      <w:start w:val="1"/>
      <w:numFmt w:val="bullet"/>
      <w:lvlText w:val=""/>
      <w:lvlJc w:val="left"/>
      <w:pPr>
        <w:ind w:left="5040" w:hanging="360"/>
      </w:pPr>
      <w:rPr>
        <w:rFonts w:ascii="Symbol" w:hAnsi="Symbol" w:hint="default"/>
      </w:rPr>
    </w:lvl>
    <w:lvl w:ilvl="7" w:tplc="9B0832F8">
      <w:start w:val="1"/>
      <w:numFmt w:val="bullet"/>
      <w:lvlText w:val="o"/>
      <w:lvlJc w:val="left"/>
      <w:pPr>
        <w:ind w:left="5760" w:hanging="360"/>
      </w:pPr>
      <w:rPr>
        <w:rFonts w:ascii="Courier New" w:hAnsi="Courier New" w:hint="default"/>
      </w:rPr>
    </w:lvl>
    <w:lvl w:ilvl="8" w:tplc="A0B4C5B8">
      <w:start w:val="1"/>
      <w:numFmt w:val="bullet"/>
      <w:lvlText w:val=""/>
      <w:lvlJc w:val="left"/>
      <w:pPr>
        <w:ind w:left="6480" w:hanging="360"/>
      </w:pPr>
      <w:rPr>
        <w:rFonts w:ascii="Wingdings" w:hAnsi="Wingdings" w:hint="default"/>
      </w:rPr>
    </w:lvl>
  </w:abstractNum>
  <w:abstractNum w:abstractNumId="6">
    <w:nsid w:val="0C747CA4"/>
    <w:multiLevelType w:val="hybridMultilevel"/>
    <w:tmpl w:val="C9BCEA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7A5B47"/>
    <w:multiLevelType w:val="hybridMultilevel"/>
    <w:tmpl w:val="DEAE63C8"/>
    <w:lvl w:ilvl="0" w:tplc="78D617F4">
      <w:start w:val="1"/>
      <w:numFmt w:val="bullet"/>
      <w:lvlText w:val="-"/>
      <w:lvlJc w:val="left"/>
      <w:pPr>
        <w:ind w:left="720" w:hanging="360"/>
      </w:pPr>
      <w:rPr>
        <w:rFonts w:ascii="&quot;Times New Roman&quot;,&quot;serif&quot;" w:hAnsi="&quot;Times New Roman&quot;,&quot;serif&quot;" w:hint="default"/>
      </w:rPr>
    </w:lvl>
    <w:lvl w:ilvl="1" w:tplc="2AAC8696">
      <w:start w:val="1"/>
      <w:numFmt w:val="bullet"/>
      <w:lvlText w:val="o"/>
      <w:lvlJc w:val="left"/>
      <w:pPr>
        <w:ind w:left="1440" w:hanging="360"/>
      </w:pPr>
      <w:rPr>
        <w:rFonts w:ascii="Courier New" w:hAnsi="Courier New" w:hint="default"/>
      </w:rPr>
    </w:lvl>
    <w:lvl w:ilvl="2" w:tplc="A5F8CCA6">
      <w:start w:val="1"/>
      <w:numFmt w:val="bullet"/>
      <w:lvlText w:val=""/>
      <w:lvlJc w:val="left"/>
      <w:pPr>
        <w:ind w:left="2160" w:hanging="360"/>
      </w:pPr>
      <w:rPr>
        <w:rFonts w:ascii="Wingdings" w:hAnsi="Wingdings" w:hint="default"/>
      </w:rPr>
    </w:lvl>
    <w:lvl w:ilvl="3" w:tplc="B068F386">
      <w:start w:val="1"/>
      <w:numFmt w:val="bullet"/>
      <w:lvlText w:val=""/>
      <w:lvlJc w:val="left"/>
      <w:pPr>
        <w:ind w:left="2880" w:hanging="360"/>
      </w:pPr>
      <w:rPr>
        <w:rFonts w:ascii="Symbol" w:hAnsi="Symbol" w:hint="default"/>
      </w:rPr>
    </w:lvl>
    <w:lvl w:ilvl="4" w:tplc="18B2E0E4">
      <w:start w:val="1"/>
      <w:numFmt w:val="bullet"/>
      <w:lvlText w:val="o"/>
      <w:lvlJc w:val="left"/>
      <w:pPr>
        <w:ind w:left="3600" w:hanging="360"/>
      </w:pPr>
      <w:rPr>
        <w:rFonts w:ascii="Courier New" w:hAnsi="Courier New" w:hint="default"/>
      </w:rPr>
    </w:lvl>
    <w:lvl w:ilvl="5" w:tplc="4CBE6C66">
      <w:start w:val="1"/>
      <w:numFmt w:val="bullet"/>
      <w:lvlText w:val=""/>
      <w:lvlJc w:val="left"/>
      <w:pPr>
        <w:ind w:left="4320" w:hanging="360"/>
      </w:pPr>
      <w:rPr>
        <w:rFonts w:ascii="Wingdings" w:hAnsi="Wingdings" w:hint="default"/>
      </w:rPr>
    </w:lvl>
    <w:lvl w:ilvl="6" w:tplc="E7789796">
      <w:start w:val="1"/>
      <w:numFmt w:val="bullet"/>
      <w:lvlText w:val=""/>
      <w:lvlJc w:val="left"/>
      <w:pPr>
        <w:ind w:left="5040" w:hanging="360"/>
      </w:pPr>
      <w:rPr>
        <w:rFonts w:ascii="Symbol" w:hAnsi="Symbol" w:hint="default"/>
      </w:rPr>
    </w:lvl>
    <w:lvl w:ilvl="7" w:tplc="BBC2A0EE">
      <w:start w:val="1"/>
      <w:numFmt w:val="bullet"/>
      <w:lvlText w:val="o"/>
      <w:lvlJc w:val="left"/>
      <w:pPr>
        <w:ind w:left="5760" w:hanging="360"/>
      </w:pPr>
      <w:rPr>
        <w:rFonts w:ascii="Courier New" w:hAnsi="Courier New" w:hint="default"/>
      </w:rPr>
    </w:lvl>
    <w:lvl w:ilvl="8" w:tplc="38B29526">
      <w:start w:val="1"/>
      <w:numFmt w:val="bullet"/>
      <w:lvlText w:val=""/>
      <w:lvlJc w:val="left"/>
      <w:pPr>
        <w:ind w:left="6480" w:hanging="360"/>
      </w:pPr>
      <w:rPr>
        <w:rFonts w:ascii="Wingdings" w:hAnsi="Wingdings" w:hint="default"/>
      </w:rPr>
    </w:lvl>
  </w:abstractNum>
  <w:abstractNum w:abstractNumId="8">
    <w:nsid w:val="21A6153C"/>
    <w:multiLevelType w:val="hybridMultilevel"/>
    <w:tmpl w:val="D99CE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6746BF"/>
    <w:multiLevelType w:val="hybridMultilevel"/>
    <w:tmpl w:val="BEE27E2E"/>
    <w:lvl w:ilvl="0" w:tplc="1A408CBA">
      <w:start w:val="3"/>
      <w:numFmt w:val="decimal"/>
      <w:lvlText w:val="%1."/>
      <w:lvlJc w:val="left"/>
      <w:pPr>
        <w:ind w:left="720" w:hanging="360"/>
      </w:pPr>
    </w:lvl>
    <w:lvl w:ilvl="1" w:tplc="5000A4B4">
      <w:start w:val="1"/>
      <w:numFmt w:val="lowerLetter"/>
      <w:lvlText w:val="%2."/>
      <w:lvlJc w:val="left"/>
      <w:pPr>
        <w:ind w:left="1440" w:hanging="360"/>
      </w:pPr>
    </w:lvl>
    <w:lvl w:ilvl="2" w:tplc="3222B590">
      <w:start w:val="1"/>
      <w:numFmt w:val="lowerRoman"/>
      <w:lvlText w:val="%3."/>
      <w:lvlJc w:val="right"/>
      <w:pPr>
        <w:ind w:left="2160" w:hanging="180"/>
      </w:pPr>
    </w:lvl>
    <w:lvl w:ilvl="3" w:tplc="DD4C5880">
      <w:start w:val="1"/>
      <w:numFmt w:val="decimal"/>
      <w:lvlText w:val="%4."/>
      <w:lvlJc w:val="left"/>
      <w:pPr>
        <w:ind w:left="2880" w:hanging="360"/>
      </w:pPr>
    </w:lvl>
    <w:lvl w:ilvl="4" w:tplc="A4086A50">
      <w:start w:val="1"/>
      <w:numFmt w:val="lowerLetter"/>
      <w:lvlText w:val="%5."/>
      <w:lvlJc w:val="left"/>
      <w:pPr>
        <w:ind w:left="3600" w:hanging="360"/>
      </w:pPr>
    </w:lvl>
    <w:lvl w:ilvl="5" w:tplc="0BC278A0">
      <w:start w:val="1"/>
      <w:numFmt w:val="lowerRoman"/>
      <w:lvlText w:val="%6."/>
      <w:lvlJc w:val="right"/>
      <w:pPr>
        <w:ind w:left="4320" w:hanging="180"/>
      </w:pPr>
    </w:lvl>
    <w:lvl w:ilvl="6" w:tplc="1AE08C54">
      <w:start w:val="1"/>
      <w:numFmt w:val="decimal"/>
      <w:lvlText w:val="%7."/>
      <w:lvlJc w:val="left"/>
      <w:pPr>
        <w:ind w:left="5040" w:hanging="360"/>
      </w:pPr>
    </w:lvl>
    <w:lvl w:ilvl="7" w:tplc="DDE64BBA">
      <w:start w:val="1"/>
      <w:numFmt w:val="lowerLetter"/>
      <w:lvlText w:val="%8."/>
      <w:lvlJc w:val="left"/>
      <w:pPr>
        <w:ind w:left="5760" w:hanging="360"/>
      </w:pPr>
    </w:lvl>
    <w:lvl w:ilvl="8" w:tplc="74347E72">
      <w:start w:val="1"/>
      <w:numFmt w:val="lowerRoman"/>
      <w:lvlText w:val="%9."/>
      <w:lvlJc w:val="right"/>
      <w:pPr>
        <w:ind w:left="6480" w:hanging="180"/>
      </w:pPr>
    </w:lvl>
  </w:abstractNum>
  <w:abstractNum w:abstractNumId="10">
    <w:nsid w:val="2CD35265"/>
    <w:multiLevelType w:val="hybridMultilevel"/>
    <w:tmpl w:val="7AA0A9E4"/>
    <w:lvl w:ilvl="0" w:tplc="02FAA8FE">
      <w:start w:val="1"/>
      <w:numFmt w:val="decimal"/>
      <w:lvlText w:val="%1."/>
      <w:lvlJc w:val="left"/>
      <w:pPr>
        <w:ind w:left="720" w:hanging="360"/>
      </w:pPr>
    </w:lvl>
    <w:lvl w:ilvl="1" w:tplc="B3F40DD4">
      <w:start w:val="1"/>
      <w:numFmt w:val="lowerLetter"/>
      <w:lvlText w:val="%2."/>
      <w:lvlJc w:val="left"/>
      <w:pPr>
        <w:ind w:left="1440" w:hanging="360"/>
      </w:pPr>
    </w:lvl>
    <w:lvl w:ilvl="2" w:tplc="E9CE0216">
      <w:start w:val="1"/>
      <w:numFmt w:val="lowerRoman"/>
      <w:lvlText w:val="%3."/>
      <w:lvlJc w:val="right"/>
      <w:pPr>
        <w:ind w:left="2160" w:hanging="180"/>
      </w:pPr>
    </w:lvl>
    <w:lvl w:ilvl="3" w:tplc="84F8A362">
      <w:start w:val="1"/>
      <w:numFmt w:val="decimal"/>
      <w:lvlText w:val="%4."/>
      <w:lvlJc w:val="left"/>
      <w:pPr>
        <w:ind w:left="2880" w:hanging="360"/>
      </w:pPr>
    </w:lvl>
    <w:lvl w:ilvl="4" w:tplc="7C60ED3A">
      <w:start w:val="1"/>
      <w:numFmt w:val="lowerLetter"/>
      <w:lvlText w:val="%5."/>
      <w:lvlJc w:val="left"/>
      <w:pPr>
        <w:ind w:left="3600" w:hanging="360"/>
      </w:pPr>
    </w:lvl>
    <w:lvl w:ilvl="5" w:tplc="78E8EA00">
      <w:start w:val="1"/>
      <w:numFmt w:val="lowerRoman"/>
      <w:lvlText w:val="%6."/>
      <w:lvlJc w:val="right"/>
      <w:pPr>
        <w:ind w:left="4320" w:hanging="180"/>
      </w:pPr>
    </w:lvl>
    <w:lvl w:ilvl="6" w:tplc="83AE2374">
      <w:start w:val="1"/>
      <w:numFmt w:val="decimal"/>
      <w:lvlText w:val="%7."/>
      <w:lvlJc w:val="left"/>
      <w:pPr>
        <w:ind w:left="5040" w:hanging="360"/>
      </w:pPr>
    </w:lvl>
    <w:lvl w:ilvl="7" w:tplc="71B6E02E">
      <w:start w:val="1"/>
      <w:numFmt w:val="lowerLetter"/>
      <w:lvlText w:val="%8."/>
      <w:lvlJc w:val="left"/>
      <w:pPr>
        <w:ind w:left="5760" w:hanging="360"/>
      </w:pPr>
    </w:lvl>
    <w:lvl w:ilvl="8" w:tplc="FC784EDC">
      <w:start w:val="1"/>
      <w:numFmt w:val="lowerRoman"/>
      <w:lvlText w:val="%9."/>
      <w:lvlJc w:val="right"/>
      <w:pPr>
        <w:ind w:left="6480" w:hanging="180"/>
      </w:pPr>
    </w:lvl>
  </w:abstractNum>
  <w:abstractNum w:abstractNumId="11">
    <w:nsid w:val="2DD50931"/>
    <w:multiLevelType w:val="hybridMultilevel"/>
    <w:tmpl w:val="39ACEFA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nsid w:val="2E7B4EDB"/>
    <w:multiLevelType w:val="hybridMultilevel"/>
    <w:tmpl w:val="E4C85042"/>
    <w:lvl w:ilvl="0" w:tplc="5008A036">
      <w:start w:val="8"/>
      <w:numFmt w:val="decimal"/>
      <w:lvlText w:val="%1."/>
      <w:lvlJc w:val="left"/>
      <w:pPr>
        <w:ind w:left="720" w:hanging="360"/>
      </w:pPr>
    </w:lvl>
    <w:lvl w:ilvl="1" w:tplc="D4F2E734">
      <w:start w:val="1"/>
      <w:numFmt w:val="lowerLetter"/>
      <w:lvlText w:val="%2."/>
      <w:lvlJc w:val="left"/>
      <w:pPr>
        <w:ind w:left="1440" w:hanging="360"/>
      </w:pPr>
    </w:lvl>
    <w:lvl w:ilvl="2" w:tplc="329AC850">
      <w:start w:val="1"/>
      <w:numFmt w:val="lowerRoman"/>
      <w:lvlText w:val="%3."/>
      <w:lvlJc w:val="right"/>
      <w:pPr>
        <w:ind w:left="2160" w:hanging="180"/>
      </w:pPr>
    </w:lvl>
    <w:lvl w:ilvl="3" w:tplc="351003A8">
      <w:start w:val="1"/>
      <w:numFmt w:val="decimal"/>
      <w:lvlText w:val="%4."/>
      <w:lvlJc w:val="left"/>
      <w:pPr>
        <w:ind w:left="2880" w:hanging="360"/>
      </w:pPr>
    </w:lvl>
    <w:lvl w:ilvl="4" w:tplc="BA6EA08C">
      <w:start w:val="1"/>
      <w:numFmt w:val="lowerLetter"/>
      <w:lvlText w:val="%5."/>
      <w:lvlJc w:val="left"/>
      <w:pPr>
        <w:ind w:left="3600" w:hanging="360"/>
      </w:pPr>
    </w:lvl>
    <w:lvl w:ilvl="5" w:tplc="C16A7614">
      <w:start w:val="1"/>
      <w:numFmt w:val="lowerRoman"/>
      <w:lvlText w:val="%6."/>
      <w:lvlJc w:val="right"/>
      <w:pPr>
        <w:ind w:left="4320" w:hanging="180"/>
      </w:pPr>
    </w:lvl>
    <w:lvl w:ilvl="6" w:tplc="81867BE4">
      <w:start w:val="1"/>
      <w:numFmt w:val="decimal"/>
      <w:lvlText w:val="%7."/>
      <w:lvlJc w:val="left"/>
      <w:pPr>
        <w:ind w:left="5040" w:hanging="360"/>
      </w:pPr>
    </w:lvl>
    <w:lvl w:ilvl="7" w:tplc="6AF83872">
      <w:start w:val="1"/>
      <w:numFmt w:val="lowerLetter"/>
      <w:lvlText w:val="%8."/>
      <w:lvlJc w:val="left"/>
      <w:pPr>
        <w:ind w:left="5760" w:hanging="360"/>
      </w:pPr>
    </w:lvl>
    <w:lvl w:ilvl="8" w:tplc="C2222D02">
      <w:start w:val="1"/>
      <w:numFmt w:val="lowerRoman"/>
      <w:lvlText w:val="%9."/>
      <w:lvlJc w:val="right"/>
      <w:pPr>
        <w:ind w:left="6480" w:hanging="180"/>
      </w:pPr>
    </w:lvl>
  </w:abstractNum>
  <w:abstractNum w:abstractNumId="13">
    <w:nsid w:val="300602C2"/>
    <w:multiLevelType w:val="hybridMultilevel"/>
    <w:tmpl w:val="07546580"/>
    <w:lvl w:ilvl="0" w:tplc="389AEAAA">
      <w:start w:val="7"/>
      <w:numFmt w:val="decimal"/>
      <w:lvlText w:val="%1."/>
      <w:lvlJc w:val="left"/>
      <w:pPr>
        <w:ind w:left="720" w:hanging="360"/>
      </w:pPr>
    </w:lvl>
    <w:lvl w:ilvl="1" w:tplc="01545A6C">
      <w:start w:val="1"/>
      <w:numFmt w:val="lowerLetter"/>
      <w:lvlText w:val="%2."/>
      <w:lvlJc w:val="left"/>
      <w:pPr>
        <w:ind w:left="1440" w:hanging="360"/>
      </w:pPr>
    </w:lvl>
    <w:lvl w:ilvl="2" w:tplc="3DF68570">
      <w:start w:val="1"/>
      <w:numFmt w:val="lowerRoman"/>
      <w:lvlText w:val="%3."/>
      <w:lvlJc w:val="right"/>
      <w:pPr>
        <w:ind w:left="2160" w:hanging="180"/>
      </w:pPr>
    </w:lvl>
    <w:lvl w:ilvl="3" w:tplc="8EBAF590">
      <w:start w:val="1"/>
      <w:numFmt w:val="decimal"/>
      <w:lvlText w:val="%4."/>
      <w:lvlJc w:val="left"/>
      <w:pPr>
        <w:ind w:left="2880" w:hanging="360"/>
      </w:pPr>
    </w:lvl>
    <w:lvl w:ilvl="4" w:tplc="2CD2C3EE">
      <w:start w:val="1"/>
      <w:numFmt w:val="lowerLetter"/>
      <w:lvlText w:val="%5."/>
      <w:lvlJc w:val="left"/>
      <w:pPr>
        <w:ind w:left="3600" w:hanging="360"/>
      </w:pPr>
    </w:lvl>
    <w:lvl w:ilvl="5" w:tplc="F72634F2">
      <w:start w:val="1"/>
      <w:numFmt w:val="lowerRoman"/>
      <w:lvlText w:val="%6."/>
      <w:lvlJc w:val="right"/>
      <w:pPr>
        <w:ind w:left="4320" w:hanging="180"/>
      </w:pPr>
    </w:lvl>
    <w:lvl w:ilvl="6" w:tplc="B09CF7E6">
      <w:start w:val="1"/>
      <w:numFmt w:val="decimal"/>
      <w:lvlText w:val="%7."/>
      <w:lvlJc w:val="left"/>
      <w:pPr>
        <w:ind w:left="5040" w:hanging="360"/>
      </w:pPr>
    </w:lvl>
    <w:lvl w:ilvl="7" w:tplc="BCB289AE">
      <w:start w:val="1"/>
      <w:numFmt w:val="lowerLetter"/>
      <w:lvlText w:val="%8."/>
      <w:lvlJc w:val="left"/>
      <w:pPr>
        <w:ind w:left="5760" w:hanging="360"/>
      </w:pPr>
    </w:lvl>
    <w:lvl w:ilvl="8" w:tplc="5DD07100">
      <w:start w:val="1"/>
      <w:numFmt w:val="lowerRoman"/>
      <w:lvlText w:val="%9."/>
      <w:lvlJc w:val="right"/>
      <w:pPr>
        <w:ind w:left="6480" w:hanging="180"/>
      </w:pPr>
    </w:lvl>
  </w:abstractNum>
  <w:abstractNum w:abstractNumId="14">
    <w:nsid w:val="358566AF"/>
    <w:multiLevelType w:val="hybridMultilevel"/>
    <w:tmpl w:val="C36446DC"/>
    <w:lvl w:ilvl="0" w:tplc="1B10872A">
      <w:numFmt w:val="bullet"/>
      <w:lvlText w:val="-"/>
      <w:lvlJc w:val="left"/>
      <w:pPr>
        <w:ind w:left="720" w:hanging="360"/>
      </w:pPr>
      <w:rPr>
        <w:rFonts w:ascii="Calibri" w:eastAsia="Calibr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36714C80"/>
    <w:multiLevelType w:val="hybridMultilevel"/>
    <w:tmpl w:val="24563952"/>
    <w:lvl w:ilvl="0" w:tplc="5D28413C">
      <w:start w:val="5"/>
      <w:numFmt w:val="decimal"/>
      <w:lvlText w:val="%1."/>
      <w:lvlJc w:val="left"/>
      <w:pPr>
        <w:ind w:left="720" w:hanging="360"/>
      </w:pPr>
    </w:lvl>
    <w:lvl w:ilvl="1" w:tplc="FC0619D6">
      <w:start w:val="1"/>
      <w:numFmt w:val="lowerLetter"/>
      <w:lvlText w:val="%2."/>
      <w:lvlJc w:val="left"/>
      <w:pPr>
        <w:ind w:left="1440" w:hanging="360"/>
      </w:pPr>
    </w:lvl>
    <w:lvl w:ilvl="2" w:tplc="8820B084">
      <w:start w:val="1"/>
      <w:numFmt w:val="lowerRoman"/>
      <w:lvlText w:val="%3."/>
      <w:lvlJc w:val="right"/>
      <w:pPr>
        <w:ind w:left="2160" w:hanging="180"/>
      </w:pPr>
    </w:lvl>
    <w:lvl w:ilvl="3" w:tplc="619C186C">
      <w:start w:val="1"/>
      <w:numFmt w:val="decimal"/>
      <w:lvlText w:val="%4."/>
      <w:lvlJc w:val="left"/>
      <w:pPr>
        <w:ind w:left="2880" w:hanging="360"/>
      </w:pPr>
    </w:lvl>
    <w:lvl w:ilvl="4" w:tplc="26AE60B6">
      <w:start w:val="1"/>
      <w:numFmt w:val="lowerLetter"/>
      <w:lvlText w:val="%5."/>
      <w:lvlJc w:val="left"/>
      <w:pPr>
        <w:ind w:left="3600" w:hanging="360"/>
      </w:pPr>
    </w:lvl>
    <w:lvl w:ilvl="5" w:tplc="8FB6D70C">
      <w:start w:val="1"/>
      <w:numFmt w:val="lowerRoman"/>
      <w:lvlText w:val="%6."/>
      <w:lvlJc w:val="right"/>
      <w:pPr>
        <w:ind w:left="4320" w:hanging="180"/>
      </w:pPr>
    </w:lvl>
    <w:lvl w:ilvl="6" w:tplc="69902CA4">
      <w:start w:val="1"/>
      <w:numFmt w:val="decimal"/>
      <w:lvlText w:val="%7."/>
      <w:lvlJc w:val="left"/>
      <w:pPr>
        <w:ind w:left="5040" w:hanging="360"/>
      </w:pPr>
    </w:lvl>
    <w:lvl w:ilvl="7" w:tplc="043CD46A">
      <w:start w:val="1"/>
      <w:numFmt w:val="lowerLetter"/>
      <w:lvlText w:val="%8."/>
      <w:lvlJc w:val="left"/>
      <w:pPr>
        <w:ind w:left="5760" w:hanging="360"/>
      </w:pPr>
    </w:lvl>
    <w:lvl w:ilvl="8" w:tplc="780CC74E">
      <w:start w:val="1"/>
      <w:numFmt w:val="lowerRoman"/>
      <w:lvlText w:val="%9."/>
      <w:lvlJc w:val="right"/>
      <w:pPr>
        <w:ind w:left="6480" w:hanging="180"/>
      </w:pPr>
    </w:lvl>
  </w:abstractNum>
  <w:abstractNum w:abstractNumId="16">
    <w:nsid w:val="3B0B555B"/>
    <w:multiLevelType w:val="hybridMultilevel"/>
    <w:tmpl w:val="9E7EEFB8"/>
    <w:lvl w:ilvl="0" w:tplc="04020001">
      <w:start w:val="1"/>
      <w:numFmt w:val="bullet"/>
      <w:lvlText w:val=""/>
      <w:lvlJc w:val="left"/>
      <w:pPr>
        <w:ind w:left="1854" w:hanging="360"/>
      </w:pPr>
      <w:rPr>
        <w:rFonts w:ascii="Symbol" w:hAnsi="Symbol" w:hint="default"/>
      </w:rPr>
    </w:lvl>
    <w:lvl w:ilvl="1" w:tplc="04020003" w:tentative="1">
      <w:start w:val="1"/>
      <w:numFmt w:val="bullet"/>
      <w:lvlText w:val="o"/>
      <w:lvlJc w:val="left"/>
      <w:pPr>
        <w:ind w:left="2574" w:hanging="360"/>
      </w:pPr>
      <w:rPr>
        <w:rFonts w:ascii="Courier New" w:hAnsi="Courier New" w:cs="Courier New" w:hint="default"/>
      </w:rPr>
    </w:lvl>
    <w:lvl w:ilvl="2" w:tplc="04020005" w:tentative="1">
      <w:start w:val="1"/>
      <w:numFmt w:val="bullet"/>
      <w:lvlText w:val=""/>
      <w:lvlJc w:val="left"/>
      <w:pPr>
        <w:ind w:left="3294" w:hanging="360"/>
      </w:pPr>
      <w:rPr>
        <w:rFonts w:ascii="Wingdings" w:hAnsi="Wingdings" w:hint="default"/>
      </w:rPr>
    </w:lvl>
    <w:lvl w:ilvl="3" w:tplc="04020001" w:tentative="1">
      <w:start w:val="1"/>
      <w:numFmt w:val="bullet"/>
      <w:lvlText w:val=""/>
      <w:lvlJc w:val="left"/>
      <w:pPr>
        <w:ind w:left="4014" w:hanging="360"/>
      </w:pPr>
      <w:rPr>
        <w:rFonts w:ascii="Symbol" w:hAnsi="Symbol" w:hint="default"/>
      </w:rPr>
    </w:lvl>
    <w:lvl w:ilvl="4" w:tplc="04020003" w:tentative="1">
      <w:start w:val="1"/>
      <w:numFmt w:val="bullet"/>
      <w:lvlText w:val="o"/>
      <w:lvlJc w:val="left"/>
      <w:pPr>
        <w:ind w:left="4734" w:hanging="360"/>
      </w:pPr>
      <w:rPr>
        <w:rFonts w:ascii="Courier New" w:hAnsi="Courier New" w:cs="Courier New" w:hint="default"/>
      </w:rPr>
    </w:lvl>
    <w:lvl w:ilvl="5" w:tplc="04020005" w:tentative="1">
      <w:start w:val="1"/>
      <w:numFmt w:val="bullet"/>
      <w:lvlText w:val=""/>
      <w:lvlJc w:val="left"/>
      <w:pPr>
        <w:ind w:left="5454" w:hanging="360"/>
      </w:pPr>
      <w:rPr>
        <w:rFonts w:ascii="Wingdings" w:hAnsi="Wingdings" w:hint="default"/>
      </w:rPr>
    </w:lvl>
    <w:lvl w:ilvl="6" w:tplc="04020001" w:tentative="1">
      <w:start w:val="1"/>
      <w:numFmt w:val="bullet"/>
      <w:lvlText w:val=""/>
      <w:lvlJc w:val="left"/>
      <w:pPr>
        <w:ind w:left="6174" w:hanging="360"/>
      </w:pPr>
      <w:rPr>
        <w:rFonts w:ascii="Symbol" w:hAnsi="Symbol" w:hint="default"/>
      </w:rPr>
    </w:lvl>
    <w:lvl w:ilvl="7" w:tplc="04020003" w:tentative="1">
      <w:start w:val="1"/>
      <w:numFmt w:val="bullet"/>
      <w:lvlText w:val="o"/>
      <w:lvlJc w:val="left"/>
      <w:pPr>
        <w:ind w:left="6894" w:hanging="360"/>
      </w:pPr>
      <w:rPr>
        <w:rFonts w:ascii="Courier New" w:hAnsi="Courier New" w:cs="Courier New" w:hint="default"/>
      </w:rPr>
    </w:lvl>
    <w:lvl w:ilvl="8" w:tplc="04020005" w:tentative="1">
      <w:start w:val="1"/>
      <w:numFmt w:val="bullet"/>
      <w:lvlText w:val=""/>
      <w:lvlJc w:val="left"/>
      <w:pPr>
        <w:ind w:left="7614" w:hanging="360"/>
      </w:pPr>
      <w:rPr>
        <w:rFonts w:ascii="Wingdings" w:hAnsi="Wingdings" w:hint="default"/>
      </w:rPr>
    </w:lvl>
  </w:abstractNum>
  <w:abstractNum w:abstractNumId="17">
    <w:nsid w:val="3D7A28D3"/>
    <w:multiLevelType w:val="hybridMultilevel"/>
    <w:tmpl w:val="62F83032"/>
    <w:lvl w:ilvl="0" w:tplc="0008A6E6">
      <w:numFmt w:val="bullet"/>
      <w:lvlText w:val="-"/>
      <w:lvlJc w:val="left"/>
      <w:pPr>
        <w:ind w:left="720" w:hanging="360"/>
      </w:pPr>
      <w:rPr>
        <w:rFonts w:ascii="Calibri" w:eastAsia="Calibr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nsid w:val="3E9469F9"/>
    <w:multiLevelType w:val="hybridMultilevel"/>
    <w:tmpl w:val="A71421C6"/>
    <w:lvl w:ilvl="0" w:tplc="0A2228E0">
      <w:start w:val="1"/>
      <w:numFmt w:val="decimal"/>
      <w:lvlText w:val="%1."/>
      <w:lvlJc w:val="left"/>
      <w:pPr>
        <w:ind w:left="720" w:hanging="360"/>
      </w:pPr>
    </w:lvl>
    <w:lvl w:ilvl="1" w:tplc="64C2DF62">
      <w:start w:val="1"/>
      <w:numFmt w:val="lowerLetter"/>
      <w:lvlText w:val="%2."/>
      <w:lvlJc w:val="left"/>
      <w:pPr>
        <w:ind w:left="1440" w:hanging="360"/>
      </w:pPr>
    </w:lvl>
    <w:lvl w:ilvl="2" w:tplc="5BAE8B5C">
      <w:start w:val="1"/>
      <w:numFmt w:val="lowerRoman"/>
      <w:lvlText w:val="%3."/>
      <w:lvlJc w:val="right"/>
      <w:pPr>
        <w:ind w:left="2160" w:hanging="180"/>
      </w:pPr>
    </w:lvl>
    <w:lvl w:ilvl="3" w:tplc="B76C27A4">
      <w:start w:val="1"/>
      <w:numFmt w:val="decimal"/>
      <w:lvlText w:val="%4."/>
      <w:lvlJc w:val="left"/>
      <w:pPr>
        <w:ind w:left="2880" w:hanging="360"/>
      </w:pPr>
    </w:lvl>
    <w:lvl w:ilvl="4" w:tplc="17F6A116">
      <w:start w:val="1"/>
      <w:numFmt w:val="lowerLetter"/>
      <w:lvlText w:val="%5."/>
      <w:lvlJc w:val="left"/>
      <w:pPr>
        <w:ind w:left="3600" w:hanging="360"/>
      </w:pPr>
    </w:lvl>
    <w:lvl w:ilvl="5" w:tplc="727ED1E6">
      <w:start w:val="1"/>
      <w:numFmt w:val="lowerRoman"/>
      <w:lvlText w:val="%6."/>
      <w:lvlJc w:val="right"/>
      <w:pPr>
        <w:ind w:left="4320" w:hanging="180"/>
      </w:pPr>
    </w:lvl>
    <w:lvl w:ilvl="6" w:tplc="0E90EACC">
      <w:start w:val="1"/>
      <w:numFmt w:val="decimal"/>
      <w:lvlText w:val="%7."/>
      <w:lvlJc w:val="left"/>
      <w:pPr>
        <w:ind w:left="5040" w:hanging="360"/>
      </w:pPr>
    </w:lvl>
    <w:lvl w:ilvl="7" w:tplc="47D8BAC4">
      <w:start w:val="1"/>
      <w:numFmt w:val="lowerLetter"/>
      <w:lvlText w:val="%8."/>
      <w:lvlJc w:val="left"/>
      <w:pPr>
        <w:ind w:left="5760" w:hanging="360"/>
      </w:pPr>
    </w:lvl>
    <w:lvl w:ilvl="8" w:tplc="AA26004C">
      <w:start w:val="1"/>
      <w:numFmt w:val="lowerRoman"/>
      <w:lvlText w:val="%9."/>
      <w:lvlJc w:val="right"/>
      <w:pPr>
        <w:ind w:left="6480" w:hanging="180"/>
      </w:pPr>
    </w:lvl>
  </w:abstractNum>
  <w:abstractNum w:abstractNumId="19">
    <w:nsid w:val="42A56BD3"/>
    <w:multiLevelType w:val="hybridMultilevel"/>
    <w:tmpl w:val="D0D0769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nsid w:val="43A96A98"/>
    <w:multiLevelType w:val="hybridMultilevel"/>
    <w:tmpl w:val="1FE6FBA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nsid w:val="46363F63"/>
    <w:multiLevelType w:val="hybridMultilevel"/>
    <w:tmpl w:val="07E8B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8925327"/>
    <w:multiLevelType w:val="hybridMultilevel"/>
    <w:tmpl w:val="DD4E83A0"/>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23">
    <w:nsid w:val="5418526A"/>
    <w:multiLevelType w:val="hybridMultilevel"/>
    <w:tmpl w:val="1854B634"/>
    <w:lvl w:ilvl="0" w:tplc="020036F8">
      <w:numFmt w:val="bullet"/>
      <w:lvlText w:val="-"/>
      <w:lvlJc w:val="left"/>
      <w:pPr>
        <w:ind w:left="1080" w:hanging="360"/>
      </w:pPr>
      <w:rPr>
        <w:rFonts w:ascii="Calibri" w:eastAsia="Calibri" w:hAnsi="Calibri" w:cs="Calibri"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24">
    <w:nsid w:val="54AC18C7"/>
    <w:multiLevelType w:val="hybridMultilevel"/>
    <w:tmpl w:val="F3CC79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84B00C9"/>
    <w:multiLevelType w:val="hybridMultilevel"/>
    <w:tmpl w:val="8416E730"/>
    <w:lvl w:ilvl="0" w:tplc="9A705322">
      <w:start w:val="8"/>
      <w:numFmt w:val="decimal"/>
      <w:lvlText w:val="%1."/>
      <w:lvlJc w:val="left"/>
      <w:pPr>
        <w:ind w:left="720" w:hanging="360"/>
      </w:pPr>
    </w:lvl>
    <w:lvl w:ilvl="1" w:tplc="DA66120C">
      <w:start w:val="1"/>
      <w:numFmt w:val="lowerLetter"/>
      <w:lvlText w:val="%2."/>
      <w:lvlJc w:val="left"/>
      <w:pPr>
        <w:ind w:left="1440" w:hanging="360"/>
      </w:pPr>
    </w:lvl>
    <w:lvl w:ilvl="2" w:tplc="9D8C81AC">
      <w:start w:val="1"/>
      <w:numFmt w:val="lowerRoman"/>
      <w:lvlText w:val="%3."/>
      <w:lvlJc w:val="right"/>
      <w:pPr>
        <w:ind w:left="2160" w:hanging="180"/>
      </w:pPr>
    </w:lvl>
    <w:lvl w:ilvl="3" w:tplc="3950422E">
      <w:start w:val="1"/>
      <w:numFmt w:val="decimal"/>
      <w:lvlText w:val="%4."/>
      <w:lvlJc w:val="left"/>
      <w:pPr>
        <w:ind w:left="2880" w:hanging="360"/>
      </w:pPr>
    </w:lvl>
    <w:lvl w:ilvl="4" w:tplc="4BD6C6AA">
      <w:start w:val="1"/>
      <w:numFmt w:val="lowerLetter"/>
      <w:lvlText w:val="%5."/>
      <w:lvlJc w:val="left"/>
      <w:pPr>
        <w:ind w:left="3600" w:hanging="360"/>
      </w:pPr>
    </w:lvl>
    <w:lvl w:ilvl="5" w:tplc="1054C382">
      <w:start w:val="1"/>
      <w:numFmt w:val="lowerRoman"/>
      <w:lvlText w:val="%6."/>
      <w:lvlJc w:val="right"/>
      <w:pPr>
        <w:ind w:left="4320" w:hanging="180"/>
      </w:pPr>
    </w:lvl>
    <w:lvl w:ilvl="6" w:tplc="0B18F75C">
      <w:start w:val="1"/>
      <w:numFmt w:val="decimal"/>
      <w:lvlText w:val="%7."/>
      <w:lvlJc w:val="left"/>
      <w:pPr>
        <w:ind w:left="5040" w:hanging="360"/>
      </w:pPr>
    </w:lvl>
    <w:lvl w:ilvl="7" w:tplc="04D82B02">
      <w:start w:val="1"/>
      <w:numFmt w:val="lowerLetter"/>
      <w:lvlText w:val="%8."/>
      <w:lvlJc w:val="left"/>
      <w:pPr>
        <w:ind w:left="5760" w:hanging="360"/>
      </w:pPr>
    </w:lvl>
    <w:lvl w:ilvl="8" w:tplc="30CA057C">
      <w:start w:val="1"/>
      <w:numFmt w:val="lowerRoman"/>
      <w:lvlText w:val="%9."/>
      <w:lvlJc w:val="right"/>
      <w:pPr>
        <w:ind w:left="6480" w:hanging="180"/>
      </w:pPr>
    </w:lvl>
  </w:abstractNum>
  <w:abstractNum w:abstractNumId="26">
    <w:nsid w:val="592E756E"/>
    <w:multiLevelType w:val="hybridMultilevel"/>
    <w:tmpl w:val="B768A270"/>
    <w:lvl w:ilvl="0" w:tplc="27DC8A80">
      <w:start w:val="1"/>
      <w:numFmt w:val="decimal"/>
      <w:lvlText w:val="%1."/>
      <w:lvlJc w:val="left"/>
      <w:pPr>
        <w:ind w:left="720" w:hanging="360"/>
      </w:pPr>
    </w:lvl>
    <w:lvl w:ilvl="1" w:tplc="D9287ECE">
      <w:start w:val="1"/>
      <w:numFmt w:val="lowerLetter"/>
      <w:lvlText w:val="%2."/>
      <w:lvlJc w:val="left"/>
      <w:pPr>
        <w:ind w:left="1440" w:hanging="360"/>
      </w:pPr>
    </w:lvl>
    <w:lvl w:ilvl="2" w:tplc="0206FD1A">
      <w:start w:val="1"/>
      <w:numFmt w:val="lowerRoman"/>
      <w:lvlText w:val="%3."/>
      <w:lvlJc w:val="right"/>
      <w:pPr>
        <w:ind w:left="2160" w:hanging="180"/>
      </w:pPr>
    </w:lvl>
    <w:lvl w:ilvl="3" w:tplc="6AF4A5D4">
      <w:start w:val="1"/>
      <w:numFmt w:val="decimal"/>
      <w:lvlText w:val="%4."/>
      <w:lvlJc w:val="left"/>
      <w:pPr>
        <w:ind w:left="2880" w:hanging="360"/>
      </w:pPr>
    </w:lvl>
    <w:lvl w:ilvl="4" w:tplc="232A7CA8">
      <w:start w:val="1"/>
      <w:numFmt w:val="lowerLetter"/>
      <w:lvlText w:val="%5."/>
      <w:lvlJc w:val="left"/>
      <w:pPr>
        <w:ind w:left="3600" w:hanging="360"/>
      </w:pPr>
    </w:lvl>
    <w:lvl w:ilvl="5" w:tplc="C2A023B6">
      <w:start w:val="1"/>
      <w:numFmt w:val="lowerRoman"/>
      <w:lvlText w:val="%6."/>
      <w:lvlJc w:val="right"/>
      <w:pPr>
        <w:ind w:left="4320" w:hanging="180"/>
      </w:pPr>
    </w:lvl>
    <w:lvl w:ilvl="6" w:tplc="49B2BE74">
      <w:start w:val="1"/>
      <w:numFmt w:val="decimal"/>
      <w:lvlText w:val="%7."/>
      <w:lvlJc w:val="left"/>
      <w:pPr>
        <w:ind w:left="5040" w:hanging="360"/>
      </w:pPr>
    </w:lvl>
    <w:lvl w:ilvl="7" w:tplc="DF625C08">
      <w:start w:val="1"/>
      <w:numFmt w:val="lowerLetter"/>
      <w:lvlText w:val="%8."/>
      <w:lvlJc w:val="left"/>
      <w:pPr>
        <w:ind w:left="5760" w:hanging="360"/>
      </w:pPr>
    </w:lvl>
    <w:lvl w:ilvl="8" w:tplc="3850D6D4">
      <w:start w:val="1"/>
      <w:numFmt w:val="lowerRoman"/>
      <w:lvlText w:val="%9."/>
      <w:lvlJc w:val="right"/>
      <w:pPr>
        <w:ind w:left="6480" w:hanging="180"/>
      </w:pPr>
    </w:lvl>
  </w:abstractNum>
  <w:abstractNum w:abstractNumId="27">
    <w:nsid w:val="5A0661CC"/>
    <w:multiLevelType w:val="hybridMultilevel"/>
    <w:tmpl w:val="D0D0769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nsid w:val="5B616906"/>
    <w:multiLevelType w:val="hybridMultilevel"/>
    <w:tmpl w:val="CEB0BA08"/>
    <w:lvl w:ilvl="0" w:tplc="6D7E14B2">
      <w:start w:val="1"/>
      <w:numFmt w:val="decimal"/>
      <w:lvlText w:val="%1."/>
      <w:lvlJc w:val="left"/>
      <w:pPr>
        <w:ind w:left="720" w:hanging="360"/>
      </w:pPr>
    </w:lvl>
    <w:lvl w:ilvl="1" w:tplc="573E7068">
      <w:start w:val="1"/>
      <w:numFmt w:val="lowerLetter"/>
      <w:lvlText w:val="%2."/>
      <w:lvlJc w:val="left"/>
      <w:pPr>
        <w:ind w:left="1440" w:hanging="360"/>
      </w:pPr>
    </w:lvl>
    <w:lvl w:ilvl="2" w:tplc="AE1AB9A4">
      <w:start w:val="1"/>
      <w:numFmt w:val="lowerRoman"/>
      <w:lvlText w:val="%3."/>
      <w:lvlJc w:val="right"/>
      <w:pPr>
        <w:ind w:left="2160" w:hanging="180"/>
      </w:pPr>
    </w:lvl>
    <w:lvl w:ilvl="3" w:tplc="51047418">
      <w:start w:val="1"/>
      <w:numFmt w:val="decimal"/>
      <w:lvlText w:val="%4."/>
      <w:lvlJc w:val="left"/>
      <w:pPr>
        <w:ind w:left="2880" w:hanging="360"/>
      </w:pPr>
    </w:lvl>
    <w:lvl w:ilvl="4" w:tplc="5A4A5044">
      <w:start w:val="1"/>
      <w:numFmt w:val="lowerLetter"/>
      <w:lvlText w:val="%5."/>
      <w:lvlJc w:val="left"/>
      <w:pPr>
        <w:ind w:left="3600" w:hanging="360"/>
      </w:pPr>
    </w:lvl>
    <w:lvl w:ilvl="5" w:tplc="ACB04D24">
      <w:start w:val="1"/>
      <w:numFmt w:val="lowerRoman"/>
      <w:lvlText w:val="%6."/>
      <w:lvlJc w:val="right"/>
      <w:pPr>
        <w:ind w:left="4320" w:hanging="180"/>
      </w:pPr>
    </w:lvl>
    <w:lvl w:ilvl="6" w:tplc="D4E4CE9A">
      <w:start w:val="1"/>
      <w:numFmt w:val="decimal"/>
      <w:lvlText w:val="%7."/>
      <w:lvlJc w:val="left"/>
      <w:pPr>
        <w:ind w:left="5040" w:hanging="360"/>
      </w:pPr>
    </w:lvl>
    <w:lvl w:ilvl="7" w:tplc="850A38DA">
      <w:start w:val="1"/>
      <w:numFmt w:val="lowerLetter"/>
      <w:lvlText w:val="%8."/>
      <w:lvlJc w:val="left"/>
      <w:pPr>
        <w:ind w:left="5760" w:hanging="360"/>
      </w:pPr>
    </w:lvl>
    <w:lvl w:ilvl="8" w:tplc="763420CC">
      <w:start w:val="1"/>
      <w:numFmt w:val="lowerRoman"/>
      <w:lvlText w:val="%9."/>
      <w:lvlJc w:val="right"/>
      <w:pPr>
        <w:ind w:left="6480" w:hanging="180"/>
      </w:pPr>
    </w:lvl>
  </w:abstractNum>
  <w:abstractNum w:abstractNumId="29">
    <w:nsid w:val="612A591B"/>
    <w:multiLevelType w:val="hybridMultilevel"/>
    <w:tmpl w:val="3E386CBA"/>
    <w:lvl w:ilvl="0" w:tplc="9F8A102C">
      <w:start w:val="3"/>
      <w:numFmt w:val="decimal"/>
      <w:lvlText w:val="%1."/>
      <w:lvlJc w:val="left"/>
      <w:pPr>
        <w:ind w:left="720" w:hanging="360"/>
      </w:pPr>
    </w:lvl>
    <w:lvl w:ilvl="1" w:tplc="C4F8E448">
      <w:start w:val="1"/>
      <w:numFmt w:val="lowerLetter"/>
      <w:lvlText w:val="%2."/>
      <w:lvlJc w:val="left"/>
      <w:pPr>
        <w:ind w:left="1440" w:hanging="360"/>
      </w:pPr>
    </w:lvl>
    <w:lvl w:ilvl="2" w:tplc="49D49FF4">
      <w:start w:val="1"/>
      <w:numFmt w:val="lowerRoman"/>
      <w:lvlText w:val="%3."/>
      <w:lvlJc w:val="right"/>
      <w:pPr>
        <w:ind w:left="2160" w:hanging="180"/>
      </w:pPr>
    </w:lvl>
    <w:lvl w:ilvl="3" w:tplc="E174C526">
      <w:start w:val="1"/>
      <w:numFmt w:val="decimal"/>
      <w:lvlText w:val="%4."/>
      <w:lvlJc w:val="left"/>
      <w:pPr>
        <w:ind w:left="2880" w:hanging="360"/>
      </w:pPr>
    </w:lvl>
    <w:lvl w:ilvl="4" w:tplc="D6923CA4">
      <w:start w:val="1"/>
      <w:numFmt w:val="lowerLetter"/>
      <w:lvlText w:val="%5."/>
      <w:lvlJc w:val="left"/>
      <w:pPr>
        <w:ind w:left="3600" w:hanging="360"/>
      </w:pPr>
    </w:lvl>
    <w:lvl w:ilvl="5" w:tplc="D5189588">
      <w:start w:val="1"/>
      <w:numFmt w:val="lowerRoman"/>
      <w:lvlText w:val="%6."/>
      <w:lvlJc w:val="right"/>
      <w:pPr>
        <w:ind w:left="4320" w:hanging="180"/>
      </w:pPr>
    </w:lvl>
    <w:lvl w:ilvl="6" w:tplc="25802662">
      <w:start w:val="1"/>
      <w:numFmt w:val="decimal"/>
      <w:lvlText w:val="%7."/>
      <w:lvlJc w:val="left"/>
      <w:pPr>
        <w:ind w:left="5040" w:hanging="360"/>
      </w:pPr>
    </w:lvl>
    <w:lvl w:ilvl="7" w:tplc="C1E4C136">
      <w:start w:val="1"/>
      <w:numFmt w:val="lowerLetter"/>
      <w:lvlText w:val="%8."/>
      <w:lvlJc w:val="left"/>
      <w:pPr>
        <w:ind w:left="5760" w:hanging="360"/>
      </w:pPr>
    </w:lvl>
    <w:lvl w:ilvl="8" w:tplc="C624F54E">
      <w:start w:val="1"/>
      <w:numFmt w:val="lowerRoman"/>
      <w:lvlText w:val="%9."/>
      <w:lvlJc w:val="right"/>
      <w:pPr>
        <w:ind w:left="6480" w:hanging="180"/>
      </w:pPr>
    </w:lvl>
  </w:abstractNum>
  <w:abstractNum w:abstractNumId="30">
    <w:nsid w:val="69604556"/>
    <w:multiLevelType w:val="hybridMultilevel"/>
    <w:tmpl w:val="5E848B60"/>
    <w:lvl w:ilvl="0" w:tplc="458A1F6A">
      <w:start w:val="8"/>
      <w:numFmt w:val="decimal"/>
      <w:lvlText w:val="%1."/>
      <w:lvlJc w:val="left"/>
      <w:pPr>
        <w:ind w:left="720" w:hanging="360"/>
      </w:pPr>
    </w:lvl>
    <w:lvl w:ilvl="1" w:tplc="84984144">
      <w:start w:val="1"/>
      <w:numFmt w:val="lowerLetter"/>
      <w:lvlText w:val="%2."/>
      <w:lvlJc w:val="left"/>
      <w:pPr>
        <w:ind w:left="1440" w:hanging="360"/>
      </w:pPr>
    </w:lvl>
    <w:lvl w:ilvl="2" w:tplc="4664DA56">
      <w:start w:val="1"/>
      <w:numFmt w:val="lowerRoman"/>
      <w:lvlText w:val="%3."/>
      <w:lvlJc w:val="right"/>
      <w:pPr>
        <w:ind w:left="2160" w:hanging="180"/>
      </w:pPr>
    </w:lvl>
    <w:lvl w:ilvl="3" w:tplc="9A22A15A">
      <w:start w:val="1"/>
      <w:numFmt w:val="decimal"/>
      <w:lvlText w:val="%4."/>
      <w:lvlJc w:val="left"/>
      <w:pPr>
        <w:ind w:left="2880" w:hanging="360"/>
      </w:pPr>
    </w:lvl>
    <w:lvl w:ilvl="4" w:tplc="748698BC">
      <w:start w:val="1"/>
      <w:numFmt w:val="lowerLetter"/>
      <w:lvlText w:val="%5."/>
      <w:lvlJc w:val="left"/>
      <w:pPr>
        <w:ind w:left="3600" w:hanging="360"/>
      </w:pPr>
    </w:lvl>
    <w:lvl w:ilvl="5" w:tplc="D11CCB32">
      <w:start w:val="1"/>
      <w:numFmt w:val="lowerRoman"/>
      <w:lvlText w:val="%6."/>
      <w:lvlJc w:val="right"/>
      <w:pPr>
        <w:ind w:left="4320" w:hanging="180"/>
      </w:pPr>
    </w:lvl>
    <w:lvl w:ilvl="6" w:tplc="CE8C4AF0">
      <w:start w:val="1"/>
      <w:numFmt w:val="decimal"/>
      <w:lvlText w:val="%7."/>
      <w:lvlJc w:val="left"/>
      <w:pPr>
        <w:ind w:left="5040" w:hanging="360"/>
      </w:pPr>
    </w:lvl>
    <w:lvl w:ilvl="7" w:tplc="436860A6">
      <w:start w:val="1"/>
      <w:numFmt w:val="lowerLetter"/>
      <w:lvlText w:val="%8."/>
      <w:lvlJc w:val="left"/>
      <w:pPr>
        <w:ind w:left="5760" w:hanging="360"/>
      </w:pPr>
    </w:lvl>
    <w:lvl w:ilvl="8" w:tplc="41DC26D0">
      <w:start w:val="1"/>
      <w:numFmt w:val="lowerRoman"/>
      <w:lvlText w:val="%9."/>
      <w:lvlJc w:val="right"/>
      <w:pPr>
        <w:ind w:left="6480" w:hanging="180"/>
      </w:pPr>
    </w:lvl>
  </w:abstractNum>
  <w:abstractNum w:abstractNumId="31">
    <w:nsid w:val="6E395D89"/>
    <w:multiLevelType w:val="hybridMultilevel"/>
    <w:tmpl w:val="10366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87D1D22"/>
    <w:multiLevelType w:val="hybridMultilevel"/>
    <w:tmpl w:val="1362EFA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nsid w:val="78CE4C08"/>
    <w:multiLevelType w:val="hybridMultilevel"/>
    <w:tmpl w:val="E08867BA"/>
    <w:lvl w:ilvl="0" w:tplc="1A241F9A">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8EC5B4A"/>
    <w:multiLevelType w:val="hybridMultilevel"/>
    <w:tmpl w:val="B7585328"/>
    <w:lvl w:ilvl="0" w:tplc="E9642842">
      <w:numFmt w:val="bullet"/>
      <w:lvlText w:val="-"/>
      <w:lvlJc w:val="left"/>
      <w:pPr>
        <w:ind w:left="720" w:hanging="360"/>
      </w:pPr>
      <w:rPr>
        <w:rFonts w:ascii="Calibri" w:eastAsia="Calibr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nsid w:val="7AB36C73"/>
    <w:multiLevelType w:val="hybridMultilevel"/>
    <w:tmpl w:val="ABA8D038"/>
    <w:lvl w:ilvl="0" w:tplc="0809000D">
      <w:start w:val="1"/>
      <w:numFmt w:val="bullet"/>
      <w:lvlText w:val=""/>
      <w:lvlJc w:val="left"/>
      <w:pPr>
        <w:ind w:left="1146" w:hanging="360"/>
      </w:pPr>
      <w:rPr>
        <w:rFonts w:ascii="Wingdings" w:hAnsi="Wingdings"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6">
    <w:nsid w:val="7C0A6FE1"/>
    <w:multiLevelType w:val="hybridMultilevel"/>
    <w:tmpl w:val="73804F68"/>
    <w:lvl w:ilvl="0" w:tplc="0809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nsid w:val="7CCE3F79"/>
    <w:multiLevelType w:val="hybridMultilevel"/>
    <w:tmpl w:val="A4443330"/>
    <w:lvl w:ilvl="0" w:tplc="E540688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5"/>
  </w:num>
  <w:num w:numId="3">
    <w:abstractNumId w:val="13"/>
  </w:num>
  <w:num w:numId="4">
    <w:abstractNumId w:val="25"/>
  </w:num>
  <w:num w:numId="5">
    <w:abstractNumId w:val="30"/>
  </w:num>
  <w:num w:numId="6">
    <w:abstractNumId w:val="9"/>
  </w:num>
  <w:num w:numId="7">
    <w:abstractNumId w:val="12"/>
  </w:num>
  <w:num w:numId="8">
    <w:abstractNumId w:val="5"/>
  </w:num>
  <w:num w:numId="9">
    <w:abstractNumId w:val="29"/>
  </w:num>
  <w:num w:numId="10">
    <w:abstractNumId w:val="28"/>
  </w:num>
  <w:num w:numId="11">
    <w:abstractNumId w:val="18"/>
  </w:num>
  <w:num w:numId="12">
    <w:abstractNumId w:val="21"/>
  </w:num>
  <w:num w:numId="13">
    <w:abstractNumId w:val="8"/>
  </w:num>
  <w:num w:numId="14">
    <w:abstractNumId w:val="37"/>
  </w:num>
  <w:num w:numId="15">
    <w:abstractNumId w:val="19"/>
  </w:num>
  <w:num w:numId="16">
    <w:abstractNumId w:val="33"/>
  </w:num>
  <w:num w:numId="17">
    <w:abstractNumId w:val="6"/>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num>
  <w:num w:numId="20">
    <w:abstractNumId w:val="10"/>
  </w:num>
  <w:num w:numId="21">
    <w:abstractNumId w:val="26"/>
  </w:num>
  <w:num w:numId="22">
    <w:abstractNumId w:val="3"/>
  </w:num>
  <w:num w:numId="23">
    <w:abstractNumId w:val="27"/>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32"/>
  </w:num>
  <w:num w:numId="27">
    <w:abstractNumId w:val="14"/>
  </w:num>
  <w:num w:numId="28">
    <w:abstractNumId w:val="23"/>
  </w:num>
  <w:num w:numId="29">
    <w:abstractNumId w:val="0"/>
  </w:num>
  <w:num w:numId="30">
    <w:abstractNumId w:val="35"/>
  </w:num>
  <w:num w:numId="31">
    <w:abstractNumId w:val="17"/>
  </w:num>
  <w:num w:numId="32">
    <w:abstractNumId w:val="34"/>
  </w:num>
  <w:num w:numId="33">
    <w:abstractNumId w:val="4"/>
  </w:num>
  <w:num w:numId="34">
    <w:abstractNumId w:val="1"/>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31"/>
  </w:num>
  <w:num w:numId="3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0F56"/>
    <w:rsid w:val="00004402"/>
    <w:rsid w:val="0000455D"/>
    <w:rsid w:val="0001701B"/>
    <w:rsid w:val="00026159"/>
    <w:rsid w:val="000317E9"/>
    <w:rsid w:val="000417DF"/>
    <w:rsid w:val="00047A0B"/>
    <w:rsid w:val="00052361"/>
    <w:rsid w:val="00053D2B"/>
    <w:rsid w:val="00054FC9"/>
    <w:rsid w:val="00057AA3"/>
    <w:rsid w:val="000636A7"/>
    <w:rsid w:val="00074C46"/>
    <w:rsid w:val="00083782"/>
    <w:rsid w:val="00093FEA"/>
    <w:rsid w:val="000A1910"/>
    <w:rsid w:val="000B0613"/>
    <w:rsid w:val="000B07B7"/>
    <w:rsid w:val="000B7918"/>
    <w:rsid w:val="000C0BB6"/>
    <w:rsid w:val="000E0641"/>
    <w:rsid w:val="000E6455"/>
    <w:rsid w:val="000F3934"/>
    <w:rsid w:val="000F643D"/>
    <w:rsid w:val="001103AA"/>
    <w:rsid w:val="00110CEB"/>
    <w:rsid w:val="00115A48"/>
    <w:rsid w:val="00117F2F"/>
    <w:rsid w:val="001414FF"/>
    <w:rsid w:val="00143D55"/>
    <w:rsid w:val="00143F0E"/>
    <w:rsid w:val="001450D9"/>
    <w:rsid w:val="00145D4B"/>
    <w:rsid w:val="0015120D"/>
    <w:rsid w:val="00165485"/>
    <w:rsid w:val="001664A0"/>
    <w:rsid w:val="001673E1"/>
    <w:rsid w:val="00183233"/>
    <w:rsid w:val="00186BDC"/>
    <w:rsid w:val="00194321"/>
    <w:rsid w:val="00194E16"/>
    <w:rsid w:val="001953E5"/>
    <w:rsid w:val="001A08BE"/>
    <w:rsid w:val="001B400B"/>
    <w:rsid w:val="001E7312"/>
    <w:rsid w:val="001E7468"/>
    <w:rsid w:val="00203906"/>
    <w:rsid w:val="00215306"/>
    <w:rsid w:val="00216A64"/>
    <w:rsid w:val="00216DAD"/>
    <w:rsid w:val="00226C2E"/>
    <w:rsid w:val="002306FE"/>
    <w:rsid w:val="00234BBE"/>
    <w:rsid w:val="0023676D"/>
    <w:rsid w:val="00260327"/>
    <w:rsid w:val="00260713"/>
    <w:rsid w:val="00274E44"/>
    <w:rsid w:val="002807EB"/>
    <w:rsid w:val="002854E4"/>
    <w:rsid w:val="002954C9"/>
    <w:rsid w:val="002A24B2"/>
    <w:rsid w:val="002A2723"/>
    <w:rsid w:val="002B327D"/>
    <w:rsid w:val="002B54CE"/>
    <w:rsid w:val="002C0214"/>
    <w:rsid w:val="002D47D8"/>
    <w:rsid w:val="002E09D7"/>
    <w:rsid w:val="002E3F9B"/>
    <w:rsid w:val="002E7CE4"/>
    <w:rsid w:val="002F5C49"/>
    <w:rsid w:val="00306DC4"/>
    <w:rsid w:val="00315750"/>
    <w:rsid w:val="00324228"/>
    <w:rsid w:val="00344D43"/>
    <w:rsid w:val="003603C4"/>
    <w:rsid w:val="003612A3"/>
    <w:rsid w:val="00365E3F"/>
    <w:rsid w:val="00370379"/>
    <w:rsid w:val="00374C53"/>
    <w:rsid w:val="00375340"/>
    <w:rsid w:val="003872F0"/>
    <w:rsid w:val="003B3C87"/>
    <w:rsid w:val="003B4BA2"/>
    <w:rsid w:val="003B7872"/>
    <w:rsid w:val="003C142D"/>
    <w:rsid w:val="003C5FDF"/>
    <w:rsid w:val="003D2DCE"/>
    <w:rsid w:val="003E4263"/>
    <w:rsid w:val="003F2985"/>
    <w:rsid w:val="003F3E38"/>
    <w:rsid w:val="003F65CD"/>
    <w:rsid w:val="00403F6D"/>
    <w:rsid w:val="00405C58"/>
    <w:rsid w:val="00407E9A"/>
    <w:rsid w:val="004251EF"/>
    <w:rsid w:val="00425A8F"/>
    <w:rsid w:val="00431C31"/>
    <w:rsid w:val="00436178"/>
    <w:rsid w:val="0043799E"/>
    <w:rsid w:val="004462AB"/>
    <w:rsid w:val="00450B74"/>
    <w:rsid w:val="004545F9"/>
    <w:rsid w:val="00465EC5"/>
    <w:rsid w:val="00467870"/>
    <w:rsid w:val="00477B75"/>
    <w:rsid w:val="00477C0F"/>
    <w:rsid w:val="004A7D7E"/>
    <w:rsid w:val="004B42C7"/>
    <w:rsid w:val="004C3E42"/>
    <w:rsid w:val="004D60E9"/>
    <w:rsid w:val="004D7F45"/>
    <w:rsid w:val="004E1527"/>
    <w:rsid w:val="00515A18"/>
    <w:rsid w:val="00520FC5"/>
    <w:rsid w:val="0052154C"/>
    <w:rsid w:val="00524576"/>
    <w:rsid w:val="00526DB8"/>
    <w:rsid w:val="00537605"/>
    <w:rsid w:val="00537F5E"/>
    <w:rsid w:val="00540021"/>
    <w:rsid w:val="005460BE"/>
    <w:rsid w:val="00560406"/>
    <w:rsid w:val="00571302"/>
    <w:rsid w:val="005714D2"/>
    <w:rsid w:val="0058058B"/>
    <w:rsid w:val="00580984"/>
    <w:rsid w:val="005A1258"/>
    <w:rsid w:val="005A12B1"/>
    <w:rsid w:val="005A42BF"/>
    <w:rsid w:val="005C57BA"/>
    <w:rsid w:val="005D41C6"/>
    <w:rsid w:val="005D647F"/>
    <w:rsid w:val="005E2E88"/>
    <w:rsid w:val="005E529F"/>
    <w:rsid w:val="005E5BD3"/>
    <w:rsid w:val="005F61DB"/>
    <w:rsid w:val="00605CAA"/>
    <w:rsid w:val="006303C5"/>
    <w:rsid w:val="00632B40"/>
    <w:rsid w:val="00633DC1"/>
    <w:rsid w:val="006409F3"/>
    <w:rsid w:val="006411EC"/>
    <w:rsid w:val="00653E81"/>
    <w:rsid w:val="0065709F"/>
    <w:rsid w:val="0066371B"/>
    <w:rsid w:val="006741F2"/>
    <w:rsid w:val="00675278"/>
    <w:rsid w:val="00675ADB"/>
    <w:rsid w:val="006821FA"/>
    <w:rsid w:val="00684FDA"/>
    <w:rsid w:val="006A1A8E"/>
    <w:rsid w:val="006A30EE"/>
    <w:rsid w:val="006A5788"/>
    <w:rsid w:val="006B0F53"/>
    <w:rsid w:val="006C766B"/>
    <w:rsid w:val="006D068D"/>
    <w:rsid w:val="006D3A5F"/>
    <w:rsid w:val="006D4EB6"/>
    <w:rsid w:val="006D550B"/>
    <w:rsid w:val="006E1115"/>
    <w:rsid w:val="006E1B94"/>
    <w:rsid w:val="006F0498"/>
    <w:rsid w:val="00701976"/>
    <w:rsid w:val="00702255"/>
    <w:rsid w:val="00703152"/>
    <w:rsid w:val="007039E7"/>
    <w:rsid w:val="00704FE9"/>
    <w:rsid w:val="0071224D"/>
    <w:rsid w:val="0073413B"/>
    <w:rsid w:val="007359E5"/>
    <w:rsid w:val="007367BE"/>
    <w:rsid w:val="007419C7"/>
    <w:rsid w:val="00741D66"/>
    <w:rsid w:val="00744DCD"/>
    <w:rsid w:val="00765F35"/>
    <w:rsid w:val="007748C8"/>
    <w:rsid w:val="00782420"/>
    <w:rsid w:val="00783063"/>
    <w:rsid w:val="0079115A"/>
    <w:rsid w:val="007912DA"/>
    <w:rsid w:val="007A650E"/>
    <w:rsid w:val="007B5166"/>
    <w:rsid w:val="007B7654"/>
    <w:rsid w:val="007C3801"/>
    <w:rsid w:val="007C74C0"/>
    <w:rsid w:val="007D1AF1"/>
    <w:rsid w:val="007D249F"/>
    <w:rsid w:val="007E0404"/>
    <w:rsid w:val="007E22C3"/>
    <w:rsid w:val="007E3286"/>
    <w:rsid w:val="007E3F2C"/>
    <w:rsid w:val="00810B78"/>
    <w:rsid w:val="00816741"/>
    <w:rsid w:val="00816A53"/>
    <w:rsid w:val="00822609"/>
    <w:rsid w:val="00826BF4"/>
    <w:rsid w:val="00832E31"/>
    <w:rsid w:val="00836931"/>
    <w:rsid w:val="00836ACC"/>
    <w:rsid w:val="00837A43"/>
    <w:rsid w:val="00844392"/>
    <w:rsid w:val="008445E1"/>
    <w:rsid w:val="008455D8"/>
    <w:rsid w:val="0085398C"/>
    <w:rsid w:val="00873170"/>
    <w:rsid w:val="00886805"/>
    <w:rsid w:val="00891A84"/>
    <w:rsid w:val="008920E8"/>
    <w:rsid w:val="008A19BB"/>
    <w:rsid w:val="008B2A57"/>
    <w:rsid w:val="008B7797"/>
    <w:rsid w:val="008C32A6"/>
    <w:rsid w:val="008C5729"/>
    <w:rsid w:val="008E2052"/>
    <w:rsid w:val="00900BCC"/>
    <w:rsid w:val="0091143E"/>
    <w:rsid w:val="00914EB1"/>
    <w:rsid w:val="009217FB"/>
    <w:rsid w:val="0092645D"/>
    <w:rsid w:val="009314A1"/>
    <w:rsid w:val="00941BAF"/>
    <w:rsid w:val="00951A5C"/>
    <w:rsid w:val="00962691"/>
    <w:rsid w:val="00966DF2"/>
    <w:rsid w:val="0097717B"/>
    <w:rsid w:val="009A0521"/>
    <w:rsid w:val="009A32E1"/>
    <w:rsid w:val="009A5F10"/>
    <w:rsid w:val="009C7986"/>
    <w:rsid w:val="009D029E"/>
    <w:rsid w:val="009D1290"/>
    <w:rsid w:val="009D1BE1"/>
    <w:rsid w:val="009E4150"/>
    <w:rsid w:val="009F63A5"/>
    <w:rsid w:val="00A079DF"/>
    <w:rsid w:val="00A15913"/>
    <w:rsid w:val="00A17995"/>
    <w:rsid w:val="00A215DC"/>
    <w:rsid w:val="00A25B7A"/>
    <w:rsid w:val="00A277B3"/>
    <w:rsid w:val="00A32AD0"/>
    <w:rsid w:val="00A33CB0"/>
    <w:rsid w:val="00A44AC6"/>
    <w:rsid w:val="00A46B64"/>
    <w:rsid w:val="00A52BBF"/>
    <w:rsid w:val="00A554D5"/>
    <w:rsid w:val="00A635E7"/>
    <w:rsid w:val="00A77C1C"/>
    <w:rsid w:val="00A82E87"/>
    <w:rsid w:val="00A91861"/>
    <w:rsid w:val="00AA0A64"/>
    <w:rsid w:val="00AA3A63"/>
    <w:rsid w:val="00AB1551"/>
    <w:rsid w:val="00AB4297"/>
    <w:rsid w:val="00AB6AAD"/>
    <w:rsid w:val="00AC236A"/>
    <w:rsid w:val="00AD1FDD"/>
    <w:rsid w:val="00AE0310"/>
    <w:rsid w:val="00AE06C4"/>
    <w:rsid w:val="00AE1CF5"/>
    <w:rsid w:val="00AE5FE5"/>
    <w:rsid w:val="00AF0676"/>
    <w:rsid w:val="00AF226D"/>
    <w:rsid w:val="00AF3873"/>
    <w:rsid w:val="00B14838"/>
    <w:rsid w:val="00B23128"/>
    <w:rsid w:val="00B24FB9"/>
    <w:rsid w:val="00B34DBE"/>
    <w:rsid w:val="00B44AAB"/>
    <w:rsid w:val="00B53CF5"/>
    <w:rsid w:val="00B616BB"/>
    <w:rsid w:val="00B6344A"/>
    <w:rsid w:val="00B707BA"/>
    <w:rsid w:val="00B7488A"/>
    <w:rsid w:val="00B74A15"/>
    <w:rsid w:val="00B773FF"/>
    <w:rsid w:val="00B90F56"/>
    <w:rsid w:val="00B92546"/>
    <w:rsid w:val="00B94A85"/>
    <w:rsid w:val="00B956E2"/>
    <w:rsid w:val="00B963E6"/>
    <w:rsid w:val="00B97B3C"/>
    <w:rsid w:val="00BA4FBD"/>
    <w:rsid w:val="00BA725C"/>
    <w:rsid w:val="00BBD1EB"/>
    <w:rsid w:val="00BC54C6"/>
    <w:rsid w:val="00BC6DCB"/>
    <w:rsid w:val="00C017E5"/>
    <w:rsid w:val="00C04DEC"/>
    <w:rsid w:val="00C05CE5"/>
    <w:rsid w:val="00C120BF"/>
    <w:rsid w:val="00C135C2"/>
    <w:rsid w:val="00C2442D"/>
    <w:rsid w:val="00C30944"/>
    <w:rsid w:val="00C359E7"/>
    <w:rsid w:val="00C401EA"/>
    <w:rsid w:val="00C4025C"/>
    <w:rsid w:val="00C42CFA"/>
    <w:rsid w:val="00C42D20"/>
    <w:rsid w:val="00C43939"/>
    <w:rsid w:val="00C5419C"/>
    <w:rsid w:val="00C642D5"/>
    <w:rsid w:val="00C71F06"/>
    <w:rsid w:val="00C737B7"/>
    <w:rsid w:val="00C75039"/>
    <w:rsid w:val="00C800EA"/>
    <w:rsid w:val="00C812E7"/>
    <w:rsid w:val="00C85697"/>
    <w:rsid w:val="00C877FC"/>
    <w:rsid w:val="00C90DB5"/>
    <w:rsid w:val="00C92BA5"/>
    <w:rsid w:val="00C9466D"/>
    <w:rsid w:val="00C954D5"/>
    <w:rsid w:val="00CA6221"/>
    <w:rsid w:val="00CB2301"/>
    <w:rsid w:val="00CB4DC8"/>
    <w:rsid w:val="00CC3531"/>
    <w:rsid w:val="00CC4713"/>
    <w:rsid w:val="00CC5141"/>
    <w:rsid w:val="00CC65F7"/>
    <w:rsid w:val="00CE3828"/>
    <w:rsid w:val="00D03CE7"/>
    <w:rsid w:val="00D0470E"/>
    <w:rsid w:val="00D07090"/>
    <w:rsid w:val="00D11298"/>
    <w:rsid w:val="00D13D0A"/>
    <w:rsid w:val="00D14D12"/>
    <w:rsid w:val="00D15877"/>
    <w:rsid w:val="00D16609"/>
    <w:rsid w:val="00D21B7C"/>
    <w:rsid w:val="00D24ACD"/>
    <w:rsid w:val="00D336CD"/>
    <w:rsid w:val="00D34329"/>
    <w:rsid w:val="00D36456"/>
    <w:rsid w:val="00D617A3"/>
    <w:rsid w:val="00D67EB3"/>
    <w:rsid w:val="00D7105F"/>
    <w:rsid w:val="00D740A2"/>
    <w:rsid w:val="00D76BA2"/>
    <w:rsid w:val="00D8073C"/>
    <w:rsid w:val="00D80A7A"/>
    <w:rsid w:val="00D8166C"/>
    <w:rsid w:val="00D83F59"/>
    <w:rsid w:val="00D876DC"/>
    <w:rsid w:val="00D9270C"/>
    <w:rsid w:val="00D9655D"/>
    <w:rsid w:val="00DA1919"/>
    <w:rsid w:val="00DD23AE"/>
    <w:rsid w:val="00E03A5A"/>
    <w:rsid w:val="00E1483D"/>
    <w:rsid w:val="00E20FC6"/>
    <w:rsid w:val="00E327A8"/>
    <w:rsid w:val="00E425DA"/>
    <w:rsid w:val="00E45FDE"/>
    <w:rsid w:val="00E4664F"/>
    <w:rsid w:val="00E6578A"/>
    <w:rsid w:val="00E7517B"/>
    <w:rsid w:val="00E75535"/>
    <w:rsid w:val="00E82134"/>
    <w:rsid w:val="00E826BA"/>
    <w:rsid w:val="00E86655"/>
    <w:rsid w:val="00E908C4"/>
    <w:rsid w:val="00EA184E"/>
    <w:rsid w:val="00EB069E"/>
    <w:rsid w:val="00EB0CB0"/>
    <w:rsid w:val="00EB2127"/>
    <w:rsid w:val="00EF2A27"/>
    <w:rsid w:val="00EF33D7"/>
    <w:rsid w:val="00F00636"/>
    <w:rsid w:val="00F017D6"/>
    <w:rsid w:val="00F01C8A"/>
    <w:rsid w:val="00F0290E"/>
    <w:rsid w:val="00F263A3"/>
    <w:rsid w:val="00F3017F"/>
    <w:rsid w:val="00F33401"/>
    <w:rsid w:val="00F41151"/>
    <w:rsid w:val="00F41660"/>
    <w:rsid w:val="00F502D5"/>
    <w:rsid w:val="00F50EBA"/>
    <w:rsid w:val="00F52262"/>
    <w:rsid w:val="00F52AB7"/>
    <w:rsid w:val="00F52C6E"/>
    <w:rsid w:val="00F62175"/>
    <w:rsid w:val="00F6448E"/>
    <w:rsid w:val="00F719C3"/>
    <w:rsid w:val="00F80DCE"/>
    <w:rsid w:val="00FA26DB"/>
    <w:rsid w:val="00FC08C0"/>
    <w:rsid w:val="00FC4E7E"/>
    <w:rsid w:val="00FD4D1F"/>
    <w:rsid w:val="00FE452E"/>
    <w:rsid w:val="00FF4D97"/>
    <w:rsid w:val="00FF7130"/>
    <w:rsid w:val="02A1BE6F"/>
    <w:rsid w:val="0369B1C1"/>
    <w:rsid w:val="042979E7"/>
    <w:rsid w:val="06AAFCA0"/>
    <w:rsid w:val="086BF59F"/>
    <w:rsid w:val="0D7DE6AF"/>
    <w:rsid w:val="111C785A"/>
    <w:rsid w:val="156CC5C8"/>
    <w:rsid w:val="16A8894D"/>
    <w:rsid w:val="1A4F4F9F"/>
    <w:rsid w:val="1B18A3CB"/>
    <w:rsid w:val="1C288A7C"/>
    <w:rsid w:val="2492AE27"/>
    <w:rsid w:val="29374538"/>
    <w:rsid w:val="2B451C88"/>
    <w:rsid w:val="2E2E985F"/>
    <w:rsid w:val="31439A07"/>
    <w:rsid w:val="338A6F9D"/>
    <w:rsid w:val="383D9AC4"/>
    <w:rsid w:val="3A7840A1"/>
    <w:rsid w:val="3EAE39BD"/>
    <w:rsid w:val="4188A562"/>
    <w:rsid w:val="44882539"/>
    <w:rsid w:val="474409A5"/>
    <w:rsid w:val="48BB3139"/>
    <w:rsid w:val="50DB7DDE"/>
    <w:rsid w:val="5329F12F"/>
    <w:rsid w:val="5782CA0B"/>
    <w:rsid w:val="5C49BB8C"/>
    <w:rsid w:val="69A95FFC"/>
    <w:rsid w:val="6A1E864C"/>
    <w:rsid w:val="6ACDE30A"/>
    <w:rsid w:val="7522ACC3"/>
    <w:rsid w:val="771D2544"/>
    <w:rsid w:val="79632549"/>
    <w:rsid w:val="7FEDA97D"/>
  </w:rsids>
  <m:mathPr>
    <m:mathFont m:val="Cambria Math"/>
    <m:brkBin m:val="before"/>
    <m:brkBinSub m:val="--"/>
    <m:smallFrac m:val="0"/>
    <m:dispDef/>
    <m:lMargin m:val="0"/>
    <m:rMargin m:val="0"/>
    <m:defJc m:val="centerGroup"/>
    <m:wrapIndent m:val="1440"/>
    <m:intLim m:val="subSup"/>
    <m:naryLim m:val="undOvr"/>
  </m:mathPr>
  <w:themeFontLang w:val="bg-BG"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24B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0FC5"/>
  </w:style>
  <w:style w:type="paragraph" w:styleId="Heading3">
    <w:name w:val="heading 3"/>
    <w:basedOn w:val="Normal"/>
    <w:next w:val="Normal"/>
    <w:link w:val="Heading3Char"/>
    <w:rsid w:val="00F52C6E"/>
    <w:pPr>
      <w:keepNext/>
      <w:pBdr>
        <w:top w:val="nil"/>
        <w:left w:val="nil"/>
        <w:bottom w:val="nil"/>
        <w:right w:val="nil"/>
        <w:between w:val="nil"/>
      </w:pBdr>
      <w:spacing w:after="0" w:line="240" w:lineRule="auto"/>
      <w:jc w:val="both"/>
      <w:outlineLvl w:val="2"/>
    </w:pPr>
    <w:rPr>
      <w:rFonts w:ascii="Times New Roman" w:eastAsia="Times New Roman" w:hAnsi="Times New Roman" w:cs="Times New Roman"/>
      <w:b/>
      <w:color w:val="000000"/>
      <w:u w:val="single"/>
    </w:rPr>
  </w:style>
  <w:style w:type="paragraph" w:styleId="Heading5">
    <w:name w:val="heading 5"/>
    <w:basedOn w:val="Normal"/>
    <w:next w:val="Normal"/>
    <w:link w:val="Heading5Char"/>
    <w:rsid w:val="00F52C6E"/>
    <w:pPr>
      <w:keepNext/>
      <w:keepLines/>
      <w:pBdr>
        <w:top w:val="nil"/>
        <w:left w:val="nil"/>
        <w:bottom w:val="nil"/>
        <w:right w:val="nil"/>
        <w:between w:val="nil"/>
      </w:pBdr>
      <w:spacing w:before="220" w:after="40" w:line="240" w:lineRule="auto"/>
      <w:outlineLvl w:val="4"/>
    </w:pPr>
    <w:rPr>
      <w:rFonts w:ascii="Times New Roman" w:eastAsia="Times New Roman" w:hAnsi="Times New Roman" w:cs="Times New Roman"/>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90F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231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3128"/>
  </w:style>
  <w:style w:type="paragraph" w:styleId="Footer">
    <w:name w:val="footer"/>
    <w:basedOn w:val="Normal"/>
    <w:link w:val="FooterChar"/>
    <w:uiPriority w:val="99"/>
    <w:unhideWhenUsed/>
    <w:rsid w:val="00B231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23128"/>
  </w:style>
  <w:style w:type="paragraph" w:styleId="BalloonText">
    <w:name w:val="Balloon Text"/>
    <w:basedOn w:val="Normal"/>
    <w:link w:val="BalloonTextChar"/>
    <w:uiPriority w:val="99"/>
    <w:semiHidden/>
    <w:unhideWhenUsed/>
    <w:rsid w:val="00F52A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2AB7"/>
    <w:rPr>
      <w:rFonts w:ascii="Tahoma" w:hAnsi="Tahoma" w:cs="Tahoma"/>
      <w:sz w:val="16"/>
      <w:szCs w:val="16"/>
    </w:rPr>
  </w:style>
  <w:style w:type="character" w:styleId="Hyperlink">
    <w:name w:val="Hyperlink"/>
    <w:basedOn w:val="DefaultParagraphFont"/>
    <w:uiPriority w:val="99"/>
    <w:unhideWhenUsed/>
    <w:rsid w:val="001E7312"/>
    <w:rPr>
      <w:color w:val="0000FF" w:themeColor="hyperlink"/>
      <w:u w:val="single"/>
    </w:rPr>
  </w:style>
  <w:style w:type="paragraph" w:styleId="ListParagraph">
    <w:name w:val="List Paragraph"/>
    <w:aliases w:val="Lettre d'introduction,List Paragraph1,1st level - Bullet List Paragraph,Table of contents numbered,Bullet Points,Liste Paragraf,Llista Nivell1,Lista de nivel 1,Paragraphe de liste PBLH,En tête 1,List Paragraph in table,Akapit z listą"/>
    <w:basedOn w:val="Normal"/>
    <w:link w:val="ListParagraphChar"/>
    <w:uiPriority w:val="34"/>
    <w:qFormat/>
    <w:rsid w:val="00A15913"/>
    <w:pPr>
      <w:ind w:left="720"/>
      <w:contextualSpacing/>
    </w:pPr>
    <w:rPr>
      <w:lang w:val="en-US"/>
    </w:rPr>
  </w:style>
  <w:style w:type="paragraph" w:customStyle="1" w:styleId="ListParagraph2">
    <w:name w:val="List Paragraph2"/>
    <w:aliases w:val="Bullet paras"/>
    <w:basedOn w:val="Normal"/>
    <w:rsid w:val="00A15913"/>
    <w:pPr>
      <w:spacing w:after="60" w:line="264" w:lineRule="auto"/>
      <w:ind w:left="720"/>
      <w:jc w:val="both"/>
    </w:pPr>
    <w:rPr>
      <w:rFonts w:ascii="Times New Roman" w:eastAsia="Calibri" w:hAnsi="Times New Roman" w:cs="Arial"/>
      <w:sz w:val="24"/>
      <w:lang w:val="en-US"/>
    </w:rPr>
  </w:style>
  <w:style w:type="paragraph" w:styleId="NoSpacing">
    <w:name w:val="No Spacing"/>
    <w:uiPriority w:val="1"/>
    <w:qFormat/>
    <w:rsid w:val="00AF0676"/>
    <w:pPr>
      <w:spacing w:after="0" w:line="240" w:lineRule="auto"/>
    </w:pPr>
  </w:style>
  <w:style w:type="character" w:customStyle="1" w:styleId="UnresolvedMention">
    <w:name w:val="Unresolved Mention"/>
    <w:basedOn w:val="DefaultParagraphFont"/>
    <w:uiPriority w:val="99"/>
    <w:semiHidden/>
    <w:unhideWhenUsed/>
    <w:rsid w:val="00E86655"/>
    <w:rPr>
      <w:color w:val="605E5C"/>
      <w:shd w:val="clear" w:color="auto" w:fill="E1DFDD"/>
    </w:r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Footnote"/>
    <w:basedOn w:val="Normal"/>
    <w:link w:val="FootnoteTextChar"/>
    <w:uiPriority w:val="99"/>
    <w:unhideWhenUsed/>
    <w:rsid w:val="00BC6DCB"/>
    <w:pPr>
      <w:spacing w:after="0" w:line="240" w:lineRule="auto"/>
    </w:pPr>
    <w:rPr>
      <w:rFonts w:ascii="Calibri" w:eastAsia="Calibri" w:hAnsi="Calibri" w:cs="Times New Roman"/>
      <w:sz w:val="20"/>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basedOn w:val="DefaultParagraphFont"/>
    <w:link w:val="FootnoteText"/>
    <w:uiPriority w:val="99"/>
    <w:rsid w:val="00BC6DCB"/>
    <w:rPr>
      <w:rFonts w:ascii="Calibri" w:eastAsia="Calibri" w:hAnsi="Calibri" w:cs="Times New Roman"/>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ootnotes refss,Fussnot"/>
    <w:uiPriority w:val="99"/>
    <w:unhideWhenUsed/>
    <w:rsid w:val="00BC6DCB"/>
    <w:rPr>
      <w:vertAlign w:val="superscript"/>
    </w:rPr>
  </w:style>
  <w:style w:type="paragraph" w:customStyle="1" w:styleId="TableParagraph">
    <w:name w:val="Table Paragraph"/>
    <w:basedOn w:val="Normal"/>
    <w:uiPriority w:val="1"/>
    <w:qFormat/>
    <w:rsid w:val="00560406"/>
    <w:pPr>
      <w:widowControl w:val="0"/>
      <w:autoSpaceDE w:val="0"/>
      <w:autoSpaceDN w:val="0"/>
      <w:spacing w:after="0" w:line="240" w:lineRule="auto"/>
      <w:ind w:left="110"/>
    </w:pPr>
    <w:rPr>
      <w:rFonts w:ascii="Times New Roman" w:eastAsia="Times New Roman" w:hAnsi="Times New Roman" w:cs="Times New Roman"/>
      <w:lang w:eastAsia="bg-BG" w:bidi="bg-BG"/>
    </w:rPr>
  </w:style>
  <w:style w:type="paragraph" w:styleId="PlainText">
    <w:name w:val="Plain Text"/>
    <w:basedOn w:val="Normal"/>
    <w:link w:val="PlainTextChar"/>
    <w:uiPriority w:val="99"/>
    <w:semiHidden/>
    <w:unhideWhenUsed/>
    <w:rsid w:val="002D47D8"/>
    <w:pPr>
      <w:spacing w:after="0" w:line="240" w:lineRule="auto"/>
    </w:pPr>
    <w:rPr>
      <w:rFonts w:ascii="Calibri" w:hAnsi="Calibri"/>
      <w:szCs w:val="21"/>
      <w:lang w:val="en-US"/>
    </w:rPr>
  </w:style>
  <w:style w:type="character" w:customStyle="1" w:styleId="PlainTextChar">
    <w:name w:val="Plain Text Char"/>
    <w:basedOn w:val="DefaultParagraphFont"/>
    <w:link w:val="PlainText"/>
    <w:uiPriority w:val="99"/>
    <w:semiHidden/>
    <w:rsid w:val="002D47D8"/>
    <w:rPr>
      <w:rFonts w:ascii="Calibri" w:hAnsi="Calibri"/>
      <w:szCs w:val="21"/>
      <w:lang w:val="en-US"/>
    </w:rPr>
  </w:style>
  <w:style w:type="paragraph" w:customStyle="1" w:styleId="Default">
    <w:name w:val="Default"/>
    <w:rsid w:val="00BC54C6"/>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CommentReference">
    <w:name w:val="annotation reference"/>
    <w:basedOn w:val="DefaultParagraphFont"/>
    <w:uiPriority w:val="99"/>
    <w:semiHidden/>
    <w:unhideWhenUsed/>
    <w:rsid w:val="00605CAA"/>
    <w:rPr>
      <w:sz w:val="16"/>
      <w:szCs w:val="16"/>
    </w:rPr>
  </w:style>
  <w:style w:type="paragraph" w:styleId="CommentText">
    <w:name w:val="annotation text"/>
    <w:basedOn w:val="Normal"/>
    <w:link w:val="CommentTextChar"/>
    <w:uiPriority w:val="99"/>
    <w:semiHidden/>
    <w:unhideWhenUsed/>
    <w:rsid w:val="00605CAA"/>
    <w:pPr>
      <w:spacing w:line="240" w:lineRule="auto"/>
    </w:pPr>
    <w:rPr>
      <w:sz w:val="20"/>
      <w:szCs w:val="20"/>
    </w:rPr>
  </w:style>
  <w:style w:type="character" w:customStyle="1" w:styleId="CommentTextChar">
    <w:name w:val="Comment Text Char"/>
    <w:basedOn w:val="DefaultParagraphFont"/>
    <w:link w:val="CommentText"/>
    <w:uiPriority w:val="99"/>
    <w:semiHidden/>
    <w:rsid w:val="00605CAA"/>
    <w:rPr>
      <w:sz w:val="20"/>
      <w:szCs w:val="20"/>
    </w:rPr>
  </w:style>
  <w:style w:type="paragraph" w:styleId="CommentSubject">
    <w:name w:val="annotation subject"/>
    <w:basedOn w:val="CommentText"/>
    <w:next w:val="CommentText"/>
    <w:link w:val="CommentSubjectChar"/>
    <w:uiPriority w:val="99"/>
    <w:semiHidden/>
    <w:unhideWhenUsed/>
    <w:rsid w:val="00605CAA"/>
    <w:rPr>
      <w:b/>
      <w:bCs/>
    </w:rPr>
  </w:style>
  <w:style w:type="character" w:customStyle="1" w:styleId="CommentSubjectChar">
    <w:name w:val="Comment Subject Char"/>
    <w:basedOn w:val="CommentTextChar"/>
    <w:link w:val="CommentSubject"/>
    <w:uiPriority w:val="99"/>
    <w:semiHidden/>
    <w:rsid w:val="00605CAA"/>
    <w:rPr>
      <w:b/>
      <w:bCs/>
      <w:sz w:val="20"/>
      <w:szCs w:val="20"/>
    </w:rPr>
  </w:style>
  <w:style w:type="paragraph" w:styleId="BodyText">
    <w:name w:val="Body Text"/>
    <w:aliases w:val="block style,Body,by, Знак Знак Знак, Знак Знак,Знак Знак Знак,Знак Знак"/>
    <w:basedOn w:val="Normal"/>
    <w:link w:val="BodyTextChar"/>
    <w:qFormat/>
    <w:rsid w:val="00AB4297"/>
    <w:pPr>
      <w:widowControl w:val="0"/>
      <w:autoSpaceDE w:val="0"/>
      <w:autoSpaceDN w:val="0"/>
      <w:spacing w:after="0" w:line="240" w:lineRule="auto"/>
    </w:pPr>
    <w:rPr>
      <w:rFonts w:ascii="Times New Roman" w:eastAsia="Times New Roman" w:hAnsi="Times New Roman" w:cs="Times New Roman"/>
      <w:sz w:val="23"/>
      <w:szCs w:val="23"/>
      <w:lang w:val="en-US"/>
    </w:rPr>
  </w:style>
  <w:style w:type="character" w:customStyle="1" w:styleId="BodyTextChar">
    <w:name w:val="Body Text Char"/>
    <w:aliases w:val="block style Char,Body Char,by Char, Знак Знак Знак Char, Знак Знак Char,Знак Знак Знак Char,Знак Знак Char"/>
    <w:basedOn w:val="DefaultParagraphFont"/>
    <w:link w:val="BodyText"/>
    <w:rsid w:val="00AB4297"/>
    <w:rPr>
      <w:rFonts w:ascii="Times New Roman" w:eastAsia="Times New Roman" w:hAnsi="Times New Roman" w:cs="Times New Roman"/>
      <w:sz w:val="23"/>
      <w:szCs w:val="23"/>
      <w:lang w:val="en-US"/>
    </w:rPr>
  </w:style>
  <w:style w:type="character" w:customStyle="1" w:styleId="ListParagraphChar">
    <w:name w:val="List Paragraph Char"/>
    <w:aliases w:val="Lettre d'introduction Char,List Paragraph1 Char,1st level - Bullet List Paragraph Char,Table of contents numbered Char,Bullet Points Char,Liste Paragraf Char,Llista Nivell1 Char,Lista de nivel 1 Char,Paragraphe de liste PBLH Char"/>
    <w:link w:val="ListParagraph"/>
    <w:uiPriority w:val="34"/>
    <w:qFormat/>
    <w:rsid w:val="001E7468"/>
    <w:rPr>
      <w:lang w:val="en-US"/>
    </w:rPr>
  </w:style>
  <w:style w:type="character" w:customStyle="1" w:styleId="Heading3Char">
    <w:name w:val="Heading 3 Char"/>
    <w:basedOn w:val="DefaultParagraphFont"/>
    <w:link w:val="Heading3"/>
    <w:rsid w:val="00F52C6E"/>
    <w:rPr>
      <w:rFonts w:ascii="Times New Roman" w:eastAsia="Times New Roman" w:hAnsi="Times New Roman" w:cs="Times New Roman"/>
      <w:b/>
      <w:color w:val="000000"/>
      <w:u w:val="single"/>
    </w:rPr>
  </w:style>
  <w:style w:type="character" w:customStyle="1" w:styleId="Heading5Char">
    <w:name w:val="Heading 5 Char"/>
    <w:basedOn w:val="DefaultParagraphFont"/>
    <w:link w:val="Heading5"/>
    <w:rsid w:val="00F52C6E"/>
    <w:rPr>
      <w:rFonts w:ascii="Times New Roman" w:eastAsia="Times New Roman" w:hAnsi="Times New Roman" w:cs="Times New Roman"/>
      <w:b/>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0FC5"/>
  </w:style>
  <w:style w:type="paragraph" w:styleId="Heading3">
    <w:name w:val="heading 3"/>
    <w:basedOn w:val="Normal"/>
    <w:next w:val="Normal"/>
    <w:link w:val="Heading3Char"/>
    <w:rsid w:val="00F52C6E"/>
    <w:pPr>
      <w:keepNext/>
      <w:pBdr>
        <w:top w:val="nil"/>
        <w:left w:val="nil"/>
        <w:bottom w:val="nil"/>
        <w:right w:val="nil"/>
        <w:between w:val="nil"/>
      </w:pBdr>
      <w:spacing w:after="0" w:line="240" w:lineRule="auto"/>
      <w:jc w:val="both"/>
      <w:outlineLvl w:val="2"/>
    </w:pPr>
    <w:rPr>
      <w:rFonts w:ascii="Times New Roman" w:eastAsia="Times New Roman" w:hAnsi="Times New Roman" w:cs="Times New Roman"/>
      <w:b/>
      <w:color w:val="000000"/>
      <w:u w:val="single"/>
    </w:rPr>
  </w:style>
  <w:style w:type="paragraph" w:styleId="Heading5">
    <w:name w:val="heading 5"/>
    <w:basedOn w:val="Normal"/>
    <w:next w:val="Normal"/>
    <w:link w:val="Heading5Char"/>
    <w:rsid w:val="00F52C6E"/>
    <w:pPr>
      <w:keepNext/>
      <w:keepLines/>
      <w:pBdr>
        <w:top w:val="nil"/>
        <w:left w:val="nil"/>
        <w:bottom w:val="nil"/>
        <w:right w:val="nil"/>
        <w:between w:val="nil"/>
      </w:pBdr>
      <w:spacing w:before="220" w:after="40" w:line="240" w:lineRule="auto"/>
      <w:outlineLvl w:val="4"/>
    </w:pPr>
    <w:rPr>
      <w:rFonts w:ascii="Times New Roman" w:eastAsia="Times New Roman" w:hAnsi="Times New Roman" w:cs="Times New Roman"/>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90F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231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3128"/>
  </w:style>
  <w:style w:type="paragraph" w:styleId="Footer">
    <w:name w:val="footer"/>
    <w:basedOn w:val="Normal"/>
    <w:link w:val="FooterChar"/>
    <w:uiPriority w:val="99"/>
    <w:unhideWhenUsed/>
    <w:rsid w:val="00B231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23128"/>
  </w:style>
  <w:style w:type="paragraph" w:styleId="BalloonText">
    <w:name w:val="Balloon Text"/>
    <w:basedOn w:val="Normal"/>
    <w:link w:val="BalloonTextChar"/>
    <w:uiPriority w:val="99"/>
    <w:semiHidden/>
    <w:unhideWhenUsed/>
    <w:rsid w:val="00F52A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2AB7"/>
    <w:rPr>
      <w:rFonts w:ascii="Tahoma" w:hAnsi="Tahoma" w:cs="Tahoma"/>
      <w:sz w:val="16"/>
      <w:szCs w:val="16"/>
    </w:rPr>
  </w:style>
  <w:style w:type="character" w:styleId="Hyperlink">
    <w:name w:val="Hyperlink"/>
    <w:basedOn w:val="DefaultParagraphFont"/>
    <w:uiPriority w:val="99"/>
    <w:unhideWhenUsed/>
    <w:rsid w:val="001E7312"/>
    <w:rPr>
      <w:color w:val="0000FF" w:themeColor="hyperlink"/>
      <w:u w:val="single"/>
    </w:rPr>
  </w:style>
  <w:style w:type="paragraph" w:styleId="ListParagraph">
    <w:name w:val="List Paragraph"/>
    <w:aliases w:val="Lettre d'introduction,List Paragraph1,1st level - Bullet List Paragraph,Table of contents numbered,Bullet Points,Liste Paragraf,Llista Nivell1,Lista de nivel 1,Paragraphe de liste PBLH,En tête 1,List Paragraph in table,Akapit z listą"/>
    <w:basedOn w:val="Normal"/>
    <w:link w:val="ListParagraphChar"/>
    <w:uiPriority w:val="34"/>
    <w:qFormat/>
    <w:rsid w:val="00A15913"/>
    <w:pPr>
      <w:ind w:left="720"/>
      <w:contextualSpacing/>
    </w:pPr>
    <w:rPr>
      <w:lang w:val="en-US"/>
    </w:rPr>
  </w:style>
  <w:style w:type="paragraph" w:customStyle="1" w:styleId="ListParagraph2">
    <w:name w:val="List Paragraph2"/>
    <w:aliases w:val="Bullet paras"/>
    <w:basedOn w:val="Normal"/>
    <w:rsid w:val="00A15913"/>
    <w:pPr>
      <w:spacing w:after="60" w:line="264" w:lineRule="auto"/>
      <w:ind w:left="720"/>
      <w:jc w:val="both"/>
    </w:pPr>
    <w:rPr>
      <w:rFonts w:ascii="Times New Roman" w:eastAsia="Calibri" w:hAnsi="Times New Roman" w:cs="Arial"/>
      <w:sz w:val="24"/>
      <w:lang w:val="en-US"/>
    </w:rPr>
  </w:style>
  <w:style w:type="paragraph" w:styleId="NoSpacing">
    <w:name w:val="No Spacing"/>
    <w:uiPriority w:val="1"/>
    <w:qFormat/>
    <w:rsid w:val="00AF0676"/>
    <w:pPr>
      <w:spacing w:after="0" w:line="240" w:lineRule="auto"/>
    </w:pPr>
  </w:style>
  <w:style w:type="character" w:customStyle="1" w:styleId="UnresolvedMention">
    <w:name w:val="Unresolved Mention"/>
    <w:basedOn w:val="DefaultParagraphFont"/>
    <w:uiPriority w:val="99"/>
    <w:semiHidden/>
    <w:unhideWhenUsed/>
    <w:rsid w:val="00E86655"/>
    <w:rPr>
      <w:color w:val="605E5C"/>
      <w:shd w:val="clear" w:color="auto" w:fill="E1DFDD"/>
    </w:r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Footnote"/>
    <w:basedOn w:val="Normal"/>
    <w:link w:val="FootnoteTextChar"/>
    <w:uiPriority w:val="99"/>
    <w:unhideWhenUsed/>
    <w:rsid w:val="00BC6DCB"/>
    <w:pPr>
      <w:spacing w:after="0" w:line="240" w:lineRule="auto"/>
    </w:pPr>
    <w:rPr>
      <w:rFonts w:ascii="Calibri" w:eastAsia="Calibri" w:hAnsi="Calibri" w:cs="Times New Roman"/>
      <w:sz w:val="20"/>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basedOn w:val="DefaultParagraphFont"/>
    <w:link w:val="FootnoteText"/>
    <w:uiPriority w:val="99"/>
    <w:rsid w:val="00BC6DCB"/>
    <w:rPr>
      <w:rFonts w:ascii="Calibri" w:eastAsia="Calibri" w:hAnsi="Calibri" w:cs="Times New Roman"/>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ootnotes refss,Fussnot"/>
    <w:uiPriority w:val="99"/>
    <w:unhideWhenUsed/>
    <w:rsid w:val="00BC6DCB"/>
    <w:rPr>
      <w:vertAlign w:val="superscript"/>
    </w:rPr>
  </w:style>
  <w:style w:type="paragraph" w:customStyle="1" w:styleId="TableParagraph">
    <w:name w:val="Table Paragraph"/>
    <w:basedOn w:val="Normal"/>
    <w:uiPriority w:val="1"/>
    <w:qFormat/>
    <w:rsid w:val="00560406"/>
    <w:pPr>
      <w:widowControl w:val="0"/>
      <w:autoSpaceDE w:val="0"/>
      <w:autoSpaceDN w:val="0"/>
      <w:spacing w:after="0" w:line="240" w:lineRule="auto"/>
      <w:ind w:left="110"/>
    </w:pPr>
    <w:rPr>
      <w:rFonts w:ascii="Times New Roman" w:eastAsia="Times New Roman" w:hAnsi="Times New Roman" w:cs="Times New Roman"/>
      <w:lang w:eastAsia="bg-BG" w:bidi="bg-BG"/>
    </w:rPr>
  </w:style>
  <w:style w:type="paragraph" w:styleId="PlainText">
    <w:name w:val="Plain Text"/>
    <w:basedOn w:val="Normal"/>
    <w:link w:val="PlainTextChar"/>
    <w:uiPriority w:val="99"/>
    <w:semiHidden/>
    <w:unhideWhenUsed/>
    <w:rsid w:val="002D47D8"/>
    <w:pPr>
      <w:spacing w:after="0" w:line="240" w:lineRule="auto"/>
    </w:pPr>
    <w:rPr>
      <w:rFonts w:ascii="Calibri" w:hAnsi="Calibri"/>
      <w:szCs w:val="21"/>
      <w:lang w:val="en-US"/>
    </w:rPr>
  </w:style>
  <w:style w:type="character" w:customStyle="1" w:styleId="PlainTextChar">
    <w:name w:val="Plain Text Char"/>
    <w:basedOn w:val="DefaultParagraphFont"/>
    <w:link w:val="PlainText"/>
    <w:uiPriority w:val="99"/>
    <w:semiHidden/>
    <w:rsid w:val="002D47D8"/>
    <w:rPr>
      <w:rFonts w:ascii="Calibri" w:hAnsi="Calibri"/>
      <w:szCs w:val="21"/>
      <w:lang w:val="en-US"/>
    </w:rPr>
  </w:style>
  <w:style w:type="paragraph" w:customStyle="1" w:styleId="Default">
    <w:name w:val="Default"/>
    <w:rsid w:val="00BC54C6"/>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CommentReference">
    <w:name w:val="annotation reference"/>
    <w:basedOn w:val="DefaultParagraphFont"/>
    <w:uiPriority w:val="99"/>
    <w:semiHidden/>
    <w:unhideWhenUsed/>
    <w:rsid w:val="00605CAA"/>
    <w:rPr>
      <w:sz w:val="16"/>
      <w:szCs w:val="16"/>
    </w:rPr>
  </w:style>
  <w:style w:type="paragraph" w:styleId="CommentText">
    <w:name w:val="annotation text"/>
    <w:basedOn w:val="Normal"/>
    <w:link w:val="CommentTextChar"/>
    <w:uiPriority w:val="99"/>
    <w:semiHidden/>
    <w:unhideWhenUsed/>
    <w:rsid w:val="00605CAA"/>
    <w:pPr>
      <w:spacing w:line="240" w:lineRule="auto"/>
    </w:pPr>
    <w:rPr>
      <w:sz w:val="20"/>
      <w:szCs w:val="20"/>
    </w:rPr>
  </w:style>
  <w:style w:type="character" w:customStyle="1" w:styleId="CommentTextChar">
    <w:name w:val="Comment Text Char"/>
    <w:basedOn w:val="DefaultParagraphFont"/>
    <w:link w:val="CommentText"/>
    <w:uiPriority w:val="99"/>
    <w:semiHidden/>
    <w:rsid w:val="00605CAA"/>
    <w:rPr>
      <w:sz w:val="20"/>
      <w:szCs w:val="20"/>
    </w:rPr>
  </w:style>
  <w:style w:type="paragraph" w:styleId="CommentSubject">
    <w:name w:val="annotation subject"/>
    <w:basedOn w:val="CommentText"/>
    <w:next w:val="CommentText"/>
    <w:link w:val="CommentSubjectChar"/>
    <w:uiPriority w:val="99"/>
    <w:semiHidden/>
    <w:unhideWhenUsed/>
    <w:rsid w:val="00605CAA"/>
    <w:rPr>
      <w:b/>
      <w:bCs/>
    </w:rPr>
  </w:style>
  <w:style w:type="character" w:customStyle="1" w:styleId="CommentSubjectChar">
    <w:name w:val="Comment Subject Char"/>
    <w:basedOn w:val="CommentTextChar"/>
    <w:link w:val="CommentSubject"/>
    <w:uiPriority w:val="99"/>
    <w:semiHidden/>
    <w:rsid w:val="00605CAA"/>
    <w:rPr>
      <w:b/>
      <w:bCs/>
      <w:sz w:val="20"/>
      <w:szCs w:val="20"/>
    </w:rPr>
  </w:style>
  <w:style w:type="paragraph" w:styleId="BodyText">
    <w:name w:val="Body Text"/>
    <w:aliases w:val="block style,Body,by, Знак Знак Знак, Знак Знак,Знак Знак Знак,Знак Знак"/>
    <w:basedOn w:val="Normal"/>
    <w:link w:val="BodyTextChar"/>
    <w:qFormat/>
    <w:rsid w:val="00AB4297"/>
    <w:pPr>
      <w:widowControl w:val="0"/>
      <w:autoSpaceDE w:val="0"/>
      <w:autoSpaceDN w:val="0"/>
      <w:spacing w:after="0" w:line="240" w:lineRule="auto"/>
    </w:pPr>
    <w:rPr>
      <w:rFonts w:ascii="Times New Roman" w:eastAsia="Times New Roman" w:hAnsi="Times New Roman" w:cs="Times New Roman"/>
      <w:sz w:val="23"/>
      <w:szCs w:val="23"/>
      <w:lang w:val="en-US"/>
    </w:rPr>
  </w:style>
  <w:style w:type="character" w:customStyle="1" w:styleId="BodyTextChar">
    <w:name w:val="Body Text Char"/>
    <w:aliases w:val="block style Char,Body Char,by Char, Знак Знак Знак Char, Знак Знак Char,Знак Знак Знак Char,Знак Знак Char"/>
    <w:basedOn w:val="DefaultParagraphFont"/>
    <w:link w:val="BodyText"/>
    <w:rsid w:val="00AB4297"/>
    <w:rPr>
      <w:rFonts w:ascii="Times New Roman" w:eastAsia="Times New Roman" w:hAnsi="Times New Roman" w:cs="Times New Roman"/>
      <w:sz w:val="23"/>
      <w:szCs w:val="23"/>
      <w:lang w:val="en-US"/>
    </w:rPr>
  </w:style>
  <w:style w:type="character" w:customStyle="1" w:styleId="ListParagraphChar">
    <w:name w:val="List Paragraph Char"/>
    <w:aliases w:val="Lettre d'introduction Char,List Paragraph1 Char,1st level - Bullet List Paragraph Char,Table of contents numbered Char,Bullet Points Char,Liste Paragraf Char,Llista Nivell1 Char,Lista de nivel 1 Char,Paragraphe de liste PBLH Char"/>
    <w:link w:val="ListParagraph"/>
    <w:uiPriority w:val="34"/>
    <w:qFormat/>
    <w:rsid w:val="001E7468"/>
    <w:rPr>
      <w:lang w:val="en-US"/>
    </w:rPr>
  </w:style>
  <w:style w:type="character" w:customStyle="1" w:styleId="Heading3Char">
    <w:name w:val="Heading 3 Char"/>
    <w:basedOn w:val="DefaultParagraphFont"/>
    <w:link w:val="Heading3"/>
    <w:rsid w:val="00F52C6E"/>
    <w:rPr>
      <w:rFonts w:ascii="Times New Roman" w:eastAsia="Times New Roman" w:hAnsi="Times New Roman" w:cs="Times New Roman"/>
      <w:b/>
      <w:color w:val="000000"/>
      <w:u w:val="single"/>
    </w:rPr>
  </w:style>
  <w:style w:type="character" w:customStyle="1" w:styleId="Heading5Char">
    <w:name w:val="Heading 5 Char"/>
    <w:basedOn w:val="DefaultParagraphFont"/>
    <w:link w:val="Heading5"/>
    <w:rsid w:val="00F52C6E"/>
    <w:rPr>
      <w:rFonts w:ascii="Times New Roman" w:eastAsia="Times New Roman" w:hAnsi="Times New Roman" w:cs="Times New Roman"/>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093524">
      <w:bodyDiv w:val="1"/>
      <w:marLeft w:val="0"/>
      <w:marRight w:val="0"/>
      <w:marTop w:val="0"/>
      <w:marBottom w:val="0"/>
      <w:divBdr>
        <w:top w:val="none" w:sz="0" w:space="0" w:color="auto"/>
        <w:left w:val="none" w:sz="0" w:space="0" w:color="auto"/>
        <w:bottom w:val="none" w:sz="0" w:space="0" w:color="auto"/>
        <w:right w:val="none" w:sz="0" w:space="0" w:color="auto"/>
      </w:divBdr>
    </w:div>
    <w:div w:id="479151070">
      <w:bodyDiv w:val="1"/>
      <w:marLeft w:val="0"/>
      <w:marRight w:val="0"/>
      <w:marTop w:val="0"/>
      <w:marBottom w:val="0"/>
      <w:divBdr>
        <w:top w:val="none" w:sz="0" w:space="0" w:color="auto"/>
        <w:left w:val="none" w:sz="0" w:space="0" w:color="auto"/>
        <w:bottom w:val="none" w:sz="0" w:space="0" w:color="auto"/>
        <w:right w:val="none" w:sz="0" w:space="0" w:color="auto"/>
      </w:divBdr>
    </w:div>
    <w:div w:id="553932315">
      <w:bodyDiv w:val="1"/>
      <w:marLeft w:val="0"/>
      <w:marRight w:val="0"/>
      <w:marTop w:val="0"/>
      <w:marBottom w:val="0"/>
      <w:divBdr>
        <w:top w:val="none" w:sz="0" w:space="0" w:color="auto"/>
        <w:left w:val="none" w:sz="0" w:space="0" w:color="auto"/>
        <w:bottom w:val="none" w:sz="0" w:space="0" w:color="auto"/>
        <w:right w:val="none" w:sz="0" w:space="0" w:color="auto"/>
      </w:divBdr>
    </w:div>
    <w:div w:id="871188217">
      <w:bodyDiv w:val="1"/>
      <w:marLeft w:val="0"/>
      <w:marRight w:val="0"/>
      <w:marTop w:val="0"/>
      <w:marBottom w:val="0"/>
      <w:divBdr>
        <w:top w:val="none" w:sz="0" w:space="0" w:color="auto"/>
        <w:left w:val="none" w:sz="0" w:space="0" w:color="auto"/>
        <w:bottom w:val="none" w:sz="0" w:space="0" w:color="auto"/>
        <w:right w:val="none" w:sz="0" w:space="0" w:color="auto"/>
      </w:divBdr>
      <w:divsChild>
        <w:div w:id="429744039">
          <w:marLeft w:val="0"/>
          <w:marRight w:val="0"/>
          <w:marTop w:val="0"/>
          <w:marBottom w:val="0"/>
          <w:divBdr>
            <w:top w:val="none" w:sz="0" w:space="0" w:color="auto"/>
            <w:left w:val="none" w:sz="0" w:space="0" w:color="auto"/>
            <w:bottom w:val="none" w:sz="0" w:space="0" w:color="auto"/>
            <w:right w:val="none" w:sz="0" w:space="0" w:color="auto"/>
          </w:divBdr>
          <w:divsChild>
            <w:div w:id="1306734816">
              <w:marLeft w:val="0"/>
              <w:marRight w:val="0"/>
              <w:marTop w:val="0"/>
              <w:marBottom w:val="0"/>
              <w:divBdr>
                <w:top w:val="none" w:sz="0" w:space="0" w:color="auto"/>
                <w:left w:val="none" w:sz="0" w:space="0" w:color="auto"/>
                <w:bottom w:val="none" w:sz="0" w:space="0" w:color="auto"/>
                <w:right w:val="none" w:sz="0" w:space="0" w:color="auto"/>
              </w:divBdr>
              <w:divsChild>
                <w:div w:id="1603294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3701851">
          <w:marLeft w:val="0"/>
          <w:marRight w:val="0"/>
          <w:marTop w:val="0"/>
          <w:marBottom w:val="0"/>
          <w:divBdr>
            <w:top w:val="none" w:sz="0" w:space="0" w:color="auto"/>
            <w:left w:val="none" w:sz="0" w:space="0" w:color="auto"/>
            <w:bottom w:val="none" w:sz="0" w:space="0" w:color="auto"/>
            <w:right w:val="none" w:sz="0" w:space="0" w:color="auto"/>
          </w:divBdr>
          <w:divsChild>
            <w:div w:id="921766731">
              <w:marLeft w:val="0"/>
              <w:marRight w:val="0"/>
              <w:marTop w:val="0"/>
              <w:marBottom w:val="0"/>
              <w:divBdr>
                <w:top w:val="none" w:sz="0" w:space="0" w:color="auto"/>
                <w:left w:val="none" w:sz="0" w:space="0" w:color="auto"/>
                <w:bottom w:val="none" w:sz="0" w:space="0" w:color="auto"/>
                <w:right w:val="none" w:sz="0" w:space="0" w:color="auto"/>
              </w:divBdr>
              <w:divsChild>
                <w:div w:id="779689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6471971">
      <w:bodyDiv w:val="1"/>
      <w:marLeft w:val="0"/>
      <w:marRight w:val="0"/>
      <w:marTop w:val="0"/>
      <w:marBottom w:val="0"/>
      <w:divBdr>
        <w:top w:val="none" w:sz="0" w:space="0" w:color="auto"/>
        <w:left w:val="none" w:sz="0" w:space="0" w:color="auto"/>
        <w:bottom w:val="none" w:sz="0" w:space="0" w:color="auto"/>
        <w:right w:val="none" w:sz="0" w:space="0" w:color="auto"/>
      </w:divBdr>
    </w:div>
    <w:div w:id="922107878">
      <w:bodyDiv w:val="1"/>
      <w:marLeft w:val="0"/>
      <w:marRight w:val="0"/>
      <w:marTop w:val="0"/>
      <w:marBottom w:val="0"/>
      <w:divBdr>
        <w:top w:val="none" w:sz="0" w:space="0" w:color="auto"/>
        <w:left w:val="none" w:sz="0" w:space="0" w:color="auto"/>
        <w:bottom w:val="none" w:sz="0" w:space="0" w:color="auto"/>
        <w:right w:val="none" w:sz="0" w:space="0" w:color="auto"/>
      </w:divBdr>
    </w:div>
    <w:div w:id="966280284">
      <w:bodyDiv w:val="1"/>
      <w:marLeft w:val="0"/>
      <w:marRight w:val="0"/>
      <w:marTop w:val="0"/>
      <w:marBottom w:val="0"/>
      <w:divBdr>
        <w:top w:val="none" w:sz="0" w:space="0" w:color="auto"/>
        <w:left w:val="none" w:sz="0" w:space="0" w:color="auto"/>
        <w:bottom w:val="none" w:sz="0" w:space="0" w:color="auto"/>
        <w:right w:val="none" w:sz="0" w:space="0" w:color="auto"/>
      </w:divBdr>
    </w:div>
    <w:div w:id="1030647610">
      <w:bodyDiv w:val="1"/>
      <w:marLeft w:val="0"/>
      <w:marRight w:val="0"/>
      <w:marTop w:val="0"/>
      <w:marBottom w:val="0"/>
      <w:divBdr>
        <w:top w:val="none" w:sz="0" w:space="0" w:color="auto"/>
        <w:left w:val="none" w:sz="0" w:space="0" w:color="auto"/>
        <w:bottom w:val="none" w:sz="0" w:space="0" w:color="auto"/>
        <w:right w:val="none" w:sz="0" w:space="0" w:color="auto"/>
      </w:divBdr>
    </w:div>
    <w:div w:id="1174955126">
      <w:bodyDiv w:val="1"/>
      <w:marLeft w:val="0"/>
      <w:marRight w:val="0"/>
      <w:marTop w:val="0"/>
      <w:marBottom w:val="0"/>
      <w:divBdr>
        <w:top w:val="none" w:sz="0" w:space="0" w:color="auto"/>
        <w:left w:val="none" w:sz="0" w:space="0" w:color="auto"/>
        <w:bottom w:val="none" w:sz="0" w:space="0" w:color="auto"/>
        <w:right w:val="none" w:sz="0" w:space="0" w:color="auto"/>
      </w:divBdr>
    </w:div>
    <w:div w:id="1235437447">
      <w:bodyDiv w:val="1"/>
      <w:marLeft w:val="0"/>
      <w:marRight w:val="0"/>
      <w:marTop w:val="0"/>
      <w:marBottom w:val="0"/>
      <w:divBdr>
        <w:top w:val="none" w:sz="0" w:space="0" w:color="auto"/>
        <w:left w:val="none" w:sz="0" w:space="0" w:color="auto"/>
        <w:bottom w:val="none" w:sz="0" w:space="0" w:color="auto"/>
        <w:right w:val="none" w:sz="0" w:space="0" w:color="auto"/>
      </w:divBdr>
    </w:div>
    <w:div w:id="1357080077">
      <w:bodyDiv w:val="1"/>
      <w:marLeft w:val="0"/>
      <w:marRight w:val="0"/>
      <w:marTop w:val="0"/>
      <w:marBottom w:val="0"/>
      <w:divBdr>
        <w:top w:val="none" w:sz="0" w:space="0" w:color="auto"/>
        <w:left w:val="none" w:sz="0" w:space="0" w:color="auto"/>
        <w:bottom w:val="none" w:sz="0" w:space="0" w:color="auto"/>
        <w:right w:val="none" w:sz="0" w:space="0" w:color="auto"/>
      </w:divBdr>
    </w:div>
    <w:div w:id="1361862218">
      <w:bodyDiv w:val="1"/>
      <w:marLeft w:val="0"/>
      <w:marRight w:val="0"/>
      <w:marTop w:val="0"/>
      <w:marBottom w:val="0"/>
      <w:divBdr>
        <w:top w:val="none" w:sz="0" w:space="0" w:color="auto"/>
        <w:left w:val="none" w:sz="0" w:space="0" w:color="auto"/>
        <w:bottom w:val="none" w:sz="0" w:space="0" w:color="auto"/>
        <w:right w:val="none" w:sz="0" w:space="0" w:color="auto"/>
      </w:divBdr>
    </w:div>
    <w:div w:id="1506821496">
      <w:bodyDiv w:val="1"/>
      <w:marLeft w:val="0"/>
      <w:marRight w:val="0"/>
      <w:marTop w:val="0"/>
      <w:marBottom w:val="0"/>
      <w:divBdr>
        <w:top w:val="none" w:sz="0" w:space="0" w:color="auto"/>
        <w:left w:val="none" w:sz="0" w:space="0" w:color="auto"/>
        <w:bottom w:val="none" w:sz="0" w:space="0" w:color="auto"/>
        <w:right w:val="none" w:sz="0" w:space="0" w:color="auto"/>
      </w:divBdr>
    </w:div>
    <w:div w:id="1513883384">
      <w:bodyDiv w:val="1"/>
      <w:marLeft w:val="0"/>
      <w:marRight w:val="0"/>
      <w:marTop w:val="0"/>
      <w:marBottom w:val="0"/>
      <w:divBdr>
        <w:top w:val="none" w:sz="0" w:space="0" w:color="auto"/>
        <w:left w:val="none" w:sz="0" w:space="0" w:color="auto"/>
        <w:bottom w:val="none" w:sz="0" w:space="0" w:color="auto"/>
        <w:right w:val="none" w:sz="0" w:space="0" w:color="auto"/>
      </w:divBdr>
    </w:div>
    <w:div w:id="1671131458">
      <w:bodyDiv w:val="1"/>
      <w:marLeft w:val="0"/>
      <w:marRight w:val="0"/>
      <w:marTop w:val="0"/>
      <w:marBottom w:val="0"/>
      <w:divBdr>
        <w:top w:val="none" w:sz="0" w:space="0" w:color="auto"/>
        <w:left w:val="none" w:sz="0" w:space="0" w:color="auto"/>
        <w:bottom w:val="none" w:sz="0" w:space="0" w:color="auto"/>
        <w:right w:val="none" w:sz="0" w:space="0" w:color="auto"/>
      </w:divBdr>
    </w:div>
    <w:div w:id="2000844893">
      <w:bodyDiv w:val="1"/>
      <w:marLeft w:val="0"/>
      <w:marRight w:val="0"/>
      <w:marTop w:val="0"/>
      <w:marBottom w:val="0"/>
      <w:divBdr>
        <w:top w:val="none" w:sz="0" w:space="0" w:color="auto"/>
        <w:left w:val="none" w:sz="0" w:space="0" w:color="auto"/>
        <w:bottom w:val="none" w:sz="0" w:space="0" w:color="auto"/>
        <w:right w:val="none" w:sz="0" w:space="0" w:color="auto"/>
      </w:divBdr>
    </w:div>
    <w:div w:id="2090156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Word_Document2.doc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3eb3374acef94f7c" Type="http://schemas.microsoft.com/office/2016/09/relationships/commentsIds" Target="commentsIds.xml"/><Relationship Id="rId10" Type="http://schemas.openxmlformats.org/officeDocument/2006/relationships/package" Target="embeddings/Microsoft_Word_Document1.docx"/><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package" Target="embeddings/Microsoft_Word_Document3.docx"/></Relationships>
</file>

<file path=word/_rels/footnotes.xml.rels><?xml version="1.0" encoding="UTF-8" standalone="yes"?>
<Relationships xmlns="http://schemas.openxmlformats.org/package/2006/relationships"><Relationship Id="rId2" Type="http://schemas.openxmlformats.org/officeDocument/2006/relationships/hyperlink" Target="https://ec.europa.eu/info/sites/info/files/food-farming-fisheries/key_policies/documents/rdp-factsheet-bulgaria_en.pdf" TargetMode="External"/><Relationship Id="rId1" Type="http://schemas.openxmlformats.org/officeDocument/2006/relationships/hyperlink" Target="https://ec.europa.eu/info/sites/info/files/food-farming-fisheries/key_policies/documents/rdp-factsheet-bulgaria_en.pdf"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1F84F-14D5-4D09-BFB9-42CCAA5FD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12</Pages>
  <Words>2838</Words>
  <Characters>16183</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Georgi Ilyov</dc:creator>
  <cp:lastModifiedBy>Georgi Ilyov</cp:lastModifiedBy>
  <cp:revision>6</cp:revision>
  <dcterms:created xsi:type="dcterms:W3CDTF">2021-02-11T14:57:00Z</dcterms:created>
  <dcterms:modified xsi:type="dcterms:W3CDTF">2021-02-18T13:28:00Z</dcterms:modified>
</cp:coreProperties>
</file>