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CBF2" w14:textId="77777777" w:rsidR="007C3B8A" w:rsidRDefault="007C3B8A" w:rsidP="007C3B8A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4751FC26" w14:textId="77777777" w:rsidR="007C3B8A" w:rsidRDefault="007C3B8A" w:rsidP="007C3B8A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на</w:t>
      </w:r>
    </w:p>
    <w:p w14:paraId="2F431399" w14:textId="77777777" w:rsidR="007C3B8A" w:rsidRPr="004D0804" w:rsidRDefault="007C3B8A" w:rsidP="007C3B8A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095697">
        <w:rPr>
          <w:rFonts w:ascii="Verdana" w:hAnsi="Verdana"/>
          <w:b/>
          <w:bCs/>
          <w:sz w:val="20"/>
          <w:szCs w:val="20"/>
        </w:rPr>
        <w:t>допуснатите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кандидати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до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писмената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част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за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избор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bg-BG"/>
        </w:rPr>
        <w:t>управител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„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Рибни </w:t>
      </w:r>
      <w:proofErr w:type="gramStart"/>
      <w:r>
        <w:rPr>
          <w:rFonts w:ascii="Verdana" w:hAnsi="Verdana"/>
          <w:b/>
          <w:bCs/>
          <w:sz w:val="20"/>
          <w:szCs w:val="20"/>
          <w:lang w:val="bg-BG"/>
        </w:rPr>
        <w:t>ресурси</w:t>
      </w:r>
      <w:r>
        <w:rPr>
          <w:rFonts w:ascii="Verdana" w:hAnsi="Verdana"/>
          <w:b/>
          <w:bCs/>
          <w:sz w:val="20"/>
          <w:szCs w:val="20"/>
        </w:rPr>
        <w:t>“ Е</w:t>
      </w:r>
      <w:r>
        <w:rPr>
          <w:rFonts w:ascii="Verdana" w:hAnsi="Verdana"/>
          <w:b/>
          <w:bCs/>
          <w:sz w:val="20"/>
          <w:szCs w:val="20"/>
          <w:lang w:val="bg-BG"/>
        </w:rPr>
        <w:t>ОО</w:t>
      </w:r>
      <w:r>
        <w:rPr>
          <w:rFonts w:ascii="Verdana" w:hAnsi="Verdana"/>
          <w:b/>
          <w:bCs/>
          <w:sz w:val="20"/>
          <w:szCs w:val="20"/>
        </w:rPr>
        <w:t>Д</w:t>
      </w:r>
      <w:proofErr w:type="gramEnd"/>
      <w:r>
        <w:rPr>
          <w:rFonts w:ascii="Verdana" w:hAnsi="Verdana"/>
          <w:b/>
          <w:bCs/>
          <w:sz w:val="20"/>
          <w:szCs w:val="20"/>
          <w:lang w:val="bg-BG"/>
        </w:rPr>
        <w:t>, гр. Созопол</w:t>
      </w:r>
      <w:r w:rsidRPr="00095697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изготвен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основание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чл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. 46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от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Правилника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прилагане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Закона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публичните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предприятия</w:t>
      </w:r>
      <w:proofErr w:type="spellEnd"/>
    </w:p>
    <w:p w14:paraId="3B53AD99" w14:textId="77777777" w:rsidR="007C3B8A" w:rsidRDefault="007C3B8A" w:rsidP="007C3B8A">
      <w:pPr>
        <w:pStyle w:val="a3"/>
        <w:spacing w:after="0" w:line="360" w:lineRule="auto"/>
        <w:ind w:left="0"/>
        <w:jc w:val="center"/>
        <w:rPr>
          <w:rFonts w:ascii="Verdana" w:hAnsi="Verdana"/>
          <w:b/>
          <w:sz w:val="20"/>
          <w:szCs w:val="20"/>
          <w:lang w:val="bg-BG"/>
        </w:rPr>
      </w:pPr>
      <w:r w:rsidRPr="00420AD9">
        <w:rPr>
          <w:rFonts w:ascii="Verdana" w:hAnsi="Verdana"/>
          <w:sz w:val="20"/>
          <w:szCs w:val="20"/>
          <w:lang w:val="bg-BG"/>
        </w:rPr>
        <w:t>Валентин Георгиев Вълков</w:t>
      </w:r>
    </w:p>
    <w:p w14:paraId="39B65047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04DE"/>
    <w:rsid w:val="003204DE"/>
    <w:rsid w:val="007C3B8A"/>
    <w:rsid w:val="008A31C3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A0D1-67DB-4B7B-AEB6-3AE236AB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8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7C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2021-02-19T14:36:00Z</dcterms:created>
  <dcterms:modified xsi:type="dcterms:W3CDTF">2021-02-19T14:36:00Z</dcterms:modified>
</cp:coreProperties>
</file>