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F62">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НАРЕДБА № 5 ОТ 27 ФЕВРУАРИ 2009 Г. ЗА УСЛОВИЯТА И РЕДА ЗА ПОДАВАНЕ НА ЗАЯВЛЕНИЯ ПО СХЕМИ И МЕРКИ ЗА ДИРЕКТНИ ПЛАЩАНИЯ (ЗАГЛ. ИЗМ. - ДВ, БР. 14 ОТ 2010 Г., В СИЛА ОТ 19.02.2010 Г.)</w:t>
      </w:r>
    </w:p>
    <w:p w:rsidR="00000000" w:rsidRDefault="00D65F62">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01.03.2009 г.</w:t>
      </w:r>
    </w:p>
    <w:p w:rsidR="00000000" w:rsidRDefault="00D65F62">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Издадена от министъра на земеделието и храните</w:t>
      </w:r>
    </w:p>
    <w:p w:rsidR="00000000" w:rsidRDefault="00D65F62">
      <w:pPr>
        <w:spacing w:before="284" w:after="100" w:afterAutospacing="1" w:line="240" w:lineRule="auto"/>
        <w:ind w:firstLine="851"/>
        <w:rPr>
          <w:rFonts w:ascii="Times New Roman" w:hAnsi="Times New Roman" w:cs="Times New Roman"/>
          <w:sz w:val="24"/>
          <w:szCs w:val="24"/>
        </w:rPr>
      </w:pPr>
      <w:proofErr w:type="spellStart"/>
      <w:r>
        <w:rPr>
          <w:rFonts w:ascii="Times New Roman" w:hAnsi="Times New Roman" w:cs="Times New Roman"/>
          <w:i/>
          <w:iCs/>
          <w:sz w:val="24"/>
          <w:szCs w:val="24"/>
        </w:rPr>
        <w:t>Обн</w:t>
      </w:r>
      <w:proofErr w:type="spellEnd"/>
      <w:r>
        <w:rPr>
          <w:rFonts w:ascii="Times New Roman" w:hAnsi="Times New Roman" w:cs="Times New Roman"/>
          <w:i/>
          <w:iCs/>
          <w:sz w:val="24"/>
          <w:szCs w:val="24"/>
        </w:rPr>
        <w:t xml:space="preserve">. ДВ. бр.22 от 24 Март 2009г., изм. ДВ. бр.37 от 19 Май 2009г., изм. ДВ. бр.14 от 19 Февруари 2010г., изм. ДВ. бр.19 от 9 Март 2010г., изм. ДВ. бр.22 от 19 Март 2010г., изм. ДВ. бр.55 от 20 Юли 2010г., изм. ДВ. бр.18 от 1 Март 2011г., изм. ДВ. бр.35 от </w:t>
      </w:r>
      <w:r>
        <w:rPr>
          <w:rFonts w:ascii="Times New Roman" w:hAnsi="Times New Roman" w:cs="Times New Roman"/>
          <w:i/>
          <w:iCs/>
          <w:sz w:val="24"/>
          <w:szCs w:val="24"/>
        </w:rPr>
        <w:t>3 Май 2011г., изм. ДВ. бр.51 от 5 Юли 2011г., изм. ДВ. бр.89 от 11 Ноември 2011г., изм. ДВ. бр.96 от 6 Декември 2011г., изм. и доп. ДВ. бр.21 от 13 Март 2012г., изм. и доп. ДВ. бр.23 от 8 Март 2013г., изм. и доп. ДВ. бр.22 от 11 Март 2014г., изм. и доп. ДВ</w:t>
      </w:r>
      <w:r>
        <w:rPr>
          <w:rFonts w:ascii="Times New Roman" w:hAnsi="Times New Roman" w:cs="Times New Roman"/>
          <w:i/>
          <w:iCs/>
          <w:sz w:val="24"/>
          <w:szCs w:val="24"/>
        </w:rPr>
        <w:t>. бр.16 от 27 Февруари 2015г., изм. и доп. ДВ. бр.31 от 28 Април 2015г., доп. ДВ. бр.38 от 26 Май 2015г., изм. и доп. ДВ. бр.16 от 26 Февруари 2016г., доп. ДВ. бр.40 от 27 Май 2016г., изм. и доп. ДВ. бр.19 от 28 Февруари 2017г., изм. и доп. ДВ. бр.43 от 30</w:t>
      </w:r>
      <w:r>
        <w:rPr>
          <w:rFonts w:ascii="Times New Roman" w:hAnsi="Times New Roman" w:cs="Times New Roman"/>
          <w:i/>
          <w:iCs/>
          <w:sz w:val="24"/>
          <w:szCs w:val="24"/>
        </w:rPr>
        <w:t xml:space="preserve"> Май 2017г., изм. и доп. ДВ. бр.17 от 23 Февруари 2018г., изм. ДВ. бр.42 от 22 Май 2018г., изм. и доп. ДВ. бр.20 от 8 Март 2019г., доп. ДВ. бр.43 от 31 Май 2019г., изм. и доп. ДВ. бр.18 от 28 Февруари 2020г., доп. ДВ. бр.38 от 24 Април 2020г., доп. ДВ. бр.</w:t>
      </w:r>
      <w:r>
        <w:rPr>
          <w:rFonts w:ascii="Times New Roman" w:hAnsi="Times New Roman" w:cs="Times New Roman"/>
          <w:i/>
          <w:iCs/>
          <w:sz w:val="24"/>
          <w:szCs w:val="24"/>
        </w:rPr>
        <w:t>51 от 5 Юни 2020г., изм. и доп. ДВ. бр.11 от 9 Февруари 2021г.</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Общи положения</w:t>
      </w:r>
    </w:p>
    <w:p w:rsidR="00000000" w:rsidRDefault="00D65F62">
      <w:pPr>
        <w:spacing w:after="0" w:line="240" w:lineRule="auto"/>
        <w:ind w:firstLine="851"/>
        <w:divId w:val="1716738100"/>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37 от 2009 г., в сила от 19.05.2009 г., изм. - ДВ, бр. 18 от 2011 г., изм. - ДВ, бр. 16 от 2015 г., изм. - ДВ, бр. 20 от 2019 г., в сила от 08.</w:t>
      </w:r>
      <w:r>
        <w:rPr>
          <w:rFonts w:ascii="Times New Roman" w:eastAsia="Times New Roman" w:hAnsi="Times New Roman" w:cs="Times New Roman"/>
          <w:sz w:val="24"/>
          <w:szCs w:val="24"/>
        </w:rPr>
        <w:t>03.2019 г.) С тази наредба се уреждат условията и редът за подаване на заявления за подпомагане по следните схеми и мерки на Общата селскостопанска политика (ОСП):</w:t>
      </w:r>
    </w:p>
    <w:p w:rsidR="00000000" w:rsidRDefault="00D65F62">
      <w:pPr>
        <w:spacing w:after="0" w:line="240" w:lineRule="auto"/>
        <w:ind w:firstLine="851"/>
        <w:divId w:val="1950162183"/>
        <w:rPr>
          <w:rFonts w:ascii="Times New Roman" w:eastAsia="Times New Roman" w:hAnsi="Times New Roman" w:cs="Times New Roman"/>
          <w:sz w:val="24"/>
          <w:szCs w:val="24"/>
        </w:rPr>
      </w:pPr>
      <w:r>
        <w:rPr>
          <w:rFonts w:ascii="Times New Roman" w:eastAsia="Times New Roman" w:hAnsi="Times New Roman" w:cs="Times New Roman"/>
          <w:sz w:val="24"/>
          <w:szCs w:val="24"/>
        </w:rPr>
        <w:t>1. схема за единно плащане на площ (СЕПП);</w:t>
      </w:r>
    </w:p>
    <w:p w:rsidR="00000000" w:rsidRDefault="00D65F62">
      <w:pPr>
        <w:spacing w:after="0" w:line="240" w:lineRule="auto"/>
        <w:ind w:firstLine="851"/>
        <w:divId w:val="4326300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схема за плащане за селскостопански практики, </w:t>
      </w:r>
      <w:r>
        <w:rPr>
          <w:rFonts w:ascii="Times New Roman" w:eastAsia="Times New Roman" w:hAnsi="Times New Roman" w:cs="Times New Roman"/>
          <w:sz w:val="24"/>
          <w:szCs w:val="24"/>
        </w:rPr>
        <w:t>които са благоприятни за климата и околната среда - зелени директни плащания (ЗДП);</w:t>
      </w:r>
    </w:p>
    <w:p w:rsidR="00000000" w:rsidRDefault="00D65F62">
      <w:pPr>
        <w:spacing w:after="0" w:line="240" w:lineRule="auto"/>
        <w:ind w:firstLine="851"/>
        <w:divId w:val="2963803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схема за </w:t>
      </w:r>
      <w:proofErr w:type="spellStart"/>
      <w:r>
        <w:rPr>
          <w:rFonts w:ascii="Times New Roman" w:eastAsia="Times New Roman" w:hAnsi="Times New Roman" w:cs="Times New Roman"/>
          <w:sz w:val="24"/>
          <w:szCs w:val="24"/>
        </w:rPr>
        <w:t>преразпределително</w:t>
      </w:r>
      <w:proofErr w:type="spellEnd"/>
      <w:r>
        <w:rPr>
          <w:rFonts w:ascii="Times New Roman" w:eastAsia="Times New Roman" w:hAnsi="Times New Roman" w:cs="Times New Roman"/>
          <w:sz w:val="24"/>
          <w:szCs w:val="24"/>
        </w:rPr>
        <w:t xml:space="preserve"> плащане (СПП);</w:t>
      </w:r>
    </w:p>
    <w:p w:rsidR="00000000" w:rsidRDefault="00D65F62">
      <w:pPr>
        <w:spacing w:after="0" w:line="240" w:lineRule="auto"/>
        <w:ind w:firstLine="851"/>
        <w:divId w:val="756942017"/>
        <w:rPr>
          <w:rFonts w:ascii="Times New Roman" w:eastAsia="Times New Roman" w:hAnsi="Times New Roman" w:cs="Times New Roman"/>
          <w:sz w:val="24"/>
          <w:szCs w:val="24"/>
        </w:rPr>
      </w:pPr>
      <w:r>
        <w:rPr>
          <w:rFonts w:ascii="Times New Roman" w:eastAsia="Times New Roman" w:hAnsi="Times New Roman" w:cs="Times New Roman"/>
          <w:sz w:val="24"/>
          <w:szCs w:val="24"/>
        </w:rPr>
        <w:t>4. схема за млади земеделски стопани (МЗС);</w:t>
      </w:r>
    </w:p>
    <w:p w:rsidR="00000000" w:rsidRDefault="00D65F62">
      <w:pPr>
        <w:spacing w:after="0" w:line="240" w:lineRule="auto"/>
        <w:ind w:firstLine="851"/>
        <w:divId w:val="1489323672"/>
        <w:rPr>
          <w:rFonts w:ascii="Times New Roman" w:eastAsia="Times New Roman" w:hAnsi="Times New Roman" w:cs="Times New Roman"/>
          <w:sz w:val="24"/>
          <w:szCs w:val="24"/>
        </w:rPr>
      </w:pPr>
      <w:r>
        <w:rPr>
          <w:rFonts w:ascii="Times New Roman" w:eastAsia="Times New Roman" w:hAnsi="Times New Roman" w:cs="Times New Roman"/>
          <w:sz w:val="24"/>
          <w:szCs w:val="24"/>
        </w:rPr>
        <w:t>5. схема за дребни земеделски стопани (ДЗС);</w:t>
      </w:r>
    </w:p>
    <w:p w:rsidR="00000000" w:rsidRDefault="00D65F62">
      <w:pPr>
        <w:spacing w:after="0" w:line="240" w:lineRule="auto"/>
        <w:ind w:firstLine="851"/>
        <w:divId w:val="14644990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схема за обвързано подпомагане за </w:t>
      </w:r>
      <w:r>
        <w:rPr>
          <w:rFonts w:ascii="Times New Roman" w:eastAsia="Times New Roman" w:hAnsi="Times New Roman" w:cs="Times New Roman"/>
          <w:sz w:val="24"/>
          <w:szCs w:val="24"/>
        </w:rPr>
        <w:t>млечни крави (</w:t>
      </w:r>
      <w:proofErr w:type="spellStart"/>
      <w:r>
        <w:rPr>
          <w:rFonts w:ascii="Times New Roman" w:eastAsia="Times New Roman" w:hAnsi="Times New Roman" w:cs="Times New Roman"/>
          <w:sz w:val="24"/>
          <w:szCs w:val="24"/>
        </w:rPr>
        <w:t>СМлК</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1794906016"/>
        <w:rPr>
          <w:rFonts w:ascii="Times New Roman" w:eastAsia="Times New Roman" w:hAnsi="Times New Roman" w:cs="Times New Roman"/>
          <w:sz w:val="24"/>
          <w:szCs w:val="24"/>
        </w:rPr>
      </w:pPr>
      <w:r>
        <w:rPr>
          <w:rFonts w:ascii="Times New Roman" w:eastAsia="Times New Roman" w:hAnsi="Times New Roman" w:cs="Times New Roman"/>
          <w:sz w:val="24"/>
          <w:szCs w:val="24"/>
        </w:rPr>
        <w:t>7. схема за обвързано подпомагане за млечни крави под селекционен контрол (ЕЖСК - мляко);</w:t>
      </w:r>
    </w:p>
    <w:p w:rsidR="00000000" w:rsidRDefault="00D65F62">
      <w:pPr>
        <w:spacing w:after="0" w:line="240" w:lineRule="auto"/>
        <w:ind w:firstLine="851"/>
        <w:divId w:val="1598520430"/>
        <w:rPr>
          <w:rFonts w:ascii="Times New Roman" w:eastAsia="Times New Roman" w:hAnsi="Times New Roman" w:cs="Times New Roman"/>
          <w:sz w:val="24"/>
          <w:szCs w:val="24"/>
        </w:rPr>
      </w:pPr>
      <w:r>
        <w:rPr>
          <w:rFonts w:ascii="Times New Roman" w:eastAsia="Times New Roman" w:hAnsi="Times New Roman" w:cs="Times New Roman"/>
          <w:sz w:val="24"/>
          <w:szCs w:val="24"/>
        </w:rPr>
        <w:t>8. схема за обвързано подпомагане за млечни крави в планински райони (5 - 9 животни) (</w:t>
      </w:r>
      <w:proofErr w:type="spellStart"/>
      <w:r>
        <w:rPr>
          <w:rFonts w:ascii="Times New Roman" w:eastAsia="Times New Roman" w:hAnsi="Times New Roman" w:cs="Times New Roman"/>
          <w:sz w:val="24"/>
          <w:szCs w:val="24"/>
        </w:rPr>
        <w:t>СМлК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пл</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833687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схема за обвързано подпомагане за месодайни </w:t>
      </w:r>
      <w:r>
        <w:rPr>
          <w:rFonts w:ascii="Times New Roman" w:eastAsia="Times New Roman" w:hAnsi="Times New Roman" w:cs="Times New Roman"/>
          <w:sz w:val="24"/>
          <w:szCs w:val="24"/>
        </w:rPr>
        <w:t>крави и/или юници (СМКЮ);</w:t>
      </w:r>
    </w:p>
    <w:p w:rsidR="00000000" w:rsidRDefault="00D65F62">
      <w:pPr>
        <w:spacing w:after="0" w:line="240" w:lineRule="auto"/>
        <w:ind w:firstLine="851"/>
        <w:divId w:val="1548102544"/>
        <w:rPr>
          <w:rFonts w:ascii="Times New Roman" w:eastAsia="Times New Roman" w:hAnsi="Times New Roman" w:cs="Times New Roman"/>
          <w:sz w:val="24"/>
          <w:szCs w:val="24"/>
        </w:rPr>
      </w:pPr>
      <w:r>
        <w:rPr>
          <w:rFonts w:ascii="Times New Roman" w:eastAsia="Times New Roman" w:hAnsi="Times New Roman" w:cs="Times New Roman"/>
          <w:sz w:val="24"/>
          <w:szCs w:val="24"/>
        </w:rPr>
        <w:t>10. схема за обвързано подпомагане за месодайни крави под селекционен контрол (ЕЖСК - месо);</w:t>
      </w:r>
    </w:p>
    <w:p w:rsidR="00000000" w:rsidRDefault="00D65F62">
      <w:pPr>
        <w:spacing w:after="0" w:line="240" w:lineRule="auto"/>
        <w:ind w:firstLine="851"/>
        <w:divId w:val="990326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схема за обвързано подпомагане за овце-майки и кози-майки в планински райони (10 - 49 животни) (ДПЖ - </w:t>
      </w:r>
      <w:proofErr w:type="spellStart"/>
      <w:r>
        <w:rPr>
          <w:rFonts w:ascii="Times New Roman" w:eastAsia="Times New Roman" w:hAnsi="Times New Roman" w:cs="Times New Roman"/>
          <w:sz w:val="24"/>
          <w:szCs w:val="24"/>
        </w:rPr>
        <w:t>пл</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1685934788"/>
        <w:rPr>
          <w:rFonts w:ascii="Times New Roman" w:eastAsia="Times New Roman" w:hAnsi="Times New Roman" w:cs="Times New Roman"/>
          <w:sz w:val="24"/>
          <w:szCs w:val="24"/>
        </w:rPr>
      </w:pPr>
      <w:r>
        <w:rPr>
          <w:rFonts w:ascii="Times New Roman" w:eastAsia="Times New Roman" w:hAnsi="Times New Roman" w:cs="Times New Roman"/>
          <w:sz w:val="24"/>
          <w:szCs w:val="24"/>
        </w:rPr>
        <w:t>12. схема за обвързано под</w:t>
      </w:r>
      <w:r>
        <w:rPr>
          <w:rFonts w:ascii="Times New Roman" w:eastAsia="Times New Roman" w:hAnsi="Times New Roman" w:cs="Times New Roman"/>
          <w:sz w:val="24"/>
          <w:szCs w:val="24"/>
        </w:rPr>
        <w:t>помагане за овце-майки и кози-майки под селекционен контрол (ДПЖСК);</w:t>
      </w:r>
    </w:p>
    <w:p w:rsidR="00000000" w:rsidRDefault="00D65F62">
      <w:pPr>
        <w:spacing w:after="0" w:line="240" w:lineRule="auto"/>
        <w:ind w:firstLine="851"/>
        <w:divId w:val="1330064689"/>
        <w:rPr>
          <w:rFonts w:ascii="Times New Roman" w:eastAsia="Times New Roman" w:hAnsi="Times New Roman" w:cs="Times New Roman"/>
          <w:sz w:val="24"/>
          <w:szCs w:val="24"/>
        </w:rPr>
      </w:pPr>
      <w:r>
        <w:rPr>
          <w:rFonts w:ascii="Times New Roman" w:eastAsia="Times New Roman" w:hAnsi="Times New Roman" w:cs="Times New Roman"/>
          <w:sz w:val="24"/>
          <w:szCs w:val="24"/>
        </w:rPr>
        <w:t>13. схема за обвързано подпомагане за биволи (</w:t>
      </w:r>
      <w:proofErr w:type="spellStart"/>
      <w:r>
        <w:rPr>
          <w:rFonts w:ascii="Times New Roman" w:eastAsia="Times New Roman" w:hAnsi="Times New Roman" w:cs="Times New Roman"/>
          <w:sz w:val="24"/>
          <w:szCs w:val="24"/>
        </w:rPr>
        <w:t>биволи</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1310481253"/>
        <w:rPr>
          <w:rFonts w:ascii="Times New Roman" w:eastAsia="Times New Roman" w:hAnsi="Times New Roman" w:cs="Times New Roman"/>
          <w:sz w:val="24"/>
          <w:szCs w:val="24"/>
        </w:rPr>
      </w:pPr>
      <w:r>
        <w:rPr>
          <w:rFonts w:ascii="Times New Roman" w:eastAsia="Times New Roman" w:hAnsi="Times New Roman" w:cs="Times New Roman"/>
          <w:sz w:val="24"/>
          <w:szCs w:val="24"/>
        </w:rPr>
        <w:t>14. схема за обвързано подпомагане за плодове (основна група) (СП - основна);</w:t>
      </w:r>
    </w:p>
    <w:p w:rsidR="00000000" w:rsidRDefault="00D65F62">
      <w:pPr>
        <w:spacing w:after="0" w:line="240" w:lineRule="auto"/>
        <w:ind w:firstLine="851"/>
        <w:divId w:val="13423953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схема за обвързано подпомагане за плодове (сливи и</w:t>
      </w:r>
      <w:r>
        <w:rPr>
          <w:rFonts w:ascii="Times New Roman" w:eastAsia="Times New Roman" w:hAnsi="Times New Roman" w:cs="Times New Roman"/>
          <w:sz w:val="24"/>
          <w:szCs w:val="24"/>
        </w:rPr>
        <w:t xml:space="preserve"> десертно грозде) (СП - други);</w:t>
      </w:r>
    </w:p>
    <w:p w:rsidR="00000000" w:rsidRDefault="00D65F62">
      <w:pPr>
        <w:spacing w:after="0" w:line="240" w:lineRule="auto"/>
        <w:ind w:firstLine="851"/>
        <w:divId w:val="468130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схема за обвързано подпомагане за зеленчуци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 (СЗ - ДККП);</w:t>
      </w:r>
    </w:p>
    <w:p w:rsidR="00000000" w:rsidRDefault="00D65F62">
      <w:pPr>
        <w:spacing w:after="0" w:line="240" w:lineRule="auto"/>
        <w:ind w:firstLine="851"/>
        <w:divId w:val="1017078625"/>
        <w:rPr>
          <w:rFonts w:ascii="Times New Roman" w:eastAsia="Times New Roman" w:hAnsi="Times New Roman" w:cs="Times New Roman"/>
          <w:sz w:val="24"/>
          <w:szCs w:val="24"/>
        </w:rPr>
      </w:pPr>
      <w:r>
        <w:rPr>
          <w:rFonts w:ascii="Times New Roman" w:eastAsia="Times New Roman" w:hAnsi="Times New Roman" w:cs="Times New Roman"/>
          <w:sz w:val="24"/>
          <w:szCs w:val="24"/>
        </w:rPr>
        <w:t>17. схема за обвързано подпомагане за зеленчуци (пипер) (СЗ - П);</w:t>
      </w:r>
    </w:p>
    <w:p w:rsidR="00000000" w:rsidRDefault="00D65F62">
      <w:pPr>
        <w:spacing w:after="0" w:line="240" w:lineRule="auto"/>
        <w:ind w:firstLine="851"/>
        <w:divId w:val="390034362"/>
        <w:rPr>
          <w:rFonts w:ascii="Times New Roman" w:eastAsia="Times New Roman" w:hAnsi="Times New Roman" w:cs="Times New Roman"/>
          <w:sz w:val="24"/>
          <w:szCs w:val="24"/>
        </w:rPr>
      </w:pPr>
      <w:r>
        <w:rPr>
          <w:rFonts w:ascii="Times New Roman" w:eastAsia="Times New Roman" w:hAnsi="Times New Roman" w:cs="Times New Roman"/>
          <w:sz w:val="24"/>
          <w:szCs w:val="24"/>
        </w:rPr>
        <w:t>18. схема за обвързано подпомагане за зеленчуци (карт</w:t>
      </w:r>
      <w:r>
        <w:rPr>
          <w:rFonts w:ascii="Times New Roman" w:eastAsia="Times New Roman" w:hAnsi="Times New Roman" w:cs="Times New Roman"/>
          <w:sz w:val="24"/>
          <w:szCs w:val="24"/>
        </w:rPr>
        <w:t>офи, лук и чесън) (СЗ - КЛЧ);</w:t>
      </w:r>
    </w:p>
    <w:p w:rsidR="00000000" w:rsidRDefault="00D65F62">
      <w:pPr>
        <w:spacing w:after="0" w:line="240" w:lineRule="auto"/>
        <w:ind w:firstLine="851"/>
        <w:divId w:val="1144396283"/>
        <w:rPr>
          <w:rFonts w:ascii="Times New Roman" w:eastAsia="Times New Roman" w:hAnsi="Times New Roman" w:cs="Times New Roman"/>
          <w:sz w:val="24"/>
          <w:szCs w:val="24"/>
        </w:rPr>
      </w:pPr>
      <w:r>
        <w:rPr>
          <w:rFonts w:ascii="Times New Roman" w:eastAsia="Times New Roman" w:hAnsi="Times New Roman" w:cs="Times New Roman"/>
          <w:sz w:val="24"/>
          <w:szCs w:val="24"/>
        </w:rPr>
        <w:t>19. схема за обвързано подпомагане за зеленчуци (моркови, зеле, дини и пъпеши) (СЗ - МЗДП);</w:t>
      </w:r>
    </w:p>
    <w:p w:rsidR="00000000" w:rsidRDefault="00D65F62">
      <w:pPr>
        <w:spacing w:after="0" w:line="240" w:lineRule="auto"/>
        <w:ind w:firstLine="851"/>
        <w:divId w:val="873881830"/>
        <w:rPr>
          <w:rFonts w:ascii="Times New Roman" w:eastAsia="Times New Roman" w:hAnsi="Times New Roman" w:cs="Times New Roman"/>
          <w:sz w:val="24"/>
          <w:szCs w:val="24"/>
        </w:rPr>
      </w:pPr>
      <w:r>
        <w:rPr>
          <w:rFonts w:ascii="Times New Roman" w:eastAsia="Times New Roman" w:hAnsi="Times New Roman" w:cs="Times New Roman"/>
          <w:sz w:val="24"/>
          <w:szCs w:val="24"/>
        </w:rPr>
        <w:t>20. схема за обвързано подпомагане за оранжерийни зеленчуци (</w:t>
      </w:r>
      <w:proofErr w:type="spellStart"/>
      <w:r>
        <w:rPr>
          <w:rFonts w:ascii="Times New Roman" w:eastAsia="Times New Roman" w:hAnsi="Times New Roman" w:cs="Times New Roman"/>
          <w:sz w:val="24"/>
          <w:szCs w:val="24"/>
        </w:rPr>
        <w:t>СЗо</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233707768"/>
        <w:rPr>
          <w:rFonts w:ascii="Times New Roman" w:eastAsia="Times New Roman" w:hAnsi="Times New Roman" w:cs="Times New Roman"/>
          <w:sz w:val="24"/>
          <w:szCs w:val="24"/>
        </w:rPr>
      </w:pPr>
      <w:r>
        <w:rPr>
          <w:rFonts w:ascii="Times New Roman" w:eastAsia="Times New Roman" w:hAnsi="Times New Roman" w:cs="Times New Roman"/>
          <w:sz w:val="24"/>
          <w:szCs w:val="24"/>
        </w:rPr>
        <w:t>21. схема за обвързано подпомагане за протеинови култури (СПК);</w:t>
      </w:r>
    </w:p>
    <w:p w:rsidR="00000000" w:rsidRDefault="00D65F62">
      <w:pPr>
        <w:spacing w:after="0" w:line="240" w:lineRule="auto"/>
        <w:ind w:firstLine="851"/>
        <w:divId w:val="2073964947"/>
        <w:rPr>
          <w:rFonts w:ascii="Times New Roman" w:eastAsia="Times New Roman" w:hAnsi="Times New Roman" w:cs="Times New Roman"/>
          <w:sz w:val="24"/>
          <w:szCs w:val="24"/>
        </w:rPr>
      </w:pPr>
      <w:r>
        <w:rPr>
          <w:rFonts w:ascii="Times New Roman" w:eastAsia="Times New Roman" w:hAnsi="Times New Roman" w:cs="Times New Roman"/>
          <w:sz w:val="24"/>
          <w:szCs w:val="24"/>
        </w:rPr>
        <w:t>22. специално плащане за култура - памук (Памук);</w:t>
      </w:r>
    </w:p>
    <w:p w:rsidR="00000000" w:rsidRDefault="00D65F62">
      <w:pPr>
        <w:spacing w:after="0" w:line="240" w:lineRule="auto"/>
        <w:ind w:firstLine="851"/>
        <w:divId w:val="1539663562"/>
        <w:rPr>
          <w:rFonts w:ascii="Times New Roman" w:eastAsia="Times New Roman" w:hAnsi="Times New Roman" w:cs="Times New Roman"/>
          <w:sz w:val="24"/>
          <w:szCs w:val="24"/>
        </w:rPr>
      </w:pPr>
      <w:r>
        <w:rPr>
          <w:rFonts w:ascii="Times New Roman" w:eastAsia="Times New Roman" w:hAnsi="Times New Roman" w:cs="Times New Roman"/>
          <w:sz w:val="24"/>
          <w:szCs w:val="24"/>
        </w:rPr>
        <w:t>23. схема за преходна национална помощ за земеделска земя на хектар (ПНДП);</w:t>
      </w:r>
    </w:p>
    <w:p w:rsidR="00000000" w:rsidRDefault="00D65F62">
      <w:pPr>
        <w:spacing w:after="0" w:line="240" w:lineRule="auto"/>
        <w:ind w:firstLine="851"/>
        <w:divId w:val="137111887"/>
        <w:rPr>
          <w:rFonts w:ascii="Times New Roman" w:eastAsia="Times New Roman" w:hAnsi="Times New Roman" w:cs="Times New Roman"/>
          <w:sz w:val="24"/>
          <w:szCs w:val="24"/>
        </w:rPr>
      </w:pPr>
      <w:r>
        <w:rPr>
          <w:rFonts w:ascii="Times New Roman" w:eastAsia="Times New Roman" w:hAnsi="Times New Roman" w:cs="Times New Roman"/>
          <w:sz w:val="24"/>
          <w:szCs w:val="24"/>
        </w:rPr>
        <w:t>24. схема за преходна национална помощ за тютюн, необвързана с производството (ПНДТ);</w:t>
      </w:r>
    </w:p>
    <w:p w:rsidR="00000000" w:rsidRDefault="00D65F62">
      <w:pPr>
        <w:spacing w:after="0" w:line="240" w:lineRule="auto"/>
        <w:ind w:firstLine="851"/>
        <w:divId w:val="1061320066"/>
        <w:rPr>
          <w:rFonts w:ascii="Times New Roman" w:eastAsia="Times New Roman" w:hAnsi="Times New Roman" w:cs="Times New Roman"/>
          <w:sz w:val="24"/>
          <w:szCs w:val="24"/>
        </w:rPr>
      </w:pPr>
      <w:r>
        <w:rPr>
          <w:rFonts w:ascii="Times New Roman" w:eastAsia="Times New Roman" w:hAnsi="Times New Roman" w:cs="Times New Roman"/>
          <w:sz w:val="24"/>
          <w:szCs w:val="24"/>
        </w:rPr>
        <w:t>25. схема за преходна национална помощ за го</w:t>
      </w:r>
      <w:r>
        <w:rPr>
          <w:rFonts w:ascii="Times New Roman" w:eastAsia="Times New Roman" w:hAnsi="Times New Roman" w:cs="Times New Roman"/>
          <w:sz w:val="24"/>
          <w:szCs w:val="24"/>
        </w:rPr>
        <w:t>веда, необвързана с производството (ПНДЖ1);</w:t>
      </w:r>
    </w:p>
    <w:p w:rsidR="00000000" w:rsidRDefault="00D65F62">
      <w:pPr>
        <w:spacing w:after="0" w:line="240" w:lineRule="auto"/>
        <w:ind w:firstLine="851"/>
        <w:divId w:val="790972389"/>
        <w:rPr>
          <w:rFonts w:ascii="Times New Roman" w:eastAsia="Times New Roman" w:hAnsi="Times New Roman" w:cs="Times New Roman"/>
          <w:sz w:val="24"/>
          <w:szCs w:val="24"/>
        </w:rPr>
      </w:pPr>
      <w:r>
        <w:rPr>
          <w:rFonts w:ascii="Times New Roman" w:eastAsia="Times New Roman" w:hAnsi="Times New Roman" w:cs="Times New Roman"/>
          <w:sz w:val="24"/>
          <w:szCs w:val="24"/>
        </w:rPr>
        <w:t>26. схема за преходна национална помощ за овце-майки и кози-майки, обвързана с производството (ПНДЖ3);</w:t>
      </w:r>
    </w:p>
    <w:p w:rsidR="00000000" w:rsidRDefault="00D65F62">
      <w:pPr>
        <w:spacing w:after="0" w:line="240" w:lineRule="auto"/>
        <w:ind w:firstLine="851"/>
        <w:divId w:val="691147110"/>
        <w:rPr>
          <w:rFonts w:ascii="Times New Roman" w:eastAsia="Times New Roman" w:hAnsi="Times New Roman" w:cs="Times New Roman"/>
          <w:sz w:val="24"/>
          <w:szCs w:val="24"/>
        </w:rPr>
      </w:pPr>
      <w:r>
        <w:rPr>
          <w:rFonts w:ascii="Times New Roman" w:eastAsia="Times New Roman" w:hAnsi="Times New Roman" w:cs="Times New Roman"/>
          <w:sz w:val="24"/>
          <w:szCs w:val="24"/>
        </w:rPr>
        <w:t>27. мярка 10 "</w:t>
      </w:r>
      <w:proofErr w:type="spellStart"/>
      <w:r>
        <w:rPr>
          <w:rFonts w:ascii="Times New Roman" w:eastAsia="Times New Roman" w:hAnsi="Times New Roman" w:cs="Times New Roman"/>
          <w:sz w:val="24"/>
          <w:szCs w:val="24"/>
        </w:rPr>
        <w:t>Агроекология</w:t>
      </w:r>
      <w:proofErr w:type="spellEnd"/>
      <w:r>
        <w:rPr>
          <w:rFonts w:ascii="Times New Roman" w:eastAsia="Times New Roman" w:hAnsi="Times New Roman" w:cs="Times New Roman"/>
          <w:sz w:val="24"/>
          <w:szCs w:val="24"/>
        </w:rPr>
        <w:t xml:space="preserve"> и климат" (Мярка 10);</w:t>
      </w:r>
    </w:p>
    <w:p w:rsidR="00000000" w:rsidRDefault="00D65F62">
      <w:pPr>
        <w:spacing w:after="0" w:line="240" w:lineRule="auto"/>
        <w:ind w:firstLine="851"/>
        <w:divId w:val="321666258"/>
        <w:rPr>
          <w:rFonts w:ascii="Times New Roman" w:eastAsia="Times New Roman" w:hAnsi="Times New Roman" w:cs="Times New Roman"/>
          <w:sz w:val="24"/>
          <w:szCs w:val="24"/>
        </w:rPr>
      </w:pPr>
      <w:r>
        <w:rPr>
          <w:rFonts w:ascii="Times New Roman" w:eastAsia="Times New Roman" w:hAnsi="Times New Roman" w:cs="Times New Roman"/>
          <w:sz w:val="24"/>
          <w:szCs w:val="24"/>
        </w:rPr>
        <w:t>28. мярка 11 "Биологично земеделие" (Мярка 11);</w:t>
      </w:r>
    </w:p>
    <w:p w:rsidR="00000000" w:rsidRDefault="00D65F62">
      <w:pPr>
        <w:spacing w:after="0" w:line="240" w:lineRule="auto"/>
        <w:ind w:firstLine="851"/>
        <w:divId w:val="1838422717"/>
        <w:rPr>
          <w:rFonts w:ascii="Times New Roman" w:eastAsia="Times New Roman" w:hAnsi="Times New Roman" w:cs="Times New Roman"/>
          <w:sz w:val="24"/>
          <w:szCs w:val="24"/>
        </w:rPr>
      </w:pPr>
      <w:r>
        <w:rPr>
          <w:rFonts w:ascii="Times New Roman" w:eastAsia="Times New Roman" w:hAnsi="Times New Roman" w:cs="Times New Roman"/>
          <w:sz w:val="24"/>
          <w:szCs w:val="24"/>
        </w:rPr>
        <w:t>29. мярка 12</w:t>
      </w:r>
      <w:r>
        <w:rPr>
          <w:rFonts w:ascii="Times New Roman" w:eastAsia="Times New Roman" w:hAnsi="Times New Roman" w:cs="Times New Roman"/>
          <w:sz w:val="24"/>
          <w:szCs w:val="24"/>
        </w:rPr>
        <w:t xml:space="preserve"> "Плащания по "Натура 2000" и Рамковата директива за водите" (Мярка 12);</w:t>
      </w:r>
    </w:p>
    <w:p w:rsidR="00000000" w:rsidRDefault="00D65F62">
      <w:pPr>
        <w:spacing w:after="0" w:line="240" w:lineRule="auto"/>
        <w:ind w:firstLine="851"/>
        <w:divId w:val="15568120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(изм. и доп. - ДВ, бр. 18 от 2020 г., в сила от 28.02.2020 г.) мярка 13 "Плащания за райони с природни или други специфични ограничения" - </w:t>
      </w:r>
      <w:proofErr w:type="spellStart"/>
      <w:r>
        <w:rPr>
          <w:rFonts w:ascii="Times New Roman" w:eastAsia="Times New Roman" w:hAnsi="Times New Roman" w:cs="Times New Roman"/>
          <w:sz w:val="24"/>
          <w:szCs w:val="24"/>
        </w:rPr>
        <w:t>подмярка</w:t>
      </w:r>
      <w:proofErr w:type="spellEnd"/>
      <w:r>
        <w:rPr>
          <w:rFonts w:ascii="Times New Roman" w:eastAsia="Times New Roman" w:hAnsi="Times New Roman" w:cs="Times New Roman"/>
          <w:sz w:val="24"/>
          <w:szCs w:val="24"/>
        </w:rPr>
        <w:t xml:space="preserve"> 13.1. Компенсационни плащания в</w:t>
      </w:r>
      <w:r>
        <w:rPr>
          <w:rFonts w:ascii="Times New Roman" w:eastAsia="Times New Roman" w:hAnsi="Times New Roman" w:cs="Times New Roman"/>
          <w:sz w:val="24"/>
          <w:szCs w:val="24"/>
        </w:rPr>
        <w:t xml:space="preserve"> планински райони/(НР1), </w:t>
      </w:r>
      <w:proofErr w:type="spellStart"/>
      <w:r>
        <w:rPr>
          <w:rFonts w:ascii="Times New Roman" w:eastAsia="Times New Roman" w:hAnsi="Times New Roman" w:cs="Times New Roman"/>
          <w:sz w:val="24"/>
          <w:szCs w:val="24"/>
        </w:rPr>
        <w:t>подмярка</w:t>
      </w:r>
      <w:proofErr w:type="spellEnd"/>
      <w:r>
        <w:rPr>
          <w:rFonts w:ascii="Times New Roman" w:eastAsia="Times New Roman" w:hAnsi="Times New Roman" w:cs="Times New Roman"/>
          <w:sz w:val="24"/>
          <w:szCs w:val="24"/>
        </w:rPr>
        <w:t xml:space="preserve"> 13.2. Компенсационни плащания за други райони, засегнати от значителни природни ограничения/(НР2) и </w:t>
      </w:r>
      <w:proofErr w:type="spellStart"/>
      <w:r>
        <w:rPr>
          <w:rFonts w:ascii="Times New Roman" w:eastAsia="Times New Roman" w:hAnsi="Times New Roman" w:cs="Times New Roman"/>
          <w:sz w:val="24"/>
          <w:szCs w:val="24"/>
        </w:rPr>
        <w:t>подмярка</w:t>
      </w:r>
      <w:proofErr w:type="spellEnd"/>
      <w:r>
        <w:rPr>
          <w:rFonts w:ascii="Times New Roman" w:eastAsia="Times New Roman" w:hAnsi="Times New Roman" w:cs="Times New Roman"/>
          <w:sz w:val="24"/>
          <w:szCs w:val="24"/>
        </w:rPr>
        <w:t xml:space="preserve"> 13.3. Компенсационни плащания за други райони, засегнати от специфични ограничения/(НР3).</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Условия за п</w:t>
      </w:r>
      <w:r>
        <w:rPr>
          <w:rFonts w:ascii="Times New Roman" w:hAnsi="Times New Roman" w:cs="Times New Roman"/>
          <w:b/>
          <w:bCs/>
          <w:sz w:val="24"/>
          <w:szCs w:val="24"/>
        </w:rPr>
        <w:t>одаване на заявления за подпомагане</w:t>
      </w:r>
    </w:p>
    <w:p w:rsidR="00000000" w:rsidRDefault="00D65F62">
      <w:pPr>
        <w:spacing w:after="0" w:line="240" w:lineRule="auto"/>
        <w:ind w:firstLine="851"/>
        <w:divId w:val="534004293"/>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(Доп. - ДВ, бр. 16 от 2015 г., изм. - ДВ, бр. 20 от 2019 г., в сила от 08.03.2019 г.) За подпомагане по схемите и мерките по чл. 1 могат да кандидатстват земеделски стопани, които ползват земеделска земя и/ил</w:t>
      </w:r>
      <w:r>
        <w:rPr>
          <w:rFonts w:ascii="Times New Roman" w:eastAsia="Times New Roman" w:hAnsi="Times New Roman" w:cs="Times New Roman"/>
          <w:sz w:val="24"/>
          <w:szCs w:val="24"/>
        </w:rPr>
        <w:t>и отглеждат животни и отговарят на изискванията на чл. 41 от Закона за подпомагане на земеделските производители (ЗПЗП).</w:t>
      </w:r>
    </w:p>
    <w:p w:rsidR="00000000" w:rsidRDefault="00D65F62">
      <w:pPr>
        <w:spacing w:after="0" w:line="240" w:lineRule="auto"/>
        <w:ind w:firstLine="851"/>
        <w:divId w:val="19024005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37 от 2009 г., в сила от 19.05.2009 г., изм. - ДВ, бр. 14 от 2010 г., в сила от 19.02.2010 г., изм. - ДВ, бр</w:t>
      </w:r>
      <w:r>
        <w:rPr>
          <w:rFonts w:ascii="Times New Roman" w:eastAsia="Times New Roman" w:hAnsi="Times New Roman" w:cs="Times New Roman"/>
          <w:sz w:val="24"/>
          <w:szCs w:val="24"/>
        </w:rPr>
        <w:t>. 22 от 2014 г., в сила от 11.03.2014 г., изм. - ДВ, бр. 16 от 2015 г., изм. - ДВ, бр. 11 от 2021 г.) Лицата по ал. 1 подават заявление за подпомагане по схемите и мерките по чл. 1 по образец, който се одобрява ежегодно от изпълнителния директор на Държаве</w:t>
      </w:r>
      <w:r>
        <w:rPr>
          <w:rFonts w:ascii="Times New Roman" w:eastAsia="Times New Roman" w:hAnsi="Times New Roman" w:cs="Times New Roman"/>
          <w:sz w:val="24"/>
          <w:szCs w:val="24"/>
        </w:rPr>
        <w:t>н фонд "Земеделие" (ДФЗ - РА). При първо подаване на заявление за подпомагане лицата по ал. 1 попълват и заявление за регистрация.</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48942065"/>
        <w:rPr>
          <w:rFonts w:ascii="Times New Roman" w:eastAsia="Times New Roman" w:hAnsi="Times New Roman" w:cs="Times New Roman"/>
          <w:sz w:val="24"/>
          <w:szCs w:val="24"/>
        </w:rPr>
      </w:pPr>
      <w:r>
        <w:rPr>
          <w:rFonts w:ascii="Times New Roman" w:eastAsia="Times New Roman" w:hAnsi="Times New Roman" w:cs="Times New Roman"/>
          <w:sz w:val="24"/>
          <w:szCs w:val="24"/>
        </w:rPr>
        <w:t>Чл. 2а. (Нов - ДВ, бр. 18 от 2011 г., отм. - ДВ, бр. 17 от 2018 г., в сила от 23.02.2018 г.)</w:t>
      </w:r>
    </w:p>
    <w:p w:rsidR="00000000" w:rsidRDefault="00D65F62">
      <w:pPr>
        <w:spacing w:after="0" w:line="240" w:lineRule="auto"/>
        <w:ind w:firstLine="851"/>
        <w:divId w:val="13220780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(1) (Изм. - ДВ, бр. 37 </w:t>
      </w:r>
      <w:r>
        <w:rPr>
          <w:rFonts w:ascii="Times New Roman" w:eastAsia="Times New Roman" w:hAnsi="Times New Roman" w:cs="Times New Roman"/>
          <w:sz w:val="24"/>
          <w:szCs w:val="24"/>
        </w:rPr>
        <w:t>от 2009 г., в сила от 19.05.2009 г., изм. - ДВ, бр. 16 от 2015 г.) Заявлението за подпомагане съдържа:</w:t>
      </w:r>
    </w:p>
    <w:p w:rsidR="00000000" w:rsidRDefault="00D65F62">
      <w:pPr>
        <w:spacing w:after="0" w:line="240" w:lineRule="auto"/>
        <w:ind w:firstLine="851"/>
        <w:divId w:val="18489048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данни за идентификацията на кандидата за подпомагане, определени в чл. 3, ал. 2 на Наредба № 105 от 2006 г. за условията и реда за създаване, поддържа</w:t>
      </w:r>
      <w:r>
        <w:rPr>
          <w:rFonts w:ascii="Times New Roman" w:eastAsia="Times New Roman" w:hAnsi="Times New Roman" w:cs="Times New Roman"/>
          <w:sz w:val="24"/>
          <w:szCs w:val="24"/>
        </w:rPr>
        <w:t>не, достъп и ползване на Интегрираната система за администриране и контрол;</w:t>
      </w:r>
    </w:p>
    <w:p w:rsidR="00000000" w:rsidRDefault="00D65F62">
      <w:pPr>
        <w:spacing w:after="0" w:line="240" w:lineRule="auto"/>
        <w:ind w:firstLine="851"/>
        <w:divId w:val="1441147944"/>
        <w:rPr>
          <w:rFonts w:ascii="Times New Roman" w:eastAsia="Times New Roman" w:hAnsi="Times New Roman" w:cs="Times New Roman"/>
          <w:sz w:val="24"/>
          <w:szCs w:val="24"/>
        </w:rPr>
      </w:pPr>
      <w:r>
        <w:rPr>
          <w:rFonts w:ascii="Times New Roman" w:eastAsia="Times New Roman" w:hAnsi="Times New Roman" w:cs="Times New Roman"/>
          <w:sz w:val="24"/>
          <w:szCs w:val="24"/>
        </w:rPr>
        <w:t>2. схемите и/или мерките, по които се иска подпомагане;</w:t>
      </w:r>
    </w:p>
    <w:p w:rsidR="00000000" w:rsidRDefault="00D65F62">
      <w:pPr>
        <w:spacing w:after="0" w:line="240" w:lineRule="auto"/>
        <w:ind w:firstLine="851"/>
        <w:divId w:val="258561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18 от 2020 г., в сила от 28.02.2020 г.) данни за идентификацията на блоковете на земеделското стопанство </w:t>
      </w:r>
      <w:r>
        <w:rPr>
          <w:rFonts w:ascii="Times New Roman" w:eastAsia="Times New Roman" w:hAnsi="Times New Roman" w:cs="Times New Roman"/>
          <w:sz w:val="24"/>
          <w:szCs w:val="24"/>
        </w:rPr>
        <w:t>и земеделските парцели, за които се кандидатства за подпомагане, включително:</w:t>
      </w:r>
    </w:p>
    <w:p w:rsidR="00000000" w:rsidRDefault="00D65F62">
      <w:pPr>
        <w:spacing w:after="0" w:line="240" w:lineRule="auto"/>
        <w:ind w:firstLine="851"/>
        <w:divId w:val="118106985"/>
        <w:rPr>
          <w:rFonts w:ascii="Times New Roman" w:eastAsia="Times New Roman" w:hAnsi="Times New Roman" w:cs="Times New Roman"/>
          <w:sz w:val="24"/>
          <w:szCs w:val="24"/>
        </w:rPr>
      </w:pPr>
      <w:r>
        <w:rPr>
          <w:rFonts w:ascii="Times New Roman" w:eastAsia="Times New Roman" w:hAnsi="Times New Roman" w:cs="Times New Roman"/>
          <w:sz w:val="24"/>
          <w:szCs w:val="24"/>
        </w:rPr>
        <w:t>а) площта на парцела в хектари до втория десетичен знак;</w:t>
      </w:r>
    </w:p>
    <w:p w:rsidR="00000000" w:rsidRDefault="00D65F62">
      <w:pPr>
        <w:spacing w:after="0" w:line="240" w:lineRule="auto"/>
        <w:ind w:firstLine="851"/>
        <w:divId w:val="2011831013"/>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11 от 2021 г.) местонахождението на парцела, определено върху картен материал от Интегрираната система</w:t>
      </w:r>
      <w:r>
        <w:rPr>
          <w:rFonts w:ascii="Times New Roman" w:eastAsia="Times New Roman" w:hAnsi="Times New Roman" w:cs="Times New Roman"/>
          <w:sz w:val="24"/>
          <w:szCs w:val="24"/>
        </w:rPr>
        <w:t xml:space="preserve"> за администриране и контрол (ИСАК) съгласно чл. 32, ал. 2 от ЗПЗП;</w:t>
      </w:r>
    </w:p>
    <w:p w:rsidR="00000000" w:rsidRDefault="00D65F62">
      <w:pPr>
        <w:spacing w:after="0" w:line="240" w:lineRule="auto"/>
        <w:ind w:firstLine="851"/>
        <w:divId w:val="1640767159"/>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начина на ползване на парцела (култура);</w:t>
      </w:r>
    </w:p>
    <w:p w:rsidR="00000000" w:rsidRDefault="00D65F62">
      <w:pPr>
        <w:spacing w:after="0" w:line="240" w:lineRule="auto"/>
        <w:ind w:firstLine="851"/>
        <w:divId w:val="15754341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Pr>
          <w:rFonts w:ascii="Times New Roman" w:eastAsia="Times New Roman" w:hAnsi="Times New Roman" w:cs="Times New Roman"/>
          <w:sz w:val="24"/>
          <w:szCs w:val="24"/>
        </w:rPr>
        <w:t>поливност</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1329753974"/>
        <w:rPr>
          <w:rFonts w:ascii="Times New Roman" w:eastAsia="Times New Roman" w:hAnsi="Times New Roman" w:cs="Times New Roman"/>
          <w:sz w:val="24"/>
          <w:szCs w:val="24"/>
        </w:rPr>
      </w:pPr>
      <w:r>
        <w:rPr>
          <w:rFonts w:ascii="Times New Roman" w:eastAsia="Times New Roman" w:hAnsi="Times New Roman" w:cs="Times New Roman"/>
          <w:sz w:val="24"/>
          <w:szCs w:val="24"/>
        </w:rPr>
        <w:t>д) (отм. - ДВ, бр. 20 от 2019 г., в сила от 08.03.2019 г.)</w:t>
      </w:r>
    </w:p>
    <w:p w:rsidR="00000000" w:rsidRDefault="00D65F62">
      <w:pPr>
        <w:spacing w:after="0" w:line="240" w:lineRule="auto"/>
        <w:ind w:firstLine="851"/>
        <w:divId w:val="489641316"/>
        <w:rPr>
          <w:rFonts w:ascii="Times New Roman" w:eastAsia="Times New Roman" w:hAnsi="Times New Roman" w:cs="Times New Roman"/>
          <w:sz w:val="24"/>
          <w:szCs w:val="24"/>
        </w:rPr>
      </w:pPr>
      <w:r>
        <w:rPr>
          <w:rFonts w:ascii="Times New Roman" w:eastAsia="Times New Roman" w:hAnsi="Times New Roman" w:cs="Times New Roman"/>
          <w:sz w:val="24"/>
          <w:szCs w:val="24"/>
        </w:rPr>
        <w:t>е) площи с биологично земеделие или в преход към биологично земеделие;</w:t>
      </w:r>
    </w:p>
    <w:p w:rsidR="00000000" w:rsidRDefault="00D65F62">
      <w:pPr>
        <w:spacing w:after="0" w:line="240" w:lineRule="auto"/>
        <w:ind w:firstLine="851"/>
        <w:divId w:val="1874070037"/>
        <w:rPr>
          <w:rFonts w:ascii="Times New Roman" w:eastAsia="Times New Roman" w:hAnsi="Times New Roman" w:cs="Times New Roman"/>
          <w:sz w:val="24"/>
          <w:szCs w:val="24"/>
        </w:rPr>
      </w:pPr>
      <w:r>
        <w:rPr>
          <w:rFonts w:ascii="Times New Roman" w:eastAsia="Times New Roman" w:hAnsi="Times New Roman" w:cs="Times New Roman"/>
          <w:sz w:val="24"/>
          <w:szCs w:val="24"/>
        </w:rPr>
        <w:t>ж) (изм. - ДВ, бр. 19 от 2017 г., в сила от 28.02.2017 г., изм. - ДВ, бр. 20 от 2019 г., в сила от 08.03.2019 г.) сорт памук, когато се кандидатства по чл. 1, т. 22;</w:t>
      </w:r>
    </w:p>
    <w:p w:rsidR="00000000" w:rsidRDefault="00D65F62">
      <w:pPr>
        <w:spacing w:after="0" w:line="240" w:lineRule="auto"/>
        <w:ind w:firstLine="851"/>
        <w:divId w:val="1568611067"/>
        <w:rPr>
          <w:rFonts w:ascii="Times New Roman" w:eastAsia="Times New Roman" w:hAnsi="Times New Roman" w:cs="Times New Roman"/>
          <w:sz w:val="24"/>
          <w:szCs w:val="24"/>
        </w:rPr>
      </w:pPr>
      <w:r>
        <w:rPr>
          <w:rFonts w:ascii="Times New Roman" w:eastAsia="Times New Roman" w:hAnsi="Times New Roman" w:cs="Times New Roman"/>
          <w:sz w:val="24"/>
          <w:szCs w:val="24"/>
        </w:rPr>
        <w:t>з) (нова - ДВ, бр. 18 от 2020 г., в сила от 28.02.2020 г.) сорт коноп, когато се кандидатства по чл. 1, т. 1 за площите, засети с култура коноп;</w:t>
      </w:r>
    </w:p>
    <w:p w:rsidR="00000000" w:rsidRDefault="00D65F62">
      <w:pPr>
        <w:spacing w:after="0" w:line="240" w:lineRule="auto"/>
        <w:ind w:firstLine="851"/>
        <w:divId w:val="646397748"/>
        <w:rPr>
          <w:rFonts w:ascii="Times New Roman" w:eastAsia="Times New Roman" w:hAnsi="Times New Roman" w:cs="Times New Roman"/>
          <w:sz w:val="24"/>
          <w:szCs w:val="24"/>
        </w:rPr>
      </w:pPr>
      <w:r>
        <w:rPr>
          <w:rFonts w:ascii="Times New Roman" w:eastAsia="Times New Roman" w:hAnsi="Times New Roman" w:cs="Times New Roman"/>
          <w:sz w:val="24"/>
          <w:szCs w:val="24"/>
        </w:rPr>
        <w:t>4. данни за идентификацията на екологично насочените площи, посочени от кандидата:</w:t>
      </w:r>
    </w:p>
    <w:p w:rsidR="00000000" w:rsidRDefault="00D65F62">
      <w:pPr>
        <w:spacing w:after="0" w:line="240" w:lineRule="auto"/>
        <w:ind w:firstLine="851"/>
        <w:divId w:val="1296257934"/>
        <w:rPr>
          <w:rFonts w:ascii="Times New Roman" w:eastAsia="Times New Roman" w:hAnsi="Times New Roman" w:cs="Times New Roman"/>
          <w:sz w:val="24"/>
          <w:szCs w:val="24"/>
        </w:rPr>
      </w:pPr>
      <w:r>
        <w:rPr>
          <w:rFonts w:ascii="Times New Roman" w:eastAsia="Times New Roman" w:hAnsi="Times New Roman" w:cs="Times New Roman"/>
          <w:sz w:val="24"/>
          <w:szCs w:val="24"/>
        </w:rPr>
        <w:t>а) местонахождение;</w:t>
      </w:r>
    </w:p>
    <w:p w:rsidR="00000000" w:rsidRDefault="00D65F62">
      <w:pPr>
        <w:spacing w:after="0" w:line="240" w:lineRule="auto"/>
        <w:ind w:firstLine="851"/>
        <w:divId w:val="13770833"/>
        <w:rPr>
          <w:rFonts w:ascii="Times New Roman" w:eastAsia="Times New Roman" w:hAnsi="Times New Roman" w:cs="Times New Roman"/>
          <w:sz w:val="24"/>
          <w:szCs w:val="24"/>
        </w:rPr>
      </w:pPr>
      <w:r>
        <w:rPr>
          <w:rFonts w:ascii="Times New Roman" w:eastAsia="Times New Roman" w:hAnsi="Times New Roman" w:cs="Times New Roman"/>
          <w:sz w:val="24"/>
          <w:szCs w:val="24"/>
        </w:rPr>
        <w:t>б) вид;</w:t>
      </w:r>
    </w:p>
    <w:p w:rsidR="00000000" w:rsidRDefault="00D65F62">
      <w:pPr>
        <w:spacing w:after="0" w:line="240" w:lineRule="auto"/>
        <w:ind w:firstLine="851"/>
        <w:divId w:val="1488784300"/>
        <w:rPr>
          <w:rFonts w:ascii="Times New Roman" w:eastAsia="Times New Roman" w:hAnsi="Times New Roman" w:cs="Times New Roman"/>
          <w:sz w:val="24"/>
          <w:szCs w:val="24"/>
        </w:rPr>
      </w:pPr>
      <w:r>
        <w:rPr>
          <w:rFonts w:ascii="Times New Roman" w:eastAsia="Times New Roman" w:hAnsi="Times New Roman" w:cs="Times New Roman"/>
          <w:sz w:val="24"/>
          <w:szCs w:val="24"/>
        </w:rPr>
        <w:t>в) (доп. - ДВ, бр. 16 от 2015 г.) площ, изчислена съобразно коефициентите по приложение към наредбата по чл. 38а, ал. 4 от ЗПЗП;</w:t>
      </w:r>
    </w:p>
    <w:p w:rsidR="00000000" w:rsidRDefault="00D65F62">
      <w:pPr>
        <w:spacing w:after="0" w:line="240" w:lineRule="auto"/>
        <w:ind w:firstLine="851"/>
        <w:divId w:val="125725237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16 от 2016 г., в сила от 26.02.2016 г.) резултати от автоматични проверки;</w:t>
      </w:r>
    </w:p>
    <w:p w:rsidR="00000000" w:rsidRDefault="00D65F62">
      <w:pPr>
        <w:spacing w:after="0" w:line="240" w:lineRule="auto"/>
        <w:ind w:firstLine="851"/>
        <w:divId w:val="100496585"/>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16 от 2015 г.,</w:t>
      </w:r>
      <w:r>
        <w:rPr>
          <w:rFonts w:ascii="Times New Roman" w:eastAsia="Times New Roman" w:hAnsi="Times New Roman" w:cs="Times New Roman"/>
          <w:sz w:val="24"/>
          <w:szCs w:val="24"/>
        </w:rPr>
        <w:t xml:space="preserve"> изм. - ДВ, бр. 19 от 2017 г., в сила от 28.02.2017 г., изм. - ДВ, бр. 18 от 2020 г., в сила от 28.02.2020 г.) таблици с данни за идентификацията на животните и пчелните семейства, регистрирани в система за идентификация и регистрация на животните (СИРЖ) п</w:t>
      </w:r>
      <w:r>
        <w:rPr>
          <w:rFonts w:ascii="Times New Roman" w:eastAsia="Times New Roman" w:hAnsi="Times New Roman" w:cs="Times New Roman"/>
          <w:sz w:val="24"/>
          <w:szCs w:val="24"/>
        </w:rPr>
        <w:t>о чл. 30, ал. 2, т. 3 от ЗПЗП, поддържана от Българската агенция по безопасност на храните (БАБХ), по видове, включително:</w:t>
      </w:r>
    </w:p>
    <w:p w:rsidR="00000000" w:rsidRDefault="00D65F62">
      <w:pPr>
        <w:spacing w:after="0" w:line="240" w:lineRule="auto"/>
        <w:ind w:firstLine="851"/>
        <w:divId w:val="2022588749"/>
        <w:rPr>
          <w:rFonts w:ascii="Times New Roman" w:eastAsia="Times New Roman" w:hAnsi="Times New Roman" w:cs="Times New Roman"/>
          <w:sz w:val="24"/>
          <w:szCs w:val="24"/>
        </w:rPr>
      </w:pPr>
      <w:r>
        <w:rPr>
          <w:rFonts w:ascii="Times New Roman" w:eastAsia="Times New Roman" w:hAnsi="Times New Roman" w:cs="Times New Roman"/>
          <w:sz w:val="24"/>
          <w:szCs w:val="24"/>
        </w:rPr>
        <w:t>а) брой говеда, регистрирани в СИРЖ в животновъден обект на името на кандидата към референтната дата 28 февруари 2009 г., и/или бивол</w:t>
      </w:r>
      <w:r>
        <w:rPr>
          <w:rFonts w:ascii="Times New Roman" w:eastAsia="Times New Roman" w:hAnsi="Times New Roman" w:cs="Times New Roman"/>
          <w:sz w:val="24"/>
          <w:szCs w:val="24"/>
        </w:rPr>
        <w:t>и, регистрирани в СИРЖ в животновъден обект на името на кандидата към референтната дата 28 февруари 2009 г., допустими за подпомагане по схемата за преходна национална помощ, необвързана с производството (ПНДЖ1);</w:t>
      </w:r>
    </w:p>
    <w:p w:rsidR="00000000" w:rsidRDefault="00D65F62">
      <w:pPr>
        <w:spacing w:after="0" w:line="240" w:lineRule="auto"/>
        <w:ind w:firstLine="851"/>
        <w:divId w:val="1146511971"/>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18 от 2020 г., в сила от</w:t>
      </w:r>
      <w:r>
        <w:rPr>
          <w:rFonts w:ascii="Times New Roman" w:eastAsia="Times New Roman" w:hAnsi="Times New Roman" w:cs="Times New Roman"/>
          <w:sz w:val="24"/>
          <w:szCs w:val="24"/>
        </w:rPr>
        <w:t xml:space="preserve"> 28.02.2020 г.) за кандидатстване по схемите за подпомагане, обвързани с производство - таблица за животните, регистрирани в СИРЖ в животновъден обект, собствен или нает от кандидата, към датата на подаване на заявлението, с посочване на техния вид, катего</w:t>
      </w:r>
      <w:r>
        <w:rPr>
          <w:rFonts w:ascii="Times New Roman" w:eastAsia="Times New Roman" w:hAnsi="Times New Roman" w:cs="Times New Roman"/>
          <w:sz w:val="24"/>
          <w:szCs w:val="24"/>
        </w:rPr>
        <w:t>рия, порода, предназначение, ушна марка/паспорт/електронен идентификационен (ЕИД) номер за всяко животно;</w:t>
      </w:r>
    </w:p>
    <w:p w:rsidR="00000000" w:rsidRDefault="00D65F62">
      <w:pPr>
        <w:spacing w:after="0" w:line="240" w:lineRule="auto"/>
        <w:ind w:firstLine="851"/>
        <w:divId w:val="287668774"/>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и доп. - ДВ, бр. 18 от 2020 г., в сила от 28.02.2020 г.) за кандидатстване по мярка "</w:t>
      </w:r>
      <w:proofErr w:type="spellStart"/>
      <w:r>
        <w:rPr>
          <w:rFonts w:ascii="Times New Roman" w:eastAsia="Times New Roman" w:hAnsi="Times New Roman" w:cs="Times New Roman"/>
          <w:sz w:val="24"/>
          <w:szCs w:val="24"/>
        </w:rPr>
        <w:t>Агроекология</w:t>
      </w:r>
      <w:proofErr w:type="spellEnd"/>
      <w:r>
        <w:rPr>
          <w:rFonts w:ascii="Times New Roman" w:eastAsia="Times New Roman" w:hAnsi="Times New Roman" w:cs="Times New Roman"/>
          <w:sz w:val="24"/>
          <w:szCs w:val="24"/>
        </w:rPr>
        <w:t xml:space="preserve"> и климат" и мярка "Биологично земеделие" - </w:t>
      </w:r>
      <w:r>
        <w:rPr>
          <w:rFonts w:ascii="Times New Roman" w:eastAsia="Times New Roman" w:hAnsi="Times New Roman" w:cs="Times New Roman"/>
          <w:sz w:val="24"/>
          <w:szCs w:val="24"/>
        </w:rPr>
        <w:t>таблица за животните и пчелните семейства, регистрирани в СИРЖ на БАБХ на името на кандидата като техен собственик или собственик на животновъдния обект, към датата на подаване на заявлението, с посочване за всяко животно/пчелно семейство на неговия вид, п</w:t>
      </w:r>
      <w:r>
        <w:rPr>
          <w:rFonts w:ascii="Times New Roman" w:eastAsia="Times New Roman" w:hAnsi="Times New Roman" w:cs="Times New Roman"/>
          <w:sz w:val="24"/>
          <w:szCs w:val="24"/>
        </w:rPr>
        <w:t xml:space="preserve">орода, ушна марка/паспорт/електронен идентификационен (ЕИД) </w:t>
      </w:r>
      <w:r>
        <w:rPr>
          <w:rFonts w:ascii="Times New Roman" w:eastAsia="Times New Roman" w:hAnsi="Times New Roman" w:cs="Times New Roman"/>
          <w:sz w:val="24"/>
          <w:szCs w:val="24"/>
        </w:rPr>
        <w:lastRenderedPageBreak/>
        <w:t>номер/индивидуална идентификационна табела по чл. 7а от Наредба № 10 от 2015 г. за условията за регистрация и реда за идентификация на пчелните семейства (ДВ, бр. 27 от 2015 г.) и други данни;</w:t>
      </w:r>
    </w:p>
    <w:p w:rsidR="00000000" w:rsidRDefault="00D65F62">
      <w:pPr>
        <w:spacing w:after="0" w:line="240" w:lineRule="auto"/>
        <w:ind w:firstLine="851"/>
        <w:divId w:val="541482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(отм. - ДВ, бр. 18 от 2020 г., в сила от 28.02.2020 г.)</w:t>
      </w:r>
    </w:p>
    <w:p w:rsidR="00000000" w:rsidRDefault="00D65F62">
      <w:pPr>
        <w:spacing w:after="0" w:line="240" w:lineRule="auto"/>
        <w:ind w:firstLine="851"/>
        <w:divId w:val="1153793818"/>
        <w:rPr>
          <w:rFonts w:ascii="Times New Roman" w:eastAsia="Times New Roman" w:hAnsi="Times New Roman" w:cs="Times New Roman"/>
          <w:sz w:val="24"/>
          <w:szCs w:val="24"/>
        </w:rPr>
      </w:pPr>
      <w:r>
        <w:rPr>
          <w:rFonts w:ascii="Times New Roman" w:eastAsia="Times New Roman" w:hAnsi="Times New Roman" w:cs="Times New Roman"/>
          <w:sz w:val="24"/>
          <w:szCs w:val="24"/>
        </w:rPr>
        <w:t>8. приложение за кандидатстване по мярка "</w:t>
      </w:r>
      <w:proofErr w:type="spellStart"/>
      <w:r>
        <w:rPr>
          <w:rFonts w:ascii="Times New Roman" w:eastAsia="Times New Roman" w:hAnsi="Times New Roman" w:cs="Times New Roman"/>
          <w:sz w:val="24"/>
          <w:szCs w:val="24"/>
        </w:rPr>
        <w:t>Агроекология</w:t>
      </w:r>
      <w:proofErr w:type="spellEnd"/>
      <w:r>
        <w:rPr>
          <w:rFonts w:ascii="Times New Roman" w:eastAsia="Times New Roman" w:hAnsi="Times New Roman" w:cs="Times New Roman"/>
          <w:sz w:val="24"/>
          <w:szCs w:val="24"/>
        </w:rPr>
        <w:t xml:space="preserve"> и климат", в което се попълват всички общи части и декларации, както и полетата и декларациите за съответното направление, за които се кандидатст</w:t>
      </w:r>
      <w:r>
        <w:rPr>
          <w:rFonts w:ascii="Times New Roman" w:eastAsia="Times New Roman" w:hAnsi="Times New Roman" w:cs="Times New Roman"/>
          <w:sz w:val="24"/>
          <w:szCs w:val="24"/>
        </w:rPr>
        <w:t xml:space="preserve">ва; в случай че лицето кандидатства за поредна година с площи и е намалил площта, за която има поет </w:t>
      </w:r>
      <w:proofErr w:type="spellStart"/>
      <w:r>
        <w:rPr>
          <w:rFonts w:ascii="Times New Roman" w:eastAsia="Times New Roman" w:hAnsi="Times New Roman" w:cs="Times New Roman"/>
          <w:sz w:val="24"/>
          <w:szCs w:val="24"/>
        </w:rPr>
        <w:t>агроекологичен</w:t>
      </w:r>
      <w:proofErr w:type="spellEnd"/>
      <w:r>
        <w:rPr>
          <w:rFonts w:ascii="Times New Roman" w:eastAsia="Times New Roman" w:hAnsi="Times New Roman" w:cs="Times New Roman"/>
          <w:sz w:val="24"/>
          <w:szCs w:val="24"/>
        </w:rPr>
        <w:t xml:space="preserve"> ангажимент, той следва да декларира това в приложението и да представи обяснение за намалението;</w:t>
      </w:r>
    </w:p>
    <w:p w:rsidR="00000000" w:rsidRDefault="00D65F62">
      <w:pPr>
        <w:spacing w:after="0" w:line="240" w:lineRule="auto"/>
        <w:ind w:firstLine="851"/>
        <w:divId w:val="7490794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16 от 2016 г., в сила от </w:t>
      </w:r>
      <w:r>
        <w:rPr>
          <w:rFonts w:ascii="Times New Roman" w:eastAsia="Times New Roman" w:hAnsi="Times New Roman" w:cs="Times New Roman"/>
          <w:sz w:val="24"/>
          <w:szCs w:val="24"/>
        </w:rPr>
        <w:t>26.02.2016 г.) приложение за кандидатстване по мярка "Биологично земеделие", в което се попълват всички общи части и декларации, както и полетата и декларациите за съответното направление, за които се кандидатства; в случай че лицето кандидатства за поредн</w:t>
      </w:r>
      <w:r>
        <w:rPr>
          <w:rFonts w:ascii="Times New Roman" w:eastAsia="Times New Roman" w:hAnsi="Times New Roman" w:cs="Times New Roman"/>
          <w:sz w:val="24"/>
          <w:szCs w:val="24"/>
        </w:rPr>
        <w:t>а година с площи и е намалил площта, за която има ангажимент, поет по мярката, той следва да декларира това в приложението и да представи обяснение за намалението;</w:t>
      </w:r>
    </w:p>
    <w:p w:rsidR="00000000" w:rsidRDefault="00D65F62">
      <w:pPr>
        <w:spacing w:after="0" w:line="240" w:lineRule="auto"/>
        <w:ind w:firstLine="851"/>
        <w:divId w:val="292565416"/>
        <w:rPr>
          <w:rFonts w:ascii="Times New Roman" w:eastAsia="Times New Roman" w:hAnsi="Times New Roman" w:cs="Times New Roman"/>
          <w:sz w:val="24"/>
          <w:szCs w:val="24"/>
        </w:rPr>
      </w:pPr>
      <w:r>
        <w:rPr>
          <w:rFonts w:ascii="Times New Roman" w:eastAsia="Times New Roman" w:hAnsi="Times New Roman" w:cs="Times New Roman"/>
          <w:sz w:val="24"/>
          <w:szCs w:val="24"/>
        </w:rPr>
        <w:t>10. общи и специфични декларации по заявените от кандидата схеми и мерки за подпомагане;</w:t>
      </w:r>
    </w:p>
    <w:p w:rsidR="00000000" w:rsidRDefault="00D65F62">
      <w:pPr>
        <w:spacing w:after="0" w:line="240" w:lineRule="auto"/>
        <w:ind w:firstLine="851"/>
        <w:divId w:val="84226198"/>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декларация за запознаване с определенията за нередност;</w:t>
      </w:r>
    </w:p>
    <w:p w:rsidR="00000000" w:rsidRDefault="00D65F62">
      <w:pPr>
        <w:spacing w:after="0" w:line="240" w:lineRule="auto"/>
        <w:ind w:firstLine="851"/>
        <w:divId w:val="136924678"/>
        <w:rPr>
          <w:rFonts w:ascii="Times New Roman" w:eastAsia="Times New Roman" w:hAnsi="Times New Roman" w:cs="Times New Roman"/>
          <w:sz w:val="24"/>
          <w:szCs w:val="24"/>
        </w:rPr>
      </w:pPr>
      <w:r>
        <w:rPr>
          <w:rFonts w:ascii="Times New Roman" w:eastAsia="Times New Roman" w:hAnsi="Times New Roman" w:cs="Times New Roman"/>
          <w:sz w:val="24"/>
          <w:szCs w:val="24"/>
        </w:rPr>
        <w:t>12. декларация за администриране на лични данни по Закона за защита на личните данни;</w:t>
      </w:r>
    </w:p>
    <w:p w:rsidR="00000000" w:rsidRDefault="00D65F62">
      <w:pPr>
        <w:spacing w:after="0" w:line="240" w:lineRule="auto"/>
        <w:ind w:firstLine="851"/>
        <w:divId w:val="1854538927"/>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20 от 2019 г., в сила от 08.03.2019 г.) адрес на електронна поща на кандидата за кореспонденц</w:t>
      </w:r>
      <w:r>
        <w:rPr>
          <w:rFonts w:ascii="Times New Roman" w:eastAsia="Times New Roman" w:hAnsi="Times New Roman" w:cs="Times New Roman"/>
          <w:sz w:val="24"/>
          <w:szCs w:val="24"/>
        </w:rPr>
        <w:t>ия.</w:t>
      </w:r>
    </w:p>
    <w:p w:rsidR="00000000" w:rsidRDefault="00D65F62">
      <w:pPr>
        <w:spacing w:after="0" w:line="240" w:lineRule="auto"/>
        <w:ind w:firstLine="851"/>
        <w:divId w:val="7981847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2009 г., в сила от 19.05.2009 г., отм. - ДВ, бр. 21 от 2012 г.)</w:t>
      </w:r>
    </w:p>
    <w:p w:rsidR="00000000" w:rsidRDefault="00D65F62">
      <w:pPr>
        <w:spacing w:after="0" w:line="240" w:lineRule="auto"/>
        <w:ind w:firstLine="851"/>
        <w:divId w:val="16947654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37 от 2009 г., в сила от 19.05.2009 г.) Към заявлението за подпомагане се прилагат общите документи, посочени в него, и документи, предвидени </w:t>
      </w:r>
      <w:r>
        <w:rPr>
          <w:rFonts w:ascii="Times New Roman" w:eastAsia="Times New Roman" w:hAnsi="Times New Roman" w:cs="Times New Roman"/>
          <w:sz w:val="24"/>
          <w:szCs w:val="24"/>
        </w:rPr>
        <w:t>в специалните нормативни актове за прилагане на схемите и мерките по чл. 1.</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21113857"/>
        <w:rPr>
          <w:rFonts w:ascii="Times New Roman" w:eastAsia="Times New Roman" w:hAnsi="Times New Roman" w:cs="Times New Roman"/>
          <w:sz w:val="24"/>
          <w:szCs w:val="24"/>
        </w:rPr>
      </w:pPr>
      <w:r>
        <w:rPr>
          <w:rFonts w:ascii="Times New Roman" w:eastAsia="Times New Roman" w:hAnsi="Times New Roman" w:cs="Times New Roman"/>
          <w:sz w:val="24"/>
          <w:szCs w:val="24"/>
        </w:rPr>
        <w:t>Чл. 3а. (Нов - ДВ, бр. 21 от 2012 г., изм. - ДВ, бр. 22 от 2014 г., в сила от 11.03.2014 г.) (1) Лицата, кандидатстващи за подпомагане за първи път, попълват данните по чл. 3, ал</w:t>
      </w:r>
      <w:r>
        <w:rPr>
          <w:rFonts w:ascii="Times New Roman" w:eastAsia="Times New Roman" w:hAnsi="Times New Roman" w:cs="Times New Roman"/>
          <w:sz w:val="24"/>
          <w:szCs w:val="24"/>
        </w:rPr>
        <w:t>. 1, т. 1 в заявлението за регистрация по чл. 2, ал. 2.</w:t>
      </w:r>
    </w:p>
    <w:p w:rsidR="00000000" w:rsidRDefault="00D65F62">
      <w:pPr>
        <w:spacing w:after="0" w:line="240" w:lineRule="auto"/>
        <w:ind w:firstLine="851"/>
        <w:divId w:val="11322895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16 от 2016 г., в сила от 26.02.2016 г., изм. - ДВ, бр. 11 от 2021 г.) Кандидатите за подпомагане, които се регистрират в Системата за регистрация на кандидатите, на заявленията за </w:t>
      </w:r>
      <w:r>
        <w:rPr>
          <w:rFonts w:ascii="Times New Roman" w:eastAsia="Times New Roman" w:hAnsi="Times New Roman" w:cs="Times New Roman"/>
          <w:sz w:val="24"/>
          <w:szCs w:val="24"/>
        </w:rPr>
        <w:t xml:space="preserve">подпомагане и на заявките за плащане (СРКЗПЗП) по чл. 30, ал. 2, т. 1 от ЗПЗП за първа година, получават формуляри на заявлението за регистрация. </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Ред за подаване на заявленията за подпомагане</w:t>
      </w:r>
    </w:p>
    <w:p w:rsidR="00000000" w:rsidRDefault="00D65F62">
      <w:pPr>
        <w:spacing w:after="0" w:line="240" w:lineRule="auto"/>
        <w:ind w:firstLine="851"/>
        <w:divId w:val="16732147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(1) Заявленията се подават през периода от </w:t>
      </w:r>
      <w:r>
        <w:rPr>
          <w:rFonts w:ascii="Times New Roman" w:eastAsia="Times New Roman" w:hAnsi="Times New Roman" w:cs="Times New Roman"/>
          <w:sz w:val="24"/>
          <w:szCs w:val="24"/>
        </w:rPr>
        <w:t>1 март до 15 май на годината, за която се кандидатства за подпомагане. Когато 15 май е неприсъствен ден, срокът за подаване на заявления за подпомагане изтича в първия следващ работен ден.</w:t>
      </w:r>
    </w:p>
    <w:p w:rsidR="00000000" w:rsidRDefault="00D65F62">
      <w:pPr>
        <w:spacing w:after="0" w:line="240" w:lineRule="auto"/>
        <w:ind w:firstLine="851"/>
        <w:divId w:val="1095960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37 от 2009 г., в сила от 19.05.2009 г., изм. - </w:t>
      </w:r>
      <w:r>
        <w:rPr>
          <w:rFonts w:ascii="Times New Roman" w:eastAsia="Times New Roman" w:hAnsi="Times New Roman" w:cs="Times New Roman"/>
          <w:sz w:val="24"/>
          <w:szCs w:val="24"/>
        </w:rPr>
        <w:t>ДВ, бр. 18 от 2011 г., отм. - ДВ, бр. 16 от 2015 г.)</w:t>
      </w:r>
    </w:p>
    <w:p w:rsidR="00000000" w:rsidRDefault="00D65F62">
      <w:pPr>
        <w:spacing w:after="0" w:line="240" w:lineRule="auto"/>
        <w:ind w:firstLine="851"/>
        <w:divId w:val="9799644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2009 г., в сила от 19.05.2009 г., изм. - ДВ, бр. 16 от 2015 г., изм. - ДВ, бр. 16 от 2016 г., в сила от 26.02.2016 г.) Всеки кандидат може да подаде само едно заявление за подпо</w:t>
      </w:r>
      <w:r>
        <w:rPr>
          <w:rFonts w:ascii="Times New Roman" w:eastAsia="Times New Roman" w:hAnsi="Times New Roman" w:cs="Times New Roman"/>
          <w:sz w:val="24"/>
          <w:szCs w:val="24"/>
        </w:rPr>
        <w:t>магане за съответната година.</w:t>
      </w:r>
    </w:p>
    <w:p w:rsidR="00000000" w:rsidRDefault="00D65F62">
      <w:pPr>
        <w:spacing w:after="0" w:line="240" w:lineRule="auto"/>
        <w:ind w:firstLine="851"/>
        <w:divId w:val="1491628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16 от 2015 г.) Кандидатите по схемата за дребни земеделски стопани подават заявление за подпомагане съгласно чл. 2, ал. 2 и в сроковете по ал. 1, </w:t>
      </w:r>
      <w:r>
        <w:rPr>
          <w:rFonts w:ascii="Times New Roman" w:eastAsia="Times New Roman" w:hAnsi="Times New Roman" w:cs="Times New Roman"/>
          <w:sz w:val="24"/>
          <w:szCs w:val="24"/>
        </w:rPr>
        <w:lastRenderedPageBreak/>
        <w:t>както и заявление за включване в схемата в срок до 15 октомв</w:t>
      </w:r>
      <w:r>
        <w:rPr>
          <w:rFonts w:ascii="Times New Roman" w:eastAsia="Times New Roman" w:hAnsi="Times New Roman" w:cs="Times New Roman"/>
          <w:sz w:val="24"/>
          <w:szCs w:val="24"/>
        </w:rPr>
        <w:t>ри 2015 г. по образец. Заявлението за включване в схемата не отменя задължението на кандидатите да подават заявление за подпомагане по чл. 2, ал. 2 всяка следваща година.</w:t>
      </w:r>
    </w:p>
    <w:p w:rsidR="00000000" w:rsidRDefault="00D65F62">
      <w:pPr>
        <w:spacing w:after="0" w:line="240" w:lineRule="auto"/>
        <w:ind w:firstLine="851"/>
        <w:divId w:val="186417458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18 от 2020 г., в сила от 28.02.2020 г.) Кандидатите по схемите за директни плащания, които използват площите за производство на коноп в съответствие с чл. 32, параграф 6 от Регламент (ЕС) № 1307/2013 на Европейския парламент и на Съвета</w:t>
      </w:r>
      <w:r>
        <w:rPr>
          <w:rFonts w:ascii="Times New Roman" w:eastAsia="Times New Roman" w:hAnsi="Times New Roman" w:cs="Times New Roman"/>
          <w:sz w:val="24"/>
          <w:szCs w:val="24"/>
        </w:rPr>
        <w:t xml:space="preserve">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w:t>
      </w:r>
      <w:r>
        <w:rPr>
          <w:rFonts w:ascii="Times New Roman" w:eastAsia="Times New Roman" w:hAnsi="Times New Roman" w:cs="Times New Roman"/>
          <w:sz w:val="24"/>
          <w:szCs w:val="24"/>
        </w:rPr>
        <w:t>L 347, 2013 г.), представят всички оригинални етикети от използваните опаковки семена. Държавен фонд "Земеделие" маркира предоставените етикети с УРН на кандидата и година на кампанията на кандидатстване. Държавен фонд "Земеделие" съхранява копия на маркир</w:t>
      </w:r>
      <w:r>
        <w:rPr>
          <w:rFonts w:ascii="Times New Roman" w:eastAsia="Times New Roman" w:hAnsi="Times New Roman" w:cs="Times New Roman"/>
          <w:sz w:val="24"/>
          <w:szCs w:val="24"/>
        </w:rPr>
        <w:t>аните етикети и при писмено искане от страна на кандидата връща оригиналите с приемно-предавателен протокол.</w:t>
      </w:r>
    </w:p>
    <w:p w:rsidR="00000000" w:rsidRDefault="00D65F62">
      <w:pPr>
        <w:spacing w:after="0" w:line="240" w:lineRule="auto"/>
        <w:ind w:firstLine="851"/>
        <w:divId w:val="96003928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18 от 2020 г., в сила от 28.02.2020 г.) Площите със заявена култура коноп са допустими за подпомагане по схемите за директни пл</w:t>
      </w:r>
      <w:r>
        <w:rPr>
          <w:rFonts w:ascii="Times New Roman" w:eastAsia="Times New Roman" w:hAnsi="Times New Roman" w:cs="Times New Roman"/>
          <w:sz w:val="24"/>
          <w:szCs w:val="24"/>
        </w:rPr>
        <w:t xml:space="preserve">ащания, когато </w:t>
      </w:r>
      <w:proofErr w:type="spellStart"/>
      <w:r>
        <w:rPr>
          <w:rFonts w:ascii="Times New Roman" w:eastAsia="Times New Roman" w:hAnsi="Times New Roman" w:cs="Times New Roman"/>
          <w:sz w:val="24"/>
          <w:szCs w:val="24"/>
        </w:rPr>
        <w:t>бенефициерите</w:t>
      </w:r>
      <w:proofErr w:type="spellEnd"/>
      <w:r>
        <w:rPr>
          <w:rFonts w:ascii="Times New Roman" w:eastAsia="Times New Roman" w:hAnsi="Times New Roman" w:cs="Times New Roman"/>
          <w:sz w:val="24"/>
          <w:szCs w:val="24"/>
        </w:rPr>
        <w:t>, заявили културата, са получили разрешение за отглеждане на коноп от министъра на земеделието, храните и горите, съгласно Наредба № 1 от 2018 г. за условията и реда за издаване на разрешение за отглеждане на растения от рода на</w:t>
      </w:r>
      <w:r>
        <w:rPr>
          <w:rFonts w:ascii="Times New Roman" w:eastAsia="Times New Roman" w:hAnsi="Times New Roman" w:cs="Times New Roman"/>
          <w:sz w:val="24"/>
          <w:szCs w:val="24"/>
        </w:rPr>
        <w:t xml:space="preserve"> конопа (канабис), предназначени за влакно, семена за фураж и храна и семена за посев, със съдържание под 0,2 тегловни процента на </w:t>
      </w:r>
      <w:proofErr w:type="spellStart"/>
      <w:r>
        <w:rPr>
          <w:rFonts w:ascii="Times New Roman" w:eastAsia="Times New Roman" w:hAnsi="Times New Roman" w:cs="Times New Roman"/>
          <w:sz w:val="24"/>
          <w:szCs w:val="24"/>
        </w:rPr>
        <w:t>тетрахидроканабинол</w:t>
      </w:r>
      <w:proofErr w:type="spellEnd"/>
      <w:r>
        <w:rPr>
          <w:rFonts w:ascii="Times New Roman" w:eastAsia="Times New Roman" w:hAnsi="Times New Roman" w:cs="Times New Roman"/>
          <w:sz w:val="24"/>
          <w:szCs w:val="24"/>
        </w:rPr>
        <w:t>, определено в листна маса, цветните и плодните връхчета, за търговия и контрол (ДВ, бр. 25 от 2018 г.) (Н</w:t>
      </w:r>
      <w:r>
        <w:rPr>
          <w:rFonts w:ascii="Times New Roman" w:eastAsia="Times New Roman" w:hAnsi="Times New Roman" w:cs="Times New Roman"/>
          <w:sz w:val="24"/>
          <w:szCs w:val="24"/>
        </w:rPr>
        <w:t>аредба № 1 от 2018 г.).</w:t>
      </w:r>
    </w:p>
    <w:p w:rsidR="00000000" w:rsidRDefault="00D65F62">
      <w:pPr>
        <w:spacing w:after="0" w:line="240" w:lineRule="auto"/>
        <w:ind w:firstLine="851"/>
        <w:divId w:val="34953225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18 от 2020 г., в сила от 28.02.2020 г.) Министерството на земеделието, храните и горите предоставя на ДФЗ - РА, информация за издадените разрешителни за отглеждане на култура коноп и размера на площта, за която и</w:t>
      </w:r>
      <w:r>
        <w:rPr>
          <w:rFonts w:ascii="Times New Roman" w:eastAsia="Times New Roman" w:hAnsi="Times New Roman" w:cs="Times New Roman"/>
          <w:sz w:val="24"/>
          <w:szCs w:val="24"/>
        </w:rPr>
        <w:t>ма издадено разрешение, в срок не по-късно от 1 декември в годината на кандидатстване.</w:t>
      </w:r>
    </w:p>
    <w:p w:rsidR="00000000" w:rsidRDefault="00D65F62">
      <w:pPr>
        <w:spacing w:after="0" w:line="240" w:lineRule="auto"/>
        <w:ind w:firstLine="851"/>
        <w:divId w:val="194668771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18 от 2020 г., в сила от 28.02.2020 г.) Когато установена площ с култура коноп е по-голяма от тази, за която е получено разрешение за отглеждане на к</w:t>
      </w:r>
      <w:r>
        <w:rPr>
          <w:rFonts w:ascii="Times New Roman" w:eastAsia="Times New Roman" w:hAnsi="Times New Roman" w:cs="Times New Roman"/>
          <w:sz w:val="24"/>
          <w:szCs w:val="24"/>
        </w:rPr>
        <w:t xml:space="preserve">ултурата, съгласно Наредба № 1 от 2018 г. площта, надвишаваща разрешената, се счита за </w:t>
      </w:r>
      <w:proofErr w:type="spellStart"/>
      <w:r>
        <w:rPr>
          <w:rFonts w:ascii="Times New Roman" w:eastAsia="Times New Roman" w:hAnsi="Times New Roman" w:cs="Times New Roman"/>
          <w:sz w:val="24"/>
          <w:szCs w:val="24"/>
        </w:rPr>
        <w:t>наддекларирана</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152397483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16 от 2016 г., в сила от 26.02.2016 г., изм. - ДВ, бр. 17 от 2018 г., в сила от 23.02.2018 г., предишна ал. 5 - ДВ, бр. 18 от 2020 г.</w:t>
      </w:r>
      <w:r>
        <w:rPr>
          <w:rFonts w:ascii="Times New Roman" w:eastAsia="Times New Roman" w:hAnsi="Times New Roman" w:cs="Times New Roman"/>
          <w:sz w:val="24"/>
          <w:szCs w:val="24"/>
        </w:rPr>
        <w:t xml:space="preserve">, в сила от 28.02.2020 г., изм. - ДВ, бр. 11 от 2021 г.) Приема на заявления за подпомагане по мерките, финансирани от Програмата за развитие на селските райони за периода 2014 - 2020, се определя със заповед на министъра на земеделието, храните и горите. </w:t>
      </w:r>
      <w:r>
        <w:rPr>
          <w:rFonts w:ascii="Times New Roman" w:eastAsia="Times New Roman" w:hAnsi="Times New Roman" w:cs="Times New Roman"/>
          <w:sz w:val="24"/>
          <w:szCs w:val="24"/>
        </w:rPr>
        <w:t>В заповедта може да се съдържат допълнителни условия, свързани с приема по отделните направления.</w:t>
      </w:r>
    </w:p>
    <w:p w:rsidR="00000000" w:rsidRDefault="00D65F62">
      <w:pPr>
        <w:spacing w:after="0" w:line="240" w:lineRule="auto"/>
        <w:ind w:firstLine="851"/>
        <w:divId w:val="2063020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(Нова - ДВ, бр. 16 от 2016 г., в сила от 26.02.2016 г., изм. - ДВ, бр. 17 от 2018 г., в сила от 23.02.2018 г., предишна ал. 6, изм. - ДВ, бр. 18 от 2020 </w:t>
      </w:r>
      <w:r>
        <w:rPr>
          <w:rFonts w:ascii="Times New Roman" w:eastAsia="Times New Roman" w:hAnsi="Times New Roman" w:cs="Times New Roman"/>
          <w:sz w:val="24"/>
          <w:szCs w:val="24"/>
        </w:rPr>
        <w:t xml:space="preserve">г., в сила от 28.02.2020 г., доп. - ДВ, бр. 11 от 2021 г.) Заповедта по ал. 9 се публикува на интернет страниците на </w:t>
      </w:r>
      <w:hyperlink r:id="rId5" w:tgtFrame="_blank" w:history="1">
        <w:r>
          <w:rPr>
            <w:rFonts w:ascii="Times New Roman" w:eastAsia="Times New Roman" w:hAnsi="Times New Roman" w:cs="Times New Roman"/>
            <w:color w:val="0000FF"/>
            <w:sz w:val="24"/>
            <w:szCs w:val="24"/>
            <w:u w:val="single"/>
          </w:rPr>
          <w:t>Министерството на земеделието, храните и горите</w:t>
        </w:r>
      </w:hyperlink>
      <w:r>
        <w:rPr>
          <w:rFonts w:ascii="Times New Roman" w:eastAsia="Times New Roman" w:hAnsi="Times New Roman" w:cs="Times New Roman"/>
          <w:sz w:val="24"/>
          <w:szCs w:val="24"/>
        </w:rPr>
        <w:t xml:space="preserve"> (МЗХГ) и на </w:t>
      </w:r>
      <w:hyperlink r:id="rId6" w:tgtFrame="_blank" w:history="1">
        <w:r>
          <w:rPr>
            <w:rFonts w:ascii="Times New Roman" w:eastAsia="Times New Roman" w:hAnsi="Times New Roman" w:cs="Times New Roman"/>
            <w:color w:val="0000FF"/>
            <w:sz w:val="24"/>
            <w:szCs w:val="24"/>
            <w:u w:val="single"/>
          </w:rPr>
          <w:t>Държавен фонд "Земеделие"</w:t>
        </w:r>
      </w:hyperlink>
      <w:r>
        <w:rPr>
          <w:rFonts w:ascii="Times New Roman" w:eastAsia="Times New Roman" w:hAnsi="Times New Roman" w:cs="Times New Roman"/>
          <w:sz w:val="24"/>
          <w:szCs w:val="24"/>
        </w:rPr>
        <w:t>.</w:t>
      </w:r>
    </w:p>
    <w:p w:rsidR="00000000" w:rsidRDefault="00D65F62">
      <w:pPr>
        <w:spacing w:after="0" w:line="240" w:lineRule="auto"/>
        <w:ind w:firstLine="851"/>
        <w:divId w:val="482428646"/>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37 от 2009 г., в сила от 19.05.2009 г., доп. - ДВ, бр. 18 от 2011 г., изм. - ДВ, бр. 21 от 2012 г., изм. - ДВ, бр. 22 от 2014 г., в сила от 11.03.2014 г.) Ежего</w:t>
      </w:r>
      <w:r>
        <w:rPr>
          <w:rFonts w:ascii="Times New Roman" w:eastAsia="Times New Roman" w:hAnsi="Times New Roman" w:cs="Times New Roman"/>
          <w:sz w:val="24"/>
          <w:szCs w:val="24"/>
        </w:rPr>
        <w:t>дно общинските служби по земеделие предоставят на всички земеделски стопани, регистрирали в ИСАК през предходната година, заявления за подпомагане, попълнени с наличните данни за тях.</w:t>
      </w:r>
    </w:p>
    <w:p w:rsidR="00000000" w:rsidRDefault="00D65F62">
      <w:pPr>
        <w:spacing w:after="0" w:line="240" w:lineRule="auto"/>
        <w:ind w:firstLine="851"/>
        <w:divId w:val="20710348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(Нова - ДВ, бр. 21 от 2012 г., изм. - ДВ, бр. 16 от 2016 г., в сила </w:t>
      </w:r>
      <w:r>
        <w:rPr>
          <w:rFonts w:ascii="Times New Roman" w:eastAsia="Times New Roman" w:hAnsi="Times New Roman" w:cs="Times New Roman"/>
          <w:sz w:val="24"/>
          <w:szCs w:val="24"/>
        </w:rPr>
        <w:t>от 26.02.2016 г., изм. - ДВ, бр. 11 от 2021 г.) Кандидатите за подпомагане получават информация за местонахождението на ползваните от тях през предходната година земеделски парцели в цифров вид в рамките на СРКЗПЗП.</w:t>
      </w:r>
    </w:p>
    <w:p w:rsidR="00000000" w:rsidRDefault="00D65F62">
      <w:pPr>
        <w:spacing w:after="0" w:line="240" w:lineRule="auto"/>
        <w:ind w:firstLine="851"/>
        <w:divId w:val="1606617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21 от 2012 г., изм. </w:t>
      </w:r>
      <w:r>
        <w:rPr>
          <w:rFonts w:ascii="Times New Roman" w:eastAsia="Times New Roman" w:hAnsi="Times New Roman" w:cs="Times New Roman"/>
          <w:sz w:val="24"/>
          <w:szCs w:val="24"/>
        </w:rPr>
        <w:t>- ДВ, бр. 19 от 2017 г., в сила от 28.02.2017 г.) Когато ползваните земеделски парцели са в обхвата на екологична мрежа Натура 2000, общинските служби по земеделие предоставят на земеделските стопани и информация за забраните за земеделски дейности на тези</w:t>
      </w:r>
      <w:r>
        <w:rPr>
          <w:rFonts w:ascii="Times New Roman" w:eastAsia="Times New Roman" w:hAnsi="Times New Roman" w:cs="Times New Roman"/>
          <w:sz w:val="24"/>
          <w:szCs w:val="24"/>
        </w:rPr>
        <w:t xml:space="preserve"> парцели, разписани в заповедите за обявяване на зоните по Натура 2000, за които е предвидена финансова помощ съгласно чл. 7 от Наредба № 5 от 2015 г. за прилагане на мярка 12 "Плащания по Натура 2000 и Рамковата директива за водите" от Програмата за разви</w:t>
      </w:r>
      <w:r>
        <w:rPr>
          <w:rFonts w:ascii="Times New Roman" w:eastAsia="Times New Roman" w:hAnsi="Times New Roman" w:cs="Times New Roman"/>
          <w:sz w:val="24"/>
          <w:szCs w:val="24"/>
        </w:rPr>
        <w:t>тие на селските райони за периода 2014 - 2020 г. (ДВ, бр. 16 от 2015 г.).</w:t>
      </w:r>
    </w:p>
    <w:p w:rsidR="00000000" w:rsidRDefault="00D65F62">
      <w:pPr>
        <w:spacing w:after="0" w:line="240" w:lineRule="auto"/>
        <w:ind w:firstLine="851"/>
        <w:divId w:val="26863268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2009 г., в сила от 19.05.2009 г., предишна ал. 2, изм. - ДВ, бр. 21 от 2012 г.) Кандидати, които не са регистрирали в ИСАК заявления за подпомагане, могат д</w:t>
      </w:r>
      <w:r>
        <w:rPr>
          <w:rFonts w:ascii="Times New Roman" w:eastAsia="Times New Roman" w:hAnsi="Times New Roman" w:cs="Times New Roman"/>
          <w:sz w:val="24"/>
          <w:szCs w:val="24"/>
        </w:rPr>
        <w:t>а получат от общинските служби по земеделие при поискване формуляр на заявление за регистрация.</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2138793880"/>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21 от 2012 г., изм. - ДВ, бр. 18 от 2020 г., в сила от 28.02.2020 г.) Служителите на общинските служби по земеделие оказват помощ н</w:t>
      </w:r>
      <w:r>
        <w:rPr>
          <w:rFonts w:ascii="Times New Roman" w:eastAsia="Times New Roman" w:hAnsi="Times New Roman" w:cs="Times New Roman"/>
          <w:sz w:val="24"/>
          <w:szCs w:val="24"/>
        </w:rPr>
        <w:t>а кандидатите при въвеждане на данните за ползваните от тях площи и животни в заявленията за подпомагане в СРКЗПЗП и заявяването им по схеми и мерки за подпомагане.</w:t>
      </w:r>
    </w:p>
    <w:p w:rsidR="00000000" w:rsidRDefault="00D65F62">
      <w:pPr>
        <w:spacing w:after="0" w:line="240" w:lineRule="auto"/>
        <w:ind w:firstLine="851"/>
        <w:divId w:val="1498381070"/>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16 от 2015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979870847"/>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(Изм. - ДВ, бр. 14 от 2010 г., в сила от 19</w:t>
      </w:r>
      <w:r>
        <w:rPr>
          <w:rFonts w:ascii="Times New Roman" w:eastAsia="Times New Roman" w:hAnsi="Times New Roman" w:cs="Times New Roman"/>
          <w:sz w:val="24"/>
          <w:szCs w:val="24"/>
        </w:rPr>
        <w:t>.02.2010 г., изм. и доп. - ДВ, бр. 16 от 2015 г., изм. - ДВ, бр. 16 от 2016 г., в сила от 26.02.2016 г., изм. - ДВ, бр. 18 от 2020 г., в сила от 28.02.2020 г.) Земеделските площи, с които се кандидатства за подпомагане, трябва да са очертани в СРКЗПЗП.</w:t>
      </w:r>
    </w:p>
    <w:p w:rsidR="00000000" w:rsidRDefault="00D65F62">
      <w:pPr>
        <w:spacing w:after="0" w:line="240" w:lineRule="auto"/>
        <w:ind w:firstLine="851"/>
        <w:divId w:val="421148106"/>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(Доп. - ДВ, бр. 37 от 2009 г., в сила от 19.05.2009 г., изм. - ДВ, бр. 14 от 2010 г., в сила от 19.02.2010 г., изм. - ДВ, бр. 21 от 2012 г., изм. - ДВ, бр. 22 от 2014 г., в сила от 11.03.2014 г., изм. - ДВ, бр. 18 от 2020 г., в сила от 28.02.2020 г.) Земе</w:t>
      </w:r>
      <w:r>
        <w:rPr>
          <w:rFonts w:ascii="Times New Roman" w:eastAsia="Times New Roman" w:hAnsi="Times New Roman" w:cs="Times New Roman"/>
          <w:sz w:val="24"/>
          <w:szCs w:val="24"/>
        </w:rPr>
        <w:t xml:space="preserve">делските стопани очертават земеделските площи (блокове на земеделско стопанство и земеделски парцели) в общинските служби по земеделие по местонахождението на площите или в общинската служба по постоянен адрес на физическите лица и по адрес на регистрация </w:t>
      </w:r>
      <w:r>
        <w:rPr>
          <w:rFonts w:ascii="Times New Roman" w:eastAsia="Times New Roman" w:hAnsi="Times New Roman" w:cs="Times New Roman"/>
          <w:sz w:val="24"/>
          <w:szCs w:val="24"/>
        </w:rPr>
        <w:t>на юридическите лица и едноличните търговци.</w:t>
      </w:r>
    </w:p>
    <w:p w:rsidR="00000000" w:rsidRDefault="00D65F62">
      <w:pPr>
        <w:spacing w:after="0" w:line="240" w:lineRule="auto"/>
        <w:ind w:firstLine="851"/>
        <w:divId w:val="32420742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21 от 2012 г., изм. - ДВ, бр. 16 от 2016 г., в сила от 26.02.2016 г., доп. - ДВ, бр. 17 от 2018 г., в сила от 23.02.2018 г., изм. - ДВ, бр. 18 от 2020 г., в сила от 28.02.2020 г.) Очертаванет</w:t>
      </w:r>
      <w:r>
        <w:rPr>
          <w:rFonts w:ascii="Times New Roman" w:eastAsia="Times New Roman" w:hAnsi="Times New Roman" w:cs="Times New Roman"/>
          <w:sz w:val="24"/>
          <w:szCs w:val="24"/>
        </w:rPr>
        <w:t>о на земеделските площи се извършва чрез географски информационни средства, като кандидатът посочва границите на всеки използван от него през текущата стопанска година земеделски парцел. При очертаването на земеделските площи кандидатът получава от ОСЗ виз</w:t>
      </w:r>
      <w:r>
        <w:rPr>
          <w:rFonts w:ascii="Times New Roman" w:eastAsia="Times New Roman" w:hAnsi="Times New Roman" w:cs="Times New Roman"/>
          <w:sz w:val="24"/>
          <w:szCs w:val="24"/>
        </w:rPr>
        <w:t>уализирани на екран географски данни в цифров вид в рамките на СРКЗПЗП за:</w:t>
      </w:r>
    </w:p>
    <w:p w:rsidR="00000000" w:rsidRDefault="00D65F62">
      <w:pPr>
        <w:spacing w:after="0" w:line="240" w:lineRule="auto"/>
        <w:ind w:firstLine="851"/>
        <w:divId w:val="107920570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18 от 2020 г., в сила от 28.02.2020 г.) заявените от него за подпомагане през предходната година блокове на земеделското стопанство и земеделски парцели, наложени</w:t>
      </w:r>
      <w:r>
        <w:rPr>
          <w:rFonts w:ascii="Times New Roman" w:eastAsia="Times New Roman" w:hAnsi="Times New Roman" w:cs="Times New Roman"/>
          <w:sz w:val="24"/>
          <w:szCs w:val="24"/>
        </w:rPr>
        <w:t xml:space="preserve"> върху:</w:t>
      </w:r>
    </w:p>
    <w:p w:rsidR="00000000" w:rsidRDefault="00D65F62">
      <w:pPr>
        <w:spacing w:after="0" w:line="240" w:lineRule="auto"/>
        <w:ind w:firstLine="851"/>
        <w:divId w:val="89133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актуалната цифрова </w:t>
      </w:r>
      <w:proofErr w:type="spellStart"/>
      <w:r>
        <w:rPr>
          <w:rFonts w:ascii="Times New Roman" w:eastAsia="Times New Roman" w:hAnsi="Times New Roman" w:cs="Times New Roman"/>
          <w:sz w:val="24"/>
          <w:szCs w:val="24"/>
        </w:rPr>
        <w:t>ортофотокарта</w:t>
      </w:r>
      <w:proofErr w:type="spellEnd"/>
      <w:r>
        <w:rPr>
          <w:rFonts w:ascii="Times New Roman" w:eastAsia="Times New Roman" w:hAnsi="Times New Roman" w:cs="Times New Roman"/>
          <w:sz w:val="24"/>
          <w:szCs w:val="24"/>
        </w:rPr>
        <w:t xml:space="preserve"> за дадения район;</w:t>
      </w:r>
    </w:p>
    <w:p w:rsidR="00000000" w:rsidRDefault="00D65F62">
      <w:pPr>
        <w:spacing w:after="0" w:line="240" w:lineRule="auto"/>
        <w:ind w:firstLine="851"/>
        <w:divId w:val="1401824177"/>
        <w:rPr>
          <w:rFonts w:ascii="Times New Roman" w:eastAsia="Times New Roman" w:hAnsi="Times New Roman" w:cs="Times New Roman"/>
          <w:sz w:val="24"/>
          <w:szCs w:val="24"/>
        </w:rPr>
      </w:pPr>
      <w:r>
        <w:rPr>
          <w:rFonts w:ascii="Times New Roman" w:eastAsia="Times New Roman" w:hAnsi="Times New Roman" w:cs="Times New Roman"/>
          <w:sz w:val="24"/>
          <w:szCs w:val="24"/>
        </w:rPr>
        <w:t>б) специализирания слой "Физически блокове";</w:t>
      </w:r>
    </w:p>
    <w:p w:rsidR="00000000" w:rsidRDefault="00D65F62">
      <w:pPr>
        <w:spacing w:after="0" w:line="240" w:lineRule="auto"/>
        <w:ind w:firstLine="851"/>
        <w:divId w:val="1124544713"/>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23 от 2013 г., изм. - ДВ, бр. 16 от 2015 г., доп. - ДВ, бр. 18 от 2020 г., в сила от 28.02.2020 г.) окончателния специализиран сло</w:t>
      </w:r>
      <w:r>
        <w:rPr>
          <w:rFonts w:ascii="Times New Roman" w:eastAsia="Times New Roman" w:hAnsi="Times New Roman" w:cs="Times New Roman"/>
          <w:sz w:val="24"/>
          <w:szCs w:val="24"/>
        </w:rPr>
        <w:t>й "Площи, допустими за подпомагане" за предходната кампания;</w:t>
      </w:r>
    </w:p>
    <w:p w:rsidR="00000000" w:rsidRDefault="00D65F62">
      <w:pPr>
        <w:spacing w:after="0" w:line="240" w:lineRule="auto"/>
        <w:ind w:firstLine="851"/>
        <w:divId w:val="5855738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слой "Земи с висока природна стойност";</w:t>
      </w:r>
    </w:p>
    <w:p w:rsidR="00000000" w:rsidRDefault="00D65F62">
      <w:pPr>
        <w:spacing w:after="0" w:line="240" w:lineRule="auto"/>
        <w:ind w:firstLine="851"/>
        <w:divId w:val="14577010"/>
        <w:rPr>
          <w:rFonts w:ascii="Times New Roman" w:eastAsia="Times New Roman" w:hAnsi="Times New Roman" w:cs="Times New Roman"/>
          <w:sz w:val="24"/>
          <w:szCs w:val="24"/>
        </w:rPr>
      </w:pPr>
      <w:r>
        <w:rPr>
          <w:rFonts w:ascii="Times New Roman" w:eastAsia="Times New Roman" w:hAnsi="Times New Roman" w:cs="Times New Roman"/>
          <w:sz w:val="24"/>
          <w:szCs w:val="24"/>
        </w:rPr>
        <w:t>д) слой "НАТУРА 2000";</w:t>
      </w:r>
    </w:p>
    <w:p w:rsidR="00000000" w:rsidRDefault="00D65F62">
      <w:pPr>
        <w:spacing w:after="0" w:line="240" w:lineRule="auto"/>
        <w:ind w:firstLine="851"/>
        <w:divId w:val="1191608030"/>
        <w:rPr>
          <w:rFonts w:ascii="Times New Roman" w:eastAsia="Times New Roman" w:hAnsi="Times New Roman" w:cs="Times New Roman"/>
          <w:sz w:val="24"/>
          <w:szCs w:val="24"/>
        </w:rPr>
      </w:pPr>
      <w:r>
        <w:rPr>
          <w:rFonts w:ascii="Times New Roman" w:eastAsia="Times New Roman" w:hAnsi="Times New Roman" w:cs="Times New Roman"/>
          <w:sz w:val="24"/>
          <w:szCs w:val="24"/>
        </w:rPr>
        <w:t>е) слой на местообитанията на зимуващите видове гъски;</w:t>
      </w:r>
    </w:p>
    <w:p w:rsidR="00000000" w:rsidRDefault="00D65F62">
      <w:pPr>
        <w:spacing w:after="0" w:line="240" w:lineRule="auto"/>
        <w:ind w:firstLine="851"/>
        <w:divId w:val="1036007415"/>
        <w:rPr>
          <w:rFonts w:ascii="Times New Roman" w:eastAsia="Times New Roman" w:hAnsi="Times New Roman" w:cs="Times New Roman"/>
          <w:sz w:val="24"/>
          <w:szCs w:val="24"/>
        </w:rPr>
      </w:pPr>
      <w:r>
        <w:rPr>
          <w:rFonts w:ascii="Times New Roman" w:eastAsia="Times New Roman" w:hAnsi="Times New Roman" w:cs="Times New Roman"/>
          <w:sz w:val="24"/>
          <w:szCs w:val="24"/>
        </w:rPr>
        <w:t>ж) слой на местообитанията на Царски орел и Египетски лешояд;</w:t>
      </w:r>
    </w:p>
    <w:p w:rsidR="00000000" w:rsidRDefault="00D65F62">
      <w:pPr>
        <w:spacing w:after="0" w:line="240" w:lineRule="auto"/>
        <w:ind w:firstLine="851"/>
        <w:divId w:val="405341763"/>
        <w:rPr>
          <w:rFonts w:ascii="Times New Roman" w:eastAsia="Times New Roman" w:hAnsi="Times New Roman" w:cs="Times New Roman"/>
          <w:sz w:val="24"/>
          <w:szCs w:val="24"/>
        </w:rPr>
      </w:pPr>
      <w:r>
        <w:rPr>
          <w:rFonts w:ascii="Times New Roman" w:eastAsia="Times New Roman" w:hAnsi="Times New Roman" w:cs="Times New Roman"/>
          <w:sz w:val="24"/>
          <w:szCs w:val="24"/>
        </w:rPr>
        <w:t>з) (нова - Д</w:t>
      </w:r>
      <w:r>
        <w:rPr>
          <w:rFonts w:ascii="Times New Roman" w:eastAsia="Times New Roman" w:hAnsi="Times New Roman" w:cs="Times New Roman"/>
          <w:sz w:val="24"/>
          <w:szCs w:val="24"/>
        </w:rPr>
        <w:t xml:space="preserve">В, бр. 16 от 2015 г.) слой на местообитанията на </w:t>
      </w:r>
      <w:proofErr w:type="spellStart"/>
      <w:r>
        <w:rPr>
          <w:rFonts w:ascii="Times New Roman" w:eastAsia="Times New Roman" w:hAnsi="Times New Roman" w:cs="Times New Roman"/>
          <w:sz w:val="24"/>
          <w:szCs w:val="24"/>
        </w:rPr>
        <w:t>червеногушите</w:t>
      </w:r>
      <w:proofErr w:type="spellEnd"/>
      <w:r>
        <w:rPr>
          <w:rFonts w:ascii="Times New Roman" w:eastAsia="Times New Roman" w:hAnsi="Times New Roman" w:cs="Times New Roman"/>
          <w:sz w:val="24"/>
          <w:szCs w:val="24"/>
        </w:rPr>
        <w:t xml:space="preserve"> гъски.</w:t>
      </w:r>
    </w:p>
    <w:p w:rsidR="00000000" w:rsidRDefault="00D65F62">
      <w:pPr>
        <w:spacing w:after="0" w:line="240" w:lineRule="auto"/>
        <w:ind w:firstLine="851"/>
        <w:divId w:val="100120250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16 от 2015 г., изм. - ДВ, бр. 16 от 2016 г., в сила от 26.02.2016 г., изм. - ДВ, бр. 20 от 2019 г., в сила от 08.03.2019 г.) площите, за които към датата на подаване н</w:t>
      </w:r>
      <w:r>
        <w:rPr>
          <w:rFonts w:ascii="Times New Roman" w:eastAsia="Times New Roman" w:hAnsi="Times New Roman" w:cs="Times New Roman"/>
          <w:sz w:val="24"/>
          <w:szCs w:val="24"/>
        </w:rPr>
        <w:t>а заявлението в ОСЗ има информация, че кандидатът ползва на правно основание по чл. 41, ал. 3 ЗПЗП и същите са регистрирани по реда на Наредба № 49 от 2004 г. за поддържане на Картата на възстановената собственост, в т.ч.:</w:t>
      </w:r>
    </w:p>
    <w:p w:rsidR="00000000" w:rsidRDefault="00D65F62">
      <w:pPr>
        <w:spacing w:after="0" w:line="240" w:lineRule="auto"/>
        <w:ind w:firstLine="851"/>
        <w:divId w:val="1982690158"/>
        <w:rPr>
          <w:rFonts w:ascii="Times New Roman" w:eastAsia="Times New Roman" w:hAnsi="Times New Roman" w:cs="Times New Roman"/>
          <w:sz w:val="24"/>
          <w:szCs w:val="24"/>
        </w:rPr>
      </w:pPr>
      <w:r>
        <w:rPr>
          <w:rFonts w:ascii="Times New Roman" w:eastAsia="Times New Roman" w:hAnsi="Times New Roman" w:cs="Times New Roman"/>
          <w:sz w:val="24"/>
          <w:szCs w:val="24"/>
        </w:rPr>
        <w:t>а) граници и местоположение на пл</w:t>
      </w:r>
      <w:r>
        <w:rPr>
          <w:rFonts w:ascii="Times New Roman" w:eastAsia="Times New Roman" w:hAnsi="Times New Roman" w:cs="Times New Roman"/>
          <w:sz w:val="24"/>
          <w:szCs w:val="24"/>
        </w:rPr>
        <w:t>ощите, формирани от имоти, ползвани в реални граници от кандидата за текущата стопанска година;</w:t>
      </w:r>
    </w:p>
    <w:p w:rsidR="00000000" w:rsidRDefault="00D65F62">
      <w:pPr>
        <w:spacing w:after="0" w:line="240" w:lineRule="auto"/>
        <w:ind w:firstLine="851"/>
        <w:divId w:val="2109621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Pr>
          <w:rFonts w:ascii="Times New Roman" w:eastAsia="Times New Roman" w:hAnsi="Times New Roman" w:cs="Times New Roman"/>
          <w:sz w:val="24"/>
          <w:szCs w:val="24"/>
        </w:rPr>
        <w:t>агрегирани</w:t>
      </w:r>
      <w:proofErr w:type="spellEnd"/>
      <w:r>
        <w:rPr>
          <w:rFonts w:ascii="Times New Roman" w:eastAsia="Times New Roman" w:hAnsi="Times New Roman" w:cs="Times New Roman"/>
          <w:sz w:val="24"/>
          <w:szCs w:val="24"/>
        </w:rPr>
        <w:t xml:space="preserve"> цифрови географски данни за имотите и площта от тях, формиращи масивите по чл. 37в, ал. 4 или ал. 10 ЗСПЗЗ, разпределени на кандидата за текущата стопанска година, и;</w:t>
      </w:r>
    </w:p>
    <w:p w:rsidR="00000000" w:rsidRDefault="00D65F62">
      <w:pPr>
        <w:spacing w:after="0" w:line="240" w:lineRule="auto"/>
        <w:ind w:firstLine="851"/>
        <w:divId w:val="1230533946"/>
        <w:rPr>
          <w:rFonts w:ascii="Times New Roman" w:eastAsia="Times New Roman" w:hAnsi="Times New Roman" w:cs="Times New Roman"/>
          <w:sz w:val="24"/>
          <w:szCs w:val="24"/>
        </w:rPr>
      </w:pPr>
      <w:r>
        <w:rPr>
          <w:rFonts w:ascii="Times New Roman" w:eastAsia="Times New Roman" w:hAnsi="Times New Roman" w:cs="Times New Roman"/>
          <w:sz w:val="24"/>
          <w:szCs w:val="24"/>
        </w:rPr>
        <w:t>в) сума от площите на регистрираните правни основания за съответното землищ</w:t>
      </w:r>
      <w:r>
        <w:rPr>
          <w:rFonts w:ascii="Times New Roman" w:eastAsia="Times New Roman" w:hAnsi="Times New Roman" w:cs="Times New Roman"/>
          <w:sz w:val="24"/>
          <w:szCs w:val="24"/>
        </w:rPr>
        <w:t>е (ЕКАТТЕ), за териториите с липсващ в СРКЗПЗП цифров модел на границите и местоположението на поземлените имоти с регистрирано по съответния ред право за ползването им от кандидата за съответната стопанска година;</w:t>
      </w:r>
    </w:p>
    <w:p w:rsidR="00000000" w:rsidRDefault="00D65F62">
      <w:pPr>
        <w:spacing w:after="0" w:line="240" w:lineRule="auto"/>
        <w:ind w:firstLine="851"/>
        <w:divId w:val="1599218642"/>
        <w:rPr>
          <w:rFonts w:ascii="Times New Roman" w:eastAsia="Times New Roman" w:hAnsi="Times New Roman" w:cs="Times New Roman"/>
          <w:sz w:val="24"/>
          <w:szCs w:val="24"/>
        </w:rPr>
      </w:pPr>
      <w:r>
        <w:rPr>
          <w:rFonts w:ascii="Times New Roman" w:eastAsia="Times New Roman" w:hAnsi="Times New Roman" w:cs="Times New Roman"/>
          <w:sz w:val="24"/>
          <w:szCs w:val="24"/>
        </w:rPr>
        <w:t>г) сума от площите на регистрираните прав</w:t>
      </w:r>
      <w:r>
        <w:rPr>
          <w:rFonts w:ascii="Times New Roman" w:eastAsia="Times New Roman" w:hAnsi="Times New Roman" w:cs="Times New Roman"/>
          <w:sz w:val="24"/>
          <w:szCs w:val="24"/>
        </w:rPr>
        <w:t>ни основания, за имотите от общински поземлен фонд и държавен поземлен фонд съобразно разпоредбите на чл. 37и и 37м ЗСПЗЗ;</w:t>
      </w:r>
    </w:p>
    <w:p w:rsidR="00000000" w:rsidRDefault="00D65F62">
      <w:pPr>
        <w:spacing w:after="0" w:line="240" w:lineRule="auto"/>
        <w:ind w:firstLine="851"/>
        <w:divId w:val="92696568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17 от 2018 г., в сила от 23.02.2018 г.) заявените от него земеделски парцели или части от тях, за които през предх</w:t>
      </w:r>
      <w:r>
        <w:rPr>
          <w:rFonts w:ascii="Times New Roman" w:eastAsia="Times New Roman" w:hAnsi="Times New Roman" w:cs="Times New Roman"/>
          <w:sz w:val="24"/>
          <w:szCs w:val="24"/>
        </w:rPr>
        <w:t>одната година са установени застъпвания съгласно чл. 17, ал. 1.</w:t>
      </w:r>
    </w:p>
    <w:p w:rsidR="00000000" w:rsidRDefault="00D65F62">
      <w:pPr>
        <w:spacing w:after="0" w:line="240" w:lineRule="auto"/>
        <w:ind w:firstLine="851"/>
        <w:divId w:val="230118736"/>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23 от 2013 г.)</w:t>
      </w:r>
    </w:p>
    <w:p w:rsidR="00000000" w:rsidRDefault="00D65F62">
      <w:pPr>
        <w:spacing w:after="0" w:line="240" w:lineRule="auto"/>
        <w:ind w:firstLine="851"/>
        <w:divId w:val="183607383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21 от 2012 г., изм. и доп. - ДВ, бр. 18 от 2020 г., в сила от 28.02.2020 г.) Очертаването на земеделски площи може да се извърши с използв</w:t>
      </w:r>
      <w:r>
        <w:rPr>
          <w:rFonts w:ascii="Times New Roman" w:eastAsia="Times New Roman" w:hAnsi="Times New Roman" w:cs="Times New Roman"/>
          <w:sz w:val="24"/>
          <w:szCs w:val="24"/>
        </w:rPr>
        <w:t>ане на данни, създадени от технически средства за глобално позициониране (GPS) в утвърден със заповед на изпълнителния директор на ДФ "Земеделие" - РА формат.</w:t>
      </w:r>
    </w:p>
    <w:p w:rsidR="00000000" w:rsidRDefault="00D65F62">
      <w:pPr>
        <w:spacing w:after="0" w:line="240" w:lineRule="auto"/>
        <w:ind w:firstLine="851"/>
        <w:divId w:val="37866747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14 от 2010 г., в сила от 19.02.2010 г., предишна ал. 3 - ДВ, бр. 21 от 2012 г</w:t>
      </w:r>
      <w:r>
        <w:rPr>
          <w:rFonts w:ascii="Times New Roman" w:eastAsia="Times New Roman" w:hAnsi="Times New Roman" w:cs="Times New Roman"/>
          <w:sz w:val="24"/>
          <w:szCs w:val="24"/>
        </w:rPr>
        <w:t>., изм. - ДВ, бр. 16 от 2016 г., в сила от 26.02.2016 г., изм. - ДВ, бр. 18 от 2020 г., в сила от 28.02.2020 г.) В периода на подаване на заявленията по чл. 4, ал. 1 очертаването на земеделските площи от земеделските стопани за кандидатстване за подпомаган</w:t>
      </w:r>
      <w:r>
        <w:rPr>
          <w:rFonts w:ascii="Times New Roman" w:eastAsia="Times New Roman" w:hAnsi="Times New Roman" w:cs="Times New Roman"/>
          <w:sz w:val="24"/>
          <w:szCs w:val="24"/>
        </w:rPr>
        <w:t>е и промените в тези площи до изтичане на срока по чл. 12, ал. 2 се извършва в СРКЗПЗП.</w:t>
      </w:r>
    </w:p>
    <w:p w:rsidR="00000000" w:rsidRDefault="00D65F62">
      <w:pPr>
        <w:spacing w:after="0" w:line="240" w:lineRule="auto"/>
        <w:ind w:firstLine="851"/>
        <w:divId w:val="178350116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3, изм. - ДВ, бр. 14 от 2010 г., в сила от 19.02.2010 г., доп. - ДВ, бр. 18 от 2011 г., предишна ал. 4 - ДВ, бр. 21 от 2012 г., изм. - ДВ, бр. 16 от 2</w:t>
      </w:r>
      <w:r>
        <w:rPr>
          <w:rFonts w:ascii="Times New Roman" w:eastAsia="Times New Roman" w:hAnsi="Times New Roman" w:cs="Times New Roman"/>
          <w:sz w:val="24"/>
          <w:szCs w:val="24"/>
        </w:rPr>
        <w:t>016 г., в сила от 26.02.2016 г., доп. - ДВ, бр. 20 от 2019 г., в сила от 08.03.2019 г., изм. - ДВ, бр. 18 от 2020 г., в сила от 28.02.2020 г., изм. - ДВ, бр. 11 от 2021 г.) За всички очертани в една общинска служба по земеделие площи при поискване земеделс</w:t>
      </w:r>
      <w:r>
        <w:rPr>
          <w:rFonts w:ascii="Times New Roman" w:eastAsia="Times New Roman" w:hAnsi="Times New Roman" w:cs="Times New Roman"/>
          <w:sz w:val="24"/>
          <w:szCs w:val="24"/>
        </w:rPr>
        <w:t>кият стопанин получава на хартиен или електронен носител "Таблица на използваните парцели", попълнена с наличните в СРКЗПЗП данни за тях.</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475609724"/>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(Изм. - ДВ, бр. 37 от 2009 г., в сила от 19.05.2009 г.) Животните, с които се кандидатства за подпомагане</w:t>
      </w:r>
      <w:r>
        <w:rPr>
          <w:rFonts w:ascii="Times New Roman" w:eastAsia="Times New Roman" w:hAnsi="Times New Roman" w:cs="Times New Roman"/>
          <w:sz w:val="24"/>
          <w:szCs w:val="24"/>
        </w:rPr>
        <w:t>, трябва да са регистрирани в СИРЖ.</w:t>
      </w:r>
    </w:p>
    <w:p w:rsidR="00000000" w:rsidRDefault="00D65F62">
      <w:pPr>
        <w:spacing w:after="0" w:line="240" w:lineRule="auto"/>
        <w:ind w:firstLine="851"/>
        <w:divId w:val="101210171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14 от 2010 г., в сила от 19.02.2010 г.)</w:t>
      </w:r>
    </w:p>
    <w:p w:rsidR="00000000" w:rsidRDefault="00D65F62">
      <w:pPr>
        <w:spacing w:after="0" w:line="240" w:lineRule="auto"/>
        <w:ind w:firstLine="851"/>
        <w:divId w:val="59212604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2009 г., в сила от 19.05.2009 г., изм. и доп. - ДВ, бр. 18 от 2011 г., изм. - ДВ, бр. 16 от 2015 г., изм. - ДВ, бр. 11 от 2021 г.) Кан</w:t>
      </w:r>
      <w:r>
        <w:rPr>
          <w:rFonts w:ascii="Times New Roman" w:eastAsia="Times New Roman" w:hAnsi="Times New Roman" w:cs="Times New Roman"/>
          <w:sz w:val="24"/>
          <w:szCs w:val="24"/>
        </w:rPr>
        <w:t xml:space="preserve">дидатът получава </w:t>
      </w:r>
      <w:r>
        <w:rPr>
          <w:rFonts w:ascii="Times New Roman" w:eastAsia="Times New Roman" w:hAnsi="Times New Roman" w:cs="Times New Roman"/>
          <w:sz w:val="24"/>
          <w:szCs w:val="24"/>
        </w:rPr>
        <w:lastRenderedPageBreak/>
        <w:t>от ОСЗ разпечатана "Таблица за отглежданите животни за кандидатстване по схема за преходна национална помощ, необвързана с производството", попълнена с наличните в ИСАК данни, за всички регистрирани в СИРЖ говеда и биволи към съответната р</w:t>
      </w:r>
      <w:r>
        <w:rPr>
          <w:rFonts w:ascii="Times New Roman" w:eastAsia="Times New Roman" w:hAnsi="Times New Roman" w:cs="Times New Roman"/>
          <w:sz w:val="24"/>
          <w:szCs w:val="24"/>
        </w:rPr>
        <w:t>еферентна дата в животновъдни обекти на името на кандидата.</w:t>
      </w:r>
    </w:p>
    <w:p w:rsidR="00000000" w:rsidRDefault="00D65F62">
      <w:pPr>
        <w:spacing w:after="0" w:line="240" w:lineRule="auto"/>
        <w:ind w:firstLine="851"/>
        <w:divId w:val="90318212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37 от 2009 г., в сила от 19.05.2009 г., изм. - ДВ, бр. 16 от 2015 г.) Кандидатът получава от ОСЗ разпечатана "Таблица за отглежданите животни за кандидатстване по схеми и мерки</w:t>
      </w:r>
      <w:r>
        <w:rPr>
          <w:rFonts w:ascii="Times New Roman" w:eastAsia="Times New Roman" w:hAnsi="Times New Roman" w:cs="Times New Roman"/>
          <w:sz w:val="24"/>
          <w:szCs w:val="24"/>
        </w:rPr>
        <w:t xml:space="preserve"> за подпомагане, обвързани с производството", попълнена с наличните в ИСАК данни, за всички регистрирани в СИРЖ на името на кандидата животни (негова собственост или отглеждани в обект, регистриран на негово име).</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468355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 (Изм. - ДВ, бр. 37 от 2009 г., в </w:t>
      </w:r>
      <w:r>
        <w:rPr>
          <w:rFonts w:ascii="Times New Roman" w:eastAsia="Times New Roman" w:hAnsi="Times New Roman" w:cs="Times New Roman"/>
          <w:sz w:val="24"/>
          <w:szCs w:val="24"/>
        </w:rPr>
        <w:t>сила от 19.05.2009 г.) (1) (Изм. - ДВ, бр. 21 от 2012 г., изм. - ДВ, бр. 22 от 2014 г., в сила от 11.03.2014 г., изм. - ДВ, бр. 16 от 2015 г.) Заявленията за подпомагане се подават в ОСЗ, в която се намира:</w:t>
      </w:r>
    </w:p>
    <w:p w:rsidR="00000000" w:rsidRDefault="00D65F62">
      <w:pPr>
        <w:spacing w:after="0" w:line="240" w:lineRule="auto"/>
        <w:ind w:firstLine="851"/>
        <w:divId w:val="48961898"/>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постоянният адрес на кандидата - физическо лиц</w:t>
      </w:r>
      <w:r>
        <w:rPr>
          <w:rFonts w:ascii="Times New Roman" w:eastAsia="Times New Roman" w:hAnsi="Times New Roman" w:cs="Times New Roman"/>
          <w:sz w:val="24"/>
          <w:szCs w:val="24"/>
        </w:rPr>
        <w:t>е;</w:t>
      </w:r>
    </w:p>
    <w:p w:rsidR="00000000" w:rsidRDefault="00D65F62">
      <w:pPr>
        <w:spacing w:after="0" w:line="240" w:lineRule="auto"/>
        <w:ind w:firstLine="851"/>
        <w:divId w:val="403994346"/>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на управление на кандидата - юридическо лице или едноличен търговец.</w:t>
      </w:r>
    </w:p>
    <w:p w:rsidR="00000000" w:rsidRDefault="00D65F62">
      <w:pPr>
        <w:spacing w:after="0" w:line="240" w:lineRule="auto"/>
        <w:ind w:firstLine="851"/>
        <w:divId w:val="23300525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2012 г., изм. - ДВ, бр. 22 от 2014 г., в сила от 11.03.2014 г., изм. - ДВ, бр. 16 от 2015 г.) Заявяване за подпомагане на постоянни или временни па</w:t>
      </w:r>
      <w:r>
        <w:rPr>
          <w:rFonts w:ascii="Times New Roman" w:eastAsia="Times New Roman" w:hAnsi="Times New Roman" w:cs="Times New Roman"/>
          <w:sz w:val="24"/>
          <w:szCs w:val="24"/>
        </w:rPr>
        <w:t>сища се извършва при спазване на гъстота от минимум 0,15 животинска единица (ЖЕ) на хектар.</w:t>
      </w:r>
    </w:p>
    <w:p w:rsidR="00000000" w:rsidRDefault="00D65F62">
      <w:pPr>
        <w:spacing w:after="0" w:line="240" w:lineRule="auto"/>
        <w:ind w:firstLine="851"/>
        <w:divId w:val="1257075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16 от 2016 г., в сила от 26.02.2016 г., отм. - ДВ, бр. 20 от 2019 г., в сила от 08.03.2019 г.)</w:t>
      </w:r>
    </w:p>
    <w:p w:rsidR="00000000" w:rsidRDefault="00D65F62">
      <w:pPr>
        <w:spacing w:after="0" w:line="240" w:lineRule="auto"/>
        <w:ind w:firstLine="851"/>
        <w:divId w:val="166809456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21 от 2012 г., изм. - ДВ, бр.</w:t>
      </w:r>
      <w:r>
        <w:rPr>
          <w:rFonts w:ascii="Times New Roman" w:eastAsia="Times New Roman" w:hAnsi="Times New Roman" w:cs="Times New Roman"/>
          <w:sz w:val="24"/>
          <w:szCs w:val="24"/>
        </w:rPr>
        <w:t xml:space="preserve"> 18 от 2020 г., в сила от 28.02.2020 г., изм. - ДВ, бр. 11 от 2021 г.) Държавен фонд "Земеделие" - Разплащателна агенция, в срок до 30 юли изготвя регистър на имотите от картата на възстановената собственост или от кадастралната карта, които попадат в рамк</w:t>
      </w:r>
      <w:r>
        <w:rPr>
          <w:rFonts w:ascii="Times New Roman" w:eastAsia="Times New Roman" w:hAnsi="Times New Roman" w:cs="Times New Roman"/>
          <w:sz w:val="24"/>
          <w:szCs w:val="24"/>
        </w:rPr>
        <w:t>ите на очертани по реда на чл. 7 земеделски парцели. Регистърът е публичен и достъпен чрез Системата за електронни услуги (СЕУ) и съдържа:</w:t>
      </w:r>
    </w:p>
    <w:p w:rsidR="00000000" w:rsidRDefault="00D65F62">
      <w:pPr>
        <w:spacing w:after="0" w:line="240" w:lineRule="auto"/>
        <w:ind w:firstLine="851"/>
        <w:divId w:val="1561407633"/>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номер на имота от картата на възстановената собственост или кадастралната карта;</w:t>
      </w:r>
    </w:p>
    <w:p w:rsidR="00000000" w:rsidRDefault="00D65F62">
      <w:pPr>
        <w:spacing w:after="0" w:line="240" w:lineRule="auto"/>
        <w:ind w:firstLine="851"/>
        <w:divId w:val="10308348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11 от 2021 г.)</w:t>
      </w:r>
      <w:r>
        <w:rPr>
          <w:rFonts w:ascii="Times New Roman" w:eastAsia="Times New Roman" w:hAnsi="Times New Roman" w:cs="Times New Roman"/>
          <w:sz w:val="24"/>
          <w:szCs w:val="24"/>
        </w:rPr>
        <w:t xml:space="preserve"> площта от имота, която попада в рамките на очертан по реда на чл. 7 земеделски парцел;</w:t>
      </w:r>
    </w:p>
    <w:p w:rsidR="00000000" w:rsidRDefault="00D65F62">
      <w:pPr>
        <w:spacing w:after="0" w:line="240" w:lineRule="auto"/>
        <w:ind w:firstLine="851"/>
        <w:divId w:val="588462234"/>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идентификация на кандидата за подпомагане, регистрирал съответния имот или част от имот, чрез посочване на УРН за кандидати - физически лица, и УРН, име и ЕИК за кан</w:t>
      </w:r>
      <w:r>
        <w:rPr>
          <w:rFonts w:ascii="Times New Roman" w:eastAsia="Times New Roman" w:hAnsi="Times New Roman" w:cs="Times New Roman"/>
          <w:sz w:val="24"/>
          <w:szCs w:val="24"/>
        </w:rPr>
        <w:t>дидати - юридически лица.</w:t>
      </w:r>
    </w:p>
    <w:p w:rsidR="00000000" w:rsidRDefault="00D65F62">
      <w:pPr>
        <w:spacing w:after="0" w:line="240" w:lineRule="auto"/>
        <w:ind w:firstLine="851"/>
        <w:divId w:val="112991127"/>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16 от 2016 г., в сила от 26.02.2016 г., изм. - ДВ, бр. 11 от 2021 г.) Информацията от регистъра по ал. 4 се съхранява на интернет страницата на ДФЗ - РА в продължение на 5 години, считано от обновяването на дан</w:t>
      </w:r>
      <w:r>
        <w:rPr>
          <w:rFonts w:ascii="Times New Roman" w:eastAsia="Times New Roman" w:hAnsi="Times New Roman" w:cs="Times New Roman"/>
          <w:sz w:val="24"/>
          <w:szCs w:val="24"/>
        </w:rPr>
        <w:t>ните в регистъра по ал. 1.</w:t>
      </w:r>
    </w:p>
    <w:p w:rsidR="00000000" w:rsidRDefault="00D65F62">
      <w:pPr>
        <w:spacing w:after="0" w:line="240" w:lineRule="auto"/>
        <w:ind w:firstLine="851"/>
        <w:divId w:val="28527954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11 от 2021 г.) Информацията по чл. 4 се генерира като официална справка в СЕУ.</w:t>
      </w:r>
    </w:p>
    <w:p w:rsidR="00000000" w:rsidRDefault="00D65F62">
      <w:pPr>
        <w:spacing w:after="0" w:line="240" w:lineRule="auto"/>
        <w:ind w:firstLine="851"/>
        <w:divId w:val="501361014"/>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(Изм. - ДВ, бр. 37 от 2009 г., в сила от 19.05.2009 г.) (1) (Доп. - ДВ, бр. 23 от 2013 г., изм. - ДВ, бр. 16 от 2015 г., и</w:t>
      </w:r>
      <w:r>
        <w:rPr>
          <w:rFonts w:ascii="Times New Roman" w:eastAsia="Times New Roman" w:hAnsi="Times New Roman" w:cs="Times New Roman"/>
          <w:sz w:val="24"/>
          <w:szCs w:val="24"/>
        </w:rPr>
        <w:t>зм. - ДВ, бр. 16 от 2016 г., в сила от 26.02.2016 г., изм. - ДВ, бр. 43 от 2017 г., в сила от 12.05.2017 г., изм. - ДВ, бр. 18 от 2020 г., в сила от 28.02.2020 г.) В СРКЗПЗП се въвеждат данни за кандидата, упълномощеното за подаване на заявлението лице, ак</w:t>
      </w:r>
      <w:r>
        <w:rPr>
          <w:rFonts w:ascii="Times New Roman" w:eastAsia="Times New Roman" w:hAnsi="Times New Roman" w:cs="Times New Roman"/>
          <w:sz w:val="24"/>
          <w:szCs w:val="24"/>
        </w:rPr>
        <w:t>о заявлението се подава от такова лице, както и данните за неговата банкова сметка, с което заявлението за подпомагане получава от системата входящ номер с дата. Не се допуска заявяването на банкова сметка с титуляр, различен от кандидата.</w:t>
      </w:r>
    </w:p>
    <w:p w:rsidR="00000000" w:rsidRDefault="00D65F62">
      <w:pPr>
        <w:spacing w:after="0" w:line="240" w:lineRule="auto"/>
        <w:ind w:firstLine="851"/>
        <w:divId w:val="6679440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(Изм. - ДВ, </w:t>
      </w:r>
      <w:r>
        <w:rPr>
          <w:rFonts w:ascii="Times New Roman" w:eastAsia="Times New Roman" w:hAnsi="Times New Roman" w:cs="Times New Roman"/>
          <w:sz w:val="24"/>
          <w:szCs w:val="24"/>
        </w:rPr>
        <w:t>бр. 21 от 2012 г., доп. - ДВ, бр. 22 от 2014 г., в сила от 11.03.2014 г., изм. - ДВ, бр. 16 от 2015 г., изм. - ДВ, бр. 16 от 2016 г., в сила от 26.02.2016 г., доп. - ДВ, бр. 43 от 2017 г., в сила от 12.05.2017 г., изм. - ДВ, бр. 20 от 2019 г., в сила от 08</w:t>
      </w:r>
      <w:r>
        <w:rPr>
          <w:rFonts w:ascii="Times New Roman" w:eastAsia="Times New Roman" w:hAnsi="Times New Roman" w:cs="Times New Roman"/>
          <w:sz w:val="24"/>
          <w:szCs w:val="24"/>
        </w:rPr>
        <w:t xml:space="preserve">.03.2019 г., изм. - ДВ, бр. 18 от 2020 г., в сила от 28.02.2020 г., изм. - ДВ, бр. 11 от 2021 г.) Въвеждането на данните за заявлението по чл. 3, ал. 1 и очертаването на земеделските площи по реда на чл. 7 се извършват в присъствието на кандидата. Данните </w:t>
      </w:r>
      <w:r>
        <w:rPr>
          <w:rFonts w:ascii="Times New Roman" w:eastAsia="Times New Roman" w:hAnsi="Times New Roman" w:cs="Times New Roman"/>
          <w:sz w:val="24"/>
          <w:szCs w:val="24"/>
        </w:rPr>
        <w:t>за земеделските парцели по чл. 3, ал. 1, т. 3, буква, "а" се изчисляват автоматично от СРКЗПЗП въз основа на очертаните граници на всеки парцел. Заявлението за подпомагане на кандидата и подадените от него декларации с въведените в СРКЗПЗП данни се разпеча</w:t>
      </w:r>
      <w:r>
        <w:rPr>
          <w:rFonts w:ascii="Times New Roman" w:eastAsia="Times New Roman" w:hAnsi="Times New Roman" w:cs="Times New Roman"/>
          <w:sz w:val="24"/>
          <w:szCs w:val="24"/>
        </w:rPr>
        <w:t>тва в два екземпляра, всяка страница от които се подписва от кандидата. Датата на разпечатване и подписване на заявлението се счита за дата на подаване на заявление за подпомагане по директни плащания в ДФЗ - РА.</w:t>
      </w:r>
    </w:p>
    <w:p w:rsidR="00000000" w:rsidRDefault="00D65F62">
      <w:pPr>
        <w:spacing w:after="0" w:line="240" w:lineRule="auto"/>
        <w:ind w:firstLine="851"/>
        <w:divId w:val="96685964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16 от 2015 г., изм. - Д</w:t>
      </w:r>
      <w:r>
        <w:rPr>
          <w:rFonts w:ascii="Times New Roman" w:eastAsia="Times New Roman" w:hAnsi="Times New Roman" w:cs="Times New Roman"/>
          <w:sz w:val="24"/>
          <w:szCs w:val="24"/>
        </w:rPr>
        <w:t>В, бр. 16 от 2016 г., в сила от 26.02.2016 г., отм. - ДВ, бр. 18 от 2020 г., в сила от 28.02.2020 г.)</w:t>
      </w:r>
    </w:p>
    <w:p w:rsidR="00000000" w:rsidRDefault="00D65F62">
      <w:pPr>
        <w:spacing w:after="0" w:line="240" w:lineRule="auto"/>
        <w:ind w:firstLine="851"/>
        <w:divId w:val="67598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16 от 2015 г., доп. - ДВ, бр. 19 от 2017 г., в сила от 28.02.2017 г., изм. - ДВ, бр. 11 от 2021 г.) В случай че заявлението съдържа всички задължителни данни за кандидатстване по най-малко една от описаните в чл. 1 схеми и мерки за подп</w:t>
      </w:r>
      <w:r>
        <w:rPr>
          <w:rFonts w:ascii="Times New Roman" w:eastAsia="Times New Roman" w:hAnsi="Times New Roman" w:cs="Times New Roman"/>
          <w:sz w:val="24"/>
          <w:szCs w:val="24"/>
        </w:rPr>
        <w:t>омагане или има очертана площ или въведени животни, след обработка и контрол от ДФЗ - РА, заявлението за подпомагане получава уникален идентификационен номер (УИН).</w:t>
      </w:r>
    </w:p>
    <w:p w:rsidR="00000000" w:rsidRDefault="00D65F62">
      <w:pPr>
        <w:spacing w:after="0" w:line="240" w:lineRule="auto"/>
        <w:ind w:firstLine="851"/>
        <w:divId w:val="197783281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21 от 2012 г., изм. - ДВ, бр. 43 от 2017 г., в сила от 12.05.2017 г., д</w:t>
      </w:r>
      <w:r>
        <w:rPr>
          <w:rFonts w:ascii="Times New Roman" w:eastAsia="Times New Roman" w:hAnsi="Times New Roman" w:cs="Times New Roman"/>
          <w:sz w:val="24"/>
          <w:szCs w:val="24"/>
        </w:rPr>
        <w:t xml:space="preserve">оп. - ДВ, бр. 18 от 2020 г., в сила от 28.02.2020 г.) В случай на открити непълноти при попълване на заявлението и/или </w:t>
      </w:r>
      <w:proofErr w:type="spellStart"/>
      <w:r>
        <w:rPr>
          <w:rFonts w:ascii="Times New Roman" w:eastAsia="Times New Roman" w:hAnsi="Times New Roman" w:cs="Times New Roman"/>
          <w:sz w:val="24"/>
          <w:szCs w:val="24"/>
        </w:rPr>
        <w:t>комплектоването</w:t>
      </w:r>
      <w:proofErr w:type="spellEnd"/>
      <w:r>
        <w:rPr>
          <w:rFonts w:ascii="Times New Roman" w:eastAsia="Times New Roman" w:hAnsi="Times New Roman" w:cs="Times New Roman"/>
          <w:sz w:val="24"/>
          <w:szCs w:val="24"/>
        </w:rPr>
        <w:t xml:space="preserve"> му, непозволяващи генерирането на УИН за него, то получава УИН след отстраняване на тези непълноти. Комплектуването на ве</w:t>
      </w:r>
      <w:r>
        <w:rPr>
          <w:rFonts w:ascii="Times New Roman" w:eastAsia="Times New Roman" w:hAnsi="Times New Roman" w:cs="Times New Roman"/>
          <w:sz w:val="24"/>
          <w:szCs w:val="24"/>
        </w:rPr>
        <w:t xml:space="preserve">че подадено заявление с липсващ документ, издаден в срока, определен в чл. 12, ал. 2, не се счита за редакция на </w:t>
      </w:r>
      <w:proofErr w:type="spellStart"/>
      <w:r>
        <w:rPr>
          <w:rFonts w:ascii="Times New Roman" w:eastAsia="Times New Roman" w:hAnsi="Times New Roman" w:cs="Times New Roman"/>
          <w:sz w:val="24"/>
          <w:szCs w:val="24"/>
        </w:rPr>
        <w:t>завлението</w:t>
      </w:r>
      <w:proofErr w:type="spellEnd"/>
      <w:r>
        <w:rPr>
          <w:rFonts w:ascii="Times New Roman" w:eastAsia="Times New Roman" w:hAnsi="Times New Roman" w:cs="Times New Roman"/>
          <w:sz w:val="24"/>
          <w:szCs w:val="24"/>
        </w:rPr>
        <w:t>.</w:t>
      </w:r>
    </w:p>
    <w:p w:rsidR="00000000" w:rsidRDefault="00D65F62">
      <w:pPr>
        <w:spacing w:after="0" w:line="240" w:lineRule="auto"/>
        <w:ind w:firstLine="851"/>
        <w:divId w:val="246497708"/>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43 от 2017 г., в сила от 12.05.2017 г.)</w:t>
      </w:r>
    </w:p>
    <w:p w:rsidR="00000000" w:rsidRDefault="00D65F62">
      <w:pPr>
        <w:spacing w:after="0" w:line="240" w:lineRule="auto"/>
        <w:ind w:firstLine="851"/>
        <w:divId w:val="9398442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16 от 2015 г., изм. - ДВ, бр. 16 от 2016 г., в сила</w:t>
      </w:r>
      <w:r>
        <w:rPr>
          <w:rFonts w:ascii="Times New Roman" w:eastAsia="Times New Roman" w:hAnsi="Times New Roman" w:cs="Times New Roman"/>
          <w:sz w:val="24"/>
          <w:szCs w:val="24"/>
        </w:rPr>
        <w:t xml:space="preserve"> от 26.02.2016 г.) Функциите по въвеждане на данните в СРКЗПЗП се изпълняват от ОСЗ по чл. 9, ал. 1 в периода от 1 март до окончателното им въвеждане.</w:t>
      </w:r>
    </w:p>
    <w:p w:rsidR="00000000" w:rsidRDefault="00D65F62">
      <w:pPr>
        <w:spacing w:after="0" w:line="240" w:lineRule="auto"/>
        <w:ind w:firstLine="851"/>
        <w:divId w:val="5997968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14 от 2010 г., в сила от 19.02.2010 г., изм. - ДВ, бр. 18 от 2011 г., изм. - ДВ, бр. </w:t>
      </w:r>
      <w:r>
        <w:rPr>
          <w:rFonts w:ascii="Times New Roman" w:eastAsia="Times New Roman" w:hAnsi="Times New Roman" w:cs="Times New Roman"/>
          <w:sz w:val="24"/>
          <w:szCs w:val="24"/>
        </w:rPr>
        <w:t>21 от 2012 г., изм. - ДВ, бр. 23 от 2013 г., изм. - ДВ, бр. 16 от 2015 г., доп. - ДВ, бр. 17 от 2018 г., в сила от 23.02.2018 г., изм. - ДВ, бр. 20 от 2019 г., в сила от 08.03.2019 г., изм. - ДВ, бр. 18 от 2020 г., в сила от 28.02.2020 г., изм. - ДВ, бр. 1</w:t>
      </w:r>
      <w:r>
        <w:rPr>
          <w:rFonts w:ascii="Times New Roman" w:eastAsia="Times New Roman" w:hAnsi="Times New Roman" w:cs="Times New Roman"/>
          <w:sz w:val="24"/>
          <w:szCs w:val="24"/>
        </w:rPr>
        <w:t>1 от 2021 г.) Един екземпляр от разпечатаните и подписани съгласно ал. 2 заявления се предоставя на кандидата или на упълномощеното от него лице. Втори екземпляр се предоставя на ДФЗ - РА, като общинските служби по земеделие по чл. 9, ал. 1 са длъжни да пр</w:t>
      </w:r>
      <w:r>
        <w:rPr>
          <w:rFonts w:ascii="Times New Roman" w:eastAsia="Times New Roman" w:hAnsi="Times New Roman" w:cs="Times New Roman"/>
          <w:sz w:val="24"/>
          <w:szCs w:val="24"/>
        </w:rPr>
        <w:t xml:space="preserve">едават представеното на хартиен носител заявление за подпомагане, подписано от кандидата, и придружаващите го документи на отдел "Прилагане на схемите и мерките за подпомагане" (ОПСМП) в областната дирекция на ДФЗ (ОД на ДФЗ) в областта, в която се намира </w:t>
      </w:r>
      <w:r>
        <w:rPr>
          <w:rFonts w:ascii="Times New Roman" w:eastAsia="Times New Roman" w:hAnsi="Times New Roman" w:cs="Times New Roman"/>
          <w:sz w:val="24"/>
          <w:szCs w:val="24"/>
        </w:rPr>
        <w:t>общинската служба. Предаването се извършва в 3-дневен срок от подписването на заявлението за подпомагане с попълване и подписване на приемно-предавателен протокол.</w:t>
      </w:r>
    </w:p>
    <w:p w:rsidR="00000000" w:rsidRDefault="00D65F62">
      <w:pPr>
        <w:spacing w:after="0" w:line="240" w:lineRule="auto"/>
        <w:ind w:firstLine="851"/>
        <w:divId w:val="208190741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21 от 2012 г., изм. - ДВ, бр. 23 от 2013 г., изм. - ДВ, бр. 22 от 2014 г</w:t>
      </w:r>
      <w:r>
        <w:rPr>
          <w:rFonts w:ascii="Times New Roman" w:eastAsia="Times New Roman" w:hAnsi="Times New Roman" w:cs="Times New Roman"/>
          <w:sz w:val="24"/>
          <w:szCs w:val="24"/>
        </w:rPr>
        <w:t>., в сила от 11.03.2014 г.) В случаите по ал. 5, когато непълнотите са установени в ОД на ДФЗ, заявлението за подпомагане се връща в 3-дневен срок на общинската служба, от която е получено. Връщането се извършва с приемно-предавателен протокол за заявления</w:t>
      </w:r>
      <w:r>
        <w:rPr>
          <w:rFonts w:ascii="Times New Roman" w:eastAsia="Times New Roman" w:hAnsi="Times New Roman" w:cs="Times New Roman"/>
          <w:sz w:val="24"/>
          <w:szCs w:val="24"/>
        </w:rPr>
        <w:t xml:space="preserve"> с открити непълноти. Общинските служби са длъжни в 5-дневен срок от връщане на заявлението да информират кандидата за установените непълноти. Ако кандидатът или упълномощеното по реда на чл. 15 лице не отстрани непълнотите до </w:t>
      </w:r>
      <w:r>
        <w:rPr>
          <w:rFonts w:ascii="Times New Roman" w:eastAsia="Times New Roman" w:hAnsi="Times New Roman" w:cs="Times New Roman"/>
          <w:sz w:val="24"/>
          <w:szCs w:val="24"/>
        </w:rPr>
        <w:lastRenderedPageBreak/>
        <w:t xml:space="preserve">крайната дата за подаване на </w:t>
      </w:r>
      <w:r>
        <w:rPr>
          <w:rFonts w:ascii="Times New Roman" w:eastAsia="Times New Roman" w:hAnsi="Times New Roman" w:cs="Times New Roman"/>
          <w:sz w:val="24"/>
          <w:szCs w:val="24"/>
        </w:rPr>
        <w:t>заявления по чл. 12, ал. 2 във връзка с чл. 4, ал. 1, заявлението се предава в 3-дневен срок на ОД на ДФ "Земеделие" по реда на ал. 8.</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9601838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10а. (Нов - ДВ, бр. 18 от 2011 г.) (1) (Изм. - ДВ, бр. 21 от 2012 г., изм. - ДВ, бр. 16 от 2015 г., изм. - ДВ, бр. </w:t>
      </w:r>
      <w:r>
        <w:rPr>
          <w:rFonts w:ascii="Times New Roman" w:eastAsia="Times New Roman" w:hAnsi="Times New Roman" w:cs="Times New Roman"/>
          <w:sz w:val="24"/>
          <w:szCs w:val="24"/>
        </w:rPr>
        <w:t>16 от 2016 г., в сила от 26.02.2016 г.) Служителите от ОСЗ при въвеждане на данните по чл. 7 и 8 стартират проверки на въведените данни в СРКЗПЗП и визуализират резултата от тях. Визуализираният резултат показва типа на установените грешки и несъответствия</w:t>
      </w:r>
      <w:r>
        <w:rPr>
          <w:rFonts w:ascii="Times New Roman" w:eastAsia="Times New Roman" w:hAnsi="Times New Roman" w:cs="Times New Roman"/>
          <w:sz w:val="24"/>
          <w:szCs w:val="24"/>
        </w:rPr>
        <w:t>.</w:t>
      </w:r>
    </w:p>
    <w:p w:rsidR="00000000" w:rsidRDefault="00D65F62">
      <w:pPr>
        <w:spacing w:after="0" w:line="240" w:lineRule="auto"/>
        <w:ind w:firstLine="851"/>
        <w:divId w:val="59953455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21 от 2012 г., отм. - ДВ, бр. 16 от 2015 г.)</w:t>
      </w:r>
    </w:p>
    <w:p w:rsidR="00000000" w:rsidRDefault="00D65F62">
      <w:pPr>
        <w:spacing w:after="0" w:line="240" w:lineRule="auto"/>
        <w:ind w:firstLine="851"/>
        <w:divId w:val="1905336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21 от 2012 г., доп. - ДВ, бр. 16 от 2015 г., изм. - ДВ, бр. 16 от 2016 г., в сила от 26.02.2016 г., изм. - ДВ, бр. 18 от 2020 г., в сила от 28.02.2020 г.) Автоматичните </w:t>
      </w:r>
      <w:r>
        <w:rPr>
          <w:rFonts w:ascii="Times New Roman" w:eastAsia="Times New Roman" w:hAnsi="Times New Roman" w:cs="Times New Roman"/>
          <w:sz w:val="24"/>
          <w:szCs w:val="24"/>
        </w:rPr>
        <w:t>проверки по ал. 1 се извършват въз основа наличните към момента на извършването им данни в ИСАК и не представляват административни проверки по смисъла на чл. 37 от ЗПЗП.</w:t>
      </w:r>
    </w:p>
    <w:p w:rsidR="00000000" w:rsidRDefault="00D65F62">
      <w:pPr>
        <w:spacing w:after="0" w:line="240" w:lineRule="auto"/>
        <w:ind w:firstLine="851"/>
        <w:divId w:val="83191957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21 от 2012 г., отм. - ДВ, бр. 16 от 2015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492529812"/>
        <w:rPr>
          <w:rFonts w:ascii="Times New Roman" w:eastAsia="Times New Roman" w:hAnsi="Times New Roman" w:cs="Times New Roman"/>
          <w:sz w:val="24"/>
          <w:szCs w:val="24"/>
        </w:rPr>
      </w:pPr>
      <w:r>
        <w:rPr>
          <w:rFonts w:ascii="Times New Roman" w:eastAsia="Times New Roman" w:hAnsi="Times New Roman" w:cs="Times New Roman"/>
          <w:sz w:val="24"/>
          <w:szCs w:val="24"/>
        </w:rPr>
        <w:t>Чл. 10б. (1) (Нов -</w:t>
      </w:r>
      <w:r>
        <w:rPr>
          <w:rFonts w:ascii="Times New Roman" w:eastAsia="Times New Roman" w:hAnsi="Times New Roman" w:cs="Times New Roman"/>
          <w:sz w:val="24"/>
          <w:szCs w:val="24"/>
        </w:rPr>
        <w:t xml:space="preserve"> ДВ, бр. 16 от 2015 г., предишен текст на чл. 10б, доп. - ДВ, бр. 20 от 2019 г., в сила от 08.03.2019 г., доп. - ДВ, бр. 18 от 2020 г., в сила от 28.02.2020 г.) Държавен фонд "Земеделие" - Разплащателна агенция, уведомява кандидата чрез уведомително писмо </w:t>
      </w:r>
      <w:r>
        <w:rPr>
          <w:rFonts w:ascii="Times New Roman" w:eastAsia="Times New Roman" w:hAnsi="Times New Roman" w:cs="Times New Roman"/>
          <w:sz w:val="24"/>
          <w:szCs w:val="24"/>
        </w:rPr>
        <w:t xml:space="preserve">за извършените </w:t>
      </w:r>
      <w:proofErr w:type="spellStart"/>
      <w:r>
        <w:rPr>
          <w:rFonts w:ascii="Times New Roman" w:eastAsia="Times New Roman" w:hAnsi="Times New Roman" w:cs="Times New Roman"/>
          <w:sz w:val="24"/>
          <w:szCs w:val="24"/>
        </w:rPr>
        <w:t>оторизации</w:t>
      </w:r>
      <w:proofErr w:type="spellEnd"/>
      <w:r>
        <w:rPr>
          <w:rFonts w:ascii="Times New Roman" w:eastAsia="Times New Roman" w:hAnsi="Times New Roman" w:cs="Times New Roman"/>
          <w:sz w:val="24"/>
          <w:szCs w:val="24"/>
        </w:rPr>
        <w:t xml:space="preserve"> и плащания по схемите и мерките по чл. 1 по реда на АПК.</w:t>
      </w:r>
    </w:p>
    <w:p w:rsidR="00000000" w:rsidRDefault="00D65F62">
      <w:pPr>
        <w:spacing w:after="0" w:line="240" w:lineRule="auto"/>
        <w:ind w:firstLine="851"/>
        <w:divId w:val="7319287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20 от 2019 г., в сила от 08.03.2019 г.) Във всички останали случаи ДФЗ - РА, публикува на </w:t>
      </w:r>
      <w:hyperlink r:id="rId7" w:tgtFrame="_blank" w:history="1">
        <w:r>
          <w:rPr>
            <w:rFonts w:ascii="Times New Roman" w:eastAsia="Times New Roman" w:hAnsi="Times New Roman" w:cs="Times New Roman"/>
            <w:color w:val="0000FF"/>
            <w:sz w:val="24"/>
            <w:szCs w:val="24"/>
            <w:u w:val="single"/>
          </w:rPr>
          <w:t>интернет стран</w:t>
        </w:r>
        <w:r>
          <w:rPr>
            <w:rFonts w:ascii="Times New Roman" w:eastAsia="Times New Roman" w:hAnsi="Times New Roman" w:cs="Times New Roman"/>
            <w:color w:val="0000FF"/>
            <w:sz w:val="24"/>
            <w:szCs w:val="24"/>
            <w:u w:val="single"/>
          </w:rPr>
          <w:t>ицата</w:t>
        </w:r>
      </w:hyperlink>
      <w:r>
        <w:rPr>
          <w:rFonts w:ascii="Times New Roman" w:eastAsia="Times New Roman" w:hAnsi="Times New Roman" w:cs="Times New Roman"/>
          <w:sz w:val="24"/>
          <w:szCs w:val="24"/>
        </w:rPr>
        <w:t xml:space="preserve"> си съобщение, с което информира кандидатите да проверят в Системата за електронни услуги за наличие на нова информация по администрирането на подадените от тях заявления за подпомагане. Такова съобщение се поставя и на видно място в съответната общин</w:t>
      </w:r>
      <w:r>
        <w:rPr>
          <w:rFonts w:ascii="Times New Roman" w:eastAsia="Times New Roman" w:hAnsi="Times New Roman" w:cs="Times New Roman"/>
          <w:sz w:val="24"/>
          <w:szCs w:val="24"/>
        </w:rPr>
        <w:t>ска служба по земеделие, областна дирекция "Земеделие" и областна дирекция на ДФЗ - РА. Ако кандидатът е посочил адрес на електронна поща по чл. 3, ал. 1, т. 13, информацията се изпраща и на този адрес.</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56987459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(Изм. - ДВ, бр. 37 от 2009 г., в сила о</w:t>
      </w:r>
      <w:r>
        <w:rPr>
          <w:rFonts w:ascii="Times New Roman" w:eastAsia="Times New Roman" w:hAnsi="Times New Roman" w:cs="Times New Roman"/>
          <w:sz w:val="24"/>
          <w:szCs w:val="24"/>
        </w:rPr>
        <w:t>т 19.05.2009 г., изм. - ДВ, бр. 43 от 2017 г., в сила от 12.05.2017 г.) В срок до 31 май кандидатите за подпомагане могат да правят промени в заявленията и в приложените документи, включително да добавят допълнителни схеми и мерки, както и земеделски парце</w:t>
      </w:r>
      <w:r>
        <w:rPr>
          <w:rFonts w:ascii="Times New Roman" w:eastAsia="Times New Roman" w:hAnsi="Times New Roman" w:cs="Times New Roman"/>
          <w:sz w:val="24"/>
          <w:szCs w:val="24"/>
        </w:rPr>
        <w:t>ли и/или животни по заявените схеми и/или мерки. Когато 31 май е неприсъствен ден, срокът за промени в заявленията изтича в първия следващ работен ден.</w:t>
      </w:r>
    </w:p>
    <w:p w:rsidR="00000000" w:rsidRDefault="00D65F62">
      <w:pPr>
        <w:spacing w:after="0" w:line="240" w:lineRule="auto"/>
        <w:ind w:firstLine="851"/>
        <w:divId w:val="68984395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37 от 2009 г., в сила от 19.05.2009 г., изм. - ДВ, бр. 18 от 2011 г., отм. - ДВ, бр.</w:t>
      </w:r>
      <w:r>
        <w:rPr>
          <w:rFonts w:ascii="Times New Roman" w:eastAsia="Times New Roman" w:hAnsi="Times New Roman" w:cs="Times New Roman"/>
          <w:sz w:val="24"/>
          <w:szCs w:val="24"/>
        </w:rPr>
        <w:t xml:space="preserve"> 16 от 2015 г.)</w:t>
      </w:r>
    </w:p>
    <w:p w:rsidR="00000000" w:rsidRDefault="00D65F62">
      <w:pPr>
        <w:spacing w:after="0" w:line="240" w:lineRule="auto"/>
        <w:ind w:firstLine="851"/>
        <w:divId w:val="9275390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16 от 2015 г.) Кандидатите за подпомагане не могат да правят промените по ал. 1, когато:</w:t>
      </w:r>
    </w:p>
    <w:p w:rsidR="00000000" w:rsidRDefault="00D65F62">
      <w:pPr>
        <w:spacing w:after="0" w:line="240" w:lineRule="auto"/>
        <w:ind w:firstLine="851"/>
        <w:divId w:val="187310722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20 от 2019 г., в сила от 08.03.2019 г.) са уведомени за установени в заявлението несъответствия;</w:t>
      </w:r>
    </w:p>
    <w:p w:rsidR="00000000" w:rsidRDefault="00D65F62">
      <w:pPr>
        <w:spacing w:after="0" w:line="240" w:lineRule="auto"/>
        <w:ind w:firstLine="851"/>
        <w:divId w:val="1975718209"/>
        <w:rPr>
          <w:rFonts w:ascii="Times New Roman" w:eastAsia="Times New Roman" w:hAnsi="Times New Roman" w:cs="Times New Roman"/>
          <w:sz w:val="24"/>
          <w:szCs w:val="24"/>
        </w:rPr>
      </w:pPr>
      <w:r>
        <w:rPr>
          <w:rFonts w:ascii="Times New Roman" w:eastAsia="Times New Roman" w:hAnsi="Times New Roman" w:cs="Times New Roman"/>
          <w:sz w:val="24"/>
          <w:szCs w:val="24"/>
        </w:rPr>
        <w:t>2. са уведомени</w:t>
      </w:r>
      <w:r>
        <w:rPr>
          <w:rFonts w:ascii="Times New Roman" w:eastAsia="Times New Roman" w:hAnsi="Times New Roman" w:cs="Times New Roman"/>
          <w:sz w:val="24"/>
          <w:szCs w:val="24"/>
        </w:rPr>
        <w:t>, че ще бъдат проверени на място;</w:t>
      </w:r>
    </w:p>
    <w:p w:rsidR="00000000" w:rsidRDefault="00D65F62">
      <w:pPr>
        <w:spacing w:after="0" w:line="240" w:lineRule="auto"/>
        <w:ind w:firstLine="851"/>
        <w:divId w:val="203380019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2019 г., в сила от 08.03.2019 г.) са проверени на място и са установени несъответствия.</w:t>
      </w:r>
    </w:p>
    <w:p w:rsidR="00000000" w:rsidRDefault="00D65F62">
      <w:pPr>
        <w:spacing w:after="0" w:line="240" w:lineRule="auto"/>
        <w:ind w:firstLine="851"/>
        <w:divId w:val="202192990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2009 г., в сила от 19.05.2009 г., доп. - ДВ, бр. 21 от 2012 г., изм. - ДВ, бр. 16 о</w:t>
      </w:r>
      <w:r>
        <w:rPr>
          <w:rFonts w:ascii="Times New Roman" w:eastAsia="Times New Roman" w:hAnsi="Times New Roman" w:cs="Times New Roman"/>
          <w:sz w:val="24"/>
          <w:szCs w:val="24"/>
        </w:rPr>
        <w:t>т 2015 г., изм. - ДВ, бр. 16 от 2016 г., в сила от 26.02.2016 г., изм. - ДВ, бр. 43 от 2017 г., в сила от 12.05.2017 г., изм. - ДВ, бр. 20 от 2019 г., в сила от 08.03.2019 г.) Промените по ал. 1 се правят чрез представяне на попълнен и подписан от кандидат</w:t>
      </w:r>
      <w:r>
        <w:rPr>
          <w:rFonts w:ascii="Times New Roman" w:eastAsia="Times New Roman" w:hAnsi="Times New Roman" w:cs="Times New Roman"/>
          <w:sz w:val="24"/>
          <w:szCs w:val="24"/>
        </w:rPr>
        <w:t xml:space="preserve">а екземпляр на заявление за подпомагане с отбелязана секция за редакция. </w:t>
      </w:r>
      <w:r>
        <w:rPr>
          <w:rFonts w:ascii="Times New Roman" w:eastAsia="Times New Roman" w:hAnsi="Times New Roman" w:cs="Times New Roman"/>
          <w:sz w:val="24"/>
          <w:szCs w:val="24"/>
        </w:rPr>
        <w:lastRenderedPageBreak/>
        <w:t xml:space="preserve">Екземплярът се представя за въвеждане на данните от него в СРКЗПЗП в съответната ОСЗ, в която са били въведени данните от заявлението за подпомагане на кандидата. Данните се въвеждат </w:t>
      </w:r>
      <w:r>
        <w:rPr>
          <w:rFonts w:ascii="Times New Roman" w:eastAsia="Times New Roman" w:hAnsi="Times New Roman" w:cs="Times New Roman"/>
          <w:sz w:val="24"/>
          <w:szCs w:val="24"/>
        </w:rPr>
        <w:t>по реда на чл. 10, ал. 1.</w:t>
      </w:r>
    </w:p>
    <w:p w:rsidR="00000000" w:rsidRDefault="00D65F62">
      <w:pPr>
        <w:spacing w:after="0" w:line="240" w:lineRule="auto"/>
        <w:ind w:firstLine="851"/>
        <w:divId w:val="137947499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2009 г., в сила от 19.05.2009 г., изм. - ДВ, бр. 16 от 2016 г., в сила от 26.02.2016 г., отм. - ДВ, бр. 20 от 2019 г., в сила от 08.03.2019 г.)</w:t>
      </w:r>
    </w:p>
    <w:p w:rsidR="00000000" w:rsidRDefault="00D65F62">
      <w:pPr>
        <w:spacing w:after="0" w:line="240" w:lineRule="auto"/>
        <w:ind w:firstLine="851"/>
        <w:divId w:val="1863858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37 от 2009 г., в сила от 19.05.2009 г., </w:t>
      </w:r>
      <w:r>
        <w:rPr>
          <w:rFonts w:ascii="Times New Roman" w:eastAsia="Times New Roman" w:hAnsi="Times New Roman" w:cs="Times New Roman"/>
          <w:sz w:val="24"/>
          <w:szCs w:val="24"/>
        </w:rPr>
        <w:t>доп. - ДВ, бр. 21 от 2012 г., изм. - ДВ, бр. 23 от 2013 г.) Кандидатите за подпомагане могат да отстраняват явни фактически грешки в подадените заявления по всяко време до одобряване (изцяло или частично) или отказ на плащането.</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73015920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 ДВ, б</w:t>
      </w:r>
      <w:r>
        <w:rPr>
          <w:rFonts w:ascii="Times New Roman" w:eastAsia="Times New Roman" w:hAnsi="Times New Roman" w:cs="Times New Roman"/>
          <w:sz w:val="24"/>
          <w:szCs w:val="24"/>
        </w:rPr>
        <w:t xml:space="preserve">р. 37 от 2009 г., в сила от 19.05.2009 г., доп. - ДВ, бр. 22 от 2014 г., в сила от 11.03.2014 г., изм. - ДВ, бр. 43 от 2017 г., в сила от 12.05.2017 г., изм. - ДВ, бр. 11 от 2021 г.) Когато кандидатът подаде заявление за подпомагане съгласно чл. 10, ал. 2 </w:t>
      </w:r>
      <w:r>
        <w:rPr>
          <w:rFonts w:ascii="Times New Roman" w:eastAsia="Times New Roman" w:hAnsi="Times New Roman" w:cs="Times New Roman"/>
          <w:sz w:val="24"/>
          <w:szCs w:val="24"/>
        </w:rPr>
        <w:t>след изтичане на срока по чл. 4, ал. 1, ДФЗ - РА намалява полагащите му се плащания с 1 % за всеки работен ден закъснение.</w:t>
      </w:r>
    </w:p>
    <w:p w:rsidR="00000000" w:rsidRDefault="00D65F62">
      <w:pPr>
        <w:spacing w:after="0" w:line="240" w:lineRule="auto"/>
        <w:ind w:firstLine="851"/>
        <w:divId w:val="6973927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37 от 2009 г., в сила от 19.05.2009 г., изм. - ДВ, бр. 14 от 2010 г., в сила от 19.02.2010 г., изм. - ДВ, бр. 21 </w:t>
      </w:r>
      <w:r>
        <w:rPr>
          <w:rFonts w:ascii="Times New Roman" w:eastAsia="Times New Roman" w:hAnsi="Times New Roman" w:cs="Times New Roman"/>
          <w:sz w:val="24"/>
          <w:szCs w:val="24"/>
        </w:rPr>
        <w:t>от 2012 г.) Заявление за подпомагане не може да бъде подадено по-късно от 25 календарни дни след изтичане на срока по чл. 4, ал. 1.</w:t>
      </w:r>
    </w:p>
    <w:p w:rsidR="00000000" w:rsidRDefault="00D65F62">
      <w:pPr>
        <w:spacing w:after="0" w:line="240" w:lineRule="auto"/>
        <w:ind w:firstLine="851"/>
        <w:divId w:val="5409468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2020 г., в сила от 28.02.2020 г., изм. - ДВ, бр. 11 от 2021 г.) Когато кандидатът за подпомагане п</w:t>
      </w:r>
      <w:r>
        <w:rPr>
          <w:rFonts w:ascii="Times New Roman" w:eastAsia="Times New Roman" w:hAnsi="Times New Roman" w:cs="Times New Roman"/>
          <w:sz w:val="24"/>
          <w:szCs w:val="24"/>
        </w:rPr>
        <w:t>ромени подаденото заявление след изтичане на срока по чл. 11, ал. 1, ДФЗ - РА намалява полагащите му се плащания за извършените промени с 1 % за всеки работен ден закъснение.</w:t>
      </w:r>
    </w:p>
    <w:p w:rsidR="00000000" w:rsidRDefault="00D65F62">
      <w:pPr>
        <w:spacing w:after="0" w:line="240" w:lineRule="auto"/>
        <w:ind w:firstLine="851"/>
        <w:divId w:val="137680807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2009 г., в сила от 19.05.2009 г., изм. - ДВ, бр. 11 от 2021 г.) Извън случаите по чл. 11, ал. 6 ДФЗ - РА отказва извършването на промени в подадените заявления и в приложените документи след изтичане на срока по ал. 2.</w:t>
      </w:r>
    </w:p>
    <w:p w:rsidR="00000000" w:rsidRDefault="00D65F62">
      <w:pPr>
        <w:spacing w:after="0" w:line="240" w:lineRule="auto"/>
        <w:ind w:firstLine="851"/>
        <w:divId w:val="4623077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w:t>
      </w:r>
      <w:r>
        <w:rPr>
          <w:rFonts w:ascii="Times New Roman" w:eastAsia="Times New Roman" w:hAnsi="Times New Roman" w:cs="Times New Roman"/>
          <w:sz w:val="24"/>
          <w:szCs w:val="24"/>
        </w:rPr>
        <w:t xml:space="preserve"> ДВ, бр. 21 от 2012 г., изм. - ДВ, бр. 23 от 2013 г., отм. - ДВ, бр. 16 от 2015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6166697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 (1) (Изм. - ДВ, бр. 21 от 2012 г., изм. - ДВ, бр. 23 от 2013 г., изм. - ДВ, бр. 16 от 2015 г., изм. и доп. - ДВ, бр. 11 от 2021 г.) Кандидатът за подпомагане или </w:t>
      </w:r>
      <w:r>
        <w:rPr>
          <w:rFonts w:ascii="Times New Roman" w:eastAsia="Times New Roman" w:hAnsi="Times New Roman" w:cs="Times New Roman"/>
          <w:sz w:val="24"/>
          <w:szCs w:val="24"/>
        </w:rPr>
        <w:t>негов наследник уведомява ДФЗ - РА за наличието на форсмажорни обстоятелства в срок до 15 работни дни от датата на прекратяване на фактическото събитие. Кандидатът, негов наследник и/или упълномощено от него лице попълва формуляр по образец заедно с подпис</w:t>
      </w:r>
      <w:r>
        <w:rPr>
          <w:rFonts w:ascii="Times New Roman" w:eastAsia="Times New Roman" w:hAnsi="Times New Roman" w:cs="Times New Roman"/>
          <w:sz w:val="24"/>
          <w:szCs w:val="24"/>
        </w:rPr>
        <w:t xml:space="preserve">ана декларация, с която се задължава да представи </w:t>
      </w:r>
      <w:proofErr w:type="spellStart"/>
      <w:r>
        <w:rPr>
          <w:rFonts w:ascii="Times New Roman" w:eastAsia="Times New Roman" w:hAnsi="Times New Roman" w:cs="Times New Roman"/>
          <w:sz w:val="24"/>
          <w:szCs w:val="24"/>
        </w:rPr>
        <w:t>доказателствен</w:t>
      </w:r>
      <w:proofErr w:type="spellEnd"/>
      <w:r>
        <w:rPr>
          <w:rFonts w:ascii="Times New Roman" w:eastAsia="Times New Roman" w:hAnsi="Times New Roman" w:cs="Times New Roman"/>
          <w:sz w:val="24"/>
          <w:szCs w:val="24"/>
        </w:rPr>
        <w:t xml:space="preserve"> документ за форсмажорното обстоятелство и за началната и крайната му дата, издаден от оторизираната за това институция.</w:t>
      </w:r>
    </w:p>
    <w:p w:rsidR="00000000" w:rsidRDefault="00D65F62">
      <w:pPr>
        <w:spacing w:after="0" w:line="240" w:lineRule="auto"/>
        <w:ind w:firstLine="851"/>
        <w:divId w:val="100093572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2019 г., в сила от 08.03.2019 г.) Разплащател</w:t>
      </w:r>
      <w:r>
        <w:rPr>
          <w:rFonts w:ascii="Times New Roman" w:eastAsia="Times New Roman" w:hAnsi="Times New Roman" w:cs="Times New Roman"/>
          <w:sz w:val="24"/>
          <w:szCs w:val="24"/>
        </w:rPr>
        <w:t>ната агенция не прилага намаленията, предвидени в чл. 12, ал. 1, когато кандидатът за подпомагане докаже наличие на форсмажорни обстоятелства, настъпили през периода 1 март - 15 май на годината на кандидатстване.</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799714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 (Изм. - ДВ, бр. 37 от 2009 г., в </w:t>
      </w:r>
      <w:r>
        <w:rPr>
          <w:rFonts w:ascii="Times New Roman" w:eastAsia="Times New Roman" w:hAnsi="Times New Roman" w:cs="Times New Roman"/>
          <w:sz w:val="24"/>
          <w:szCs w:val="24"/>
        </w:rPr>
        <w:t>сила от 19.05.2009 г.) (1) (Изм. - ДВ, бр. 21 от 2012 г., доп. - ДВ, бр. 23 от 2013 г., изм. - ДВ, бр. 22 от 2014 г., в сила от 11.03.2014 г., изм. - ДВ, бр. 16 от 2016 г., в сила от 26.02.2016 г., доп. - ДВ, бр. 17 от 2018 г., в сила от 23.02.2018 г., изм</w:t>
      </w:r>
      <w:r>
        <w:rPr>
          <w:rFonts w:ascii="Times New Roman" w:eastAsia="Times New Roman" w:hAnsi="Times New Roman" w:cs="Times New Roman"/>
          <w:sz w:val="24"/>
          <w:szCs w:val="24"/>
        </w:rPr>
        <w:t>. - ДВ, бр. 20 от 2019 г., в сила от 08.03.2019 г., доп. - ДВ, бр. 11 от 2021 г.) Кандидатът за подпомагане може да оттегли подаденото заявление или една или повече схеми или мерки от него с изключение на схемата за подпомагане на дребни земеделски стопани</w:t>
      </w:r>
      <w:r>
        <w:rPr>
          <w:rFonts w:ascii="Times New Roman" w:eastAsia="Times New Roman" w:hAnsi="Times New Roman" w:cs="Times New Roman"/>
          <w:sz w:val="24"/>
          <w:szCs w:val="24"/>
        </w:rPr>
        <w:t xml:space="preserve"> до момента на извършване на плащането по съответната схема или мярка, но не по-късно от 1 декември на годината на подаване </w:t>
      </w:r>
      <w:r>
        <w:rPr>
          <w:rFonts w:ascii="Times New Roman" w:eastAsia="Times New Roman" w:hAnsi="Times New Roman" w:cs="Times New Roman"/>
          <w:sz w:val="24"/>
          <w:szCs w:val="24"/>
        </w:rPr>
        <w:lastRenderedPageBreak/>
        <w:t>на заявлението. Не подлежи на оттегляне част от земеделски парцел. Оттеглянето се извършва с писмено искане до съответната ОД на ДФЗ</w:t>
      </w:r>
      <w:r>
        <w:rPr>
          <w:rFonts w:ascii="Times New Roman" w:eastAsia="Times New Roman" w:hAnsi="Times New Roman" w:cs="Times New Roman"/>
          <w:sz w:val="24"/>
          <w:szCs w:val="24"/>
        </w:rPr>
        <w:t xml:space="preserve"> от областта, в която е:</w:t>
      </w:r>
    </w:p>
    <w:p w:rsidR="00000000" w:rsidRDefault="00D65F62">
      <w:pPr>
        <w:spacing w:after="0" w:line="240" w:lineRule="auto"/>
        <w:ind w:firstLine="851"/>
        <w:divId w:val="156221292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постоянният адрес на кандидата - физическо лице;</w:t>
      </w:r>
    </w:p>
    <w:p w:rsidR="00000000" w:rsidRDefault="00D65F62">
      <w:pPr>
        <w:spacing w:after="0" w:line="240" w:lineRule="auto"/>
        <w:ind w:firstLine="851"/>
        <w:divId w:val="1849517778"/>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адресът на управление на кандидата - юридическо лице или едноличен търговец.</w:t>
      </w:r>
    </w:p>
    <w:p w:rsidR="00000000" w:rsidRDefault="00D65F62">
      <w:pPr>
        <w:spacing w:after="0" w:line="240" w:lineRule="auto"/>
        <w:ind w:firstLine="851"/>
        <w:divId w:val="9952311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2012 г., изм. - ДВ, бр. 43 от 2017 г., в сила от 12.05.2017 г., изм. - ДВ</w:t>
      </w:r>
      <w:r>
        <w:rPr>
          <w:rFonts w:ascii="Times New Roman" w:eastAsia="Times New Roman" w:hAnsi="Times New Roman" w:cs="Times New Roman"/>
          <w:sz w:val="24"/>
          <w:szCs w:val="24"/>
        </w:rPr>
        <w:t>, бр. 20 от 2019 г., в сила от 08.03.2019 г., доп. - ДВ, бр. 11 от 2021 г.) Заявление или една или повече схеми или мерки от него се оттегля с искане за промяна, чрез попълване на заявление, с отбелязани в полетата промени.</w:t>
      </w:r>
    </w:p>
    <w:p w:rsidR="00000000" w:rsidRDefault="00D65F62">
      <w:pPr>
        <w:spacing w:after="0" w:line="240" w:lineRule="auto"/>
        <w:ind w:firstLine="851"/>
        <w:divId w:val="206636617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2019 г</w:t>
      </w:r>
      <w:r>
        <w:rPr>
          <w:rFonts w:ascii="Times New Roman" w:eastAsia="Times New Roman" w:hAnsi="Times New Roman" w:cs="Times New Roman"/>
          <w:sz w:val="24"/>
          <w:szCs w:val="24"/>
        </w:rPr>
        <w:t>., в сила от 08.03.2019 г., доп. - ДВ, бр. 11 от 2021 г.) Кандидат, който е оттеглил заявление за подпомагане или една или повече схеми или мерки от него, не може да ползва никакви права, произтичащи от оттегленото заявление или от оттеглената една или пов</w:t>
      </w:r>
      <w:r>
        <w:rPr>
          <w:rFonts w:ascii="Times New Roman" w:eastAsia="Times New Roman" w:hAnsi="Times New Roman" w:cs="Times New Roman"/>
          <w:sz w:val="24"/>
          <w:szCs w:val="24"/>
        </w:rPr>
        <w:t>ече схеми или мерки от него.</w:t>
      </w:r>
    </w:p>
    <w:p w:rsidR="00000000" w:rsidRDefault="00D65F62">
      <w:pPr>
        <w:spacing w:after="0" w:line="240" w:lineRule="auto"/>
        <w:ind w:firstLine="851"/>
        <w:divId w:val="53080295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18 от 2011 г., изм. - ДВ, бр. 16 от 2015 г., изм. - ДВ, бр. 16 от 2016 г., в сила от 26.02.2016 г., изм. - ДВ, бр. 20 от 2019 г., в сила от 08.03.2019 г., изм. - ДВ, бр. 11 от 2021 г.) При прехвърляне на сто</w:t>
      </w:r>
      <w:r>
        <w:rPr>
          <w:rFonts w:ascii="Times New Roman" w:eastAsia="Times New Roman" w:hAnsi="Times New Roman" w:cs="Times New Roman"/>
          <w:sz w:val="24"/>
          <w:szCs w:val="24"/>
        </w:rPr>
        <w:t xml:space="preserve">панството </w:t>
      </w:r>
      <w:proofErr w:type="spellStart"/>
      <w:r>
        <w:rPr>
          <w:rFonts w:ascii="Times New Roman" w:eastAsia="Times New Roman" w:hAnsi="Times New Roman" w:cs="Times New Roman"/>
          <w:sz w:val="24"/>
          <w:szCs w:val="24"/>
        </w:rPr>
        <w:t>приобретателят</w:t>
      </w:r>
      <w:proofErr w:type="spellEnd"/>
      <w:r>
        <w:rPr>
          <w:rFonts w:ascii="Times New Roman" w:eastAsia="Times New Roman" w:hAnsi="Times New Roman" w:cs="Times New Roman"/>
          <w:sz w:val="24"/>
          <w:szCs w:val="24"/>
        </w:rPr>
        <w:t xml:space="preserve"> може да встъпи в правата и задълженията на </w:t>
      </w:r>
      <w:proofErr w:type="spellStart"/>
      <w:r>
        <w:rPr>
          <w:rFonts w:ascii="Times New Roman" w:eastAsia="Times New Roman" w:hAnsi="Times New Roman" w:cs="Times New Roman"/>
          <w:sz w:val="24"/>
          <w:szCs w:val="24"/>
        </w:rPr>
        <w:t>прехвърлителя</w:t>
      </w:r>
      <w:proofErr w:type="spellEnd"/>
      <w:r>
        <w:rPr>
          <w:rFonts w:ascii="Times New Roman" w:eastAsia="Times New Roman" w:hAnsi="Times New Roman" w:cs="Times New Roman"/>
          <w:sz w:val="24"/>
          <w:szCs w:val="24"/>
        </w:rPr>
        <w:t xml:space="preserve"> по подадено през текущата кампания заявление след одобрението на ДФЗ - РА. Прехвърлянето се извършва чрез декларация по образец, подписана от двамата кандидати, която се пода</w:t>
      </w:r>
      <w:r>
        <w:rPr>
          <w:rFonts w:ascii="Times New Roman" w:eastAsia="Times New Roman" w:hAnsi="Times New Roman" w:cs="Times New Roman"/>
          <w:sz w:val="24"/>
          <w:szCs w:val="24"/>
        </w:rPr>
        <w:t xml:space="preserve">ва в ОПСМП на ДФ "Земеделие" по адресна регистрация на </w:t>
      </w:r>
      <w:proofErr w:type="spellStart"/>
      <w:r>
        <w:rPr>
          <w:rFonts w:ascii="Times New Roman" w:eastAsia="Times New Roman" w:hAnsi="Times New Roman" w:cs="Times New Roman"/>
          <w:sz w:val="24"/>
          <w:szCs w:val="24"/>
        </w:rPr>
        <w:t>прехвърлителя</w:t>
      </w:r>
      <w:proofErr w:type="spellEnd"/>
      <w:r>
        <w:rPr>
          <w:rFonts w:ascii="Times New Roman" w:eastAsia="Times New Roman" w:hAnsi="Times New Roman" w:cs="Times New Roman"/>
          <w:sz w:val="24"/>
          <w:szCs w:val="24"/>
        </w:rPr>
        <w:t xml:space="preserve">, към която се прилага документът за прехвърляне на стопанството. При встъпване като заявител по подадено през текущата кампания заявление </w:t>
      </w:r>
      <w:proofErr w:type="spellStart"/>
      <w:r>
        <w:rPr>
          <w:rFonts w:ascii="Times New Roman" w:eastAsia="Times New Roman" w:hAnsi="Times New Roman" w:cs="Times New Roman"/>
          <w:sz w:val="24"/>
          <w:szCs w:val="24"/>
        </w:rPr>
        <w:t>приобретателят</w:t>
      </w:r>
      <w:proofErr w:type="spellEnd"/>
      <w:r>
        <w:rPr>
          <w:rFonts w:ascii="Times New Roman" w:eastAsia="Times New Roman" w:hAnsi="Times New Roman" w:cs="Times New Roman"/>
          <w:sz w:val="24"/>
          <w:szCs w:val="24"/>
        </w:rPr>
        <w:t xml:space="preserve"> на стопанството поема и всички зад</w:t>
      </w:r>
      <w:r>
        <w:rPr>
          <w:rFonts w:ascii="Times New Roman" w:eastAsia="Times New Roman" w:hAnsi="Times New Roman" w:cs="Times New Roman"/>
          <w:sz w:val="24"/>
          <w:szCs w:val="24"/>
        </w:rPr>
        <w:t xml:space="preserve">ължения, произтичащи от него, свързани със стопанисване на заявената земя и запазване на заявените животни. Ако кандидатът, </w:t>
      </w:r>
      <w:proofErr w:type="spellStart"/>
      <w:r>
        <w:rPr>
          <w:rFonts w:ascii="Times New Roman" w:eastAsia="Times New Roman" w:hAnsi="Times New Roman" w:cs="Times New Roman"/>
          <w:sz w:val="24"/>
          <w:szCs w:val="24"/>
        </w:rPr>
        <w:t>приобретател</w:t>
      </w:r>
      <w:proofErr w:type="spellEnd"/>
      <w:r>
        <w:rPr>
          <w:rFonts w:ascii="Times New Roman" w:eastAsia="Times New Roman" w:hAnsi="Times New Roman" w:cs="Times New Roman"/>
          <w:sz w:val="24"/>
          <w:szCs w:val="24"/>
        </w:rPr>
        <w:t xml:space="preserve"> на правата за получаване на плащане по подаденото заявление, не е регистриран по реда на чл. 3, ал. 2 от Наредба № 105 </w:t>
      </w:r>
      <w:r>
        <w:rPr>
          <w:rFonts w:ascii="Times New Roman" w:eastAsia="Times New Roman" w:hAnsi="Times New Roman" w:cs="Times New Roman"/>
          <w:sz w:val="24"/>
          <w:szCs w:val="24"/>
        </w:rPr>
        <w:t>от 2006 г. за условията и реда за създаване, поддържане, достъп и ползване на интегрираната система за администриране и контрол, той подлежи на регистрация.</w:t>
      </w:r>
    </w:p>
    <w:p w:rsidR="00000000" w:rsidRDefault="00D65F62">
      <w:pPr>
        <w:spacing w:after="0" w:line="240" w:lineRule="auto"/>
        <w:ind w:firstLine="851"/>
        <w:divId w:val="110855010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23 от 2013 г.)</w:t>
      </w:r>
    </w:p>
    <w:p w:rsidR="00000000" w:rsidRDefault="00D65F62">
      <w:pPr>
        <w:spacing w:after="0" w:line="240" w:lineRule="auto"/>
        <w:ind w:firstLine="851"/>
        <w:divId w:val="2074352735"/>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21 от 2012 г., изм. - ДВ, бр. 20 от 2019 г.,</w:t>
      </w:r>
      <w:r>
        <w:rPr>
          <w:rFonts w:ascii="Times New Roman" w:eastAsia="Times New Roman" w:hAnsi="Times New Roman" w:cs="Times New Roman"/>
          <w:sz w:val="24"/>
          <w:szCs w:val="24"/>
        </w:rPr>
        <w:t xml:space="preserve"> в сила от 08.03.2019 г., доп. - ДВ, бр. 11 от 2021 г.) Кандидатът за подпомагане не може да оттегли подаденото заявление или една или повече схеми или мерки от него, когато:</w:t>
      </w:r>
    </w:p>
    <w:p w:rsidR="00000000" w:rsidRDefault="00D65F62">
      <w:pPr>
        <w:spacing w:after="0" w:line="240" w:lineRule="auto"/>
        <w:ind w:firstLine="851"/>
        <w:divId w:val="1891962829"/>
        <w:rPr>
          <w:rFonts w:ascii="Times New Roman" w:eastAsia="Times New Roman" w:hAnsi="Times New Roman" w:cs="Times New Roman"/>
          <w:sz w:val="24"/>
          <w:szCs w:val="24"/>
        </w:rPr>
      </w:pPr>
      <w:r>
        <w:rPr>
          <w:rFonts w:ascii="Times New Roman" w:eastAsia="Times New Roman" w:hAnsi="Times New Roman" w:cs="Times New Roman"/>
          <w:sz w:val="24"/>
          <w:szCs w:val="24"/>
        </w:rPr>
        <w:t>1. е уведомен за установени в него застъпвания по отношение на парцелите с устано</w:t>
      </w:r>
      <w:r>
        <w:rPr>
          <w:rFonts w:ascii="Times New Roman" w:eastAsia="Times New Roman" w:hAnsi="Times New Roman" w:cs="Times New Roman"/>
          <w:sz w:val="24"/>
          <w:szCs w:val="24"/>
        </w:rPr>
        <w:t>вени застъпвания;</w:t>
      </w:r>
    </w:p>
    <w:p w:rsidR="00000000" w:rsidRDefault="00D65F62">
      <w:pPr>
        <w:spacing w:after="0" w:line="240" w:lineRule="auto"/>
        <w:ind w:firstLine="851"/>
        <w:divId w:val="88306045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2020 г., в сила от 28.02.2020 г.) е уведомен, че е избран за проверка на място;</w:t>
      </w:r>
    </w:p>
    <w:p w:rsidR="00000000" w:rsidRDefault="00D65F62">
      <w:pPr>
        <w:spacing w:after="0" w:line="240" w:lineRule="auto"/>
        <w:ind w:firstLine="851"/>
        <w:divId w:val="137845492"/>
        <w:rPr>
          <w:rFonts w:ascii="Times New Roman" w:eastAsia="Times New Roman" w:hAnsi="Times New Roman" w:cs="Times New Roman"/>
          <w:sz w:val="24"/>
          <w:szCs w:val="24"/>
        </w:rPr>
      </w:pPr>
      <w:r>
        <w:rPr>
          <w:rFonts w:ascii="Times New Roman" w:eastAsia="Times New Roman" w:hAnsi="Times New Roman" w:cs="Times New Roman"/>
          <w:sz w:val="24"/>
          <w:szCs w:val="24"/>
        </w:rPr>
        <w:t>3. е проверен на място и е уведомен за установени несъответствия по отношение на площите и/или животните, за които са установени таки</w:t>
      </w:r>
      <w:r>
        <w:rPr>
          <w:rFonts w:ascii="Times New Roman" w:eastAsia="Times New Roman" w:hAnsi="Times New Roman" w:cs="Times New Roman"/>
          <w:sz w:val="24"/>
          <w:szCs w:val="24"/>
        </w:rPr>
        <w:t>ва.</w:t>
      </w:r>
    </w:p>
    <w:p w:rsidR="00000000" w:rsidRDefault="00D65F62">
      <w:pPr>
        <w:spacing w:after="0" w:line="240" w:lineRule="auto"/>
        <w:ind w:firstLine="851"/>
        <w:divId w:val="149587302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22 от 2014 г., в сила от 11.03.2014 г., доп. - ДВ, бр. 11 от 2021 г.) Не се приемат искания за оттегляне на заявления за подпомагане или на части от тях в периода на извършване на кръстосани проверки на тези заявления. Периодът за и</w:t>
      </w:r>
      <w:r>
        <w:rPr>
          <w:rFonts w:ascii="Times New Roman" w:eastAsia="Times New Roman" w:hAnsi="Times New Roman" w:cs="Times New Roman"/>
          <w:sz w:val="24"/>
          <w:szCs w:val="24"/>
        </w:rPr>
        <w:t xml:space="preserve">звършване на кръстосани проверки се обявява на </w:t>
      </w:r>
      <w:hyperlink r:id="rId8"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Държавен фонд "Земеделие".</w:t>
      </w:r>
    </w:p>
    <w:p w:rsidR="00000000" w:rsidRDefault="00D65F62">
      <w:pPr>
        <w:spacing w:after="0" w:line="240" w:lineRule="auto"/>
        <w:ind w:firstLine="851"/>
        <w:divId w:val="1378748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18 от 2011 г., изм. - ДВ, бр. 23 от 2013 г., предишна ал. 7 - ДВ, бр. 22 от 2014 г., в сила </w:t>
      </w:r>
      <w:r>
        <w:rPr>
          <w:rFonts w:ascii="Times New Roman" w:eastAsia="Times New Roman" w:hAnsi="Times New Roman" w:cs="Times New Roman"/>
          <w:sz w:val="24"/>
          <w:szCs w:val="24"/>
        </w:rPr>
        <w:t xml:space="preserve">от 11.03.2014 г., изм. - ДВ, бр. 16 от 2015 г., изм. - ДВ, бр. 20 от 2019 г., в сила от 08.03.2019 г.) Встъпване в правата и задълженията на </w:t>
      </w:r>
      <w:proofErr w:type="spellStart"/>
      <w:r>
        <w:rPr>
          <w:rFonts w:ascii="Times New Roman" w:eastAsia="Times New Roman" w:hAnsi="Times New Roman" w:cs="Times New Roman"/>
          <w:sz w:val="24"/>
          <w:szCs w:val="24"/>
        </w:rPr>
        <w:t>прехвърлителя</w:t>
      </w:r>
      <w:proofErr w:type="spellEnd"/>
      <w:r>
        <w:rPr>
          <w:rFonts w:ascii="Times New Roman" w:eastAsia="Times New Roman" w:hAnsi="Times New Roman" w:cs="Times New Roman"/>
          <w:sz w:val="24"/>
          <w:szCs w:val="24"/>
        </w:rPr>
        <w:t xml:space="preserve"> на предприятие по ал. 4 не може да се извърши по отношение на схемите за преходна национална помощ за</w:t>
      </w:r>
      <w:r>
        <w:rPr>
          <w:rFonts w:ascii="Times New Roman" w:eastAsia="Times New Roman" w:hAnsi="Times New Roman" w:cs="Times New Roman"/>
          <w:sz w:val="24"/>
          <w:szCs w:val="24"/>
        </w:rPr>
        <w:t xml:space="preserve"> говеда и тютюн, схемата за дребни земеделски стопани и схемата за млади земеделски стопани.</w:t>
      </w:r>
    </w:p>
    <w:p w:rsidR="00000000" w:rsidRDefault="00D65F62">
      <w:pPr>
        <w:spacing w:after="0" w:line="240" w:lineRule="auto"/>
        <w:ind w:firstLine="851"/>
        <w:divId w:val="16084645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(Нова - ДВ, бр. 19 от 2017 г., в сила от 28.02.2017 г., изм. - ДВ, бр. 20 от 2019 г., в сила от 08.03.2019 г., изм. - ДВ, бр. 11 от 2021 г.) Декларациите по ал</w:t>
      </w:r>
      <w:r>
        <w:rPr>
          <w:rFonts w:ascii="Times New Roman" w:eastAsia="Times New Roman" w:hAnsi="Times New Roman" w:cs="Times New Roman"/>
          <w:sz w:val="24"/>
          <w:szCs w:val="24"/>
        </w:rPr>
        <w:t>. 4 се подават в периода от деня, следващ последния ден за подаване на заявления за съответната кампания съгласно чл. 12, ал. 2, до момента на извършване на плащането по съответната схема, но не по-късно от 1 декември на годината на кандидатстване.</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551307811"/>
        <w:rPr>
          <w:rFonts w:ascii="Times New Roman" w:eastAsia="Times New Roman" w:hAnsi="Times New Roman" w:cs="Times New Roman"/>
          <w:sz w:val="24"/>
          <w:szCs w:val="24"/>
        </w:rPr>
      </w:pPr>
      <w:r>
        <w:rPr>
          <w:rFonts w:ascii="Times New Roman" w:eastAsia="Times New Roman" w:hAnsi="Times New Roman" w:cs="Times New Roman"/>
          <w:sz w:val="24"/>
          <w:szCs w:val="24"/>
        </w:rPr>
        <w:t>Чл. 1</w:t>
      </w:r>
      <w:r>
        <w:rPr>
          <w:rFonts w:ascii="Times New Roman" w:eastAsia="Times New Roman" w:hAnsi="Times New Roman" w:cs="Times New Roman"/>
          <w:sz w:val="24"/>
          <w:szCs w:val="24"/>
        </w:rPr>
        <w:t>5. (Изм. - ДВ, бр. 37 от 2009 г., в сила от 19.05.2009 г., изм. - ДВ, бр. 22 от 2014 г., в сила от 11.03.2014 г.) (1) (Изм. - ДВ, бр. 16 от 2015 г., изм. и доп. - ДВ, бр. 18 от 2020 г., в сила от 28.02.2020 г.) Подаването и подписването на заявленията и съ</w:t>
      </w:r>
      <w:r>
        <w:rPr>
          <w:rFonts w:ascii="Times New Roman" w:eastAsia="Times New Roman" w:hAnsi="Times New Roman" w:cs="Times New Roman"/>
          <w:sz w:val="24"/>
          <w:szCs w:val="24"/>
        </w:rPr>
        <w:t>провождащите приложения се извършват лично от кандидата или от упълномощено лице с нотариално заверено пълномощно, с което изрично е упълномощено за подаване на заявление по схемите и мерките за директни плащания и документи, свързани с тях за конкретна ка</w:t>
      </w:r>
      <w:r>
        <w:rPr>
          <w:rFonts w:ascii="Times New Roman" w:eastAsia="Times New Roman" w:hAnsi="Times New Roman" w:cs="Times New Roman"/>
          <w:sz w:val="24"/>
          <w:szCs w:val="24"/>
        </w:rPr>
        <w:t>мпания или кампании.</w:t>
      </w:r>
    </w:p>
    <w:p w:rsidR="00000000" w:rsidRDefault="00D65F62">
      <w:pPr>
        <w:spacing w:after="0" w:line="240" w:lineRule="auto"/>
        <w:ind w:firstLine="851"/>
        <w:divId w:val="11376455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Упълномощителят</w:t>
      </w:r>
      <w:proofErr w:type="spellEnd"/>
      <w:r>
        <w:rPr>
          <w:rFonts w:ascii="Times New Roman" w:eastAsia="Times New Roman" w:hAnsi="Times New Roman" w:cs="Times New Roman"/>
          <w:sz w:val="24"/>
          <w:szCs w:val="24"/>
        </w:rPr>
        <w:t xml:space="preserve"> носи отговорност за всички подадени данни, подписани декларации и други действия, извършени от лицето, което е упълномощил.</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873806867"/>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(Доп. - ДВ, бр. 16 от 2015 г., изм. - ДВ, бр. 11 от 2021 г.) Изпълнителният д</w:t>
      </w:r>
      <w:r>
        <w:rPr>
          <w:rFonts w:ascii="Times New Roman" w:eastAsia="Times New Roman" w:hAnsi="Times New Roman" w:cs="Times New Roman"/>
          <w:sz w:val="24"/>
          <w:szCs w:val="24"/>
        </w:rPr>
        <w:t>иректор на ДФЗ - РА, разрешава със заповед подаването в системата по чл. 31, ал. 1 от ЗПЗП на данни и заявления по електронен път, когато ИСАК гарантира:</w:t>
      </w:r>
    </w:p>
    <w:p w:rsidR="00000000" w:rsidRDefault="00D65F62">
      <w:pPr>
        <w:spacing w:after="0" w:line="240" w:lineRule="auto"/>
        <w:ind w:firstLine="851"/>
        <w:divId w:val="29498519"/>
        <w:rPr>
          <w:rFonts w:ascii="Times New Roman" w:eastAsia="Times New Roman" w:hAnsi="Times New Roman" w:cs="Times New Roman"/>
          <w:sz w:val="24"/>
          <w:szCs w:val="24"/>
        </w:rPr>
      </w:pPr>
      <w:r>
        <w:rPr>
          <w:rFonts w:ascii="Times New Roman" w:eastAsia="Times New Roman" w:hAnsi="Times New Roman" w:cs="Times New Roman"/>
          <w:sz w:val="24"/>
          <w:szCs w:val="24"/>
        </w:rPr>
        <w:t>1. идентификация на кандидатите за подпомагане;</w:t>
      </w:r>
    </w:p>
    <w:p w:rsidR="00000000" w:rsidRDefault="00D65F62">
      <w:pPr>
        <w:spacing w:after="0" w:line="240" w:lineRule="auto"/>
        <w:ind w:firstLine="851"/>
        <w:divId w:val="187422793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 на изискванията по съответните схеми и мер</w:t>
      </w:r>
      <w:r>
        <w:rPr>
          <w:rFonts w:ascii="Times New Roman" w:eastAsia="Times New Roman" w:hAnsi="Times New Roman" w:cs="Times New Roman"/>
          <w:sz w:val="24"/>
          <w:szCs w:val="24"/>
        </w:rPr>
        <w:t>ки за подпомагане;</w:t>
      </w:r>
    </w:p>
    <w:p w:rsidR="00000000" w:rsidRDefault="00D65F62">
      <w:pPr>
        <w:spacing w:after="0" w:line="240" w:lineRule="auto"/>
        <w:ind w:firstLine="851"/>
        <w:divId w:val="1995984553"/>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задоволително ниво на сигурност на данните.</w:t>
      </w:r>
    </w:p>
    <w:p w:rsidR="00000000" w:rsidRDefault="00D65F62">
      <w:pPr>
        <w:spacing w:after="0" w:line="240" w:lineRule="auto"/>
        <w:ind w:firstLine="851"/>
        <w:divId w:val="99391953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11 от 2021 г.)</w:t>
      </w:r>
    </w:p>
    <w:p w:rsidR="00000000" w:rsidRDefault="00D65F62">
      <w:pPr>
        <w:spacing w:after="0" w:line="240" w:lineRule="auto"/>
        <w:ind w:firstLine="851"/>
        <w:divId w:val="15603605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 от 2021 г.) Когато документите по чл. 3, ал. 3 не могат да бъдат подадени по електронен път, те се представят на хартиен носител.</w:t>
      </w:r>
    </w:p>
    <w:p w:rsidR="00000000" w:rsidRDefault="00D65F62">
      <w:pPr>
        <w:spacing w:after="0" w:line="240" w:lineRule="auto"/>
        <w:ind w:firstLine="851"/>
        <w:divId w:val="6410401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37 от 2009 г., в сила от 19.05.2009 г., изм. - ДВ, бр. 11 от 2021 г.) Държавен фонд "Земеделие" - Разплащателна агенция осигурява </w:t>
      </w:r>
      <w:proofErr w:type="spellStart"/>
      <w:r>
        <w:rPr>
          <w:rFonts w:ascii="Times New Roman" w:eastAsia="Times New Roman" w:hAnsi="Times New Roman" w:cs="Times New Roman"/>
          <w:sz w:val="24"/>
          <w:szCs w:val="24"/>
        </w:rPr>
        <w:t>равнопоставеност</w:t>
      </w:r>
      <w:proofErr w:type="spellEnd"/>
      <w:r>
        <w:rPr>
          <w:rFonts w:ascii="Times New Roman" w:eastAsia="Times New Roman" w:hAnsi="Times New Roman" w:cs="Times New Roman"/>
          <w:sz w:val="24"/>
          <w:szCs w:val="24"/>
        </w:rPr>
        <w:t xml:space="preserve"> на кандидатите за подпомагане, чиито данни и заявления са подадени в системата по реда на</w:t>
      </w:r>
      <w:r>
        <w:rPr>
          <w:rFonts w:ascii="Times New Roman" w:eastAsia="Times New Roman" w:hAnsi="Times New Roman" w:cs="Times New Roman"/>
          <w:sz w:val="24"/>
          <w:szCs w:val="24"/>
        </w:rPr>
        <w:t xml:space="preserve"> чл. 9 и по реда на този член.</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70801173"/>
        <w:rPr>
          <w:rFonts w:ascii="Times New Roman" w:eastAsia="Times New Roman" w:hAnsi="Times New Roman" w:cs="Times New Roman"/>
          <w:sz w:val="24"/>
          <w:szCs w:val="24"/>
        </w:rPr>
      </w:pPr>
      <w:r>
        <w:rPr>
          <w:rFonts w:ascii="Times New Roman" w:eastAsia="Times New Roman" w:hAnsi="Times New Roman" w:cs="Times New Roman"/>
          <w:sz w:val="24"/>
          <w:szCs w:val="24"/>
        </w:rPr>
        <w:t>Чл. 17. (Нов - ДВ, бр. 18 от 2011 г., изм. - ДВ, бр. 20 от 2019 г., в сила от 08.03.2019 г.) (1) (Изм. - ДВ, бр. 11 от 2021 г.) Когато при извършване на кръстосани проверки ДФЗ - РА установи застъпване (пресичане на граници</w:t>
      </w:r>
      <w:r>
        <w:rPr>
          <w:rFonts w:ascii="Times New Roman" w:eastAsia="Times New Roman" w:hAnsi="Times New Roman" w:cs="Times New Roman"/>
          <w:sz w:val="24"/>
          <w:szCs w:val="24"/>
        </w:rPr>
        <w:t xml:space="preserve">те) на два или повече блока на земеделски стопанства, публикува данните за констатираните застъпвания в Системата за електронни услуги и уведомление за публикацията на </w:t>
      </w:r>
      <w:hyperlink r:id="rId9" w:tgtFrame="_blank" w:history="1">
        <w:r>
          <w:rPr>
            <w:rFonts w:ascii="Times New Roman" w:eastAsia="Times New Roman" w:hAnsi="Times New Roman" w:cs="Times New Roman"/>
            <w:color w:val="0000FF"/>
            <w:sz w:val="24"/>
            <w:szCs w:val="24"/>
            <w:u w:val="single"/>
          </w:rPr>
          <w:t>интернет страницата</w:t>
        </w:r>
      </w:hyperlink>
      <w:r>
        <w:rPr>
          <w:rFonts w:ascii="Times New Roman" w:eastAsia="Times New Roman" w:hAnsi="Times New Roman" w:cs="Times New Roman"/>
          <w:sz w:val="24"/>
          <w:szCs w:val="24"/>
        </w:rPr>
        <w:t xml:space="preserve"> на Държавен фонд "Зе</w:t>
      </w:r>
      <w:r>
        <w:rPr>
          <w:rFonts w:ascii="Times New Roman" w:eastAsia="Times New Roman" w:hAnsi="Times New Roman" w:cs="Times New Roman"/>
          <w:sz w:val="24"/>
          <w:szCs w:val="24"/>
        </w:rPr>
        <w:t>меделие".</w:t>
      </w:r>
    </w:p>
    <w:p w:rsidR="00000000" w:rsidRDefault="00D65F62">
      <w:pPr>
        <w:spacing w:after="0" w:line="240" w:lineRule="auto"/>
        <w:ind w:firstLine="851"/>
        <w:divId w:val="30933071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Разплащателната агенция използва данните, предоставени от МЗХГ по реда на чл. 41, ал. 5 от ЗПЗП, при изясняване на правото на ползване на площите, заявени от повече от един земеделски стопанин.</w:t>
      </w:r>
    </w:p>
    <w:p w:rsidR="00000000" w:rsidRDefault="00D65F62">
      <w:pPr>
        <w:spacing w:after="0" w:line="240" w:lineRule="auto"/>
        <w:ind w:firstLine="851"/>
        <w:divId w:val="173998523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11 от 2021 г.) Когато за едн</w:t>
      </w:r>
      <w:r>
        <w:rPr>
          <w:rFonts w:ascii="Times New Roman" w:eastAsia="Times New Roman" w:hAnsi="Times New Roman" w:cs="Times New Roman"/>
          <w:sz w:val="24"/>
          <w:szCs w:val="24"/>
        </w:rPr>
        <w:t>а и съща площ, за която е установено застъпване, са предоставени данни за регистрирани правни основания за ползване на земеделски земи, доказващи правото на ползване от двама или повече от кандидатите, или когато за никой от кандидатите не са налични такив</w:t>
      </w:r>
      <w:r>
        <w:rPr>
          <w:rFonts w:ascii="Times New Roman" w:eastAsia="Times New Roman" w:hAnsi="Times New Roman" w:cs="Times New Roman"/>
          <w:sz w:val="24"/>
          <w:szCs w:val="24"/>
        </w:rPr>
        <w:t>а данни, ДФЗ - РА им налага санкции съгласно чл. 19, 19а и 28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w:t>
      </w:r>
      <w:r>
        <w:rPr>
          <w:rFonts w:ascii="Times New Roman" w:eastAsia="Times New Roman" w:hAnsi="Times New Roman" w:cs="Times New Roman"/>
          <w:sz w:val="24"/>
          <w:szCs w:val="24"/>
        </w:rPr>
        <w:t xml:space="preserve">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w:t>
      </w:r>
      <w:r>
        <w:rPr>
          <w:rFonts w:ascii="Times New Roman" w:eastAsia="Times New Roman" w:hAnsi="Times New Roman" w:cs="Times New Roman"/>
          <w:sz w:val="24"/>
          <w:szCs w:val="24"/>
        </w:rPr>
        <w:lastRenderedPageBreak/>
        <w:t>развитието на селските райони и кръстосаното съответствие (ОВ, L 181 от 20.06.2014 г.).</w:t>
      </w:r>
    </w:p>
    <w:p w:rsidR="00000000" w:rsidRDefault="00D65F62">
      <w:pPr>
        <w:spacing w:after="0" w:line="240" w:lineRule="auto"/>
        <w:ind w:firstLine="851"/>
        <w:divId w:val="3345043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w:t>
      </w:r>
      <w:r>
        <w:rPr>
          <w:rFonts w:ascii="Times New Roman" w:eastAsia="Times New Roman" w:hAnsi="Times New Roman" w:cs="Times New Roman"/>
          <w:sz w:val="24"/>
          <w:szCs w:val="24"/>
        </w:rPr>
        <w:t>, бр. 11 от 2021 г.) Когато само за един от кандидатите са налични регистрирани данни по чл. 41, ал. 5 от ЗПЗП, доказващи правното основание за ползване на застъпените площи, ДФЗ - РА одобрява изплащането на финансовото подпомагане на него за площите, за к</w:t>
      </w:r>
      <w:r>
        <w:rPr>
          <w:rFonts w:ascii="Times New Roman" w:eastAsia="Times New Roman" w:hAnsi="Times New Roman" w:cs="Times New Roman"/>
          <w:sz w:val="24"/>
          <w:szCs w:val="24"/>
        </w:rPr>
        <w:t>оито е доказал правно основание за ползване. За останалите застъпени площи ДФЗ - РА отказва изплащане на финансово подпомагане на всички кандидати и им налага санкции съгласно чл. 19, 19а и 28 от Делегиран регламент (ЕС) № 640/2014.</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542597148"/>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(Нов - ДВ, бр</w:t>
      </w:r>
      <w:r>
        <w:rPr>
          <w:rFonts w:ascii="Times New Roman" w:eastAsia="Times New Roman" w:hAnsi="Times New Roman" w:cs="Times New Roman"/>
          <w:sz w:val="24"/>
          <w:szCs w:val="24"/>
        </w:rPr>
        <w:t xml:space="preserve">. 18 от 2011 г., отм. - ДВ, бр. 16 от 2016 г., в сила от 26.02.2016 г.) </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000000" w:rsidRDefault="00D65F62">
      <w:pPr>
        <w:spacing w:after="0" w:line="240" w:lineRule="auto"/>
        <w:ind w:firstLine="851"/>
        <w:divId w:val="465976635"/>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тази наредба:</w:t>
      </w:r>
    </w:p>
    <w:p w:rsidR="00000000" w:rsidRDefault="00D65F62">
      <w:pPr>
        <w:spacing w:after="0" w:line="240" w:lineRule="auto"/>
        <w:ind w:firstLine="851"/>
        <w:divId w:val="76611971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21 от 2012 г.) "Форсмажорни обстоятелства" са:</w:t>
      </w:r>
    </w:p>
    <w:p w:rsidR="00000000" w:rsidRDefault="00D65F62">
      <w:pPr>
        <w:spacing w:after="0" w:line="240" w:lineRule="auto"/>
        <w:ind w:firstLine="851"/>
        <w:divId w:val="2144500075"/>
        <w:rPr>
          <w:rFonts w:ascii="Times New Roman" w:eastAsia="Times New Roman" w:hAnsi="Times New Roman" w:cs="Times New Roman"/>
          <w:sz w:val="24"/>
          <w:szCs w:val="24"/>
        </w:rPr>
      </w:pPr>
      <w:r>
        <w:rPr>
          <w:rFonts w:ascii="Times New Roman" w:eastAsia="Times New Roman" w:hAnsi="Times New Roman" w:cs="Times New Roman"/>
          <w:sz w:val="24"/>
          <w:szCs w:val="24"/>
        </w:rPr>
        <w:t>а) смърт на земеделския стопанин;</w:t>
      </w:r>
    </w:p>
    <w:p w:rsidR="00000000" w:rsidRDefault="00D65F62">
      <w:pPr>
        <w:spacing w:after="0" w:line="240" w:lineRule="auto"/>
        <w:ind w:firstLine="851"/>
        <w:divId w:val="7952985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трайна професионална </w:t>
      </w:r>
      <w:r>
        <w:rPr>
          <w:rFonts w:ascii="Times New Roman" w:eastAsia="Times New Roman" w:hAnsi="Times New Roman" w:cs="Times New Roman"/>
          <w:sz w:val="24"/>
          <w:szCs w:val="24"/>
        </w:rPr>
        <w:t>нетрудоспособност на земеделския стопанин;</w:t>
      </w:r>
    </w:p>
    <w:p w:rsidR="00000000" w:rsidRDefault="00D65F62">
      <w:pPr>
        <w:spacing w:after="0" w:line="240" w:lineRule="auto"/>
        <w:ind w:firstLine="851"/>
        <w:divId w:val="857157612"/>
        <w:rPr>
          <w:rFonts w:ascii="Times New Roman" w:eastAsia="Times New Roman" w:hAnsi="Times New Roman" w:cs="Times New Roman"/>
          <w:sz w:val="24"/>
          <w:szCs w:val="24"/>
        </w:rPr>
      </w:pPr>
      <w:r>
        <w:rPr>
          <w:rFonts w:ascii="Times New Roman" w:eastAsia="Times New Roman" w:hAnsi="Times New Roman" w:cs="Times New Roman"/>
          <w:sz w:val="24"/>
          <w:szCs w:val="24"/>
        </w:rPr>
        <w:t>в) тежко природно бедствие, което е засегнало сериозно земеделската земя и/или животните в стопанството;</w:t>
      </w:r>
    </w:p>
    <w:p w:rsidR="00000000" w:rsidRDefault="00D65F62">
      <w:pPr>
        <w:spacing w:after="0" w:line="240" w:lineRule="auto"/>
        <w:ind w:firstLine="851"/>
        <w:divId w:val="2064788165"/>
        <w:rPr>
          <w:rFonts w:ascii="Times New Roman" w:eastAsia="Times New Roman" w:hAnsi="Times New Roman" w:cs="Times New Roman"/>
          <w:sz w:val="24"/>
          <w:szCs w:val="24"/>
        </w:rPr>
      </w:pPr>
      <w:r>
        <w:rPr>
          <w:rFonts w:ascii="Times New Roman" w:eastAsia="Times New Roman" w:hAnsi="Times New Roman" w:cs="Times New Roman"/>
          <w:sz w:val="24"/>
          <w:szCs w:val="24"/>
        </w:rPr>
        <w:t>г) случайно унищожение на постройките за животни в стопанството;</w:t>
      </w:r>
    </w:p>
    <w:p w:rsidR="00000000" w:rsidRDefault="00D65F62">
      <w:pPr>
        <w:spacing w:after="0" w:line="240" w:lineRule="auto"/>
        <w:ind w:firstLine="851"/>
        <w:divId w:val="1296762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proofErr w:type="spellStart"/>
      <w:r>
        <w:rPr>
          <w:rFonts w:ascii="Times New Roman" w:eastAsia="Times New Roman" w:hAnsi="Times New Roman" w:cs="Times New Roman"/>
          <w:sz w:val="24"/>
          <w:szCs w:val="24"/>
        </w:rPr>
        <w:t>епизоотична</w:t>
      </w:r>
      <w:proofErr w:type="spellEnd"/>
      <w:r>
        <w:rPr>
          <w:rFonts w:ascii="Times New Roman" w:eastAsia="Times New Roman" w:hAnsi="Times New Roman" w:cs="Times New Roman"/>
          <w:sz w:val="24"/>
          <w:szCs w:val="24"/>
        </w:rPr>
        <w:t xml:space="preserve"> ситуация, засегнала частично</w:t>
      </w:r>
      <w:r>
        <w:rPr>
          <w:rFonts w:ascii="Times New Roman" w:eastAsia="Times New Roman" w:hAnsi="Times New Roman" w:cs="Times New Roman"/>
          <w:sz w:val="24"/>
          <w:szCs w:val="24"/>
        </w:rPr>
        <w:t xml:space="preserve"> или изцяло селскостопанските животни на земеделския стопанин;</w:t>
      </w:r>
    </w:p>
    <w:p w:rsidR="00000000" w:rsidRDefault="00D65F62">
      <w:pPr>
        <w:spacing w:after="0" w:line="240" w:lineRule="auto"/>
        <w:ind w:firstLine="851"/>
        <w:divId w:val="786042787"/>
        <w:rPr>
          <w:rFonts w:ascii="Times New Roman" w:eastAsia="Times New Roman" w:hAnsi="Times New Roman" w:cs="Times New Roman"/>
          <w:sz w:val="24"/>
          <w:szCs w:val="24"/>
        </w:rPr>
      </w:pPr>
      <w:r>
        <w:rPr>
          <w:rFonts w:ascii="Times New Roman" w:eastAsia="Times New Roman" w:hAnsi="Times New Roman" w:cs="Times New Roman"/>
          <w:sz w:val="24"/>
          <w:szCs w:val="24"/>
        </w:rPr>
        <w:t>е) (изм. - ДВ, бр. 16 от 2015 г.) принудително отчуждаване на голяма част от стопанството, ако това не се е очаквало към деня на подаване на заявлението за подпомагане по чл. 1.</w:t>
      </w:r>
    </w:p>
    <w:p w:rsidR="00000000" w:rsidRDefault="00D65F62">
      <w:pPr>
        <w:spacing w:after="0" w:line="240" w:lineRule="auto"/>
        <w:ind w:firstLine="851"/>
        <w:divId w:val="18817472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(отм. - ДВ, </w:t>
      </w:r>
      <w:r>
        <w:rPr>
          <w:rFonts w:ascii="Times New Roman" w:eastAsia="Times New Roman" w:hAnsi="Times New Roman" w:cs="Times New Roman"/>
          <w:sz w:val="24"/>
          <w:szCs w:val="24"/>
        </w:rPr>
        <w:t>бр. 14 от 2010 г., в сила от 19.02.2010 г.)</w:t>
      </w:r>
    </w:p>
    <w:p w:rsidR="00000000" w:rsidRDefault="00D65F62">
      <w:pPr>
        <w:spacing w:after="0" w:line="240" w:lineRule="auto"/>
        <w:ind w:firstLine="851"/>
        <w:divId w:val="179177533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23 от 2013 г.)</w:t>
      </w:r>
    </w:p>
    <w:p w:rsidR="00000000" w:rsidRDefault="00D65F62">
      <w:pPr>
        <w:spacing w:after="0" w:line="240" w:lineRule="auto"/>
        <w:ind w:firstLine="851"/>
        <w:divId w:val="147829919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37 от 2009 г., в сила от 19.05.2009 г., изм. - ДВ, бр. 18 от 2011 г., доп. - ДВ, бр. 21 от 2012 г.) "Явни фактически грешки" по смисъла на чл. 11, ал. 6 са гре</w:t>
      </w:r>
      <w:r>
        <w:rPr>
          <w:rFonts w:ascii="Times New Roman" w:eastAsia="Times New Roman" w:hAnsi="Times New Roman" w:cs="Times New Roman"/>
          <w:sz w:val="24"/>
          <w:szCs w:val="24"/>
        </w:rPr>
        <w:t>шки, касаещи данните по чл. 3, ал. 1, т. 1. Не са явни фактически грешки непосочването в заявлението на схеми и/или мерки за подпомагане, както и случаите, когато земеделският парцел не е посочен или е посочен в друг физически блок.</w:t>
      </w:r>
    </w:p>
    <w:p w:rsidR="00000000" w:rsidRDefault="00D65F62">
      <w:pPr>
        <w:spacing w:after="0" w:line="240" w:lineRule="auto"/>
        <w:ind w:firstLine="851"/>
        <w:divId w:val="32120174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37 о</w:t>
      </w:r>
      <w:r>
        <w:rPr>
          <w:rFonts w:ascii="Times New Roman" w:eastAsia="Times New Roman" w:hAnsi="Times New Roman" w:cs="Times New Roman"/>
          <w:sz w:val="24"/>
          <w:szCs w:val="24"/>
        </w:rPr>
        <w:t>т 2009 г., в сила от 19.05.2009 г., доп. - ДВ, бр. 18 от 2020 г., в сила от 28.02.2020 г.) "Непълноти" са пропуски в попълването на заявлението за регистрация или непредставяне на общи документи към заявлението за подпомагане или документи, предвидени в сп</w:t>
      </w:r>
      <w:r>
        <w:rPr>
          <w:rFonts w:ascii="Times New Roman" w:eastAsia="Times New Roman" w:hAnsi="Times New Roman" w:cs="Times New Roman"/>
          <w:sz w:val="24"/>
          <w:szCs w:val="24"/>
        </w:rPr>
        <w:t>ециалните нормативни актове за прилагане на схемите и мерките.</w:t>
      </w:r>
    </w:p>
    <w:p w:rsidR="00000000" w:rsidRDefault="00D65F62">
      <w:pPr>
        <w:spacing w:after="0" w:line="240" w:lineRule="auto"/>
        <w:ind w:firstLine="851"/>
        <w:divId w:val="112781883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16 от 2015 г.) "Животинска единица" са единиците, определени в Приложение II "Коефициенти на преобразуване на животните в животински единици, посочени в чл. 9, параграф 2" от</w:t>
      </w:r>
      <w:r>
        <w:rPr>
          <w:rFonts w:ascii="Times New Roman" w:eastAsia="Times New Roman" w:hAnsi="Times New Roman" w:cs="Times New Roman"/>
          <w:sz w:val="24"/>
          <w:szCs w:val="24"/>
        </w:rPr>
        <w:t xml:space="preserve"> Регламент за изпълнение (ЕС) № 808/2014 на Комисията от 17 юли 2014 г. за определяне на правила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w:t>
      </w:r>
      <w:r>
        <w:rPr>
          <w:rFonts w:ascii="Times New Roman" w:eastAsia="Times New Roman" w:hAnsi="Times New Roman" w:cs="Times New Roman"/>
          <w:sz w:val="24"/>
          <w:szCs w:val="24"/>
        </w:rPr>
        <w:t>фонд за развитие на селските райони (ОВ L, бр. 227 от 31 юли 2014 г.), както следва:</w:t>
      </w:r>
    </w:p>
    <w:p w:rsidR="00000000" w:rsidRDefault="00D65F62">
      <w:pPr>
        <w:spacing w:after="0" w:line="240" w:lineRule="auto"/>
        <w:ind w:firstLine="851"/>
        <w:divId w:val="1927690005"/>
        <w:rPr>
          <w:rFonts w:ascii="Times New Roman" w:eastAsia="Times New Roman" w:hAnsi="Times New Roman" w:cs="Times New Roman"/>
          <w:sz w:val="24"/>
          <w:szCs w:val="24"/>
        </w:rPr>
      </w:pPr>
      <w:r>
        <w:rPr>
          <w:rFonts w:ascii="Times New Roman" w:eastAsia="Times New Roman" w:hAnsi="Times New Roman" w:cs="Times New Roman"/>
          <w:sz w:val="24"/>
          <w:szCs w:val="24"/>
        </w:rPr>
        <w:t>а) бикове, крави и други животни от рода на едрия рогат добитък на възраст над две години и животни от семейство коне на възраст над шест месеца - 1,0 ЖЕ;</w:t>
      </w:r>
    </w:p>
    <w:p w:rsidR="00000000" w:rsidRDefault="00D65F62">
      <w:pPr>
        <w:spacing w:after="0" w:line="240" w:lineRule="auto"/>
        <w:ind w:firstLine="851"/>
        <w:divId w:val="711225600"/>
        <w:rPr>
          <w:rFonts w:ascii="Times New Roman" w:eastAsia="Times New Roman" w:hAnsi="Times New Roman" w:cs="Times New Roman"/>
          <w:sz w:val="24"/>
          <w:szCs w:val="24"/>
        </w:rPr>
      </w:pPr>
      <w:r>
        <w:rPr>
          <w:rFonts w:ascii="Times New Roman" w:eastAsia="Times New Roman" w:hAnsi="Times New Roman" w:cs="Times New Roman"/>
          <w:sz w:val="24"/>
          <w:szCs w:val="24"/>
        </w:rPr>
        <w:t>б) животни от ро</w:t>
      </w:r>
      <w:r>
        <w:rPr>
          <w:rFonts w:ascii="Times New Roman" w:eastAsia="Times New Roman" w:hAnsi="Times New Roman" w:cs="Times New Roman"/>
          <w:sz w:val="24"/>
          <w:szCs w:val="24"/>
        </w:rPr>
        <w:t>да на едрия рогат добитък на възраст от шест месеца до две години - 0,6 ЖЕ;</w:t>
      </w:r>
    </w:p>
    <w:p w:rsidR="00000000" w:rsidRDefault="00D65F62">
      <w:pPr>
        <w:spacing w:after="0" w:line="240" w:lineRule="auto"/>
        <w:ind w:firstLine="851"/>
        <w:divId w:val="8684190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животни от рода на едрия рогат добитък на възраст под шест месеца - 0,4 ЖЕ;</w:t>
      </w:r>
    </w:p>
    <w:p w:rsidR="00000000" w:rsidRDefault="00D65F62">
      <w:pPr>
        <w:spacing w:after="0" w:line="240" w:lineRule="auto"/>
        <w:ind w:firstLine="851"/>
        <w:divId w:val="449979165"/>
        <w:rPr>
          <w:rFonts w:ascii="Times New Roman" w:eastAsia="Times New Roman" w:hAnsi="Times New Roman" w:cs="Times New Roman"/>
          <w:sz w:val="24"/>
          <w:szCs w:val="24"/>
        </w:rPr>
      </w:pPr>
      <w:r>
        <w:rPr>
          <w:rFonts w:ascii="Times New Roman" w:eastAsia="Times New Roman" w:hAnsi="Times New Roman" w:cs="Times New Roman"/>
          <w:sz w:val="24"/>
          <w:szCs w:val="24"/>
        </w:rPr>
        <w:t>г) животни от рода на овцете и козите - 0,15 ЖЕ;</w:t>
      </w:r>
    </w:p>
    <w:p w:rsidR="00000000" w:rsidRDefault="00D65F62">
      <w:pPr>
        <w:spacing w:after="0" w:line="240" w:lineRule="auto"/>
        <w:ind w:firstLine="851"/>
        <w:divId w:val="507721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свине за разплод &gt; 50 </w:t>
      </w:r>
      <w:proofErr w:type="spellStart"/>
      <w:r>
        <w:rPr>
          <w:rFonts w:ascii="Times New Roman" w:eastAsia="Times New Roman" w:hAnsi="Times New Roman" w:cs="Times New Roman"/>
          <w:sz w:val="24"/>
          <w:szCs w:val="24"/>
        </w:rPr>
        <w:t>kg</w:t>
      </w:r>
      <w:proofErr w:type="spellEnd"/>
      <w:r>
        <w:rPr>
          <w:rFonts w:ascii="Times New Roman" w:eastAsia="Times New Roman" w:hAnsi="Times New Roman" w:cs="Times New Roman"/>
          <w:sz w:val="24"/>
          <w:szCs w:val="24"/>
        </w:rPr>
        <w:t xml:space="preserve"> - 0,5 ЖЕ;</w:t>
      </w:r>
    </w:p>
    <w:p w:rsidR="00000000" w:rsidRDefault="00D65F62">
      <w:pPr>
        <w:spacing w:after="0" w:line="240" w:lineRule="auto"/>
        <w:ind w:firstLine="851"/>
        <w:divId w:val="1887986601"/>
        <w:rPr>
          <w:rFonts w:ascii="Times New Roman" w:eastAsia="Times New Roman" w:hAnsi="Times New Roman" w:cs="Times New Roman"/>
          <w:sz w:val="24"/>
          <w:szCs w:val="24"/>
        </w:rPr>
      </w:pPr>
      <w:r>
        <w:rPr>
          <w:rFonts w:ascii="Times New Roman" w:eastAsia="Times New Roman" w:hAnsi="Times New Roman" w:cs="Times New Roman"/>
          <w:sz w:val="24"/>
          <w:szCs w:val="24"/>
        </w:rPr>
        <w:t>е) други свине - 0,3 ЖЕ.</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p>
    <w:p w:rsidR="00000000" w:rsidRDefault="00D65F62">
      <w:pPr>
        <w:spacing w:after="0" w:line="240" w:lineRule="auto"/>
        <w:ind w:firstLine="851"/>
        <w:divId w:val="1853837421"/>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14 от 2010 г., в сила от 19.02.2010 г.) При кандидатстване по схемите и мерките за директните плащания земеделските стопани могат да използват получените от предварителната регистрация в</w:t>
      </w:r>
      <w:r>
        <w:rPr>
          <w:rFonts w:ascii="Times New Roman" w:eastAsia="Times New Roman" w:hAnsi="Times New Roman" w:cs="Times New Roman"/>
          <w:sz w:val="24"/>
          <w:szCs w:val="24"/>
        </w:rPr>
        <w:t xml:space="preserve"> СИЗП данни - получените от общинските служби по земеделие карти и "Таблица за използваните парцели".</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330374829"/>
        <w:rPr>
          <w:rFonts w:ascii="Times New Roman" w:eastAsia="Times New Roman" w:hAnsi="Times New Roman" w:cs="Times New Roman"/>
          <w:sz w:val="24"/>
          <w:szCs w:val="24"/>
        </w:rPr>
      </w:pPr>
      <w:r>
        <w:rPr>
          <w:rFonts w:ascii="Times New Roman" w:eastAsia="Times New Roman" w:hAnsi="Times New Roman" w:cs="Times New Roman"/>
          <w:sz w:val="24"/>
          <w:szCs w:val="24"/>
        </w:rPr>
        <w:t>§ 1б. (Нов - ДВ, бр. 22 от 2014 г., в сила от 11.03.2014 г.) През 2014 г. не се подават заявления за подпомагане за първа година по мярка "</w:t>
      </w:r>
      <w:proofErr w:type="spellStart"/>
      <w:r>
        <w:rPr>
          <w:rFonts w:ascii="Times New Roman" w:eastAsia="Times New Roman" w:hAnsi="Times New Roman" w:cs="Times New Roman"/>
          <w:sz w:val="24"/>
          <w:szCs w:val="24"/>
        </w:rPr>
        <w:t>Агроекологичн</w:t>
      </w:r>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плащания" и чл. 4, ал. 2, чл. 11, ал. 2 и чл. 12, ал. 5 от Наредба № 5 от 27 февруари 2009 г. за условията и реда за подаване на заявления по схеми и мерки за директни плащания не се прилагат.</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445614583"/>
        <w:rPr>
          <w:rFonts w:ascii="Times New Roman" w:eastAsia="Times New Roman" w:hAnsi="Times New Roman" w:cs="Times New Roman"/>
          <w:sz w:val="24"/>
          <w:szCs w:val="24"/>
        </w:rPr>
      </w:pPr>
      <w:r>
        <w:rPr>
          <w:rFonts w:ascii="Times New Roman" w:eastAsia="Times New Roman" w:hAnsi="Times New Roman" w:cs="Times New Roman"/>
          <w:sz w:val="24"/>
          <w:szCs w:val="24"/>
        </w:rPr>
        <w:t>§ 1в. (Нов - ДВ, бр. 16 от 2015 г.) Кандидатите по мярка 21</w:t>
      </w:r>
      <w:r>
        <w:rPr>
          <w:rFonts w:ascii="Times New Roman" w:eastAsia="Times New Roman" w:hAnsi="Times New Roman" w:cs="Times New Roman"/>
          <w:sz w:val="24"/>
          <w:szCs w:val="24"/>
        </w:rPr>
        <w:t>4 "</w:t>
      </w:r>
      <w:proofErr w:type="spellStart"/>
      <w:r>
        <w:rPr>
          <w:rFonts w:ascii="Times New Roman" w:eastAsia="Times New Roman" w:hAnsi="Times New Roman" w:cs="Times New Roman"/>
          <w:sz w:val="24"/>
          <w:szCs w:val="24"/>
        </w:rPr>
        <w:t>Агроекологични</w:t>
      </w:r>
      <w:proofErr w:type="spellEnd"/>
      <w:r>
        <w:rPr>
          <w:rFonts w:ascii="Times New Roman" w:eastAsia="Times New Roman" w:hAnsi="Times New Roman" w:cs="Times New Roman"/>
          <w:sz w:val="24"/>
          <w:szCs w:val="24"/>
        </w:rPr>
        <w:t xml:space="preserve"> плащания" от ПРСР за периода 2007 - 2013 г., които са поели </w:t>
      </w:r>
      <w:proofErr w:type="spellStart"/>
      <w:r>
        <w:rPr>
          <w:rFonts w:ascii="Times New Roman" w:eastAsia="Times New Roman" w:hAnsi="Times New Roman" w:cs="Times New Roman"/>
          <w:sz w:val="24"/>
          <w:szCs w:val="24"/>
        </w:rPr>
        <w:t>агроекологичен</w:t>
      </w:r>
      <w:proofErr w:type="spellEnd"/>
      <w:r>
        <w:rPr>
          <w:rFonts w:ascii="Times New Roman" w:eastAsia="Times New Roman" w:hAnsi="Times New Roman" w:cs="Times New Roman"/>
          <w:sz w:val="24"/>
          <w:szCs w:val="24"/>
        </w:rPr>
        <w:t xml:space="preserve"> ангажимент, продължават да изпълняват същия и подават заявление за плащане до изтичането му.</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406416280"/>
        <w:rPr>
          <w:rFonts w:ascii="Times New Roman" w:eastAsia="Times New Roman" w:hAnsi="Times New Roman" w:cs="Times New Roman"/>
          <w:sz w:val="24"/>
          <w:szCs w:val="24"/>
        </w:rPr>
      </w:pPr>
      <w:r>
        <w:rPr>
          <w:rFonts w:ascii="Times New Roman" w:eastAsia="Times New Roman" w:hAnsi="Times New Roman" w:cs="Times New Roman"/>
          <w:sz w:val="24"/>
          <w:szCs w:val="24"/>
        </w:rPr>
        <w:t>§ 1г. (Нов - ДВ, бр. 38 от 2015 г.) През 2015 г.:</w:t>
      </w:r>
    </w:p>
    <w:p w:rsidR="00000000" w:rsidRDefault="00D65F62">
      <w:pPr>
        <w:spacing w:after="0" w:line="240" w:lineRule="auto"/>
        <w:ind w:firstLine="851"/>
        <w:divId w:val="810752683"/>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за подав</w:t>
      </w:r>
      <w:r>
        <w:rPr>
          <w:rFonts w:ascii="Times New Roman" w:eastAsia="Times New Roman" w:hAnsi="Times New Roman" w:cs="Times New Roman"/>
          <w:sz w:val="24"/>
          <w:szCs w:val="24"/>
        </w:rPr>
        <w:t>ане на заявления по чл. 4, ал. 1 е до 29 май.</w:t>
      </w:r>
    </w:p>
    <w:p w:rsidR="00000000" w:rsidRDefault="00D65F62">
      <w:pPr>
        <w:spacing w:after="0" w:line="240" w:lineRule="auto"/>
        <w:ind w:firstLine="851"/>
        <w:divId w:val="867765544"/>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чл. 11, ал. 1 за извършване на промени в получилите УИН заявления и в приложените документи, включително добавяне на допълнителни схеми и мерки, както и земеделски парцели и/или животни по заявенит</w:t>
      </w:r>
      <w:r>
        <w:rPr>
          <w:rFonts w:ascii="Times New Roman" w:eastAsia="Times New Roman" w:hAnsi="Times New Roman" w:cs="Times New Roman"/>
          <w:sz w:val="24"/>
          <w:szCs w:val="24"/>
        </w:rPr>
        <w:t>е схеми и/или мерки, е до 15 юни.</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304198503"/>
        <w:rPr>
          <w:rFonts w:ascii="Times New Roman" w:eastAsia="Times New Roman" w:hAnsi="Times New Roman" w:cs="Times New Roman"/>
          <w:sz w:val="24"/>
          <w:szCs w:val="24"/>
        </w:rPr>
      </w:pPr>
      <w:r>
        <w:rPr>
          <w:rFonts w:ascii="Times New Roman" w:eastAsia="Times New Roman" w:hAnsi="Times New Roman" w:cs="Times New Roman"/>
          <w:sz w:val="24"/>
          <w:szCs w:val="24"/>
        </w:rPr>
        <w:t>§ 1д. (Нов - ДВ, бр. 40 от 2016 г.) През 2016 г.:</w:t>
      </w:r>
    </w:p>
    <w:p w:rsidR="00000000" w:rsidRDefault="00D65F62">
      <w:pPr>
        <w:spacing w:after="0" w:line="240" w:lineRule="auto"/>
        <w:ind w:firstLine="851"/>
        <w:divId w:val="160511251"/>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за подаване на заявления по чл. 4, ал. 1 е до 31 май.</w:t>
      </w:r>
    </w:p>
    <w:p w:rsidR="00000000" w:rsidRDefault="00D65F62">
      <w:pPr>
        <w:spacing w:after="0" w:line="240" w:lineRule="auto"/>
        <w:ind w:firstLine="851"/>
        <w:divId w:val="8705326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Срокът по чл. 11, ал. 1 за извършване на промени в получилите УИН заявления и в приложените документи, </w:t>
      </w:r>
      <w:r>
        <w:rPr>
          <w:rFonts w:ascii="Times New Roman" w:eastAsia="Times New Roman" w:hAnsi="Times New Roman" w:cs="Times New Roman"/>
          <w:sz w:val="24"/>
          <w:szCs w:val="24"/>
        </w:rPr>
        <w:t>включително добавяне на допълнителни схеми и мерки, както и земеделски парцели и/или животни по заявените схеми и/или мерки, е до 15 юни.</w:t>
      </w:r>
    </w:p>
    <w:p w:rsidR="00000000" w:rsidRDefault="00D65F62">
      <w:pPr>
        <w:spacing w:after="0" w:line="240" w:lineRule="auto"/>
        <w:ind w:firstLine="851"/>
        <w:divId w:val="1869754736"/>
        <w:rPr>
          <w:rFonts w:ascii="Times New Roman" w:eastAsia="Times New Roman" w:hAnsi="Times New Roman" w:cs="Times New Roman"/>
          <w:sz w:val="24"/>
          <w:szCs w:val="24"/>
        </w:rPr>
      </w:pPr>
      <w:r>
        <w:rPr>
          <w:rFonts w:ascii="Times New Roman" w:eastAsia="Times New Roman" w:hAnsi="Times New Roman" w:cs="Times New Roman"/>
          <w:sz w:val="24"/>
          <w:szCs w:val="24"/>
        </w:rPr>
        <w:t>§ 1е. (Нов - ДВ, бр. 19 от 2017 г., в сила от 28.02.2017 г.) За кампания 2016 г. срокът за подаване на декларация по ч</w:t>
      </w:r>
      <w:r>
        <w:rPr>
          <w:rFonts w:ascii="Times New Roman" w:eastAsia="Times New Roman" w:hAnsi="Times New Roman" w:cs="Times New Roman"/>
          <w:sz w:val="24"/>
          <w:szCs w:val="24"/>
        </w:rPr>
        <w:t>л. 14, ал. 4 е до крайната дата за прием на заявления за кампания 2017 г.</w:t>
      </w:r>
    </w:p>
    <w:p w:rsidR="00000000" w:rsidRDefault="00D65F62">
      <w:pPr>
        <w:spacing w:after="0" w:line="240" w:lineRule="auto"/>
        <w:ind w:firstLine="851"/>
        <w:divId w:val="654407780"/>
        <w:rPr>
          <w:rFonts w:ascii="Times New Roman" w:eastAsia="Times New Roman" w:hAnsi="Times New Roman" w:cs="Times New Roman"/>
          <w:sz w:val="24"/>
          <w:szCs w:val="24"/>
        </w:rPr>
      </w:pPr>
      <w:r>
        <w:rPr>
          <w:rFonts w:ascii="Times New Roman" w:eastAsia="Times New Roman" w:hAnsi="Times New Roman" w:cs="Times New Roman"/>
          <w:sz w:val="24"/>
          <w:szCs w:val="24"/>
        </w:rPr>
        <w:t>§ 1ж. (Нов - ДВ, бр. 43 от 2017 г., в сила от 12.05.2017 г.) През 2017 г.:</w:t>
      </w:r>
    </w:p>
    <w:p w:rsidR="00000000" w:rsidRDefault="00D65F62">
      <w:pPr>
        <w:spacing w:after="0" w:line="240" w:lineRule="auto"/>
        <w:ind w:firstLine="851"/>
        <w:divId w:val="958532307"/>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за подаване на заявления по чл. 4, ал. 1 е до 29 май.</w:t>
      </w:r>
    </w:p>
    <w:p w:rsidR="00000000" w:rsidRDefault="00D65F62">
      <w:pPr>
        <w:spacing w:after="0" w:line="240" w:lineRule="auto"/>
        <w:ind w:firstLine="851"/>
        <w:divId w:val="1541166874"/>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чл. 11, ал. 1 за извършване на</w:t>
      </w:r>
      <w:r>
        <w:rPr>
          <w:rFonts w:ascii="Times New Roman" w:eastAsia="Times New Roman" w:hAnsi="Times New Roman" w:cs="Times New Roman"/>
          <w:sz w:val="24"/>
          <w:szCs w:val="24"/>
        </w:rPr>
        <w:t xml:space="preserve"> промени в заявленията и в приложените документи, включително добавяне на допълнителни схеми и мерки, както и земеделски парцели и/или животни по заявените схеми и/или мерки, е до 14 юни.</w:t>
      </w:r>
    </w:p>
    <w:p w:rsidR="00000000" w:rsidRDefault="00D65F62">
      <w:pPr>
        <w:spacing w:after="0" w:line="240" w:lineRule="auto"/>
        <w:ind w:firstLine="851"/>
        <w:divId w:val="498496459"/>
        <w:rPr>
          <w:rFonts w:ascii="Times New Roman" w:eastAsia="Times New Roman" w:hAnsi="Times New Roman" w:cs="Times New Roman"/>
          <w:sz w:val="24"/>
          <w:szCs w:val="24"/>
        </w:rPr>
      </w:pPr>
      <w:r>
        <w:rPr>
          <w:rFonts w:ascii="Times New Roman" w:eastAsia="Times New Roman" w:hAnsi="Times New Roman" w:cs="Times New Roman"/>
          <w:sz w:val="24"/>
          <w:szCs w:val="24"/>
        </w:rPr>
        <w:t>§ 1з. (Нов - ДВ, бр. 43 от 2019 г., в сила от 15.05.2019 г.) През 20</w:t>
      </w:r>
      <w:r>
        <w:rPr>
          <w:rFonts w:ascii="Times New Roman" w:eastAsia="Times New Roman" w:hAnsi="Times New Roman" w:cs="Times New Roman"/>
          <w:sz w:val="24"/>
          <w:szCs w:val="24"/>
        </w:rPr>
        <w:t>19 г.:</w:t>
      </w:r>
    </w:p>
    <w:p w:rsidR="00000000" w:rsidRDefault="00D65F62">
      <w:pPr>
        <w:spacing w:after="0" w:line="240" w:lineRule="auto"/>
        <w:ind w:firstLine="851"/>
        <w:divId w:val="1411658526"/>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за подаване на заявления по чл. 4, ал. 1 е до 23 май.</w:t>
      </w:r>
    </w:p>
    <w:p w:rsidR="00000000" w:rsidRDefault="00D65F62">
      <w:pPr>
        <w:spacing w:after="0" w:line="240" w:lineRule="auto"/>
        <w:ind w:firstLine="851"/>
        <w:divId w:val="461072023"/>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чл. 11, ал. 1 за извършване на промени в заявленията и в приложените документи, включително добавяне на допълнителни схеми и мерки, както и земеделски парцели и/или животни</w:t>
      </w:r>
      <w:r>
        <w:rPr>
          <w:rFonts w:ascii="Times New Roman" w:eastAsia="Times New Roman" w:hAnsi="Times New Roman" w:cs="Times New Roman"/>
          <w:sz w:val="24"/>
          <w:szCs w:val="24"/>
        </w:rPr>
        <w:t xml:space="preserve"> по заявените схеми и/или мерки, е до 10 юни.</w:t>
      </w:r>
    </w:p>
    <w:p w:rsidR="00000000" w:rsidRDefault="00D65F62">
      <w:pPr>
        <w:spacing w:after="0" w:line="240" w:lineRule="auto"/>
        <w:ind w:firstLine="851"/>
        <w:divId w:val="15667926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1и. (Нов - ДВ, бр. 51 от 2020 г., в сила от 07.04.2020 г.) През 2020 г.:</w:t>
      </w:r>
    </w:p>
    <w:p w:rsidR="00000000" w:rsidRDefault="00D65F62">
      <w:pPr>
        <w:spacing w:after="0" w:line="240" w:lineRule="auto"/>
        <w:ind w:firstLine="851"/>
        <w:divId w:val="1068653593"/>
        <w:rPr>
          <w:rFonts w:ascii="Times New Roman" w:eastAsia="Times New Roman" w:hAnsi="Times New Roman" w:cs="Times New Roman"/>
          <w:sz w:val="24"/>
          <w:szCs w:val="24"/>
        </w:rPr>
      </w:pPr>
      <w:r>
        <w:rPr>
          <w:rFonts w:ascii="Times New Roman" w:eastAsia="Times New Roman" w:hAnsi="Times New Roman" w:cs="Times New Roman"/>
          <w:sz w:val="24"/>
          <w:szCs w:val="24"/>
        </w:rPr>
        <w:t>1. Срокът за подаване на заявления по чл. 4, ал. 1 е до 20 май.</w:t>
      </w:r>
    </w:p>
    <w:p w:rsidR="00000000" w:rsidRDefault="00D65F62">
      <w:pPr>
        <w:spacing w:after="0" w:line="240" w:lineRule="auto"/>
        <w:ind w:firstLine="851"/>
        <w:divId w:val="1547139148"/>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по чл. 11, ал. 1 за извършване на промени в заявленията и в приложените документи, включително добавяне на допълнителни схеми и мерки, както и земеделски парцели и/или животни по заявените схеми и/или мерки, е до 5 юни.</w:t>
      </w:r>
    </w:p>
    <w:p w:rsidR="00000000" w:rsidRDefault="00D65F62">
      <w:pPr>
        <w:spacing w:before="100" w:beforeAutospacing="1" w:after="240"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p>
    <w:p w:rsidR="00000000" w:rsidRDefault="00D65F62">
      <w:pPr>
        <w:spacing w:after="0" w:line="240" w:lineRule="auto"/>
        <w:ind w:firstLine="851"/>
        <w:divId w:val="785468357"/>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се издава на основание чл. 32, ал. 5 от Закона за подпомагане на земеделските производители и отменя Наредба № 107 от 2006 г. за условията и реда за подаване на заявления по схеми и мерки за подпомагане на площ.</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828131364"/>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w:t>
      </w:r>
      <w:r>
        <w:rPr>
          <w:rFonts w:ascii="Times New Roman" w:eastAsia="Times New Roman" w:hAnsi="Times New Roman" w:cs="Times New Roman"/>
          <w:sz w:val="24"/>
          <w:szCs w:val="24"/>
        </w:rPr>
        <w:t xml:space="preserve"> от 1 март 2009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5 ОТ 2009 Г. ЗА УСЛОВИЯТА И РЕДА ЗА ПОДАВАНЕ НА ЗАЯВЛЕНИЯ ПО СХЕМИ И МЕРКИ ЗА ПОДПОМАГАНЕ НА ПЛОЩ</w:t>
      </w:r>
    </w:p>
    <w:p w:rsidR="00000000" w:rsidRDefault="00D65F62">
      <w:pPr>
        <w:spacing w:after="0" w:line="240" w:lineRule="auto"/>
        <w:ind w:firstLine="851"/>
        <w:divId w:val="1835946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37 ОТ 2009 Г., В СИЛА ОТ 19.05.200</w:t>
      </w:r>
      <w:r>
        <w:rPr>
          <w:rFonts w:ascii="Times New Roman" w:eastAsia="Times New Roman" w:hAnsi="Times New Roman" w:cs="Times New Roman"/>
          <w:sz w:val="24"/>
          <w:szCs w:val="24"/>
        </w:rPr>
        <w:t>9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65825629"/>
        <w:rPr>
          <w:rFonts w:ascii="Times New Roman" w:eastAsia="Times New Roman" w:hAnsi="Times New Roman" w:cs="Times New Roman"/>
          <w:sz w:val="24"/>
          <w:szCs w:val="24"/>
        </w:rPr>
      </w:pPr>
      <w:r>
        <w:rPr>
          <w:rFonts w:ascii="Times New Roman" w:eastAsia="Times New Roman" w:hAnsi="Times New Roman" w:cs="Times New Roman"/>
          <w:sz w:val="24"/>
          <w:szCs w:val="24"/>
        </w:rPr>
        <w:t>§ 16. Когато в подадените заявления за подпомагане са попълнени кодове за култури, използвани през 2008 г., заявленията не подлежат на промяна.</w:t>
      </w:r>
    </w:p>
    <w:p w:rsidR="00000000" w:rsidRDefault="00D65F62">
      <w:pPr>
        <w:spacing w:after="0" w:line="240" w:lineRule="auto"/>
        <w:ind w:firstLine="851"/>
        <w:divId w:val="9873228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D65F62">
      <w:pPr>
        <w:spacing w:after="0" w:line="240" w:lineRule="auto"/>
        <w:ind w:firstLine="851"/>
        <w:divId w:val="1962832921"/>
        <w:rPr>
          <w:rFonts w:ascii="Times New Roman" w:eastAsia="Times New Roman" w:hAnsi="Times New Roman" w:cs="Times New Roman"/>
          <w:sz w:val="24"/>
          <w:szCs w:val="24"/>
        </w:rPr>
      </w:pPr>
      <w:r>
        <w:rPr>
          <w:rFonts w:ascii="Times New Roman" w:eastAsia="Times New Roman" w:hAnsi="Times New Roman" w:cs="Times New Roman"/>
          <w:sz w:val="24"/>
          <w:szCs w:val="24"/>
        </w:rPr>
        <w:t>§ 18. Наредбата влиза в сила от д</w:t>
      </w:r>
      <w:r>
        <w:rPr>
          <w:rFonts w:ascii="Times New Roman" w:eastAsia="Times New Roman" w:hAnsi="Times New Roman" w:cs="Times New Roman"/>
          <w:sz w:val="24"/>
          <w:szCs w:val="24"/>
        </w:rPr>
        <w:t>атата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 2 ОТ 11 ФЕВРУАРИ 2010 Г. ЗА СПЕЦИАЛНИТЕ ИЗИСКВАНИЯ ЗА УЧАСТИЕ В ОДОБРЕНИТЕ СХЕМИ ЗА НАЦИОНАЛНИ ДОПЛАЩАНИЯ И ЗА СПЕЦИФИЧНО ПОДПОМАГАНЕ ЗА 2010 Г.</w:t>
      </w:r>
    </w:p>
    <w:p w:rsidR="00000000" w:rsidRDefault="00D65F62">
      <w:pPr>
        <w:spacing w:after="0" w:line="240" w:lineRule="auto"/>
        <w:ind w:firstLine="851"/>
        <w:divId w:val="20646704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14 ОТ 2</w:t>
      </w:r>
      <w:r>
        <w:rPr>
          <w:rFonts w:ascii="Times New Roman" w:eastAsia="Times New Roman" w:hAnsi="Times New Roman" w:cs="Times New Roman"/>
          <w:sz w:val="24"/>
          <w:szCs w:val="24"/>
        </w:rPr>
        <w:t>010 Г., В СИЛА ОТ 19.02.2010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318151816"/>
        <w:rPr>
          <w:rFonts w:ascii="Times New Roman" w:eastAsia="Times New Roman" w:hAnsi="Times New Roman" w:cs="Times New Roman"/>
          <w:sz w:val="24"/>
          <w:szCs w:val="24"/>
        </w:rPr>
      </w:pPr>
      <w:r>
        <w:rPr>
          <w:rFonts w:ascii="Times New Roman" w:eastAsia="Times New Roman" w:hAnsi="Times New Roman" w:cs="Times New Roman"/>
          <w:sz w:val="24"/>
          <w:szCs w:val="24"/>
        </w:rPr>
        <w:t>§ 7. Наредбата влиза в сила от датата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11 ОТ 2009 Г. ЗА УСЛОВИЯТА И РЕДА ЗА ПРИЛАГАНЕ НА МЯРК</w:t>
      </w:r>
      <w:r>
        <w:rPr>
          <w:rFonts w:ascii="Times New Roman" w:hAnsi="Times New Roman" w:cs="Times New Roman"/>
          <w:b/>
          <w:bCs/>
          <w:sz w:val="24"/>
          <w:szCs w:val="24"/>
        </w:rPr>
        <w:t>А 214 "АГРОЕКОЛОГИЧНИ ПЛАЩАНИЯ" ОТ ПРОГРАМАТА ЗА РАЗВИТИЕ НА СЕЛСКИТЕ РАЙОНИ ЗА ПЕРИОДА 2007 - 2013 Г.</w:t>
      </w:r>
    </w:p>
    <w:p w:rsidR="00000000" w:rsidRDefault="00D65F62">
      <w:pPr>
        <w:spacing w:after="0" w:line="240" w:lineRule="auto"/>
        <w:ind w:firstLine="851"/>
        <w:divId w:val="6283158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2010 Г., В СИЛА ОТ 09.03.2010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228809576"/>
        <w:rPr>
          <w:rFonts w:ascii="Times New Roman" w:eastAsia="Times New Roman" w:hAnsi="Times New Roman" w:cs="Times New Roman"/>
          <w:sz w:val="24"/>
          <w:szCs w:val="24"/>
        </w:rPr>
      </w:pPr>
      <w:r>
        <w:rPr>
          <w:rFonts w:ascii="Times New Roman" w:eastAsia="Times New Roman" w:hAnsi="Times New Roman" w:cs="Times New Roman"/>
          <w:sz w:val="24"/>
          <w:szCs w:val="24"/>
        </w:rPr>
        <w:t>§ 23. Наредбата влиза в сила от деня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 5 ОТ 10 МАРТ 2010 Г. ЗА УСЛОВИЯТА ЗА ДОПУСТИМОСТ ЗА ПОДПОМАГАНЕ НА ЗЕМЕДЕЛСКИТЕ ПАРЦЕЛИ ПО СХЕМИ ЗА ПЛАЩАНЕ НА ПЛОЩ И ЗА ОБЩИТЕ И РЕГИОНАЛНИ КРИТЕРИИ ЗА ПОСТОЯННИ ПАСИЩА</w:t>
      </w:r>
    </w:p>
    <w:p w:rsidR="00000000" w:rsidRDefault="00D65F62">
      <w:pPr>
        <w:spacing w:after="0" w:line="240" w:lineRule="auto"/>
        <w:ind w:firstLine="851"/>
        <w:divId w:val="12102685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2010 Г., В СИЛ</w:t>
      </w:r>
      <w:r>
        <w:rPr>
          <w:rFonts w:ascii="Times New Roman" w:eastAsia="Times New Roman" w:hAnsi="Times New Roman" w:cs="Times New Roman"/>
          <w:sz w:val="24"/>
          <w:szCs w:val="24"/>
        </w:rPr>
        <w:t>А ОТ 19.03.2010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582518948"/>
        <w:rPr>
          <w:rFonts w:ascii="Times New Roman" w:eastAsia="Times New Roman" w:hAnsi="Times New Roman" w:cs="Times New Roman"/>
          <w:sz w:val="24"/>
          <w:szCs w:val="24"/>
        </w:rPr>
      </w:pPr>
      <w:r>
        <w:rPr>
          <w:rFonts w:ascii="Times New Roman" w:eastAsia="Times New Roman" w:hAnsi="Times New Roman" w:cs="Times New Roman"/>
          <w:sz w:val="24"/>
          <w:szCs w:val="24"/>
        </w:rPr>
        <w:t>§ 8. Наредбата влиза в сила от датата на обнародване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32 ОТ 2008 Г. ЗА УСЛОВИЯТА И РЕДА ЗА ПРЕДОСТАВЯНЕ НА БЕЗВЪЗМЕЗДНА ФИНАНСОВА ПОМОЩ ПО МЯРКА "НАСЪРЧАВАНЕ НА ТУРИСТИЧЕСКИТЕ ДЕЙНОСТИ" ОТ ПРОГРАМАТА ЗА РАЗВИТИЕ НА СЕЛСКИТЕ РАЙОНИ ЗА ПЕРИОДА 2007 - 2013 Г.</w:t>
      </w:r>
    </w:p>
    <w:p w:rsidR="00000000" w:rsidRDefault="00D65F62">
      <w:pPr>
        <w:spacing w:after="0" w:line="240" w:lineRule="auto"/>
        <w:ind w:firstLine="851"/>
        <w:divId w:val="734788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ОБН. - ДВ, БР. 55 ОТ 2010 Г., В СИЛА ОТ 20.07.2010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180318912"/>
        <w:rPr>
          <w:rFonts w:ascii="Times New Roman" w:eastAsia="Times New Roman" w:hAnsi="Times New Roman" w:cs="Times New Roman"/>
          <w:sz w:val="24"/>
          <w:szCs w:val="24"/>
        </w:rPr>
      </w:pPr>
      <w:r>
        <w:rPr>
          <w:rFonts w:ascii="Times New Roman" w:eastAsia="Times New Roman" w:hAnsi="Times New Roman" w:cs="Times New Roman"/>
          <w:sz w:val="24"/>
          <w:szCs w:val="24"/>
        </w:rPr>
        <w:t>§ 32. Наредбата влиза в сила от деня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5 ОТ 2009 Г. ЗА УСЛОВИЯТА И РЕДА ЗА ПОДАВАНЕ НА </w:t>
      </w:r>
      <w:r>
        <w:rPr>
          <w:rFonts w:ascii="Times New Roman" w:hAnsi="Times New Roman" w:cs="Times New Roman"/>
          <w:b/>
          <w:bCs/>
          <w:sz w:val="24"/>
          <w:szCs w:val="24"/>
        </w:rPr>
        <w:t>ЗАЯВЛЕНИЯ ПО СХЕМИ И МЕРКИ ЗА ДИРЕКТНИ ПЛАЩАНИЯ</w:t>
      </w:r>
    </w:p>
    <w:p w:rsidR="00000000" w:rsidRDefault="00D65F62">
      <w:pPr>
        <w:spacing w:after="0" w:line="240" w:lineRule="auto"/>
        <w:ind w:firstLine="851"/>
        <w:divId w:val="8600947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35 ОТ 2011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635402563"/>
        <w:rPr>
          <w:rFonts w:ascii="Times New Roman" w:eastAsia="Times New Roman" w:hAnsi="Times New Roman" w:cs="Times New Roman"/>
          <w:sz w:val="24"/>
          <w:szCs w:val="24"/>
        </w:rPr>
      </w:pPr>
      <w:r>
        <w:rPr>
          <w:rFonts w:ascii="Times New Roman" w:eastAsia="Times New Roman" w:hAnsi="Times New Roman" w:cs="Times New Roman"/>
          <w:sz w:val="24"/>
          <w:szCs w:val="24"/>
        </w:rPr>
        <w:t>§ 2. Подадените за кампания 2011 г. заявления по образци съгласно приложенията на Наредба № 5 от 2009 г. за условията и реда за подаване на заявления по схеми и мерки за дире</w:t>
      </w:r>
      <w:r>
        <w:rPr>
          <w:rFonts w:ascii="Times New Roman" w:eastAsia="Times New Roman" w:hAnsi="Times New Roman" w:cs="Times New Roman"/>
          <w:sz w:val="24"/>
          <w:szCs w:val="24"/>
        </w:rPr>
        <w:t>ктни плащания преди тяхното изменение с тази наредба са валидни.</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НА НАРЕДБА № 2 ОТ 2010 Г. ЗА СПЕЦИАЛНИТЕ ИЗИСКВАНИЯ ЗА УЧАСТИЕ В ОДОБРЕНИТЕ СХЕМИ ЗА НАЦИОНАЛНИ ДОПЛАЩАНИЯ И ЗА СПЕЦИФИЧНО ПОДПОМАГАНЕ ЗА 20</w:t>
      </w:r>
      <w:r>
        <w:rPr>
          <w:rFonts w:ascii="Times New Roman" w:hAnsi="Times New Roman" w:cs="Times New Roman"/>
          <w:b/>
          <w:bCs/>
          <w:sz w:val="24"/>
          <w:szCs w:val="24"/>
        </w:rPr>
        <w:t>10 Г.</w:t>
      </w:r>
    </w:p>
    <w:p w:rsidR="00000000" w:rsidRDefault="00D65F62">
      <w:pPr>
        <w:spacing w:after="0" w:line="240" w:lineRule="auto"/>
        <w:ind w:firstLine="851"/>
        <w:divId w:val="2045627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51 ОТ 2011 Г., В СИЛА ОТ 05.07.2011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375887211"/>
        <w:rPr>
          <w:rFonts w:ascii="Times New Roman" w:eastAsia="Times New Roman" w:hAnsi="Times New Roman" w:cs="Times New Roman"/>
          <w:sz w:val="24"/>
          <w:szCs w:val="24"/>
        </w:rPr>
      </w:pPr>
      <w:r>
        <w:rPr>
          <w:rFonts w:ascii="Times New Roman" w:eastAsia="Times New Roman" w:hAnsi="Times New Roman" w:cs="Times New Roman"/>
          <w:sz w:val="24"/>
          <w:szCs w:val="24"/>
        </w:rPr>
        <w:t>§ 4. Наредбата влиза в сила от датата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20 ОТ 2008 Г. ЗА УСЛОВИЯ</w:t>
      </w:r>
      <w:r>
        <w:rPr>
          <w:rFonts w:ascii="Times New Roman" w:hAnsi="Times New Roman" w:cs="Times New Roman"/>
          <w:b/>
          <w:bCs/>
          <w:sz w:val="24"/>
          <w:szCs w:val="24"/>
        </w:rPr>
        <w:t xml:space="preserve">ТА И РЕДА ЗА ПРЕДОСТАВЯНЕ НА БЕЗВЪЗМЕЗДНА </w:t>
      </w:r>
      <w:r>
        <w:rPr>
          <w:rFonts w:ascii="Times New Roman" w:hAnsi="Times New Roman" w:cs="Times New Roman"/>
          <w:b/>
          <w:bCs/>
          <w:sz w:val="24"/>
          <w:szCs w:val="24"/>
        </w:rPr>
        <w:lastRenderedPageBreak/>
        <w:t>ФИНАНСОВА ПОМОЩ ПО МЯРКА "ВЪЗСТАНОВЯВАНЕ НА ГОРСКИЯ ПОТЕНЦИАЛ И ВЪВЕЖДАНЕ НА ПРЕВАНТИВНИ ДЕЙНОСТИ" ОТ ПРОГРАМАТА ЗА РАЗВИТИЕ НА СЕЛСКИТЕ РАЙОНИ ЗА ПЕРИОДА 2007 - 2013 Г.</w:t>
      </w:r>
    </w:p>
    <w:p w:rsidR="00000000" w:rsidRDefault="00D65F62">
      <w:pPr>
        <w:spacing w:after="0" w:line="240" w:lineRule="auto"/>
        <w:ind w:firstLine="851"/>
        <w:divId w:val="77282204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89 ОТ 2011 Г., В СИЛА ОТ 11</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11</w:t>
      </w:r>
      <w:proofErr w:type="spellEnd"/>
      <w:r>
        <w:rPr>
          <w:rFonts w:ascii="Times New Roman" w:eastAsia="Times New Roman" w:hAnsi="Times New Roman" w:cs="Times New Roman"/>
          <w:sz w:val="24"/>
          <w:szCs w:val="24"/>
        </w:rPr>
        <w:t>.2011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592130537"/>
        <w:rPr>
          <w:rFonts w:ascii="Times New Roman" w:eastAsia="Times New Roman" w:hAnsi="Times New Roman" w:cs="Times New Roman"/>
          <w:sz w:val="24"/>
          <w:szCs w:val="24"/>
        </w:rPr>
      </w:pPr>
      <w:r>
        <w:rPr>
          <w:rFonts w:ascii="Times New Roman" w:eastAsia="Times New Roman" w:hAnsi="Times New Roman" w:cs="Times New Roman"/>
          <w:sz w:val="24"/>
          <w:szCs w:val="24"/>
        </w:rPr>
        <w:t>§ 31. Наредбата влиза в сила от деня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5 ОТ 2009 Г. ЗА УСЛОВИЯТА И РЕДА ЗА ПОДАВАНЕ НА ЗАЯВЛЕНИЯ ПО СХЕМИ И МЕРКИ ЗА ДИРЕКТНИ ПЛА</w:t>
      </w:r>
      <w:r>
        <w:rPr>
          <w:rFonts w:ascii="Times New Roman" w:hAnsi="Times New Roman" w:cs="Times New Roman"/>
          <w:b/>
          <w:bCs/>
          <w:sz w:val="24"/>
          <w:szCs w:val="24"/>
        </w:rPr>
        <w:t>ЩАНИЯ</w:t>
      </w:r>
    </w:p>
    <w:p w:rsidR="00000000" w:rsidRDefault="00D65F62">
      <w:pPr>
        <w:spacing w:after="0" w:line="240" w:lineRule="auto"/>
        <w:ind w:firstLine="851"/>
        <w:divId w:val="11837379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2011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2103450385"/>
        <w:rPr>
          <w:rFonts w:ascii="Times New Roman" w:eastAsia="Times New Roman" w:hAnsi="Times New Roman" w:cs="Times New Roman"/>
          <w:sz w:val="24"/>
          <w:szCs w:val="24"/>
        </w:rPr>
      </w:pPr>
      <w:r>
        <w:rPr>
          <w:rFonts w:ascii="Times New Roman" w:eastAsia="Times New Roman" w:hAnsi="Times New Roman" w:cs="Times New Roman"/>
          <w:sz w:val="24"/>
          <w:szCs w:val="24"/>
        </w:rPr>
        <w:t>§ 2. В 7-дневен срок от влизане в сила на наредбата или в срока по чл. 17, ал. 2, когато не е изтекъл, кандидатите за подпомагане могат да представят документи по чл. 2а, ал. 2, т. 7 и 8 по реда на чл. 17, ал. 5.</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2 ОТ 2011 Г. ЗА СПЕЦИАЛНИТЕ ИЗИСКВАНИЯ ЗА УЧАСТИЕ В ОДОБРЕНИТЕ СХЕМИ ЗА НАЦИОНАЛНИ ДОПЛАЩАНИЯ И ЗА СПЕЦИФИЧНО ПОДПОМАГАНЕ </w:t>
      </w:r>
    </w:p>
    <w:p w:rsidR="00000000" w:rsidRDefault="00D65F62">
      <w:pPr>
        <w:spacing w:after="0" w:line="240" w:lineRule="auto"/>
        <w:ind w:firstLine="851"/>
        <w:divId w:val="20010318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22 ОТ 2014 Г., В СИЛА ОТ 11.03</w:t>
      </w:r>
      <w:r>
        <w:rPr>
          <w:rFonts w:ascii="Times New Roman" w:eastAsia="Times New Roman" w:hAnsi="Times New Roman" w:cs="Times New Roman"/>
          <w:sz w:val="24"/>
          <w:szCs w:val="24"/>
        </w:rPr>
        <w:t>.2014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64086950"/>
        <w:rPr>
          <w:rFonts w:ascii="Times New Roman" w:eastAsia="Times New Roman" w:hAnsi="Times New Roman" w:cs="Times New Roman"/>
          <w:sz w:val="24"/>
          <w:szCs w:val="24"/>
        </w:rPr>
      </w:pPr>
      <w:r>
        <w:rPr>
          <w:rFonts w:ascii="Times New Roman" w:eastAsia="Times New Roman" w:hAnsi="Times New Roman" w:cs="Times New Roman"/>
          <w:sz w:val="24"/>
          <w:szCs w:val="24"/>
        </w:rPr>
        <w:t>§ 16. Наредбата влиза в сила от деня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НАРЕДБА ЗА ИЗМЕНЕНИЕ И ДОПЪЛНЕНИЕ НА НАРЕДБА № 5 ОТ 2009 Г. ЗА УСЛОВИЯТА И РЕДА ЗА ПОДАВАНЕ НА ЗАЯВЛЕНИЯ ПО СХЕМИ И МЕРКИ ЗА ДИРЕКТНИ ПЛАЩАНИЯ</w:t>
      </w:r>
    </w:p>
    <w:p w:rsidR="00000000" w:rsidRDefault="00D65F62">
      <w:pPr>
        <w:spacing w:after="0" w:line="240" w:lineRule="auto"/>
        <w:ind w:firstLine="851"/>
        <w:divId w:val="13279762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w:t>
      </w:r>
      <w:r>
        <w:rPr>
          <w:rFonts w:ascii="Times New Roman" w:eastAsia="Times New Roman" w:hAnsi="Times New Roman" w:cs="Times New Roman"/>
          <w:sz w:val="24"/>
          <w:szCs w:val="24"/>
        </w:rPr>
        <w:t>Т 2015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780565164"/>
        <w:rPr>
          <w:rFonts w:ascii="Times New Roman" w:eastAsia="Times New Roman" w:hAnsi="Times New Roman" w:cs="Times New Roman"/>
          <w:sz w:val="24"/>
          <w:szCs w:val="24"/>
        </w:rPr>
      </w:pPr>
      <w:r>
        <w:rPr>
          <w:rFonts w:ascii="Times New Roman" w:eastAsia="Times New Roman" w:hAnsi="Times New Roman" w:cs="Times New Roman"/>
          <w:sz w:val="24"/>
          <w:szCs w:val="24"/>
        </w:rPr>
        <w:t>§ 22. Навсякъде в наредбата преди съкращението "ЗПЗП" се добавя "от".</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1999 Г. ЗА СЪЗДАВАНЕ И ПОДДЪРЖАНЕ НА РЕГИСТЪР НА ЗЕМЕДЕЛСКИТЕ ПРОИЗВОДИТЕЛИ</w:t>
      </w:r>
    </w:p>
    <w:p w:rsidR="00000000" w:rsidRDefault="00D65F62">
      <w:pPr>
        <w:spacing w:after="0" w:line="240" w:lineRule="auto"/>
        <w:ind w:firstLine="851"/>
        <w:divId w:val="65690278"/>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Н. - ДВ, БР. 31 ОТ 2015 Г., В СИЛА ОТ 28.04.2015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10625782"/>
        <w:rPr>
          <w:rFonts w:ascii="Times New Roman" w:eastAsia="Times New Roman" w:hAnsi="Times New Roman" w:cs="Times New Roman"/>
          <w:sz w:val="24"/>
          <w:szCs w:val="24"/>
        </w:rPr>
      </w:pPr>
      <w:r>
        <w:rPr>
          <w:rFonts w:ascii="Times New Roman" w:eastAsia="Times New Roman" w:hAnsi="Times New Roman" w:cs="Times New Roman"/>
          <w:sz w:val="24"/>
          <w:szCs w:val="24"/>
        </w:rPr>
        <w:t>§ 14. Наредбата влиза в сила от деня на обнародването ѝ в "Държавен вестник".</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w:t>
      </w:r>
      <w:r>
        <w:rPr>
          <w:rFonts w:ascii="Times New Roman" w:hAnsi="Times New Roman" w:cs="Times New Roman"/>
          <w:b/>
          <w:bCs/>
          <w:sz w:val="24"/>
          <w:szCs w:val="24"/>
        </w:rPr>
        <w:t xml:space="preserve"> ПРИЛАГАНЕ НА СХЕМИТЕ ЗА ДИРЕКТНИ ПЛАЩАНИЯ </w:t>
      </w:r>
    </w:p>
    <w:p w:rsidR="00000000" w:rsidRDefault="00D65F62">
      <w:pPr>
        <w:spacing w:after="0" w:line="240" w:lineRule="auto"/>
        <w:ind w:firstLine="851"/>
        <w:divId w:val="108167994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ОТ 2016 Г., В СИЛА ОТ 26.02.2016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54621025"/>
        <w:rPr>
          <w:rFonts w:ascii="Times New Roman" w:eastAsia="Times New Roman" w:hAnsi="Times New Roman" w:cs="Times New Roman"/>
          <w:sz w:val="24"/>
          <w:szCs w:val="24"/>
        </w:rPr>
      </w:pPr>
      <w:r>
        <w:rPr>
          <w:rFonts w:ascii="Times New Roman" w:eastAsia="Times New Roman" w:hAnsi="Times New Roman" w:cs="Times New Roman"/>
          <w:sz w:val="24"/>
          <w:szCs w:val="24"/>
        </w:rPr>
        <w:t>§ 15. В Наредба № 5 от 2009 г. за условията и реда за подаване на заявления по схеми и мерки за директни плащания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22 от 2009 г.; изм., бр.</w:t>
      </w:r>
      <w:r>
        <w:rPr>
          <w:rFonts w:ascii="Times New Roman" w:eastAsia="Times New Roman" w:hAnsi="Times New Roman" w:cs="Times New Roman"/>
          <w:sz w:val="24"/>
          <w:szCs w:val="24"/>
        </w:rPr>
        <w:t xml:space="preserve"> 37 от 2009 г., бр. 14, 19, 22 и 55 от 2010 г., бр. 18, 35, 51, 89 и 96 от 2011 г.; изм. и доп., бр. 21 от 2012 г., бр. 23 от 2013 г., бр. 22 от 2014 г., бр. 16, 31 и 38 от 2015 г.) се правят следните изменения и допълнения:</w:t>
      </w:r>
    </w:p>
    <w:p w:rsidR="00000000" w:rsidRDefault="00D65F62">
      <w:pPr>
        <w:spacing w:after="0" w:line="240" w:lineRule="auto"/>
        <w:ind w:firstLine="851"/>
        <w:divId w:val="2030257231"/>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w:t>
      </w:r>
      <w:r>
        <w:rPr>
          <w:rFonts w:ascii="Times New Roman" w:eastAsia="Times New Roman" w:hAnsi="Times New Roman" w:cs="Times New Roman"/>
          <w:sz w:val="24"/>
          <w:szCs w:val="24"/>
        </w:rPr>
        <w:t xml:space="preserve"> . . . . . . . . . . . . . . . . . . .</w:t>
      </w:r>
    </w:p>
    <w:p w:rsidR="00000000" w:rsidRDefault="00D65F62">
      <w:pPr>
        <w:spacing w:after="0" w:line="240" w:lineRule="auto"/>
        <w:ind w:firstLine="851"/>
        <w:divId w:val="375399231"/>
        <w:rPr>
          <w:rFonts w:ascii="Times New Roman" w:eastAsia="Times New Roman" w:hAnsi="Times New Roman" w:cs="Times New Roman"/>
          <w:sz w:val="24"/>
          <w:szCs w:val="24"/>
        </w:rPr>
      </w:pPr>
      <w:r>
        <w:rPr>
          <w:rFonts w:ascii="Times New Roman" w:eastAsia="Times New Roman" w:hAnsi="Times New Roman" w:cs="Times New Roman"/>
          <w:sz w:val="24"/>
          <w:szCs w:val="24"/>
        </w:rPr>
        <w:t>10. Навсякъде в наредбата съкращението "СРКЗП" се заменя със "СРКЗПЗП" и "ОПМСП" се заменя с "ОПСМП".</w:t>
      </w:r>
    </w:p>
    <w:p w:rsidR="00000000" w:rsidRDefault="00D65F62">
      <w:pPr>
        <w:spacing w:after="0" w:line="240" w:lineRule="auto"/>
        <w:ind w:firstLine="851"/>
        <w:divId w:val="712072748"/>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D65F62">
      <w:pPr>
        <w:spacing w:after="0" w:line="240" w:lineRule="auto"/>
        <w:ind w:firstLine="851"/>
        <w:divId w:val="1665235162"/>
        <w:rPr>
          <w:rFonts w:ascii="Times New Roman" w:eastAsia="Times New Roman" w:hAnsi="Times New Roman" w:cs="Times New Roman"/>
          <w:sz w:val="24"/>
          <w:szCs w:val="24"/>
        </w:rPr>
      </w:pPr>
      <w:r>
        <w:rPr>
          <w:rFonts w:ascii="Times New Roman" w:eastAsia="Times New Roman" w:hAnsi="Times New Roman" w:cs="Times New Roman"/>
          <w:sz w:val="24"/>
          <w:szCs w:val="24"/>
        </w:rPr>
        <w:t>§ 17. За кампания за директни плащания 2015 с</w:t>
      </w:r>
      <w:r>
        <w:rPr>
          <w:rFonts w:ascii="Times New Roman" w:eastAsia="Times New Roman" w:hAnsi="Times New Roman" w:cs="Times New Roman"/>
          <w:sz w:val="24"/>
          <w:szCs w:val="24"/>
        </w:rPr>
        <w:t>е прилага досегашният ред.</w:t>
      </w:r>
    </w:p>
    <w:p w:rsidR="00000000" w:rsidRDefault="00D65F62">
      <w:pPr>
        <w:spacing w:after="0" w:line="240" w:lineRule="auto"/>
        <w:ind w:firstLine="851"/>
        <w:divId w:val="1617181281"/>
        <w:rPr>
          <w:rFonts w:ascii="Times New Roman" w:eastAsia="Times New Roman" w:hAnsi="Times New Roman" w:cs="Times New Roman"/>
          <w:sz w:val="24"/>
          <w:szCs w:val="24"/>
        </w:rPr>
      </w:pPr>
      <w:r>
        <w:rPr>
          <w:rFonts w:ascii="Times New Roman" w:eastAsia="Times New Roman" w:hAnsi="Times New Roman" w:cs="Times New Roman"/>
          <w:sz w:val="24"/>
          <w:szCs w:val="24"/>
        </w:rPr>
        <w:t>§ 18. Наредбата влиза в сила от деня на обнародването ѝ в "Държавен вестник".</w:t>
      </w: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 ПРИЛАГАНЕ НА СХЕМИТЕ ЗА ДИРЕКТНИ ПЛАЩАНИ</w:t>
      </w:r>
      <w:r>
        <w:rPr>
          <w:rFonts w:ascii="Times New Roman" w:hAnsi="Times New Roman" w:cs="Times New Roman"/>
          <w:b/>
          <w:bCs/>
          <w:sz w:val="24"/>
          <w:szCs w:val="24"/>
        </w:rPr>
        <w:t>Я</w:t>
      </w:r>
    </w:p>
    <w:p w:rsidR="00000000" w:rsidRDefault="00D65F62">
      <w:pPr>
        <w:spacing w:after="0" w:line="240" w:lineRule="auto"/>
        <w:ind w:firstLine="851"/>
        <w:divId w:val="10893042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2017 Г., В СИЛА ОТ 28.02.2017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528255465"/>
        <w:rPr>
          <w:rFonts w:ascii="Times New Roman" w:eastAsia="Times New Roman" w:hAnsi="Times New Roman" w:cs="Times New Roman"/>
          <w:sz w:val="24"/>
          <w:szCs w:val="24"/>
        </w:rPr>
      </w:pPr>
      <w:r>
        <w:rPr>
          <w:rFonts w:ascii="Times New Roman" w:eastAsia="Times New Roman" w:hAnsi="Times New Roman" w:cs="Times New Roman"/>
          <w:sz w:val="24"/>
          <w:szCs w:val="24"/>
        </w:rPr>
        <w:t>§ 35. Наредбата влиза в сила от деня на обнародването ѝ в "Държавен вестник".</w:t>
      </w: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5 ОТ 2009 Г. ЗА УСЛОВИЯТА И РЕДА ЗА ПОДАВАНЕ НА ЗАЯВЛЕНИЯ ПО СХЕМИ И МЕРКИ ЗА ДИРЕКТНИ ПЛАЩАНИЯ </w:t>
      </w:r>
    </w:p>
    <w:p w:rsidR="00000000" w:rsidRDefault="00D65F62">
      <w:pPr>
        <w:spacing w:after="0" w:line="240" w:lineRule="auto"/>
        <w:ind w:firstLine="851"/>
        <w:divId w:val="68506249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2017 Г., В СИЛА ОТ 12.05.2017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30524802"/>
        <w:rPr>
          <w:rFonts w:ascii="Times New Roman" w:eastAsia="Times New Roman" w:hAnsi="Times New Roman" w:cs="Times New Roman"/>
          <w:sz w:val="24"/>
          <w:szCs w:val="24"/>
        </w:rPr>
      </w:pPr>
      <w:r>
        <w:rPr>
          <w:rFonts w:ascii="Times New Roman" w:eastAsia="Times New Roman" w:hAnsi="Times New Roman" w:cs="Times New Roman"/>
          <w:sz w:val="24"/>
          <w:szCs w:val="24"/>
        </w:rPr>
        <w:t>§ 7. Наредбата влиза в сила от 12 май 2017 г.</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w:t>
      </w:r>
      <w:r>
        <w:rPr>
          <w:rFonts w:ascii="Times New Roman" w:hAnsi="Times New Roman" w:cs="Times New Roman"/>
          <w:b/>
          <w:bCs/>
          <w:sz w:val="24"/>
          <w:szCs w:val="24"/>
        </w:rPr>
        <w:t>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3 ОТ 2015 Г. ЗА УСЛОВИЯТА И РЕДА ЗА ПРИЛАГАНЕ НА СХЕМИТЕ ЗА ДИРЕКТНИ ПЛАЩАНИЯ </w:t>
      </w:r>
    </w:p>
    <w:p w:rsidR="00000000" w:rsidRDefault="00D65F62">
      <w:pPr>
        <w:spacing w:after="0" w:line="240" w:lineRule="auto"/>
        <w:ind w:firstLine="851"/>
        <w:divId w:val="49835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2018 Г., В СИЛА ОТ 23.02.2018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441026654"/>
        <w:rPr>
          <w:rFonts w:ascii="Times New Roman" w:eastAsia="Times New Roman" w:hAnsi="Times New Roman" w:cs="Times New Roman"/>
          <w:sz w:val="24"/>
          <w:szCs w:val="24"/>
        </w:rPr>
      </w:pPr>
      <w:r>
        <w:rPr>
          <w:rFonts w:ascii="Times New Roman" w:eastAsia="Times New Roman" w:hAnsi="Times New Roman" w:cs="Times New Roman"/>
          <w:sz w:val="24"/>
          <w:szCs w:val="24"/>
        </w:rPr>
        <w:t>§ 16. В Наредба № 5 от 2009 г. за у</w:t>
      </w:r>
      <w:r>
        <w:rPr>
          <w:rFonts w:ascii="Times New Roman" w:eastAsia="Times New Roman" w:hAnsi="Times New Roman" w:cs="Times New Roman"/>
          <w:sz w:val="24"/>
          <w:szCs w:val="24"/>
        </w:rPr>
        <w:t>словията и реда за подаване на заявления по схеми и мерки за директни плащания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22 от 2009 г.; изм., бр. 37 от 2009 г., бр. 14, 19, 22 и 55 от 2010 г., бр. 18, 35, 51, 89 и 96 от 2011 г., бр. 21 от 2012 г., бр. 23 от 2013 г., бр. 22 от 2014 г</w:t>
      </w:r>
      <w:r>
        <w:rPr>
          <w:rFonts w:ascii="Times New Roman" w:eastAsia="Times New Roman" w:hAnsi="Times New Roman" w:cs="Times New Roman"/>
          <w:sz w:val="24"/>
          <w:szCs w:val="24"/>
        </w:rPr>
        <w:t>., бр. 16, 31 и 38 от 2015 г., бр. 16 и 40 от 2016 г., бр. 19 и 43 от 2017 г.) се правят следните изменения и допълнения:</w:t>
      </w:r>
    </w:p>
    <w:p w:rsidR="00000000" w:rsidRDefault="00D65F62">
      <w:pPr>
        <w:spacing w:after="0" w:line="240" w:lineRule="auto"/>
        <w:ind w:firstLine="851"/>
        <w:divId w:val="101608467"/>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D65F62">
      <w:pPr>
        <w:spacing w:after="0" w:line="240" w:lineRule="auto"/>
        <w:ind w:firstLine="851"/>
        <w:divId w:val="12870014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Навсякъде в наредбата думите "министъра на земеделието и хран</w:t>
      </w:r>
      <w:r>
        <w:rPr>
          <w:rFonts w:ascii="Times New Roman" w:eastAsia="Times New Roman" w:hAnsi="Times New Roman" w:cs="Times New Roman"/>
          <w:sz w:val="24"/>
          <w:szCs w:val="24"/>
        </w:rPr>
        <w:t>ите" и "Министерството на земеделието и храните" се заменят с "министъра на земеделието, храните и горите" и "Министерството на земеделието, храните и горите".</w:t>
      </w:r>
    </w:p>
    <w:p w:rsidR="00000000" w:rsidRDefault="00D65F62">
      <w:pPr>
        <w:spacing w:after="0" w:line="240" w:lineRule="auto"/>
        <w:ind w:firstLine="851"/>
        <w:divId w:val="1091780186"/>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756579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Наредбата влиза в </w:t>
      </w:r>
      <w:r>
        <w:rPr>
          <w:rFonts w:ascii="Times New Roman" w:eastAsia="Times New Roman" w:hAnsi="Times New Roman" w:cs="Times New Roman"/>
          <w:sz w:val="24"/>
          <w:szCs w:val="24"/>
        </w:rPr>
        <w:t>сила от деня на обнародването ѝ в "Държавен вестник".</w:t>
      </w: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44 ОТ 2006 Г. ЗА ВЕТЕРИНАРНОМЕДИЦИНСКИТЕ ИЗИСКВАНИЯ КЪМ ЖИВОТНОВЪДНИТЕ ОБЕКТИ</w:t>
      </w:r>
      <w:r>
        <w:rPr>
          <w:rFonts w:ascii="Times New Roman" w:hAnsi="Times New Roman" w:cs="Times New Roman"/>
          <w:b/>
          <w:bCs/>
          <w:sz w:val="24"/>
          <w:szCs w:val="24"/>
        </w:rPr>
        <w:br/>
      </w:r>
      <w:r>
        <w:rPr>
          <w:rFonts w:ascii="Times New Roman" w:hAnsi="Times New Roman" w:cs="Times New Roman"/>
          <w:b/>
          <w:bCs/>
          <w:sz w:val="24"/>
          <w:szCs w:val="24"/>
        </w:rPr>
        <w:t>Заключителни разпоредби</w:t>
      </w:r>
    </w:p>
    <w:p w:rsidR="00000000" w:rsidRDefault="00D65F62">
      <w:pPr>
        <w:spacing w:after="0" w:line="240" w:lineRule="auto"/>
        <w:ind w:firstLine="851"/>
        <w:divId w:val="13048517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w:t>
      </w:r>
      <w:r>
        <w:rPr>
          <w:rFonts w:ascii="Times New Roman" w:eastAsia="Times New Roman" w:hAnsi="Times New Roman" w:cs="Times New Roman"/>
          <w:sz w:val="24"/>
          <w:szCs w:val="24"/>
        </w:rPr>
        <w:t>18 Г., В СИЛА ОТ 22.05.2018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74731429"/>
        <w:rPr>
          <w:rFonts w:ascii="Times New Roman" w:eastAsia="Times New Roman" w:hAnsi="Times New Roman" w:cs="Times New Roman"/>
          <w:sz w:val="24"/>
          <w:szCs w:val="24"/>
        </w:rPr>
      </w:pPr>
      <w:r>
        <w:rPr>
          <w:rFonts w:ascii="Times New Roman" w:eastAsia="Times New Roman" w:hAnsi="Times New Roman" w:cs="Times New Roman"/>
          <w:sz w:val="24"/>
          <w:szCs w:val="24"/>
        </w:rPr>
        <w:t>§ 8. Наредбата влиза в сила от деня на обнародването ѝ в "Държавен вестник".</w:t>
      </w: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 ПРИЛАГАНЕ НА СХЕМИТЕ ЗА ДИРЕКТНИ П</w:t>
      </w:r>
      <w:r>
        <w:rPr>
          <w:rFonts w:ascii="Times New Roman" w:hAnsi="Times New Roman" w:cs="Times New Roman"/>
          <w:b/>
          <w:bCs/>
          <w:sz w:val="24"/>
          <w:szCs w:val="24"/>
        </w:rPr>
        <w:t>ЛАЩАНИЯ</w:t>
      </w:r>
    </w:p>
    <w:p w:rsidR="00000000" w:rsidRDefault="00D65F62">
      <w:pPr>
        <w:spacing w:after="0" w:line="240" w:lineRule="auto"/>
        <w:ind w:firstLine="851"/>
        <w:divId w:val="137909137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2019 Г., В СИЛА ОТ 08.03.2019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536508729"/>
        <w:rPr>
          <w:rFonts w:ascii="Times New Roman" w:eastAsia="Times New Roman" w:hAnsi="Times New Roman" w:cs="Times New Roman"/>
          <w:sz w:val="24"/>
          <w:szCs w:val="24"/>
        </w:rPr>
      </w:pPr>
      <w:r>
        <w:rPr>
          <w:rFonts w:ascii="Times New Roman" w:eastAsia="Times New Roman" w:hAnsi="Times New Roman" w:cs="Times New Roman"/>
          <w:sz w:val="24"/>
          <w:szCs w:val="24"/>
        </w:rPr>
        <w:t>§ 31. Наредбата влиза в сила от деня на обнародването ѝ в "Държавен вестник" и се прилага за кампания по директни плащания 2019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ДОПЪЛНЕНИЕ НА НАР</w:t>
      </w:r>
      <w:r>
        <w:rPr>
          <w:rFonts w:ascii="Times New Roman" w:hAnsi="Times New Roman" w:cs="Times New Roman"/>
          <w:b/>
          <w:bCs/>
          <w:sz w:val="24"/>
          <w:szCs w:val="24"/>
        </w:rPr>
        <w:t xml:space="preserve">ЕДБА № 5 ОТ 2009 Г. ЗА УСЛОВИЯТА И РЕДА ЗА ПОДАВАНЕ НА ЗАЯВЛЕНИЯ ПО СХЕМИ И МЕРКИ ЗА ДИРЕКТНИ ПЛАЩАНИЯ </w:t>
      </w:r>
    </w:p>
    <w:p w:rsidR="00000000" w:rsidRDefault="00D65F62">
      <w:pPr>
        <w:spacing w:after="0" w:line="240" w:lineRule="auto"/>
        <w:ind w:firstLine="851"/>
        <w:divId w:val="9996924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2019 Г., В СИЛА ОТ 15.05.2019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1018238002"/>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15 май 2019 г.</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3 ОТ 2015 Г. ЗА УСЛОВИЯТА И РЕДА ЗА ПРИЛАГАНЕ НА СХЕМИТЕ ЗА ДИРЕКТНИ ПЛАЩАНИЯ </w:t>
      </w:r>
    </w:p>
    <w:p w:rsidR="00000000" w:rsidRDefault="00D65F62">
      <w:pPr>
        <w:spacing w:after="0" w:line="240" w:lineRule="auto"/>
        <w:ind w:firstLine="851"/>
        <w:divId w:val="104290663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28.02.2020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843283327"/>
        <w:rPr>
          <w:rFonts w:ascii="Times New Roman" w:eastAsia="Times New Roman" w:hAnsi="Times New Roman" w:cs="Times New Roman"/>
          <w:sz w:val="24"/>
          <w:szCs w:val="24"/>
        </w:rPr>
      </w:pPr>
      <w:r>
        <w:rPr>
          <w:rFonts w:ascii="Times New Roman" w:eastAsia="Times New Roman" w:hAnsi="Times New Roman" w:cs="Times New Roman"/>
          <w:sz w:val="24"/>
          <w:szCs w:val="24"/>
        </w:rPr>
        <w:t>§ 25. Наредбата влиза в сила от деня на обнародването ѝ в "Държавен</w:t>
      </w:r>
      <w:r>
        <w:rPr>
          <w:rFonts w:ascii="Times New Roman" w:eastAsia="Times New Roman" w:hAnsi="Times New Roman" w:cs="Times New Roman"/>
          <w:sz w:val="24"/>
          <w:szCs w:val="24"/>
        </w:rPr>
        <w:t xml:space="preserve"> вестник".</w:t>
      </w:r>
    </w:p>
    <w:p w:rsidR="00000000" w:rsidRDefault="00D65F62">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4 ОТ 2015 Г. ЗА ПРИЛАГАНЕ НА МЯРКА 11 "БИОЛОГИЧНО ЗЕМЕДЕЛИЕ" ОТ ПРОГРАМАТА ЗА РАЗВИТИЕ НА СЕЛСКИТЕ РАЙОНИ ЗА ПЕРИОДА 2014 - 2020 Г.</w:t>
      </w:r>
    </w:p>
    <w:p w:rsidR="00000000" w:rsidRDefault="00D65F62">
      <w:pPr>
        <w:spacing w:after="0" w:line="240" w:lineRule="auto"/>
        <w:ind w:firstLine="851"/>
        <w:divId w:val="14225299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38 ОТ 2020</w:t>
      </w:r>
      <w:r>
        <w:rPr>
          <w:rFonts w:ascii="Times New Roman" w:eastAsia="Times New Roman" w:hAnsi="Times New Roman" w:cs="Times New Roman"/>
          <w:sz w:val="24"/>
          <w:szCs w:val="24"/>
        </w:rPr>
        <w:t xml:space="preserve"> Г., В СИЛА ОТ 24.04.2020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378239424"/>
        <w:rPr>
          <w:rFonts w:ascii="Times New Roman" w:eastAsia="Times New Roman" w:hAnsi="Times New Roman" w:cs="Times New Roman"/>
          <w:sz w:val="24"/>
          <w:szCs w:val="24"/>
        </w:rPr>
      </w:pPr>
      <w:r>
        <w:rPr>
          <w:rFonts w:ascii="Times New Roman" w:eastAsia="Times New Roman" w:hAnsi="Times New Roman" w:cs="Times New Roman"/>
          <w:sz w:val="24"/>
          <w:szCs w:val="24"/>
        </w:rPr>
        <w:t>§ 24. Наредбата влиза в сила от деня на обнародването ѝ в "Държавен вестник".</w:t>
      </w:r>
    </w:p>
    <w:p w:rsidR="00000000" w:rsidRDefault="00D65F62">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ДОПЪЛНЕНИЕ НА НАРЕДБА № 5 ОТ 2009 Г. ЗА УСЛОВИЯТА И РЕДА ЗА ПОДАВАНЕ НА ЗАЯВЛЕНИЯ ПО СХЕМИ И МЕРКИ ЗА ДИРЕК</w:t>
      </w:r>
      <w:r>
        <w:rPr>
          <w:rFonts w:ascii="Times New Roman" w:hAnsi="Times New Roman" w:cs="Times New Roman"/>
          <w:b/>
          <w:bCs/>
          <w:sz w:val="24"/>
          <w:szCs w:val="24"/>
        </w:rPr>
        <w:t>ТНИ ПЛАЩАНИЯ</w:t>
      </w:r>
    </w:p>
    <w:p w:rsidR="00000000" w:rsidRDefault="00D65F62">
      <w:pPr>
        <w:spacing w:after="0" w:line="240" w:lineRule="auto"/>
        <w:ind w:firstLine="851"/>
        <w:divId w:val="200855444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51 ОТ 2020 Г., В СИЛА ОТ 07.04.2020 Г.)</w:t>
      </w:r>
    </w:p>
    <w:p w:rsidR="00000000" w:rsidRDefault="00D65F62">
      <w:pPr>
        <w:spacing w:after="0" w:line="240" w:lineRule="auto"/>
        <w:rPr>
          <w:rFonts w:ascii="Times New Roman" w:eastAsia="Times New Roman" w:hAnsi="Times New Roman" w:cs="Times New Roman"/>
          <w:sz w:val="24"/>
          <w:szCs w:val="24"/>
        </w:rPr>
      </w:pPr>
    </w:p>
    <w:p w:rsidR="00000000" w:rsidRDefault="00D65F62">
      <w:pPr>
        <w:spacing w:after="0" w:line="240" w:lineRule="auto"/>
        <w:ind w:firstLine="851"/>
        <w:divId w:val="606930115"/>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7 април 2020 г.</w:t>
      </w:r>
    </w:p>
    <w:p w:rsidR="00000000" w:rsidRDefault="00D65F62">
      <w:pPr>
        <w:spacing w:after="0" w:line="240" w:lineRule="auto"/>
        <w:ind w:firstLine="851"/>
        <w:divId w:val="91725484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000000" w:rsidRDefault="00D65F62">
      <w:pPr>
        <w:spacing w:after="0" w:line="240" w:lineRule="auto"/>
        <w:rPr>
          <w:rFonts w:ascii="Times New Roman" w:eastAsia="Times New Roman" w:hAnsi="Times New Roman" w:cs="Times New Roman"/>
          <w:sz w:val="24"/>
          <w:szCs w:val="24"/>
        </w:rPr>
      </w:pPr>
    </w:p>
    <w:p w:rsidR="00D65F62" w:rsidRDefault="00D65F62">
      <w:pPr>
        <w:ind w:firstLine="851"/>
        <w:divId w:val="451633513"/>
        <w:rPr>
          <w:rFonts w:eastAsia="Times New Roman"/>
        </w:rPr>
      </w:pPr>
      <w:r>
        <w:rPr>
          <w:rFonts w:ascii="Times New Roman" w:eastAsia="Times New Roman" w:hAnsi="Times New Roman" w:cs="Times New Roman"/>
          <w:sz w:val="24"/>
          <w:szCs w:val="24"/>
        </w:rPr>
        <w:t>(Изм. - ДВ, бр. 14 от 2010 г., в сила от 19.02.2010 г., доп. - ДВ, бр. 19 от 2010 г., в сила от 09.03.2010 г., изм. - ДВ, бр</w:t>
      </w:r>
      <w:r>
        <w:rPr>
          <w:rFonts w:ascii="Times New Roman" w:eastAsia="Times New Roman" w:hAnsi="Times New Roman" w:cs="Times New Roman"/>
          <w:sz w:val="24"/>
          <w:szCs w:val="24"/>
        </w:rPr>
        <w:t>. 22 от 2010 г., в сила от 19.03.2010 г., изм. - ДВ, бр. 18 от 2011 г., изм. - ДВ, бр. 35 от 2011 г., изм. - ДВ, бр. 51 от 2011 г., в сила от 05.07.2011 г., изм. - ДВ, бр. 21 от 2012 г., изм. - ДВ, бр. 23 от 2013 г., изм. - ДВ, бр. 22 от 2014 г., в сила от</w:t>
      </w:r>
      <w:r>
        <w:rPr>
          <w:rFonts w:ascii="Times New Roman" w:eastAsia="Times New Roman" w:hAnsi="Times New Roman" w:cs="Times New Roman"/>
          <w:sz w:val="24"/>
          <w:szCs w:val="24"/>
        </w:rPr>
        <w:t xml:space="preserve"> 11.03.2014 г., изм. - ДВ, бр. 16 от 2015 г., изм. - ДВ, бр. 16 от 2016 г., в сила от 26.02.2016 г., изм. - ДВ, бр. 19 от 2017 г., в сила от 28.02.2017 г., изм. - ДВ, бр. 17 от 2018 г., в сила от 23.02.2018 г., изм. - ДВ, бр. 20 от 2019 г., в сила от 08.03</w:t>
      </w:r>
      <w:r>
        <w:rPr>
          <w:rFonts w:ascii="Times New Roman" w:eastAsia="Times New Roman" w:hAnsi="Times New Roman" w:cs="Times New Roman"/>
          <w:sz w:val="24"/>
          <w:szCs w:val="24"/>
        </w:rPr>
        <w:t>.2019 г., изм. - ДВ, бр. 18 от 2020 г., в сила от 28.02.2020 г., доп. - ДВ, бр. 38 от 2020 г., в сила от 24.04.2020 г., отм. - ДВ, бр. 11 от 2021 г.)</w:t>
      </w:r>
    </w:p>
    <w:sectPr w:rsidR="00D65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0"/>
    <w:rsid w:val="00292CA0"/>
    <w:rsid w:val="004A4AD1"/>
    <w:rsid w:val="00D65F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Pr>
      <w:b/>
      <w:bCs/>
    </w:rPr>
  </w:style>
  <w:style w:type="character" w:styleId="a6">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Pr>
      <w:b/>
      <w:bCs/>
    </w:rPr>
  </w:style>
  <w:style w:type="character" w:styleId="a6">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04">
      <w:marLeft w:val="0"/>
      <w:marRight w:val="0"/>
      <w:marTop w:val="0"/>
      <w:marBottom w:val="0"/>
      <w:divBdr>
        <w:top w:val="none" w:sz="0" w:space="0" w:color="auto"/>
        <w:left w:val="none" w:sz="0" w:space="0" w:color="auto"/>
        <w:bottom w:val="none" w:sz="0" w:space="0" w:color="auto"/>
        <w:right w:val="none" w:sz="0" w:space="0" w:color="auto"/>
      </w:divBdr>
    </w:div>
    <w:div w:id="6759876">
      <w:marLeft w:val="0"/>
      <w:marRight w:val="0"/>
      <w:marTop w:val="0"/>
      <w:marBottom w:val="0"/>
      <w:divBdr>
        <w:top w:val="none" w:sz="0" w:space="0" w:color="auto"/>
        <w:left w:val="none" w:sz="0" w:space="0" w:color="auto"/>
        <w:bottom w:val="none" w:sz="0" w:space="0" w:color="auto"/>
        <w:right w:val="none" w:sz="0" w:space="0" w:color="auto"/>
      </w:divBdr>
    </w:div>
    <w:div w:id="13770833">
      <w:marLeft w:val="0"/>
      <w:marRight w:val="0"/>
      <w:marTop w:val="0"/>
      <w:marBottom w:val="0"/>
      <w:divBdr>
        <w:top w:val="none" w:sz="0" w:space="0" w:color="auto"/>
        <w:left w:val="none" w:sz="0" w:space="0" w:color="auto"/>
        <w:bottom w:val="none" w:sz="0" w:space="0" w:color="auto"/>
        <w:right w:val="none" w:sz="0" w:space="0" w:color="auto"/>
      </w:divBdr>
    </w:div>
    <w:div w:id="14577010">
      <w:marLeft w:val="0"/>
      <w:marRight w:val="0"/>
      <w:marTop w:val="0"/>
      <w:marBottom w:val="0"/>
      <w:divBdr>
        <w:top w:val="none" w:sz="0" w:space="0" w:color="auto"/>
        <w:left w:val="none" w:sz="0" w:space="0" w:color="auto"/>
        <w:bottom w:val="none" w:sz="0" w:space="0" w:color="auto"/>
        <w:right w:val="none" w:sz="0" w:space="0" w:color="auto"/>
      </w:divBdr>
    </w:div>
    <w:div w:id="29498519">
      <w:marLeft w:val="0"/>
      <w:marRight w:val="0"/>
      <w:marTop w:val="0"/>
      <w:marBottom w:val="0"/>
      <w:divBdr>
        <w:top w:val="none" w:sz="0" w:space="0" w:color="auto"/>
        <w:left w:val="none" w:sz="0" w:space="0" w:color="auto"/>
        <w:bottom w:val="none" w:sz="0" w:space="0" w:color="auto"/>
        <w:right w:val="none" w:sz="0" w:space="0" w:color="auto"/>
      </w:divBdr>
    </w:div>
    <w:div w:id="48961898">
      <w:marLeft w:val="0"/>
      <w:marRight w:val="0"/>
      <w:marTop w:val="0"/>
      <w:marBottom w:val="0"/>
      <w:divBdr>
        <w:top w:val="none" w:sz="0" w:space="0" w:color="auto"/>
        <w:left w:val="none" w:sz="0" w:space="0" w:color="auto"/>
        <w:bottom w:val="none" w:sz="0" w:space="0" w:color="auto"/>
        <w:right w:val="none" w:sz="0" w:space="0" w:color="auto"/>
      </w:divBdr>
    </w:div>
    <w:div w:id="54621025">
      <w:marLeft w:val="0"/>
      <w:marRight w:val="0"/>
      <w:marTop w:val="0"/>
      <w:marBottom w:val="0"/>
      <w:divBdr>
        <w:top w:val="none" w:sz="0" w:space="0" w:color="auto"/>
        <w:left w:val="none" w:sz="0" w:space="0" w:color="auto"/>
        <w:bottom w:val="none" w:sz="0" w:space="0" w:color="auto"/>
        <w:right w:val="none" w:sz="0" w:space="0" w:color="auto"/>
      </w:divBdr>
    </w:div>
    <w:div w:id="65690278">
      <w:marLeft w:val="0"/>
      <w:marRight w:val="0"/>
      <w:marTop w:val="0"/>
      <w:marBottom w:val="0"/>
      <w:divBdr>
        <w:top w:val="none" w:sz="0" w:space="0" w:color="auto"/>
        <w:left w:val="none" w:sz="0" w:space="0" w:color="auto"/>
        <w:bottom w:val="none" w:sz="0" w:space="0" w:color="auto"/>
        <w:right w:val="none" w:sz="0" w:space="0" w:color="auto"/>
      </w:divBdr>
    </w:div>
    <w:div w:id="73478843">
      <w:marLeft w:val="0"/>
      <w:marRight w:val="0"/>
      <w:marTop w:val="0"/>
      <w:marBottom w:val="0"/>
      <w:divBdr>
        <w:top w:val="none" w:sz="0" w:space="0" w:color="auto"/>
        <w:left w:val="none" w:sz="0" w:space="0" w:color="auto"/>
        <w:bottom w:val="none" w:sz="0" w:space="0" w:color="auto"/>
        <w:right w:val="none" w:sz="0" w:space="0" w:color="auto"/>
      </w:divBdr>
    </w:div>
    <w:div w:id="84226198">
      <w:marLeft w:val="0"/>
      <w:marRight w:val="0"/>
      <w:marTop w:val="0"/>
      <w:marBottom w:val="0"/>
      <w:divBdr>
        <w:top w:val="none" w:sz="0" w:space="0" w:color="auto"/>
        <w:left w:val="none" w:sz="0" w:space="0" w:color="auto"/>
        <w:bottom w:val="none" w:sz="0" w:space="0" w:color="auto"/>
        <w:right w:val="none" w:sz="0" w:space="0" w:color="auto"/>
      </w:divBdr>
    </w:div>
    <w:div w:id="89133276">
      <w:marLeft w:val="0"/>
      <w:marRight w:val="0"/>
      <w:marTop w:val="0"/>
      <w:marBottom w:val="0"/>
      <w:divBdr>
        <w:top w:val="none" w:sz="0" w:space="0" w:color="auto"/>
        <w:left w:val="none" w:sz="0" w:space="0" w:color="auto"/>
        <w:bottom w:val="none" w:sz="0" w:space="0" w:color="auto"/>
        <w:right w:val="none" w:sz="0" w:space="0" w:color="auto"/>
      </w:divBdr>
    </w:div>
    <w:div w:id="93984420">
      <w:marLeft w:val="0"/>
      <w:marRight w:val="0"/>
      <w:marTop w:val="0"/>
      <w:marBottom w:val="0"/>
      <w:divBdr>
        <w:top w:val="none" w:sz="0" w:space="0" w:color="auto"/>
        <w:left w:val="none" w:sz="0" w:space="0" w:color="auto"/>
        <w:bottom w:val="none" w:sz="0" w:space="0" w:color="auto"/>
        <w:right w:val="none" w:sz="0" w:space="0" w:color="auto"/>
      </w:divBdr>
    </w:div>
    <w:div w:id="100496585">
      <w:marLeft w:val="0"/>
      <w:marRight w:val="0"/>
      <w:marTop w:val="0"/>
      <w:marBottom w:val="0"/>
      <w:divBdr>
        <w:top w:val="none" w:sz="0" w:space="0" w:color="auto"/>
        <w:left w:val="none" w:sz="0" w:space="0" w:color="auto"/>
        <w:bottom w:val="none" w:sz="0" w:space="0" w:color="auto"/>
        <w:right w:val="none" w:sz="0" w:space="0" w:color="auto"/>
      </w:divBdr>
    </w:div>
    <w:div w:id="101608467">
      <w:marLeft w:val="0"/>
      <w:marRight w:val="0"/>
      <w:marTop w:val="0"/>
      <w:marBottom w:val="0"/>
      <w:divBdr>
        <w:top w:val="none" w:sz="0" w:space="0" w:color="auto"/>
        <w:left w:val="none" w:sz="0" w:space="0" w:color="auto"/>
        <w:bottom w:val="none" w:sz="0" w:space="0" w:color="auto"/>
        <w:right w:val="none" w:sz="0" w:space="0" w:color="auto"/>
      </w:divBdr>
    </w:div>
    <w:div w:id="109596035">
      <w:marLeft w:val="0"/>
      <w:marRight w:val="0"/>
      <w:marTop w:val="0"/>
      <w:marBottom w:val="0"/>
      <w:divBdr>
        <w:top w:val="none" w:sz="0" w:space="0" w:color="auto"/>
        <w:left w:val="none" w:sz="0" w:space="0" w:color="auto"/>
        <w:bottom w:val="none" w:sz="0" w:space="0" w:color="auto"/>
        <w:right w:val="none" w:sz="0" w:space="0" w:color="auto"/>
      </w:divBdr>
    </w:div>
    <w:div w:id="112991127">
      <w:marLeft w:val="0"/>
      <w:marRight w:val="0"/>
      <w:marTop w:val="0"/>
      <w:marBottom w:val="0"/>
      <w:divBdr>
        <w:top w:val="none" w:sz="0" w:space="0" w:color="auto"/>
        <w:left w:val="none" w:sz="0" w:space="0" w:color="auto"/>
        <w:bottom w:val="none" w:sz="0" w:space="0" w:color="auto"/>
        <w:right w:val="none" w:sz="0" w:space="0" w:color="auto"/>
      </w:divBdr>
    </w:div>
    <w:div w:id="118106985">
      <w:marLeft w:val="0"/>
      <w:marRight w:val="0"/>
      <w:marTop w:val="0"/>
      <w:marBottom w:val="0"/>
      <w:divBdr>
        <w:top w:val="none" w:sz="0" w:space="0" w:color="auto"/>
        <w:left w:val="none" w:sz="0" w:space="0" w:color="auto"/>
        <w:bottom w:val="none" w:sz="0" w:space="0" w:color="auto"/>
        <w:right w:val="none" w:sz="0" w:space="0" w:color="auto"/>
      </w:divBdr>
    </w:div>
    <w:div w:id="125707579">
      <w:marLeft w:val="0"/>
      <w:marRight w:val="0"/>
      <w:marTop w:val="0"/>
      <w:marBottom w:val="0"/>
      <w:divBdr>
        <w:top w:val="none" w:sz="0" w:space="0" w:color="auto"/>
        <w:left w:val="none" w:sz="0" w:space="0" w:color="auto"/>
        <w:bottom w:val="none" w:sz="0" w:space="0" w:color="auto"/>
        <w:right w:val="none" w:sz="0" w:space="0" w:color="auto"/>
      </w:divBdr>
    </w:div>
    <w:div w:id="136924678">
      <w:marLeft w:val="0"/>
      <w:marRight w:val="0"/>
      <w:marTop w:val="0"/>
      <w:marBottom w:val="0"/>
      <w:divBdr>
        <w:top w:val="none" w:sz="0" w:space="0" w:color="auto"/>
        <w:left w:val="none" w:sz="0" w:space="0" w:color="auto"/>
        <w:bottom w:val="none" w:sz="0" w:space="0" w:color="auto"/>
        <w:right w:val="none" w:sz="0" w:space="0" w:color="auto"/>
      </w:divBdr>
    </w:div>
    <w:div w:id="137111887">
      <w:marLeft w:val="0"/>
      <w:marRight w:val="0"/>
      <w:marTop w:val="0"/>
      <w:marBottom w:val="0"/>
      <w:divBdr>
        <w:top w:val="none" w:sz="0" w:space="0" w:color="auto"/>
        <w:left w:val="none" w:sz="0" w:space="0" w:color="auto"/>
        <w:bottom w:val="none" w:sz="0" w:space="0" w:color="auto"/>
        <w:right w:val="none" w:sz="0" w:space="0" w:color="auto"/>
      </w:divBdr>
    </w:div>
    <w:div w:id="137845492">
      <w:marLeft w:val="0"/>
      <w:marRight w:val="0"/>
      <w:marTop w:val="0"/>
      <w:marBottom w:val="0"/>
      <w:divBdr>
        <w:top w:val="none" w:sz="0" w:space="0" w:color="auto"/>
        <w:left w:val="none" w:sz="0" w:space="0" w:color="auto"/>
        <w:bottom w:val="none" w:sz="0" w:space="0" w:color="auto"/>
        <w:right w:val="none" w:sz="0" w:space="0" w:color="auto"/>
      </w:divBdr>
    </w:div>
    <w:div w:id="160511251">
      <w:marLeft w:val="0"/>
      <w:marRight w:val="0"/>
      <w:marTop w:val="0"/>
      <w:marBottom w:val="0"/>
      <w:divBdr>
        <w:top w:val="none" w:sz="0" w:space="0" w:color="auto"/>
        <w:left w:val="none" w:sz="0" w:space="0" w:color="auto"/>
        <w:bottom w:val="none" w:sz="0" w:space="0" w:color="auto"/>
        <w:right w:val="none" w:sz="0" w:space="0" w:color="auto"/>
      </w:divBdr>
    </w:div>
    <w:div w:id="165825629">
      <w:marLeft w:val="0"/>
      <w:marRight w:val="0"/>
      <w:marTop w:val="0"/>
      <w:marBottom w:val="0"/>
      <w:divBdr>
        <w:top w:val="none" w:sz="0" w:space="0" w:color="auto"/>
        <w:left w:val="none" w:sz="0" w:space="0" w:color="auto"/>
        <w:bottom w:val="none" w:sz="0" w:space="0" w:color="auto"/>
        <w:right w:val="none" w:sz="0" w:space="0" w:color="auto"/>
      </w:divBdr>
    </w:div>
    <w:div w:id="170801173">
      <w:marLeft w:val="0"/>
      <w:marRight w:val="0"/>
      <w:marTop w:val="0"/>
      <w:marBottom w:val="0"/>
      <w:divBdr>
        <w:top w:val="none" w:sz="0" w:space="0" w:color="auto"/>
        <w:left w:val="none" w:sz="0" w:space="0" w:color="auto"/>
        <w:bottom w:val="none" w:sz="0" w:space="0" w:color="auto"/>
        <w:right w:val="none" w:sz="0" w:space="0" w:color="auto"/>
      </w:divBdr>
    </w:div>
    <w:div w:id="174731429">
      <w:marLeft w:val="0"/>
      <w:marRight w:val="0"/>
      <w:marTop w:val="0"/>
      <w:marBottom w:val="0"/>
      <w:divBdr>
        <w:top w:val="none" w:sz="0" w:space="0" w:color="auto"/>
        <w:left w:val="none" w:sz="0" w:space="0" w:color="auto"/>
        <w:bottom w:val="none" w:sz="0" w:space="0" w:color="auto"/>
        <w:right w:val="none" w:sz="0" w:space="0" w:color="auto"/>
      </w:divBdr>
    </w:div>
    <w:div w:id="175657978">
      <w:marLeft w:val="0"/>
      <w:marRight w:val="0"/>
      <w:marTop w:val="0"/>
      <w:marBottom w:val="0"/>
      <w:divBdr>
        <w:top w:val="none" w:sz="0" w:space="0" w:color="auto"/>
        <w:left w:val="none" w:sz="0" w:space="0" w:color="auto"/>
        <w:bottom w:val="none" w:sz="0" w:space="0" w:color="auto"/>
        <w:right w:val="none" w:sz="0" w:space="0" w:color="auto"/>
      </w:divBdr>
    </w:div>
    <w:div w:id="183594646">
      <w:marLeft w:val="0"/>
      <w:marRight w:val="0"/>
      <w:marTop w:val="0"/>
      <w:marBottom w:val="0"/>
      <w:divBdr>
        <w:top w:val="none" w:sz="0" w:space="0" w:color="auto"/>
        <w:left w:val="none" w:sz="0" w:space="0" w:color="auto"/>
        <w:bottom w:val="none" w:sz="0" w:space="0" w:color="auto"/>
        <w:right w:val="none" w:sz="0" w:space="0" w:color="auto"/>
      </w:divBdr>
    </w:div>
    <w:div w:id="204562771">
      <w:marLeft w:val="0"/>
      <w:marRight w:val="0"/>
      <w:marTop w:val="0"/>
      <w:marBottom w:val="0"/>
      <w:divBdr>
        <w:top w:val="none" w:sz="0" w:space="0" w:color="auto"/>
        <w:left w:val="none" w:sz="0" w:space="0" w:color="auto"/>
        <w:bottom w:val="none" w:sz="0" w:space="0" w:color="auto"/>
        <w:right w:val="none" w:sz="0" w:space="0" w:color="auto"/>
      </w:divBdr>
    </w:div>
    <w:div w:id="228809576">
      <w:marLeft w:val="0"/>
      <w:marRight w:val="0"/>
      <w:marTop w:val="0"/>
      <w:marBottom w:val="0"/>
      <w:divBdr>
        <w:top w:val="none" w:sz="0" w:space="0" w:color="auto"/>
        <w:left w:val="none" w:sz="0" w:space="0" w:color="auto"/>
        <w:bottom w:val="none" w:sz="0" w:space="0" w:color="auto"/>
        <w:right w:val="none" w:sz="0" w:space="0" w:color="auto"/>
      </w:divBdr>
    </w:div>
    <w:div w:id="230118736">
      <w:marLeft w:val="0"/>
      <w:marRight w:val="0"/>
      <w:marTop w:val="0"/>
      <w:marBottom w:val="0"/>
      <w:divBdr>
        <w:top w:val="none" w:sz="0" w:space="0" w:color="auto"/>
        <w:left w:val="none" w:sz="0" w:space="0" w:color="auto"/>
        <w:bottom w:val="none" w:sz="0" w:space="0" w:color="auto"/>
        <w:right w:val="none" w:sz="0" w:space="0" w:color="auto"/>
      </w:divBdr>
    </w:div>
    <w:div w:id="233005256">
      <w:marLeft w:val="0"/>
      <w:marRight w:val="0"/>
      <w:marTop w:val="0"/>
      <w:marBottom w:val="0"/>
      <w:divBdr>
        <w:top w:val="none" w:sz="0" w:space="0" w:color="auto"/>
        <w:left w:val="none" w:sz="0" w:space="0" w:color="auto"/>
        <w:bottom w:val="none" w:sz="0" w:space="0" w:color="auto"/>
        <w:right w:val="none" w:sz="0" w:space="0" w:color="auto"/>
      </w:divBdr>
    </w:div>
    <w:div w:id="233707768">
      <w:marLeft w:val="0"/>
      <w:marRight w:val="0"/>
      <w:marTop w:val="0"/>
      <w:marBottom w:val="0"/>
      <w:divBdr>
        <w:top w:val="none" w:sz="0" w:space="0" w:color="auto"/>
        <w:left w:val="none" w:sz="0" w:space="0" w:color="auto"/>
        <w:bottom w:val="none" w:sz="0" w:space="0" w:color="auto"/>
        <w:right w:val="none" w:sz="0" w:space="0" w:color="auto"/>
      </w:divBdr>
    </w:div>
    <w:div w:id="246497708">
      <w:marLeft w:val="0"/>
      <w:marRight w:val="0"/>
      <w:marTop w:val="0"/>
      <w:marBottom w:val="0"/>
      <w:divBdr>
        <w:top w:val="none" w:sz="0" w:space="0" w:color="auto"/>
        <w:left w:val="none" w:sz="0" w:space="0" w:color="auto"/>
        <w:bottom w:val="none" w:sz="0" w:space="0" w:color="auto"/>
        <w:right w:val="none" w:sz="0" w:space="0" w:color="auto"/>
      </w:divBdr>
    </w:div>
    <w:div w:id="258561277">
      <w:marLeft w:val="0"/>
      <w:marRight w:val="0"/>
      <w:marTop w:val="0"/>
      <w:marBottom w:val="0"/>
      <w:divBdr>
        <w:top w:val="none" w:sz="0" w:space="0" w:color="auto"/>
        <w:left w:val="none" w:sz="0" w:space="0" w:color="auto"/>
        <w:bottom w:val="none" w:sz="0" w:space="0" w:color="auto"/>
        <w:right w:val="none" w:sz="0" w:space="0" w:color="auto"/>
      </w:divBdr>
    </w:div>
    <w:div w:id="268632684">
      <w:marLeft w:val="0"/>
      <w:marRight w:val="0"/>
      <w:marTop w:val="0"/>
      <w:marBottom w:val="0"/>
      <w:divBdr>
        <w:top w:val="none" w:sz="0" w:space="0" w:color="auto"/>
        <w:left w:val="none" w:sz="0" w:space="0" w:color="auto"/>
        <w:bottom w:val="none" w:sz="0" w:space="0" w:color="auto"/>
        <w:right w:val="none" w:sz="0" w:space="0" w:color="auto"/>
      </w:divBdr>
    </w:div>
    <w:div w:id="285279543">
      <w:marLeft w:val="0"/>
      <w:marRight w:val="0"/>
      <w:marTop w:val="0"/>
      <w:marBottom w:val="0"/>
      <w:divBdr>
        <w:top w:val="none" w:sz="0" w:space="0" w:color="auto"/>
        <w:left w:val="none" w:sz="0" w:space="0" w:color="auto"/>
        <w:bottom w:val="none" w:sz="0" w:space="0" w:color="auto"/>
        <w:right w:val="none" w:sz="0" w:space="0" w:color="auto"/>
      </w:divBdr>
    </w:div>
    <w:div w:id="287668774">
      <w:marLeft w:val="0"/>
      <w:marRight w:val="0"/>
      <w:marTop w:val="0"/>
      <w:marBottom w:val="0"/>
      <w:divBdr>
        <w:top w:val="none" w:sz="0" w:space="0" w:color="auto"/>
        <w:left w:val="none" w:sz="0" w:space="0" w:color="auto"/>
        <w:bottom w:val="none" w:sz="0" w:space="0" w:color="auto"/>
        <w:right w:val="none" w:sz="0" w:space="0" w:color="auto"/>
      </w:divBdr>
    </w:div>
    <w:div w:id="292565416">
      <w:marLeft w:val="0"/>
      <w:marRight w:val="0"/>
      <w:marTop w:val="0"/>
      <w:marBottom w:val="0"/>
      <w:divBdr>
        <w:top w:val="none" w:sz="0" w:space="0" w:color="auto"/>
        <w:left w:val="none" w:sz="0" w:space="0" w:color="auto"/>
        <w:bottom w:val="none" w:sz="0" w:space="0" w:color="auto"/>
        <w:right w:val="none" w:sz="0" w:space="0" w:color="auto"/>
      </w:divBdr>
    </w:div>
    <w:div w:id="296380374">
      <w:marLeft w:val="0"/>
      <w:marRight w:val="0"/>
      <w:marTop w:val="0"/>
      <w:marBottom w:val="0"/>
      <w:divBdr>
        <w:top w:val="none" w:sz="0" w:space="0" w:color="auto"/>
        <w:left w:val="none" w:sz="0" w:space="0" w:color="auto"/>
        <w:bottom w:val="none" w:sz="0" w:space="0" w:color="auto"/>
        <w:right w:val="none" w:sz="0" w:space="0" w:color="auto"/>
      </w:divBdr>
    </w:div>
    <w:div w:id="309330710">
      <w:marLeft w:val="0"/>
      <w:marRight w:val="0"/>
      <w:marTop w:val="0"/>
      <w:marBottom w:val="0"/>
      <w:divBdr>
        <w:top w:val="none" w:sz="0" w:space="0" w:color="auto"/>
        <w:left w:val="none" w:sz="0" w:space="0" w:color="auto"/>
        <w:bottom w:val="none" w:sz="0" w:space="0" w:color="auto"/>
        <w:right w:val="none" w:sz="0" w:space="0" w:color="auto"/>
      </w:divBdr>
    </w:div>
    <w:div w:id="321201743">
      <w:marLeft w:val="0"/>
      <w:marRight w:val="0"/>
      <w:marTop w:val="0"/>
      <w:marBottom w:val="0"/>
      <w:divBdr>
        <w:top w:val="none" w:sz="0" w:space="0" w:color="auto"/>
        <w:left w:val="none" w:sz="0" w:space="0" w:color="auto"/>
        <w:bottom w:val="none" w:sz="0" w:space="0" w:color="auto"/>
        <w:right w:val="none" w:sz="0" w:space="0" w:color="auto"/>
      </w:divBdr>
    </w:div>
    <w:div w:id="321666258">
      <w:marLeft w:val="0"/>
      <w:marRight w:val="0"/>
      <w:marTop w:val="0"/>
      <w:marBottom w:val="0"/>
      <w:divBdr>
        <w:top w:val="none" w:sz="0" w:space="0" w:color="auto"/>
        <w:left w:val="none" w:sz="0" w:space="0" w:color="auto"/>
        <w:bottom w:val="none" w:sz="0" w:space="0" w:color="auto"/>
        <w:right w:val="none" w:sz="0" w:space="0" w:color="auto"/>
      </w:divBdr>
    </w:div>
    <w:div w:id="324207424">
      <w:marLeft w:val="0"/>
      <w:marRight w:val="0"/>
      <w:marTop w:val="0"/>
      <w:marBottom w:val="0"/>
      <w:divBdr>
        <w:top w:val="none" w:sz="0" w:space="0" w:color="auto"/>
        <w:left w:val="none" w:sz="0" w:space="0" w:color="auto"/>
        <w:bottom w:val="none" w:sz="0" w:space="0" w:color="auto"/>
        <w:right w:val="none" w:sz="0" w:space="0" w:color="auto"/>
      </w:divBdr>
    </w:div>
    <w:div w:id="330374829">
      <w:marLeft w:val="0"/>
      <w:marRight w:val="0"/>
      <w:marTop w:val="0"/>
      <w:marBottom w:val="0"/>
      <w:divBdr>
        <w:top w:val="none" w:sz="0" w:space="0" w:color="auto"/>
        <w:left w:val="none" w:sz="0" w:space="0" w:color="auto"/>
        <w:bottom w:val="none" w:sz="0" w:space="0" w:color="auto"/>
        <w:right w:val="none" w:sz="0" w:space="0" w:color="auto"/>
      </w:divBdr>
    </w:div>
    <w:div w:id="334504368">
      <w:marLeft w:val="0"/>
      <w:marRight w:val="0"/>
      <w:marTop w:val="0"/>
      <w:marBottom w:val="0"/>
      <w:divBdr>
        <w:top w:val="none" w:sz="0" w:space="0" w:color="auto"/>
        <w:left w:val="none" w:sz="0" w:space="0" w:color="auto"/>
        <w:bottom w:val="none" w:sz="0" w:space="0" w:color="auto"/>
        <w:right w:val="none" w:sz="0" w:space="0" w:color="auto"/>
      </w:divBdr>
    </w:div>
    <w:div w:id="349532257">
      <w:marLeft w:val="0"/>
      <w:marRight w:val="0"/>
      <w:marTop w:val="0"/>
      <w:marBottom w:val="0"/>
      <w:divBdr>
        <w:top w:val="none" w:sz="0" w:space="0" w:color="auto"/>
        <w:left w:val="none" w:sz="0" w:space="0" w:color="auto"/>
        <w:bottom w:val="none" w:sz="0" w:space="0" w:color="auto"/>
        <w:right w:val="none" w:sz="0" w:space="0" w:color="auto"/>
      </w:divBdr>
    </w:div>
    <w:div w:id="375399231">
      <w:marLeft w:val="0"/>
      <w:marRight w:val="0"/>
      <w:marTop w:val="0"/>
      <w:marBottom w:val="0"/>
      <w:divBdr>
        <w:top w:val="none" w:sz="0" w:space="0" w:color="auto"/>
        <w:left w:val="none" w:sz="0" w:space="0" w:color="auto"/>
        <w:bottom w:val="none" w:sz="0" w:space="0" w:color="auto"/>
        <w:right w:val="none" w:sz="0" w:space="0" w:color="auto"/>
      </w:divBdr>
    </w:div>
    <w:div w:id="378239424">
      <w:marLeft w:val="0"/>
      <w:marRight w:val="0"/>
      <w:marTop w:val="0"/>
      <w:marBottom w:val="0"/>
      <w:divBdr>
        <w:top w:val="none" w:sz="0" w:space="0" w:color="auto"/>
        <w:left w:val="none" w:sz="0" w:space="0" w:color="auto"/>
        <w:bottom w:val="none" w:sz="0" w:space="0" w:color="auto"/>
        <w:right w:val="none" w:sz="0" w:space="0" w:color="auto"/>
      </w:divBdr>
    </w:div>
    <w:div w:id="378667471">
      <w:marLeft w:val="0"/>
      <w:marRight w:val="0"/>
      <w:marTop w:val="0"/>
      <w:marBottom w:val="0"/>
      <w:divBdr>
        <w:top w:val="none" w:sz="0" w:space="0" w:color="auto"/>
        <w:left w:val="none" w:sz="0" w:space="0" w:color="auto"/>
        <w:bottom w:val="none" w:sz="0" w:space="0" w:color="auto"/>
        <w:right w:val="none" w:sz="0" w:space="0" w:color="auto"/>
      </w:divBdr>
    </w:div>
    <w:div w:id="390034362">
      <w:marLeft w:val="0"/>
      <w:marRight w:val="0"/>
      <w:marTop w:val="0"/>
      <w:marBottom w:val="0"/>
      <w:divBdr>
        <w:top w:val="none" w:sz="0" w:space="0" w:color="auto"/>
        <w:left w:val="none" w:sz="0" w:space="0" w:color="auto"/>
        <w:bottom w:val="none" w:sz="0" w:space="0" w:color="auto"/>
        <w:right w:val="none" w:sz="0" w:space="0" w:color="auto"/>
      </w:divBdr>
    </w:div>
    <w:div w:id="403994346">
      <w:marLeft w:val="0"/>
      <w:marRight w:val="0"/>
      <w:marTop w:val="0"/>
      <w:marBottom w:val="0"/>
      <w:divBdr>
        <w:top w:val="none" w:sz="0" w:space="0" w:color="auto"/>
        <w:left w:val="none" w:sz="0" w:space="0" w:color="auto"/>
        <w:bottom w:val="none" w:sz="0" w:space="0" w:color="auto"/>
        <w:right w:val="none" w:sz="0" w:space="0" w:color="auto"/>
      </w:divBdr>
    </w:div>
    <w:div w:id="405341763">
      <w:marLeft w:val="0"/>
      <w:marRight w:val="0"/>
      <w:marTop w:val="0"/>
      <w:marBottom w:val="0"/>
      <w:divBdr>
        <w:top w:val="none" w:sz="0" w:space="0" w:color="auto"/>
        <w:left w:val="none" w:sz="0" w:space="0" w:color="auto"/>
        <w:bottom w:val="none" w:sz="0" w:space="0" w:color="auto"/>
        <w:right w:val="none" w:sz="0" w:space="0" w:color="auto"/>
      </w:divBdr>
    </w:div>
    <w:div w:id="421148106">
      <w:marLeft w:val="0"/>
      <w:marRight w:val="0"/>
      <w:marTop w:val="0"/>
      <w:marBottom w:val="0"/>
      <w:divBdr>
        <w:top w:val="none" w:sz="0" w:space="0" w:color="auto"/>
        <w:left w:val="none" w:sz="0" w:space="0" w:color="auto"/>
        <w:bottom w:val="none" w:sz="0" w:space="0" w:color="auto"/>
        <w:right w:val="none" w:sz="0" w:space="0" w:color="auto"/>
      </w:divBdr>
    </w:div>
    <w:div w:id="432630081">
      <w:marLeft w:val="0"/>
      <w:marRight w:val="0"/>
      <w:marTop w:val="0"/>
      <w:marBottom w:val="0"/>
      <w:divBdr>
        <w:top w:val="none" w:sz="0" w:space="0" w:color="auto"/>
        <w:left w:val="none" w:sz="0" w:space="0" w:color="auto"/>
        <w:bottom w:val="none" w:sz="0" w:space="0" w:color="auto"/>
        <w:right w:val="none" w:sz="0" w:space="0" w:color="auto"/>
      </w:divBdr>
    </w:div>
    <w:div w:id="449979165">
      <w:marLeft w:val="0"/>
      <w:marRight w:val="0"/>
      <w:marTop w:val="0"/>
      <w:marBottom w:val="0"/>
      <w:divBdr>
        <w:top w:val="none" w:sz="0" w:space="0" w:color="auto"/>
        <w:left w:val="none" w:sz="0" w:space="0" w:color="auto"/>
        <w:bottom w:val="none" w:sz="0" w:space="0" w:color="auto"/>
        <w:right w:val="none" w:sz="0" w:space="0" w:color="auto"/>
      </w:divBdr>
    </w:div>
    <w:div w:id="451633513">
      <w:marLeft w:val="0"/>
      <w:marRight w:val="0"/>
      <w:marTop w:val="0"/>
      <w:marBottom w:val="0"/>
      <w:divBdr>
        <w:top w:val="none" w:sz="0" w:space="0" w:color="auto"/>
        <w:left w:val="none" w:sz="0" w:space="0" w:color="auto"/>
        <w:bottom w:val="none" w:sz="0" w:space="0" w:color="auto"/>
        <w:right w:val="none" w:sz="0" w:space="0" w:color="auto"/>
      </w:divBdr>
    </w:div>
    <w:div w:id="461072023">
      <w:marLeft w:val="0"/>
      <w:marRight w:val="0"/>
      <w:marTop w:val="0"/>
      <w:marBottom w:val="0"/>
      <w:divBdr>
        <w:top w:val="none" w:sz="0" w:space="0" w:color="auto"/>
        <w:left w:val="none" w:sz="0" w:space="0" w:color="auto"/>
        <w:bottom w:val="none" w:sz="0" w:space="0" w:color="auto"/>
        <w:right w:val="none" w:sz="0" w:space="0" w:color="auto"/>
      </w:divBdr>
    </w:div>
    <w:div w:id="462307745">
      <w:marLeft w:val="0"/>
      <w:marRight w:val="0"/>
      <w:marTop w:val="0"/>
      <w:marBottom w:val="0"/>
      <w:divBdr>
        <w:top w:val="none" w:sz="0" w:space="0" w:color="auto"/>
        <w:left w:val="none" w:sz="0" w:space="0" w:color="auto"/>
        <w:bottom w:val="none" w:sz="0" w:space="0" w:color="auto"/>
        <w:right w:val="none" w:sz="0" w:space="0" w:color="auto"/>
      </w:divBdr>
    </w:div>
    <w:div w:id="465976635">
      <w:marLeft w:val="0"/>
      <w:marRight w:val="0"/>
      <w:marTop w:val="0"/>
      <w:marBottom w:val="0"/>
      <w:divBdr>
        <w:top w:val="none" w:sz="0" w:space="0" w:color="auto"/>
        <w:left w:val="none" w:sz="0" w:space="0" w:color="auto"/>
        <w:bottom w:val="none" w:sz="0" w:space="0" w:color="auto"/>
        <w:right w:val="none" w:sz="0" w:space="0" w:color="auto"/>
      </w:divBdr>
    </w:div>
    <w:div w:id="468130673">
      <w:marLeft w:val="0"/>
      <w:marRight w:val="0"/>
      <w:marTop w:val="0"/>
      <w:marBottom w:val="0"/>
      <w:divBdr>
        <w:top w:val="none" w:sz="0" w:space="0" w:color="auto"/>
        <w:left w:val="none" w:sz="0" w:space="0" w:color="auto"/>
        <w:bottom w:val="none" w:sz="0" w:space="0" w:color="auto"/>
        <w:right w:val="none" w:sz="0" w:space="0" w:color="auto"/>
      </w:divBdr>
    </w:div>
    <w:div w:id="475609724">
      <w:marLeft w:val="0"/>
      <w:marRight w:val="0"/>
      <w:marTop w:val="0"/>
      <w:marBottom w:val="0"/>
      <w:divBdr>
        <w:top w:val="none" w:sz="0" w:space="0" w:color="auto"/>
        <w:left w:val="none" w:sz="0" w:space="0" w:color="auto"/>
        <w:bottom w:val="none" w:sz="0" w:space="0" w:color="auto"/>
        <w:right w:val="none" w:sz="0" w:space="0" w:color="auto"/>
      </w:divBdr>
    </w:div>
    <w:div w:id="482428646">
      <w:marLeft w:val="0"/>
      <w:marRight w:val="0"/>
      <w:marTop w:val="0"/>
      <w:marBottom w:val="0"/>
      <w:divBdr>
        <w:top w:val="none" w:sz="0" w:space="0" w:color="auto"/>
        <w:left w:val="none" w:sz="0" w:space="0" w:color="auto"/>
        <w:bottom w:val="none" w:sz="0" w:space="0" w:color="auto"/>
        <w:right w:val="none" w:sz="0" w:space="0" w:color="auto"/>
      </w:divBdr>
    </w:div>
    <w:div w:id="489641316">
      <w:marLeft w:val="0"/>
      <w:marRight w:val="0"/>
      <w:marTop w:val="0"/>
      <w:marBottom w:val="0"/>
      <w:divBdr>
        <w:top w:val="none" w:sz="0" w:space="0" w:color="auto"/>
        <w:left w:val="none" w:sz="0" w:space="0" w:color="auto"/>
        <w:bottom w:val="none" w:sz="0" w:space="0" w:color="auto"/>
        <w:right w:val="none" w:sz="0" w:space="0" w:color="auto"/>
      </w:divBdr>
    </w:div>
    <w:div w:id="492529812">
      <w:marLeft w:val="0"/>
      <w:marRight w:val="0"/>
      <w:marTop w:val="0"/>
      <w:marBottom w:val="0"/>
      <w:divBdr>
        <w:top w:val="none" w:sz="0" w:space="0" w:color="auto"/>
        <w:left w:val="none" w:sz="0" w:space="0" w:color="auto"/>
        <w:bottom w:val="none" w:sz="0" w:space="0" w:color="auto"/>
        <w:right w:val="none" w:sz="0" w:space="0" w:color="auto"/>
      </w:divBdr>
    </w:div>
    <w:div w:id="498496459">
      <w:marLeft w:val="0"/>
      <w:marRight w:val="0"/>
      <w:marTop w:val="0"/>
      <w:marBottom w:val="0"/>
      <w:divBdr>
        <w:top w:val="none" w:sz="0" w:space="0" w:color="auto"/>
        <w:left w:val="none" w:sz="0" w:space="0" w:color="auto"/>
        <w:bottom w:val="none" w:sz="0" w:space="0" w:color="auto"/>
        <w:right w:val="none" w:sz="0" w:space="0" w:color="auto"/>
      </w:divBdr>
    </w:div>
    <w:div w:id="501361014">
      <w:marLeft w:val="0"/>
      <w:marRight w:val="0"/>
      <w:marTop w:val="0"/>
      <w:marBottom w:val="0"/>
      <w:divBdr>
        <w:top w:val="none" w:sz="0" w:space="0" w:color="auto"/>
        <w:left w:val="none" w:sz="0" w:space="0" w:color="auto"/>
        <w:bottom w:val="none" w:sz="0" w:space="0" w:color="auto"/>
        <w:right w:val="none" w:sz="0" w:space="0" w:color="auto"/>
      </w:divBdr>
    </w:div>
    <w:div w:id="507721414">
      <w:marLeft w:val="0"/>
      <w:marRight w:val="0"/>
      <w:marTop w:val="0"/>
      <w:marBottom w:val="0"/>
      <w:divBdr>
        <w:top w:val="none" w:sz="0" w:space="0" w:color="auto"/>
        <w:left w:val="none" w:sz="0" w:space="0" w:color="auto"/>
        <w:bottom w:val="none" w:sz="0" w:space="0" w:color="auto"/>
        <w:right w:val="none" w:sz="0" w:space="0" w:color="auto"/>
      </w:divBdr>
    </w:div>
    <w:div w:id="530802950">
      <w:marLeft w:val="0"/>
      <w:marRight w:val="0"/>
      <w:marTop w:val="0"/>
      <w:marBottom w:val="0"/>
      <w:divBdr>
        <w:top w:val="none" w:sz="0" w:space="0" w:color="auto"/>
        <w:left w:val="none" w:sz="0" w:space="0" w:color="auto"/>
        <w:bottom w:val="none" w:sz="0" w:space="0" w:color="auto"/>
        <w:right w:val="none" w:sz="0" w:space="0" w:color="auto"/>
      </w:divBdr>
    </w:div>
    <w:div w:id="534004293">
      <w:marLeft w:val="0"/>
      <w:marRight w:val="0"/>
      <w:marTop w:val="0"/>
      <w:marBottom w:val="0"/>
      <w:divBdr>
        <w:top w:val="none" w:sz="0" w:space="0" w:color="auto"/>
        <w:left w:val="none" w:sz="0" w:space="0" w:color="auto"/>
        <w:bottom w:val="none" w:sz="0" w:space="0" w:color="auto"/>
        <w:right w:val="none" w:sz="0" w:space="0" w:color="auto"/>
      </w:divBdr>
    </w:div>
    <w:div w:id="536508729">
      <w:marLeft w:val="0"/>
      <w:marRight w:val="0"/>
      <w:marTop w:val="0"/>
      <w:marBottom w:val="0"/>
      <w:divBdr>
        <w:top w:val="none" w:sz="0" w:space="0" w:color="auto"/>
        <w:left w:val="none" w:sz="0" w:space="0" w:color="auto"/>
        <w:bottom w:val="none" w:sz="0" w:space="0" w:color="auto"/>
        <w:right w:val="none" w:sz="0" w:space="0" w:color="auto"/>
      </w:divBdr>
    </w:div>
    <w:div w:id="540946861">
      <w:marLeft w:val="0"/>
      <w:marRight w:val="0"/>
      <w:marTop w:val="0"/>
      <w:marBottom w:val="0"/>
      <w:divBdr>
        <w:top w:val="none" w:sz="0" w:space="0" w:color="auto"/>
        <w:left w:val="none" w:sz="0" w:space="0" w:color="auto"/>
        <w:bottom w:val="none" w:sz="0" w:space="0" w:color="auto"/>
        <w:right w:val="none" w:sz="0" w:space="0" w:color="auto"/>
      </w:divBdr>
    </w:div>
    <w:div w:id="541482459">
      <w:marLeft w:val="0"/>
      <w:marRight w:val="0"/>
      <w:marTop w:val="0"/>
      <w:marBottom w:val="0"/>
      <w:divBdr>
        <w:top w:val="none" w:sz="0" w:space="0" w:color="auto"/>
        <w:left w:val="none" w:sz="0" w:space="0" w:color="auto"/>
        <w:bottom w:val="none" w:sz="0" w:space="0" w:color="auto"/>
        <w:right w:val="none" w:sz="0" w:space="0" w:color="auto"/>
      </w:divBdr>
    </w:div>
    <w:div w:id="551307811">
      <w:marLeft w:val="0"/>
      <w:marRight w:val="0"/>
      <w:marTop w:val="0"/>
      <w:marBottom w:val="0"/>
      <w:divBdr>
        <w:top w:val="none" w:sz="0" w:space="0" w:color="auto"/>
        <w:left w:val="none" w:sz="0" w:space="0" w:color="auto"/>
        <w:bottom w:val="none" w:sz="0" w:space="0" w:color="auto"/>
        <w:right w:val="none" w:sz="0" w:space="0" w:color="auto"/>
      </w:divBdr>
    </w:div>
    <w:div w:id="585573892">
      <w:marLeft w:val="0"/>
      <w:marRight w:val="0"/>
      <w:marTop w:val="0"/>
      <w:marBottom w:val="0"/>
      <w:divBdr>
        <w:top w:val="none" w:sz="0" w:space="0" w:color="auto"/>
        <w:left w:val="none" w:sz="0" w:space="0" w:color="auto"/>
        <w:bottom w:val="none" w:sz="0" w:space="0" w:color="auto"/>
        <w:right w:val="none" w:sz="0" w:space="0" w:color="auto"/>
      </w:divBdr>
    </w:div>
    <w:div w:id="588462234">
      <w:marLeft w:val="0"/>
      <w:marRight w:val="0"/>
      <w:marTop w:val="0"/>
      <w:marBottom w:val="0"/>
      <w:divBdr>
        <w:top w:val="none" w:sz="0" w:space="0" w:color="auto"/>
        <w:left w:val="none" w:sz="0" w:space="0" w:color="auto"/>
        <w:bottom w:val="none" w:sz="0" w:space="0" w:color="auto"/>
        <w:right w:val="none" w:sz="0" w:space="0" w:color="auto"/>
      </w:divBdr>
    </w:div>
    <w:div w:id="592126046">
      <w:marLeft w:val="0"/>
      <w:marRight w:val="0"/>
      <w:marTop w:val="0"/>
      <w:marBottom w:val="0"/>
      <w:divBdr>
        <w:top w:val="none" w:sz="0" w:space="0" w:color="auto"/>
        <w:left w:val="none" w:sz="0" w:space="0" w:color="auto"/>
        <w:bottom w:val="none" w:sz="0" w:space="0" w:color="auto"/>
        <w:right w:val="none" w:sz="0" w:space="0" w:color="auto"/>
      </w:divBdr>
    </w:div>
    <w:div w:id="592130537">
      <w:marLeft w:val="0"/>
      <w:marRight w:val="0"/>
      <w:marTop w:val="0"/>
      <w:marBottom w:val="0"/>
      <w:divBdr>
        <w:top w:val="none" w:sz="0" w:space="0" w:color="auto"/>
        <w:left w:val="none" w:sz="0" w:space="0" w:color="auto"/>
        <w:bottom w:val="none" w:sz="0" w:space="0" w:color="auto"/>
        <w:right w:val="none" w:sz="0" w:space="0" w:color="auto"/>
      </w:divBdr>
    </w:div>
    <w:div w:id="599534551">
      <w:marLeft w:val="0"/>
      <w:marRight w:val="0"/>
      <w:marTop w:val="0"/>
      <w:marBottom w:val="0"/>
      <w:divBdr>
        <w:top w:val="none" w:sz="0" w:space="0" w:color="auto"/>
        <w:left w:val="none" w:sz="0" w:space="0" w:color="auto"/>
        <w:bottom w:val="none" w:sz="0" w:space="0" w:color="auto"/>
        <w:right w:val="none" w:sz="0" w:space="0" w:color="auto"/>
      </w:divBdr>
    </w:div>
    <w:div w:id="599796892">
      <w:marLeft w:val="0"/>
      <w:marRight w:val="0"/>
      <w:marTop w:val="0"/>
      <w:marBottom w:val="0"/>
      <w:divBdr>
        <w:top w:val="none" w:sz="0" w:space="0" w:color="auto"/>
        <w:left w:val="none" w:sz="0" w:space="0" w:color="auto"/>
        <w:bottom w:val="none" w:sz="0" w:space="0" w:color="auto"/>
        <w:right w:val="none" w:sz="0" w:space="0" w:color="auto"/>
      </w:divBdr>
    </w:div>
    <w:div w:id="606930115">
      <w:marLeft w:val="0"/>
      <w:marRight w:val="0"/>
      <w:marTop w:val="0"/>
      <w:marBottom w:val="0"/>
      <w:divBdr>
        <w:top w:val="none" w:sz="0" w:space="0" w:color="auto"/>
        <w:left w:val="none" w:sz="0" w:space="0" w:color="auto"/>
        <w:bottom w:val="none" w:sz="0" w:space="0" w:color="auto"/>
        <w:right w:val="none" w:sz="0" w:space="0" w:color="auto"/>
      </w:divBdr>
    </w:div>
    <w:div w:id="610625782">
      <w:marLeft w:val="0"/>
      <w:marRight w:val="0"/>
      <w:marTop w:val="0"/>
      <w:marBottom w:val="0"/>
      <w:divBdr>
        <w:top w:val="none" w:sz="0" w:space="0" w:color="auto"/>
        <w:left w:val="none" w:sz="0" w:space="0" w:color="auto"/>
        <w:bottom w:val="none" w:sz="0" w:space="0" w:color="auto"/>
        <w:right w:val="none" w:sz="0" w:space="0" w:color="auto"/>
      </w:divBdr>
    </w:div>
    <w:div w:id="621113857">
      <w:marLeft w:val="0"/>
      <w:marRight w:val="0"/>
      <w:marTop w:val="0"/>
      <w:marBottom w:val="0"/>
      <w:divBdr>
        <w:top w:val="none" w:sz="0" w:space="0" w:color="auto"/>
        <w:left w:val="none" w:sz="0" w:space="0" w:color="auto"/>
        <w:bottom w:val="none" w:sz="0" w:space="0" w:color="auto"/>
        <w:right w:val="none" w:sz="0" w:space="0" w:color="auto"/>
      </w:divBdr>
    </w:div>
    <w:div w:id="628315849">
      <w:marLeft w:val="0"/>
      <w:marRight w:val="0"/>
      <w:marTop w:val="0"/>
      <w:marBottom w:val="0"/>
      <w:divBdr>
        <w:top w:val="none" w:sz="0" w:space="0" w:color="auto"/>
        <w:left w:val="none" w:sz="0" w:space="0" w:color="auto"/>
        <w:bottom w:val="none" w:sz="0" w:space="0" w:color="auto"/>
        <w:right w:val="none" w:sz="0" w:space="0" w:color="auto"/>
      </w:divBdr>
    </w:div>
    <w:div w:id="630524802">
      <w:marLeft w:val="0"/>
      <w:marRight w:val="0"/>
      <w:marTop w:val="0"/>
      <w:marBottom w:val="0"/>
      <w:divBdr>
        <w:top w:val="none" w:sz="0" w:space="0" w:color="auto"/>
        <w:left w:val="none" w:sz="0" w:space="0" w:color="auto"/>
        <w:bottom w:val="none" w:sz="0" w:space="0" w:color="auto"/>
        <w:right w:val="none" w:sz="0" w:space="0" w:color="auto"/>
      </w:divBdr>
    </w:div>
    <w:div w:id="641040170">
      <w:marLeft w:val="0"/>
      <w:marRight w:val="0"/>
      <w:marTop w:val="0"/>
      <w:marBottom w:val="0"/>
      <w:divBdr>
        <w:top w:val="none" w:sz="0" w:space="0" w:color="auto"/>
        <w:left w:val="none" w:sz="0" w:space="0" w:color="auto"/>
        <w:bottom w:val="none" w:sz="0" w:space="0" w:color="auto"/>
        <w:right w:val="none" w:sz="0" w:space="0" w:color="auto"/>
      </w:divBdr>
    </w:div>
    <w:div w:id="646397748">
      <w:marLeft w:val="0"/>
      <w:marRight w:val="0"/>
      <w:marTop w:val="0"/>
      <w:marBottom w:val="0"/>
      <w:divBdr>
        <w:top w:val="none" w:sz="0" w:space="0" w:color="auto"/>
        <w:left w:val="none" w:sz="0" w:space="0" w:color="auto"/>
        <w:bottom w:val="none" w:sz="0" w:space="0" w:color="auto"/>
        <w:right w:val="none" w:sz="0" w:space="0" w:color="auto"/>
      </w:divBdr>
    </w:div>
    <w:div w:id="648942065">
      <w:marLeft w:val="0"/>
      <w:marRight w:val="0"/>
      <w:marTop w:val="0"/>
      <w:marBottom w:val="0"/>
      <w:divBdr>
        <w:top w:val="none" w:sz="0" w:space="0" w:color="auto"/>
        <w:left w:val="none" w:sz="0" w:space="0" w:color="auto"/>
        <w:bottom w:val="none" w:sz="0" w:space="0" w:color="auto"/>
        <w:right w:val="none" w:sz="0" w:space="0" w:color="auto"/>
      </w:divBdr>
    </w:div>
    <w:div w:id="654407780">
      <w:marLeft w:val="0"/>
      <w:marRight w:val="0"/>
      <w:marTop w:val="0"/>
      <w:marBottom w:val="0"/>
      <w:divBdr>
        <w:top w:val="none" w:sz="0" w:space="0" w:color="auto"/>
        <w:left w:val="none" w:sz="0" w:space="0" w:color="auto"/>
        <w:bottom w:val="none" w:sz="0" w:space="0" w:color="auto"/>
        <w:right w:val="none" w:sz="0" w:space="0" w:color="auto"/>
      </w:divBdr>
    </w:div>
    <w:div w:id="664086950">
      <w:marLeft w:val="0"/>
      <w:marRight w:val="0"/>
      <w:marTop w:val="0"/>
      <w:marBottom w:val="0"/>
      <w:divBdr>
        <w:top w:val="none" w:sz="0" w:space="0" w:color="auto"/>
        <w:left w:val="none" w:sz="0" w:space="0" w:color="auto"/>
        <w:bottom w:val="none" w:sz="0" w:space="0" w:color="auto"/>
        <w:right w:val="none" w:sz="0" w:space="0" w:color="auto"/>
      </w:divBdr>
    </w:div>
    <w:div w:id="667944058">
      <w:marLeft w:val="0"/>
      <w:marRight w:val="0"/>
      <w:marTop w:val="0"/>
      <w:marBottom w:val="0"/>
      <w:divBdr>
        <w:top w:val="none" w:sz="0" w:space="0" w:color="auto"/>
        <w:left w:val="none" w:sz="0" w:space="0" w:color="auto"/>
        <w:bottom w:val="none" w:sz="0" w:space="0" w:color="auto"/>
        <w:right w:val="none" w:sz="0" w:space="0" w:color="auto"/>
      </w:divBdr>
    </w:div>
    <w:div w:id="685062492">
      <w:marLeft w:val="0"/>
      <w:marRight w:val="0"/>
      <w:marTop w:val="0"/>
      <w:marBottom w:val="0"/>
      <w:divBdr>
        <w:top w:val="none" w:sz="0" w:space="0" w:color="auto"/>
        <w:left w:val="none" w:sz="0" w:space="0" w:color="auto"/>
        <w:bottom w:val="none" w:sz="0" w:space="0" w:color="auto"/>
        <w:right w:val="none" w:sz="0" w:space="0" w:color="auto"/>
      </w:divBdr>
    </w:div>
    <w:div w:id="689843952">
      <w:marLeft w:val="0"/>
      <w:marRight w:val="0"/>
      <w:marTop w:val="0"/>
      <w:marBottom w:val="0"/>
      <w:divBdr>
        <w:top w:val="none" w:sz="0" w:space="0" w:color="auto"/>
        <w:left w:val="none" w:sz="0" w:space="0" w:color="auto"/>
        <w:bottom w:val="none" w:sz="0" w:space="0" w:color="auto"/>
        <w:right w:val="none" w:sz="0" w:space="0" w:color="auto"/>
      </w:divBdr>
    </w:div>
    <w:div w:id="691147110">
      <w:marLeft w:val="0"/>
      <w:marRight w:val="0"/>
      <w:marTop w:val="0"/>
      <w:marBottom w:val="0"/>
      <w:divBdr>
        <w:top w:val="none" w:sz="0" w:space="0" w:color="auto"/>
        <w:left w:val="none" w:sz="0" w:space="0" w:color="auto"/>
        <w:bottom w:val="none" w:sz="0" w:space="0" w:color="auto"/>
        <w:right w:val="none" w:sz="0" w:space="0" w:color="auto"/>
      </w:divBdr>
    </w:div>
    <w:div w:id="697392762">
      <w:marLeft w:val="0"/>
      <w:marRight w:val="0"/>
      <w:marTop w:val="0"/>
      <w:marBottom w:val="0"/>
      <w:divBdr>
        <w:top w:val="none" w:sz="0" w:space="0" w:color="auto"/>
        <w:left w:val="none" w:sz="0" w:space="0" w:color="auto"/>
        <w:bottom w:val="none" w:sz="0" w:space="0" w:color="auto"/>
        <w:right w:val="none" w:sz="0" w:space="0" w:color="auto"/>
      </w:divBdr>
    </w:div>
    <w:div w:id="711225600">
      <w:marLeft w:val="0"/>
      <w:marRight w:val="0"/>
      <w:marTop w:val="0"/>
      <w:marBottom w:val="0"/>
      <w:divBdr>
        <w:top w:val="none" w:sz="0" w:space="0" w:color="auto"/>
        <w:left w:val="none" w:sz="0" w:space="0" w:color="auto"/>
        <w:bottom w:val="none" w:sz="0" w:space="0" w:color="auto"/>
        <w:right w:val="none" w:sz="0" w:space="0" w:color="auto"/>
      </w:divBdr>
    </w:div>
    <w:div w:id="712072748">
      <w:marLeft w:val="0"/>
      <w:marRight w:val="0"/>
      <w:marTop w:val="0"/>
      <w:marBottom w:val="0"/>
      <w:divBdr>
        <w:top w:val="none" w:sz="0" w:space="0" w:color="auto"/>
        <w:left w:val="none" w:sz="0" w:space="0" w:color="auto"/>
        <w:bottom w:val="none" w:sz="0" w:space="0" w:color="auto"/>
        <w:right w:val="none" w:sz="0" w:space="0" w:color="auto"/>
      </w:divBdr>
    </w:div>
    <w:div w:id="730159201">
      <w:marLeft w:val="0"/>
      <w:marRight w:val="0"/>
      <w:marTop w:val="0"/>
      <w:marBottom w:val="0"/>
      <w:divBdr>
        <w:top w:val="none" w:sz="0" w:space="0" w:color="auto"/>
        <w:left w:val="none" w:sz="0" w:space="0" w:color="auto"/>
        <w:bottom w:val="none" w:sz="0" w:space="0" w:color="auto"/>
        <w:right w:val="none" w:sz="0" w:space="0" w:color="auto"/>
      </w:divBdr>
    </w:div>
    <w:div w:id="731928771">
      <w:marLeft w:val="0"/>
      <w:marRight w:val="0"/>
      <w:marTop w:val="0"/>
      <w:marBottom w:val="0"/>
      <w:divBdr>
        <w:top w:val="none" w:sz="0" w:space="0" w:color="auto"/>
        <w:left w:val="none" w:sz="0" w:space="0" w:color="auto"/>
        <w:bottom w:val="none" w:sz="0" w:space="0" w:color="auto"/>
        <w:right w:val="none" w:sz="0" w:space="0" w:color="auto"/>
      </w:divBdr>
    </w:div>
    <w:div w:id="749079433">
      <w:marLeft w:val="0"/>
      <w:marRight w:val="0"/>
      <w:marTop w:val="0"/>
      <w:marBottom w:val="0"/>
      <w:divBdr>
        <w:top w:val="none" w:sz="0" w:space="0" w:color="auto"/>
        <w:left w:val="none" w:sz="0" w:space="0" w:color="auto"/>
        <w:bottom w:val="none" w:sz="0" w:space="0" w:color="auto"/>
        <w:right w:val="none" w:sz="0" w:space="0" w:color="auto"/>
      </w:divBdr>
    </w:div>
    <w:div w:id="756942017">
      <w:marLeft w:val="0"/>
      <w:marRight w:val="0"/>
      <w:marTop w:val="0"/>
      <w:marBottom w:val="0"/>
      <w:divBdr>
        <w:top w:val="none" w:sz="0" w:space="0" w:color="auto"/>
        <w:left w:val="none" w:sz="0" w:space="0" w:color="auto"/>
        <w:bottom w:val="none" w:sz="0" w:space="0" w:color="auto"/>
        <w:right w:val="none" w:sz="0" w:space="0" w:color="auto"/>
      </w:divBdr>
    </w:div>
    <w:div w:id="766119717">
      <w:marLeft w:val="0"/>
      <w:marRight w:val="0"/>
      <w:marTop w:val="0"/>
      <w:marBottom w:val="0"/>
      <w:divBdr>
        <w:top w:val="none" w:sz="0" w:space="0" w:color="auto"/>
        <w:left w:val="none" w:sz="0" w:space="0" w:color="auto"/>
        <w:bottom w:val="none" w:sz="0" w:space="0" w:color="auto"/>
        <w:right w:val="none" w:sz="0" w:space="0" w:color="auto"/>
      </w:divBdr>
    </w:div>
    <w:div w:id="772822043">
      <w:marLeft w:val="0"/>
      <w:marRight w:val="0"/>
      <w:marTop w:val="0"/>
      <w:marBottom w:val="0"/>
      <w:divBdr>
        <w:top w:val="none" w:sz="0" w:space="0" w:color="auto"/>
        <w:left w:val="none" w:sz="0" w:space="0" w:color="auto"/>
        <w:bottom w:val="none" w:sz="0" w:space="0" w:color="auto"/>
        <w:right w:val="none" w:sz="0" w:space="0" w:color="auto"/>
      </w:divBdr>
    </w:div>
    <w:div w:id="785468357">
      <w:marLeft w:val="0"/>
      <w:marRight w:val="0"/>
      <w:marTop w:val="0"/>
      <w:marBottom w:val="0"/>
      <w:divBdr>
        <w:top w:val="none" w:sz="0" w:space="0" w:color="auto"/>
        <w:left w:val="none" w:sz="0" w:space="0" w:color="auto"/>
        <w:bottom w:val="none" w:sz="0" w:space="0" w:color="auto"/>
        <w:right w:val="none" w:sz="0" w:space="0" w:color="auto"/>
      </w:divBdr>
    </w:div>
    <w:div w:id="786042787">
      <w:marLeft w:val="0"/>
      <w:marRight w:val="0"/>
      <w:marTop w:val="0"/>
      <w:marBottom w:val="0"/>
      <w:divBdr>
        <w:top w:val="none" w:sz="0" w:space="0" w:color="auto"/>
        <w:left w:val="none" w:sz="0" w:space="0" w:color="auto"/>
        <w:bottom w:val="none" w:sz="0" w:space="0" w:color="auto"/>
        <w:right w:val="none" w:sz="0" w:space="0" w:color="auto"/>
      </w:divBdr>
    </w:div>
    <w:div w:id="790972389">
      <w:marLeft w:val="0"/>
      <w:marRight w:val="0"/>
      <w:marTop w:val="0"/>
      <w:marBottom w:val="0"/>
      <w:divBdr>
        <w:top w:val="none" w:sz="0" w:space="0" w:color="auto"/>
        <w:left w:val="none" w:sz="0" w:space="0" w:color="auto"/>
        <w:bottom w:val="none" w:sz="0" w:space="0" w:color="auto"/>
        <w:right w:val="none" w:sz="0" w:space="0" w:color="auto"/>
      </w:divBdr>
    </w:div>
    <w:div w:id="795298539">
      <w:marLeft w:val="0"/>
      <w:marRight w:val="0"/>
      <w:marTop w:val="0"/>
      <w:marBottom w:val="0"/>
      <w:divBdr>
        <w:top w:val="none" w:sz="0" w:space="0" w:color="auto"/>
        <w:left w:val="none" w:sz="0" w:space="0" w:color="auto"/>
        <w:bottom w:val="none" w:sz="0" w:space="0" w:color="auto"/>
        <w:right w:val="none" w:sz="0" w:space="0" w:color="auto"/>
      </w:divBdr>
    </w:div>
    <w:div w:id="798184793">
      <w:marLeft w:val="0"/>
      <w:marRight w:val="0"/>
      <w:marTop w:val="0"/>
      <w:marBottom w:val="0"/>
      <w:divBdr>
        <w:top w:val="none" w:sz="0" w:space="0" w:color="auto"/>
        <w:left w:val="none" w:sz="0" w:space="0" w:color="auto"/>
        <w:bottom w:val="none" w:sz="0" w:space="0" w:color="auto"/>
        <w:right w:val="none" w:sz="0" w:space="0" w:color="auto"/>
      </w:divBdr>
    </w:div>
    <w:div w:id="810752683">
      <w:marLeft w:val="0"/>
      <w:marRight w:val="0"/>
      <w:marTop w:val="0"/>
      <w:marBottom w:val="0"/>
      <w:divBdr>
        <w:top w:val="none" w:sz="0" w:space="0" w:color="auto"/>
        <w:left w:val="none" w:sz="0" w:space="0" w:color="auto"/>
        <w:bottom w:val="none" w:sz="0" w:space="0" w:color="auto"/>
        <w:right w:val="none" w:sz="0" w:space="0" w:color="auto"/>
      </w:divBdr>
    </w:div>
    <w:div w:id="831919573">
      <w:marLeft w:val="0"/>
      <w:marRight w:val="0"/>
      <w:marTop w:val="0"/>
      <w:marBottom w:val="0"/>
      <w:divBdr>
        <w:top w:val="none" w:sz="0" w:space="0" w:color="auto"/>
        <w:left w:val="none" w:sz="0" w:space="0" w:color="auto"/>
        <w:bottom w:val="none" w:sz="0" w:space="0" w:color="auto"/>
        <w:right w:val="none" w:sz="0" w:space="0" w:color="auto"/>
      </w:divBdr>
    </w:div>
    <w:div w:id="833687282">
      <w:marLeft w:val="0"/>
      <w:marRight w:val="0"/>
      <w:marTop w:val="0"/>
      <w:marBottom w:val="0"/>
      <w:divBdr>
        <w:top w:val="none" w:sz="0" w:space="0" w:color="auto"/>
        <w:left w:val="none" w:sz="0" w:space="0" w:color="auto"/>
        <w:bottom w:val="none" w:sz="0" w:space="0" w:color="auto"/>
        <w:right w:val="none" w:sz="0" w:space="0" w:color="auto"/>
      </w:divBdr>
    </w:div>
    <w:div w:id="843283327">
      <w:marLeft w:val="0"/>
      <w:marRight w:val="0"/>
      <w:marTop w:val="0"/>
      <w:marBottom w:val="0"/>
      <w:divBdr>
        <w:top w:val="none" w:sz="0" w:space="0" w:color="auto"/>
        <w:left w:val="none" w:sz="0" w:space="0" w:color="auto"/>
        <w:bottom w:val="none" w:sz="0" w:space="0" w:color="auto"/>
        <w:right w:val="none" w:sz="0" w:space="0" w:color="auto"/>
      </w:divBdr>
    </w:div>
    <w:div w:id="857157612">
      <w:marLeft w:val="0"/>
      <w:marRight w:val="0"/>
      <w:marTop w:val="0"/>
      <w:marBottom w:val="0"/>
      <w:divBdr>
        <w:top w:val="none" w:sz="0" w:space="0" w:color="auto"/>
        <w:left w:val="none" w:sz="0" w:space="0" w:color="auto"/>
        <w:bottom w:val="none" w:sz="0" w:space="0" w:color="auto"/>
        <w:right w:val="none" w:sz="0" w:space="0" w:color="auto"/>
      </w:divBdr>
    </w:div>
    <w:div w:id="860094733">
      <w:marLeft w:val="0"/>
      <w:marRight w:val="0"/>
      <w:marTop w:val="0"/>
      <w:marBottom w:val="0"/>
      <w:divBdr>
        <w:top w:val="none" w:sz="0" w:space="0" w:color="auto"/>
        <w:left w:val="none" w:sz="0" w:space="0" w:color="auto"/>
        <w:bottom w:val="none" w:sz="0" w:space="0" w:color="auto"/>
        <w:right w:val="none" w:sz="0" w:space="0" w:color="auto"/>
      </w:divBdr>
    </w:div>
    <w:div w:id="867765544">
      <w:marLeft w:val="0"/>
      <w:marRight w:val="0"/>
      <w:marTop w:val="0"/>
      <w:marBottom w:val="0"/>
      <w:divBdr>
        <w:top w:val="none" w:sz="0" w:space="0" w:color="auto"/>
        <w:left w:val="none" w:sz="0" w:space="0" w:color="auto"/>
        <w:bottom w:val="none" w:sz="0" w:space="0" w:color="auto"/>
        <w:right w:val="none" w:sz="0" w:space="0" w:color="auto"/>
      </w:divBdr>
    </w:div>
    <w:div w:id="868419008">
      <w:marLeft w:val="0"/>
      <w:marRight w:val="0"/>
      <w:marTop w:val="0"/>
      <w:marBottom w:val="0"/>
      <w:divBdr>
        <w:top w:val="none" w:sz="0" w:space="0" w:color="auto"/>
        <w:left w:val="none" w:sz="0" w:space="0" w:color="auto"/>
        <w:bottom w:val="none" w:sz="0" w:space="0" w:color="auto"/>
        <w:right w:val="none" w:sz="0" w:space="0" w:color="auto"/>
      </w:divBdr>
    </w:div>
    <w:div w:id="870532624">
      <w:marLeft w:val="0"/>
      <w:marRight w:val="0"/>
      <w:marTop w:val="0"/>
      <w:marBottom w:val="0"/>
      <w:divBdr>
        <w:top w:val="none" w:sz="0" w:space="0" w:color="auto"/>
        <w:left w:val="none" w:sz="0" w:space="0" w:color="auto"/>
        <w:bottom w:val="none" w:sz="0" w:space="0" w:color="auto"/>
        <w:right w:val="none" w:sz="0" w:space="0" w:color="auto"/>
      </w:divBdr>
    </w:div>
    <w:div w:id="873881830">
      <w:marLeft w:val="0"/>
      <w:marRight w:val="0"/>
      <w:marTop w:val="0"/>
      <w:marBottom w:val="0"/>
      <w:divBdr>
        <w:top w:val="none" w:sz="0" w:space="0" w:color="auto"/>
        <w:left w:val="none" w:sz="0" w:space="0" w:color="auto"/>
        <w:bottom w:val="none" w:sz="0" w:space="0" w:color="auto"/>
        <w:right w:val="none" w:sz="0" w:space="0" w:color="auto"/>
      </w:divBdr>
    </w:div>
    <w:div w:id="883060457">
      <w:marLeft w:val="0"/>
      <w:marRight w:val="0"/>
      <w:marTop w:val="0"/>
      <w:marBottom w:val="0"/>
      <w:divBdr>
        <w:top w:val="none" w:sz="0" w:space="0" w:color="auto"/>
        <w:left w:val="none" w:sz="0" w:space="0" w:color="auto"/>
        <w:bottom w:val="none" w:sz="0" w:space="0" w:color="auto"/>
        <w:right w:val="none" w:sz="0" w:space="0" w:color="auto"/>
      </w:divBdr>
    </w:div>
    <w:div w:id="903182123">
      <w:marLeft w:val="0"/>
      <w:marRight w:val="0"/>
      <w:marTop w:val="0"/>
      <w:marBottom w:val="0"/>
      <w:divBdr>
        <w:top w:val="none" w:sz="0" w:space="0" w:color="auto"/>
        <w:left w:val="none" w:sz="0" w:space="0" w:color="auto"/>
        <w:bottom w:val="none" w:sz="0" w:space="0" w:color="auto"/>
        <w:right w:val="none" w:sz="0" w:space="0" w:color="auto"/>
      </w:divBdr>
    </w:div>
    <w:div w:id="917254842">
      <w:marLeft w:val="0"/>
      <w:marRight w:val="0"/>
      <w:marTop w:val="0"/>
      <w:marBottom w:val="0"/>
      <w:divBdr>
        <w:top w:val="none" w:sz="0" w:space="0" w:color="auto"/>
        <w:left w:val="none" w:sz="0" w:space="0" w:color="auto"/>
        <w:bottom w:val="none" w:sz="0" w:space="0" w:color="auto"/>
        <w:right w:val="none" w:sz="0" w:space="0" w:color="auto"/>
      </w:divBdr>
    </w:div>
    <w:div w:id="926965680">
      <w:marLeft w:val="0"/>
      <w:marRight w:val="0"/>
      <w:marTop w:val="0"/>
      <w:marBottom w:val="0"/>
      <w:divBdr>
        <w:top w:val="none" w:sz="0" w:space="0" w:color="auto"/>
        <w:left w:val="none" w:sz="0" w:space="0" w:color="auto"/>
        <w:bottom w:val="none" w:sz="0" w:space="0" w:color="auto"/>
        <w:right w:val="none" w:sz="0" w:space="0" w:color="auto"/>
      </w:divBdr>
    </w:div>
    <w:div w:id="927539055">
      <w:marLeft w:val="0"/>
      <w:marRight w:val="0"/>
      <w:marTop w:val="0"/>
      <w:marBottom w:val="0"/>
      <w:divBdr>
        <w:top w:val="none" w:sz="0" w:space="0" w:color="auto"/>
        <w:left w:val="none" w:sz="0" w:space="0" w:color="auto"/>
        <w:bottom w:val="none" w:sz="0" w:space="0" w:color="auto"/>
        <w:right w:val="none" w:sz="0" w:space="0" w:color="auto"/>
      </w:divBdr>
    </w:div>
    <w:div w:id="958532307">
      <w:marLeft w:val="0"/>
      <w:marRight w:val="0"/>
      <w:marTop w:val="0"/>
      <w:marBottom w:val="0"/>
      <w:divBdr>
        <w:top w:val="none" w:sz="0" w:space="0" w:color="auto"/>
        <w:left w:val="none" w:sz="0" w:space="0" w:color="auto"/>
        <w:bottom w:val="none" w:sz="0" w:space="0" w:color="auto"/>
        <w:right w:val="none" w:sz="0" w:space="0" w:color="auto"/>
      </w:divBdr>
    </w:div>
    <w:div w:id="960039280">
      <w:marLeft w:val="0"/>
      <w:marRight w:val="0"/>
      <w:marTop w:val="0"/>
      <w:marBottom w:val="0"/>
      <w:divBdr>
        <w:top w:val="none" w:sz="0" w:space="0" w:color="auto"/>
        <w:left w:val="none" w:sz="0" w:space="0" w:color="auto"/>
        <w:bottom w:val="none" w:sz="0" w:space="0" w:color="auto"/>
        <w:right w:val="none" w:sz="0" w:space="0" w:color="auto"/>
      </w:divBdr>
    </w:div>
    <w:div w:id="960183825">
      <w:marLeft w:val="0"/>
      <w:marRight w:val="0"/>
      <w:marTop w:val="0"/>
      <w:marBottom w:val="0"/>
      <w:divBdr>
        <w:top w:val="none" w:sz="0" w:space="0" w:color="auto"/>
        <w:left w:val="none" w:sz="0" w:space="0" w:color="auto"/>
        <w:bottom w:val="none" w:sz="0" w:space="0" w:color="auto"/>
        <w:right w:val="none" w:sz="0" w:space="0" w:color="auto"/>
      </w:divBdr>
    </w:div>
    <w:div w:id="966859644">
      <w:marLeft w:val="0"/>
      <w:marRight w:val="0"/>
      <w:marTop w:val="0"/>
      <w:marBottom w:val="0"/>
      <w:divBdr>
        <w:top w:val="none" w:sz="0" w:space="0" w:color="auto"/>
        <w:left w:val="none" w:sz="0" w:space="0" w:color="auto"/>
        <w:bottom w:val="none" w:sz="0" w:space="0" w:color="auto"/>
        <w:right w:val="none" w:sz="0" w:space="0" w:color="auto"/>
      </w:divBdr>
    </w:div>
    <w:div w:id="979964441">
      <w:marLeft w:val="0"/>
      <w:marRight w:val="0"/>
      <w:marTop w:val="0"/>
      <w:marBottom w:val="0"/>
      <w:divBdr>
        <w:top w:val="none" w:sz="0" w:space="0" w:color="auto"/>
        <w:left w:val="none" w:sz="0" w:space="0" w:color="auto"/>
        <w:bottom w:val="none" w:sz="0" w:space="0" w:color="auto"/>
        <w:right w:val="none" w:sz="0" w:space="0" w:color="auto"/>
      </w:divBdr>
    </w:div>
    <w:div w:id="987322837">
      <w:marLeft w:val="0"/>
      <w:marRight w:val="0"/>
      <w:marTop w:val="0"/>
      <w:marBottom w:val="0"/>
      <w:divBdr>
        <w:top w:val="none" w:sz="0" w:space="0" w:color="auto"/>
        <w:left w:val="none" w:sz="0" w:space="0" w:color="auto"/>
        <w:bottom w:val="none" w:sz="0" w:space="0" w:color="auto"/>
        <w:right w:val="none" w:sz="0" w:space="0" w:color="auto"/>
      </w:divBdr>
    </w:div>
    <w:div w:id="990326660">
      <w:marLeft w:val="0"/>
      <w:marRight w:val="0"/>
      <w:marTop w:val="0"/>
      <w:marBottom w:val="0"/>
      <w:divBdr>
        <w:top w:val="none" w:sz="0" w:space="0" w:color="auto"/>
        <w:left w:val="none" w:sz="0" w:space="0" w:color="auto"/>
        <w:bottom w:val="none" w:sz="0" w:space="0" w:color="auto"/>
        <w:right w:val="none" w:sz="0" w:space="0" w:color="auto"/>
      </w:divBdr>
    </w:div>
    <w:div w:id="993919539">
      <w:marLeft w:val="0"/>
      <w:marRight w:val="0"/>
      <w:marTop w:val="0"/>
      <w:marBottom w:val="0"/>
      <w:divBdr>
        <w:top w:val="none" w:sz="0" w:space="0" w:color="auto"/>
        <w:left w:val="none" w:sz="0" w:space="0" w:color="auto"/>
        <w:bottom w:val="none" w:sz="0" w:space="0" w:color="auto"/>
        <w:right w:val="none" w:sz="0" w:space="0" w:color="auto"/>
      </w:divBdr>
    </w:div>
    <w:div w:id="995231194">
      <w:marLeft w:val="0"/>
      <w:marRight w:val="0"/>
      <w:marTop w:val="0"/>
      <w:marBottom w:val="0"/>
      <w:divBdr>
        <w:top w:val="none" w:sz="0" w:space="0" w:color="auto"/>
        <w:left w:val="none" w:sz="0" w:space="0" w:color="auto"/>
        <w:bottom w:val="none" w:sz="0" w:space="0" w:color="auto"/>
        <w:right w:val="none" w:sz="0" w:space="0" w:color="auto"/>
      </w:divBdr>
    </w:div>
    <w:div w:id="999692448">
      <w:marLeft w:val="0"/>
      <w:marRight w:val="0"/>
      <w:marTop w:val="0"/>
      <w:marBottom w:val="0"/>
      <w:divBdr>
        <w:top w:val="none" w:sz="0" w:space="0" w:color="auto"/>
        <w:left w:val="none" w:sz="0" w:space="0" w:color="auto"/>
        <w:bottom w:val="none" w:sz="0" w:space="0" w:color="auto"/>
        <w:right w:val="none" w:sz="0" w:space="0" w:color="auto"/>
      </w:divBdr>
    </w:div>
    <w:div w:id="1000935725">
      <w:marLeft w:val="0"/>
      <w:marRight w:val="0"/>
      <w:marTop w:val="0"/>
      <w:marBottom w:val="0"/>
      <w:divBdr>
        <w:top w:val="none" w:sz="0" w:space="0" w:color="auto"/>
        <w:left w:val="none" w:sz="0" w:space="0" w:color="auto"/>
        <w:bottom w:val="none" w:sz="0" w:space="0" w:color="auto"/>
        <w:right w:val="none" w:sz="0" w:space="0" w:color="auto"/>
      </w:divBdr>
    </w:div>
    <w:div w:id="1001202503">
      <w:marLeft w:val="0"/>
      <w:marRight w:val="0"/>
      <w:marTop w:val="0"/>
      <w:marBottom w:val="0"/>
      <w:divBdr>
        <w:top w:val="none" w:sz="0" w:space="0" w:color="auto"/>
        <w:left w:val="none" w:sz="0" w:space="0" w:color="auto"/>
        <w:bottom w:val="none" w:sz="0" w:space="0" w:color="auto"/>
        <w:right w:val="none" w:sz="0" w:space="0" w:color="auto"/>
      </w:divBdr>
    </w:div>
    <w:div w:id="1012101719">
      <w:marLeft w:val="0"/>
      <w:marRight w:val="0"/>
      <w:marTop w:val="0"/>
      <w:marBottom w:val="0"/>
      <w:divBdr>
        <w:top w:val="none" w:sz="0" w:space="0" w:color="auto"/>
        <w:left w:val="none" w:sz="0" w:space="0" w:color="auto"/>
        <w:bottom w:val="none" w:sz="0" w:space="0" w:color="auto"/>
        <w:right w:val="none" w:sz="0" w:space="0" w:color="auto"/>
      </w:divBdr>
    </w:div>
    <w:div w:id="1017078625">
      <w:marLeft w:val="0"/>
      <w:marRight w:val="0"/>
      <w:marTop w:val="0"/>
      <w:marBottom w:val="0"/>
      <w:divBdr>
        <w:top w:val="none" w:sz="0" w:space="0" w:color="auto"/>
        <w:left w:val="none" w:sz="0" w:space="0" w:color="auto"/>
        <w:bottom w:val="none" w:sz="0" w:space="0" w:color="auto"/>
        <w:right w:val="none" w:sz="0" w:space="0" w:color="auto"/>
      </w:divBdr>
    </w:div>
    <w:div w:id="1018238002">
      <w:marLeft w:val="0"/>
      <w:marRight w:val="0"/>
      <w:marTop w:val="0"/>
      <w:marBottom w:val="0"/>
      <w:divBdr>
        <w:top w:val="none" w:sz="0" w:space="0" w:color="auto"/>
        <w:left w:val="none" w:sz="0" w:space="0" w:color="auto"/>
        <w:bottom w:val="none" w:sz="0" w:space="0" w:color="auto"/>
        <w:right w:val="none" w:sz="0" w:space="0" w:color="auto"/>
      </w:divBdr>
    </w:div>
    <w:div w:id="1030834882">
      <w:marLeft w:val="0"/>
      <w:marRight w:val="0"/>
      <w:marTop w:val="0"/>
      <w:marBottom w:val="0"/>
      <w:divBdr>
        <w:top w:val="none" w:sz="0" w:space="0" w:color="auto"/>
        <w:left w:val="none" w:sz="0" w:space="0" w:color="auto"/>
        <w:bottom w:val="none" w:sz="0" w:space="0" w:color="auto"/>
        <w:right w:val="none" w:sz="0" w:space="0" w:color="auto"/>
      </w:divBdr>
    </w:div>
    <w:div w:id="1036007415">
      <w:marLeft w:val="0"/>
      <w:marRight w:val="0"/>
      <w:marTop w:val="0"/>
      <w:marBottom w:val="0"/>
      <w:divBdr>
        <w:top w:val="none" w:sz="0" w:space="0" w:color="auto"/>
        <w:left w:val="none" w:sz="0" w:space="0" w:color="auto"/>
        <w:bottom w:val="none" w:sz="0" w:space="0" w:color="auto"/>
        <w:right w:val="none" w:sz="0" w:space="0" w:color="auto"/>
      </w:divBdr>
    </w:div>
    <w:div w:id="1042906636">
      <w:marLeft w:val="0"/>
      <w:marRight w:val="0"/>
      <w:marTop w:val="0"/>
      <w:marBottom w:val="0"/>
      <w:divBdr>
        <w:top w:val="none" w:sz="0" w:space="0" w:color="auto"/>
        <w:left w:val="none" w:sz="0" w:space="0" w:color="auto"/>
        <w:bottom w:val="none" w:sz="0" w:space="0" w:color="auto"/>
        <w:right w:val="none" w:sz="0" w:space="0" w:color="auto"/>
      </w:divBdr>
    </w:div>
    <w:div w:id="1061320066">
      <w:marLeft w:val="0"/>
      <w:marRight w:val="0"/>
      <w:marTop w:val="0"/>
      <w:marBottom w:val="0"/>
      <w:divBdr>
        <w:top w:val="none" w:sz="0" w:space="0" w:color="auto"/>
        <w:left w:val="none" w:sz="0" w:space="0" w:color="auto"/>
        <w:bottom w:val="none" w:sz="0" w:space="0" w:color="auto"/>
        <w:right w:val="none" w:sz="0" w:space="0" w:color="auto"/>
      </w:divBdr>
    </w:div>
    <w:div w:id="1068653593">
      <w:marLeft w:val="0"/>
      <w:marRight w:val="0"/>
      <w:marTop w:val="0"/>
      <w:marBottom w:val="0"/>
      <w:divBdr>
        <w:top w:val="none" w:sz="0" w:space="0" w:color="auto"/>
        <w:left w:val="none" w:sz="0" w:space="0" w:color="auto"/>
        <w:bottom w:val="none" w:sz="0" w:space="0" w:color="auto"/>
        <w:right w:val="none" w:sz="0" w:space="0" w:color="auto"/>
      </w:divBdr>
    </w:div>
    <w:div w:id="1079205701">
      <w:marLeft w:val="0"/>
      <w:marRight w:val="0"/>
      <w:marTop w:val="0"/>
      <w:marBottom w:val="0"/>
      <w:divBdr>
        <w:top w:val="none" w:sz="0" w:space="0" w:color="auto"/>
        <w:left w:val="none" w:sz="0" w:space="0" w:color="auto"/>
        <w:bottom w:val="none" w:sz="0" w:space="0" w:color="auto"/>
        <w:right w:val="none" w:sz="0" w:space="0" w:color="auto"/>
      </w:divBdr>
    </w:div>
    <w:div w:id="1081679941">
      <w:marLeft w:val="0"/>
      <w:marRight w:val="0"/>
      <w:marTop w:val="0"/>
      <w:marBottom w:val="0"/>
      <w:divBdr>
        <w:top w:val="none" w:sz="0" w:space="0" w:color="auto"/>
        <w:left w:val="none" w:sz="0" w:space="0" w:color="auto"/>
        <w:bottom w:val="none" w:sz="0" w:space="0" w:color="auto"/>
        <w:right w:val="none" w:sz="0" w:space="0" w:color="auto"/>
      </w:divBdr>
    </w:div>
    <w:div w:id="1089304230">
      <w:marLeft w:val="0"/>
      <w:marRight w:val="0"/>
      <w:marTop w:val="0"/>
      <w:marBottom w:val="0"/>
      <w:divBdr>
        <w:top w:val="none" w:sz="0" w:space="0" w:color="auto"/>
        <w:left w:val="none" w:sz="0" w:space="0" w:color="auto"/>
        <w:bottom w:val="none" w:sz="0" w:space="0" w:color="auto"/>
        <w:right w:val="none" w:sz="0" w:space="0" w:color="auto"/>
      </w:divBdr>
    </w:div>
    <w:div w:id="1091780186">
      <w:marLeft w:val="0"/>
      <w:marRight w:val="0"/>
      <w:marTop w:val="0"/>
      <w:marBottom w:val="0"/>
      <w:divBdr>
        <w:top w:val="none" w:sz="0" w:space="0" w:color="auto"/>
        <w:left w:val="none" w:sz="0" w:space="0" w:color="auto"/>
        <w:bottom w:val="none" w:sz="0" w:space="0" w:color="auto"/>
        <w:right w:val="none" w:sz="0" w:space="0" w:color="auto"/>
      </w:divBdr>
    </w:div>
    <w:div w:id="1108550104">
      <w:marLeft w:val="0"/>
      <w:marRight w:val="0"/>
      <w:marTop w:val="0"/>
      <w:marBottom w:val="0"/>
      <w:divBdr>
        <w:top w:val="none" w:sz="0" w:space="0" w:color="auto"/>
        <w:left w:val="none" w:sz="0" w:space="0" w:color="auto"/>
        <w:bottom w:val="none" w:sz="0" w:space="0" w:color="auto"/>
        <w:right w:val="none" w:sz="0" w:space="0" w:color="auto"/>
      </w:divBdr>
    </w:div>
    <w:div w:id="1124544713">
      <w:marLeft w:val="0"/>
      <w:marRight w:val="0"/>
      <w:marTop w:val="0"/>
      <w:marBottom w:val="0"/>
      <w:divBdr>
        <w:top w:val="none" w:sz="0" w:space="0" w:color="auto"/>
        <w:left w:val="none" w:sz="0" w:space="0" w:color="auto"/>
        <w:bottom w:val="none" w:sz="0" w:space="0" w:color="auto"/>
        <w:right w:val="none" w:sz="0" w:space="0" w:color="auto"/>
      </w:divBdr>
    </w:div>
    <w:div w:id="1127818833">
      <w:marLeft w:val="0"/>
      <w:marRight w:val="0"/>
      <w:marTop w:val="0"/>
      <w:marBottom w:val="0"/>
      <w:divBdr>
        <w:top w:val="none" w:sz="0" w:space="0" w:color="auto"/>
        <w:left w:val="none" w:sz="0" w:space="0" w:color="auto"/>
        <w:bottom w:val="none" w:sz="0" w:space="0" w:color="auto"/>
        <w:right w:val="none" w:sz="0" w:space="0" w:color="auto"/>
      </w:divBdr>
    </w:div>
    <w:div w:id="1132289507">
      <w:marLeft w:val="0"/>
      <w:marRight w:val="0"/>
      <w:marTop w:val="0"/>
      <w:marBottom w:val="0"/>
      <w:divBdr>
        <w:top w:val="none" w:sz="0" w:space="0" w:color="auto"/>
        <w:left w:val="none" w:sz="0" w:space="0" w:color="auto"/>
        <w:bottom w:val="none" w:sz="0" w:space="0" w:color="auto"/>
        <w:right w:val="none" w:sz="0" w:space="0" w:color="auto"/>
      </w:divBdr>
    </w:div>
    <w:div w:id="1137645519">
      <w:marLeft w:val="0"/>
      <w:marRight w:val="0"/>
      <w:marTop w:val="0"/>
      <w:marBottom w:val="0"/>
      <w:divBdr>
        <w:top w:val="none" w:sz="0" w:space="0" w:color="auto"/>
        <w:left w:val="none" w:sz="0" w:space="0" w:color="auto"/>
        <w:bottom w:val="none" w:sz="0" w:space="0" w:color="auto"/>
        <w:right w:val="none" w:sz="0" w:space="0" w:color="auto"/>
      </w:divBdr>
    </w:div>
    <w:div w:id="1144396283">
      <w:marLeft w:val="0"/>
      <w:marRight w:val="0"/>
      <w:marTop w:val="0"/>
      <w:marBottom w:val="0"/>
      <w:divBdr>
        <w:top w:val="none" w:sz="0" w:space="0" w:color="auto"/>
        <w:left w:val="none" w:sz="0" w:space="0" w:color="auto"/>
        <w:bottom w:val="none" w:sz="0" w:space="0" w:color="auto"/>
        <w:right w:val="none" w:sz="0" w:space="0" w:color="auto"/>
      </w:divBdr>
    </w:div>
    <w:div w:id="1146511971">
      <w:marLeft w:val="0"/>
      <w:marRight w:val="0"/>
      <w:marTop w:val="0"/>
      <w:marBottom w:val="0"/>
      <w:divBdr>
        <w:top w:val="none" w:sz="0" w:space="0" w:color="auto"/>
        <w:left w:val="none" w:sz="0" w:space="0" w:color="auto"/>
        <w:bottom w:val="none" w:sz="0" w:space="0" w:color="auto"/>
        <w:right w:val="none" w:sz="0" w:space="0" w:color="auto"/>
      </w:divBdr>
    </w:div>
    <w:div w:id="1153793818">
      <w:marLeft w:val="0"/>
      <w:marRight w:val="0"/>
      <w:marTop w:val="0"/>
      <w:marBottom w:val="0"/>
      <w:divBdr>
        <w:top w:val="none" w:sz="0" w:space="0" w:color="auto"/>
        <w:left w:val="none" w:sz="0" w:space="0" w:color="auto"/>
        <w:bottom w:val="none" w:sz="0" w:space="0" w:color="auto"/>
        <w:right w:val="none" w:sz="0" w:space="0" w:color="auto"/>
      </w:divBdr>
    </w:div>
    <w:div w:id="1180318912">
      <w:marLeft w:val="0"/>
      <w:marRight w:val="0"/>
      <w:marTop w:val="0"/>
      <w:marBottom w:val="0"/>
      <w:divBdr>
        <w:top w:val="none" w:sz="0" w:space="0" w:color="auto"/>
        <w:left w:val="none" w:sz="0" w:space="0" w:color="auto"/>
        <w:bottom w:val="none" w:sz="0" w:space="0" w:color="auto"/>
        <w:right w:val="none" w:sz="0" w:space="0" w:color="auto"/>
      </w:divBdr>
    </w:div>
    <w:div w:id="1183737910">
      <w:marLeft w:val="0"/>
      <w:marRight w:val="0"/>
      <w:marTop w:val="0"/>
      <w:marBottom w:val="0"/>
      <w:divBdr>
        <w:top w:val="none" w:sz="0" w:space="0" w:color="auto"/>
        <w:left w:val="none" w:sz="0" w:space="0" w:color="auto"/>
        <w:bottom w:val="none" w:sz="0" w:space="0" w:color="auto"/>
        <w:right w:val="none" w:sz="0" w:space="0" w:color="auto"/>
      </w:divBdr>
    </w:div>
    <w:div w:id="1191608030">
      <w:marLeft w:val="0"/>
      <w:marRight w:val="0"/>
      <w:marTop w:val="0"/>
      <w:marBottom w:val="0"/>
      <w:divBdr>
        <w:top w:val="none" w:sz="0" w:space="0" w:color="auto"/>
        <w:left w:val="none" w:sz="0" w:space="0" w:color="auto"/>
        <w:bottom w:val="none" w:sz="0" w:space="0" w:color="auto"/>
        <w:right w:val="none" w:sz="0" w:space="0" w:color="auto"/>
      </w:divBdr>
    </w:div>
    <w:div w:id="1210268528">
      <w:marLeft w:val="0"/>
      <w:marRight w:val="0"/>
      <w:marTop w:val="0"/>
      <w:marBottom w:val="0"/>
      <w:divBdr>
        <w:top w:val="none" w:sz="0" w:space="0" w:color="auto"/>
        <w:left w:val="none" w:sz="0" w:space="0" w:color="auto"/>
        <w:bottom w:val="none" w:sz="0" w:space="0" w:color="auto"/>
        <w:right w:val="none" w:sz="0" w:space="0" w:color="auto"/>
      </w:divBdr>
    </w:div>
    <w:div w:id="1230533946">
      <w:marLeft w:val="0"/>
      <w:marRight w:val="0"/>
      <w:marTop w:val="0"/>
      <w:marBottom w:val="0"/>
      <w:divBdr>
        <w:top w:val="none" w:sz="0" w:space="0" w:color="auto"/>
        <w:left w:val="none" w:sz="0" w:space="0" w:color="auto"/>
        <w:bottom w:val="none" w:sz="0" w:space="0" w:color="auto"/>
        <w:right w:val="none" w:sz="0" w:space="0" w:color="auto"/>
      </w:divBdr>
    </w:div>
    <w:div w:id="1257252373">
      <w:marLeft w:val="0"/>
      <w:marRight w:val="0"/>
      <w:marTop w:val="0"/>
      <w:marBottom w:val="0"/>
      <w:divBdr>
        <w:top w:val="none" w:sz="0" w:space="0" w:color="auto"/>
        <w:left w:val="none" w:sz="0" w:space="0" w:color="auto"/>
        <w:bottom w:val="none" w:sz="0" w:space="0" w:color="auto"/>
        <w:right w:val="none" w:sz="0" w:space="0" w:color="auto"/>
      </w:divBdr>
    </w:div>
    <w:div w:id="1287001498">
      <w:marLeft w:val="0"/>
      <w:marRight w:val="0"/>
      <w:marTop w:val="0"/>
      <w:marBottom w:val="0"/>
      <w:divBdr>
        <w:top w:val="none" w:sz="0" w:space="0" w:color="auto"/>
        <w:left w:val="none" w:sz="0" w:space="0" w:color="auto"/>
        <w:bottom w:val="none" w:sz="0" w:space="0" w:color="auto"/>
        <w:right w:val="none" w:sz="0" w:space="0" w:color="auto"/>
      </w:divBdr>
    </w:div>
    <w:div w:id="1296257934">
      <w:marLeft w:val="0"/>
      <w:marRight w:val="0"/>
      <w:marTop w:val="0"/>
      <w:marBottom w:val="0"/>
      <w:divBdr>
        <w:top w:val="none" w:sz="0" w:space="0" w:color="auto"/>
        <w:left w:val="none" w:sz="0" w:space="0" w:color="auto"/>
        <w:bottom w:val="none" w:sz="0" w:space="0" w:color="auto"/>
        <w:right w:val="none" w:sz="0" w:space="0" w:color="auto"/>
      </w:divBdr>
    </w:div>
    <w:div w:id="1296762191">
      <w:marLeft w:val="0"/>
      <w:marRight w:val="0"/>
      <w:marTop w:val="0"/>
      <w:marBottom w:val="0"/>
      <w:divBdr>
        <w:top w:val="none" w:sz="0" w:space="0" w:color="auto"/>
        <w:left w:val="none" w:sz="0" w:space="0" w:color="auto"/>
        <w:bottom w:val="none" w:sz="0" w:space="0" w:color="auto"/>
        <w:right w:val="none" w:sz="0" w:space="0" w:color="auto"/>
      </w:divBdr>
    </w:div>
    <w:div w:id="1304198503">
      <w:marLeft w:val="0"/>
      <w:marRight w:val="0"/>
      <w:marTop w:val="0"/>
      <w:marBottom w:val="0"/>
      <w:divBdr>
        <w:top w:val="none" w:sz="0" w:space="0" w:color="auto"/>
        <w:left w:val="none" w:sz="0" w:space="0" w:color="auto"/>
        <w:bottom w:val="none" w:sz="0" w:space="0" w:color="auto"/>
        <w:right w:val="none" w:sz="0" w:space="0" w:color="auto"/>
      </w:divBdr>
    </w:div>
    <w:div w:id="1304851721">
      <w:marLeft w:val="0"/>
      <w:marRight w:val="0"/>
      <w:marTop w:val="0"/>
      <w:marBottom w:val="0"/>
      <w:divBdr>
        <w:top w:val="none" w:sz="0" w:space="0" w:color="auto"/>
        <w:left w:val="none" w:sz="0" w:space="0" w:color="auto"/>
        <w:bottom w:val="none" w:sz="0" w:space="0" w:color="auto"/>
        <w:right w:val="none" w:sz="0" w:space="0" w:color="auto"/>
      </w:divBdr>
    </w:div>
    <w:div w:id="1310481253">
      <w:marLeft w:val="0"/>
      <w:marRight w:val="0"/>
      <w:marTop w:val="0"/>
      <w:marBottom w:val="0"/>
      <w:divBdr>
        <w:top w:val="none" w:sz="0" w:space="0" w:color="auto"/>
        <w:left w:val="none" w:sz="0" w:space="0" w:color="auto"/>
        <w:bottom w:val="none" w:sz="0" w:space="0" w:color="auto"/>
        <w:right w:val="none" w:sz="0" w:space="0" w:color="auto"/>
      </w:divBdr>
    </w:div>
    <w:div w:id="1318151816">
      <w:marLeft w:val="0"/>
      <w:marRight w:val="0"/>
      <w:marTop w:val="0"/>
      <w:marBottom w:val="0"/>
      <w:divBdr>
        <w:top w:val="none" w:sz="0" w:space="0" w:color="auto"/>
        <w:left w:val="none" w:sz="0" w:space="0" w:color="auto"/>
        <w:bottom w:val="none" w:sz="0" w:space="0" w:color="auto"/>
        <w:right w:val="none" w:sz="0" w:space="0" w:color="auto"/>
      </w:divBdr>
    </w:div>
    <w:div w:id="1322078076">
      <w:marLeft w:val="0"/>
      <w:marRight w:val="0"/>
      <w:marTop w:val="0"/>
      <w:marBottom w:val="0"/>
      <w:divBdr>
        <w:top w:val="none" w:sz="0" w:space="0" w:color="auto"/>
        <w:left w:val="none" w:sz="0" w:space="0" w:color="auto"/>
        <w:bottom w:val="none" w:sz="0" w:space="0" w:color="auto"/>
        <w:right w:val="none" w:sz="0" w:space="0" w:color="auto"/>
      </w:divBdr>
    </w:div>
    <w:div w:id="1327976263">
      <w:marLeft w:val="0"/>
      <w:marRight w:val="0"/>
      <w:marTop w:val="0"/>
      <w:marBottom w:val="0"/>
      <w:divBdr>
        <w:top w:val="none" w:sz="0" w:space="0" w:color="auto"/>
        <w:left w:val="none" w:sz="0" w:space="0" w:color="auto"/>
        <w:bottom w:val="none" w:sz="0" w:space="0" w:color="auto"/>
        <w:right w:val="none" w:sz="0" w:space="0" w:color="auto"/>
      </w:divBdr>
    </w:div>
    <w:div w:id="1329753974">
      <w:marLeft w:val="0"/>
      <w:marRight w:val="0"/>
      <w:marTop w:val="0"/>
      <w:marBottom w:val="0"/>
      <w:divBdr>
        <w:top w:val="none" w:sz="0" w:space="0" w:color="auto"/>
        <w:left w:val="none" w:sz="0" w:space="0" w:color="auto"/>
        <w:bottom w:val="none" w:sz="0" w:space="0" w:color="auto"/>
        <w:right w:val="none" w:sz="0" w:space="0" w:color="auto"/>
      </w:divBdr>
    </w:div>
    <w:div w:id="1330064689">
      <w:marLeft w:val="0"/>
      <w:marRight w:val="0"/>
      <w:marTop w:val="0"/>
      <w:marBottom w:val="0"/>
      <w:divBdr>
        <w:top w:val="none" w:sz="0" w:space="0" w:color="auto"/>
        <w:left w:val="none" w:sz="0" w:space="0" w:color="auto"/>
        <w:bottom w:val="none" w:sz="0" w:space="0" w:color="auto"/>
        <w:right w:val="none" w:sz="0" w:space="0" w:color="auto"/>
      </w:divBdr>
    </w:div>
    <w:div w:id="1342395382">
      <w:marLeft w:val="0"/>
      <w:marRight w:val="0"/>
      <w:marTop w:val="0"/>
      <w:marBottom w:val="0"/>
      <w:divBdr>
        <w:top w:val="none" w:sz="0" w:space="0" w:color="auto"/>
        <w:left w:val="none" w:sz="0" w:space="0" w:color="auto"/>
        <w:bottom w:val="none" w:sz="0" w:space="0" w:color="auto"/>
        <w:right w:val="none" w:sz="0" w:space="0" w:color="auto"/>
      </w:divBdr>
    </w:div>
    <w:div w:id="1375887211">
      <w:marLeft w:val="0"/>
      <w:marRight w:val="0"/>
      <w:marTop w:val="0"/>
      <w:marBottom w:val="0"/>
      <w:divBdr>
        <w:top w:val="none" w:sz="0" w:space="0" w:color="auto"/>
        <w:left w:val="none" w:sz="0" w:space="0" w:color="auto"/>
        <w:bottom w:val="none" w:sz="0" w:space="0" w:color="auto"/>
        <w:right w:val="none" w:sz="0" w:space="0" w:color="auto"/>
      </w:divBdr>
    </w:div>
    <w:div w:id="1376808078">
      <w:marLeft w:val="0"/>
      <w:marRight w:val="0"/>
      <w:marTop w:val="0"/>
      <w:marBottom w:val="0"/>
      <w:divBdr>
        <w:top w:val="none" w:sz="0" w:space="0" w:color="auto"/>
        <w:left w:val="none" w:sz="0" w:space="0" w:color="auto"/>
        <w:bottom w:val="none" w:sz="0" w:space="0" w:color="auto"/>
        <w:right w:val="none" w:sz="0" w:space="0" w:color="auto"/>
      </w:divBdr>
    </w:div>
    <w:div w:id="1378748292">
      <w:marLeft w:val="0"/>
      <w:marRight w:val="0"/>
      <w:marTop w:val="0"/>
      <w:marBottom w:val="0"/>
      <w:divBdr>
        <w:top w:val="none" w:sz="0" w:space="0" w:color="auto"/>
        <w:left w:val="none" w:sz="0" w:space="0" w:color="auto"/>
        <w:bottom w:val="none" w:sz="0" w:space="0" w:color="auto"/>
        <w:right w:val="none" w:sz="0" w:space="0" w:color="auto"/>
      </w:divBdr>
    </w:div>
    <w:div w:id="1379091378">
      <w:marLeft w:val="0"/>
      <w:marRight w:val="0"/>
      <w:marTop w:val="0"/>
      <w:marBottom w:val="0"/>
      <w:divBdr>
        <w:top w:val="none" w:sz="0" w:space="0" w:color="auto"/>
        <w:left w:val="none" w:sz="0" w:space="0" w:color="auto"/>
        <w:bottom w:val="none" w:sz="0" w:space="0" w:color="auto"/>
        <w:right w:val="none" w:sz="0" w:space="0" w:color="auto"/>
      </w:divBdr>
    </w:div>
    <w:div w:id="1379474994">
      <w:marLeft w:val="0"/>
      <w:marRight w:val="0"/>
      <w:marTop w:val="0"/>
      <w:marBottom w:val="0"/>
      <w:divBdr>
        <w:top w:val="none" w:sz="0" w:space="0" w:color="auto"/>
        <w:left w:val="none" w:sz="0" w:space="0" w:color="auto"/>
        <w:bottom w:val="none" w:sz="0" w:space="0" w:color="auto"/>
        <w:right w:val="none" w:sz="0" w:space="0" w:color="auto"/>
      </w:divBdr>
    </w:div>
    <w:div w:id="1401824177">
      <w:marLeft w:val="0"/>
      <w:marRight w:val="0"/>
      <w:marTop w:val="0"/>
      <w:marBottom w:val="0"/>
      <w:divBdr>
        <w:top w:val="none" w:sz="0" w:space="0" w:color="auto"/>
        <w:left w:val="none" w:sz="0" w:space="0" w:color="auto"/>
        <w:bottom w:val="none" w:sz="0" w:space="0" w:color="auto"/>
        <w:right w:val="none" w:sz="0" w:space="0" w:color="auto"/>
      </w:divBdr>
    </w:div>
    <w:div w:id="1406416280">
      <w:marLeft w:val="0"/>
      <w:marRight w:val="0"/>
      <w:marTop w:val="0"/>
      <w:marBottom w:val="0"/>
      <w:divBdr>
        <w:top w:val="none" w:sz="0" w:space="0" w:color="auto"/>
        <w:left w:val="none" w:sz="0" w:space="0" w:color="auto"/>
        <w:bottom w:val="none" w:sz="0" w:space="0" w:color="auto"/>
        <w:right w:val="none" w:sz="0" w:space="0" w:color="auto"/>
      </w:divBdr>
    </w:div>
    <w:div w:id="1411658526">
      <w:marLeft w:val="0"/>
      <w:marRight w:val="0"/>
      <w:marTop w:val="0"/>
      <w:marBottom w:val="0"/>
      <w:divBdr>
        <w:top w:val="none" w:sz="0" w:space="0" w:color="auto"/>
        <w:left w:val="none" w:sz="0" w:space="0" w:color="auto"/>
        <w:bottom w:val="none" w:sz="0" w:space="0" w:color="auto"/>
        <w:right w:val="none" w:sz="0" w:space="0" w:color="auto"/>
      </w:divBdr>
    </w:div>
    <w:div w:id="1422529955">
      <w:marLeft w:val="0"/>
      <w:marRight w:val="0"/>
      <w:marTop w:val="0"/>
      <w:marBottom w:val="0"/>
      <w:divBdr>
        <w:top w:val="none" w:sz="0" w:space="0" w:color="auto"/>
        <w:left w:val="none" w:sz="0" w:space="0" w:color="auto"/>
        <w:bottom w:val="none" w:sz="0" w:space="0" w:color="auto"/>
        <w:right w:val="none" w:sz="0" w:space="0" w:color="auto"/>
      </w:divBdr>
    </w:div>
    <w:div w:id="1441026654">
      <w:marLeft w:val="0"/>
      <w:marRight w:val="0"/>
      <w:marTop w:val="0"/>
      <w:marBottom w:val="0"/>
      <w:divBdr>
        <w:top w:val="none" w:sz="0" w:space="0" w:color="auto"/>
        <w:left w:val="none" w:sz="0" w:space="0" w:color="auto"/>
        <w:bottom w:val="none" w:sz="0" w:space="0" w:color="auto"/>
        <w:right w:val="none" w:sz="0" w:space="0" w:color="auto"/>
      </w:divBdr>
    </w:div>
    <w:div w:id="1441147944">
      <w:marLeft w:val="0"/>
      <w:marRight w:val="0"/>
      <w:marTop w:val="0"/>
      <w:marBottom w:val="0"/>
      <w:divBdr>
        <w:top w:val="none" w:sz="0" w:space="0" w:color="auto"/>
        <w:left w:val="none" w:sz="0" w:space="0" w:color="auto"/>
        <w:bottom w:val="none" w:sz="0" w:space="0" w:color="auto"/>
        <w:right w:val="none" w:sz="0" w:space="0" w:color="auto"/>
      </w:divBdr>
    </w:div>
    <w:div w:id="1445614583">
      <w:marLeft w:val="0"/>
      <w:marRight w:val="0"/>
      <w:marTop w:val="0"/>
      <w:marBottom w:val="0"/>
      <w:divBdr>
        <w:top w:val="none" w:sz="0" w:space="0" w:color="auto"/>
        <w:left w:val="none" w:sz="0" w:space="0" w:color="auto"/>
        <w:bottom w:val="none" w:sz="0" w:space="0" w:color="auto"/>
        <w:right w:val="none" w:sz="0" w:space="0" w:color="auto"/>
      </w:divBdr>
    </w:div>
    <w:div w:id="1464499004">
      <w:marLeft w:val="0"/>
      <w:marRight w:val="0"/>
      <w:marTop w:val="0"/>
      <w:marBottom w:val="0"/>
      <w:divBdr>
        <w:top w:val="none" w:sz="0" w:space="0" w:color="auto"/>
        <w:left w:val="none" w:sz="0" w:space="0" w:color="auto"/>
        <w:bottom w:val="none" w:sz="0" w:space="0" w:color="auto"/>
        <w:right w:val="none" w:sz="0" w:space="0" w:color="auto"/>
      </w:divBdr>
    </w:div>
    <w:div w:id="1468355773">
      <w:marLeft w:val="0"/>
      <w:marRight w:val="0"/>
      <w:marTop w:val="0"/>
      <w:marBottom w:val="0"/>
      <w:divBdr>
        <w:top w:val="none" w:sz="0" w:space="0" w:color="auto"/>
        <w:left w:val="none" w:sz="0" w:space="0" w:color="auto"/>
        <w:bottom w:val="none" w:sz="0" w:space="0" w:color="auto"/>
        <w:right w:val="none" w:sz="0" w:space="0" w:color="auto"/>
      </w:divBdr>
    </w:div>
    <w:div w:id="1478299199">
      <w:marLeft w:val="0"/>
      <w:marRight w:val="0"/>
      <w:marTop w:val="0"/>
      <w:marBottom w:val="0"/>
      <w:divBdr>
        <w:top w:val="none" w:sz="0" w:space="0" w:color="auto"/>
        <w:left w:val="none" w:sz="0" w:space="0" w:color="auto"/>
        <w:bottom w:val="none" w:sz="0" w:space="0" w:color="auto"/>
        <w:right w:val="none" w:sz="0" w:space="0" w:color="auto"/>
      </w:divBdr>
    </w:div>
    <w:div w:id="1488784300">
      <w:marLeft w:val="0"/>
      <w:marRight w:val="0"/>
      <w:marTop w:val="0"/>
      <w:marBottom w:val="0"/>
      <w:divBdr>
        <w:top w:val="none" w:sz="0" w:space="0" w:color="auto"/>
        <w:left w:val="none" w:sz="0" w:space="0" w:color="auto"/>
        <w:bottom w:val="none" w:sz="0" w:space="0" w:color="auto"/>
        <w:right w:val="none" w:sz="0" w:space="0" w:color="auto"/>
      </w:divBdr>
    </w:div>
    <w:div w:id="1489323672">
      <w:marLeft w:val="0"/>
      <w:marRight w:val="0"/>
      <w:marTop w:val="0"/>
      <w:marBottom w:val="0"/>
      <w:divBdr>
        <w:top w:val="none" w:sz="0" w:space="0" w:color="auto"/>
        <w:left w:val="none" w:sz="0" w:space="0" w:color="auto"/>
        <w:bottom w:val="none" w:sz="0" w:space="0" w:color="auto"/>
        <w:right w:val="none" w:sz="0" w:space="0" w:color="auto"/>
      </w:divBdr>
    </w:div>
    <w:div w:id="1491628797">
      <w:marLeft w:val="0"/>
      <w:marRight w:val="0"/>
      <w:marTop w:val="0"/>
      <w:marBottom w:val="0"/>
      <w:divBdr>
        <w:top w:val="none" w:sz="0" w:space="0" w:color="auto"/>
        <w:left w:val="none" w:sz="0" w:space="0" w:color="auto"/>
        <w:bottom w:val="none" w:sz="0" w:space="0" w:color="auto"/>
        <w:right w:val="none" w:sz="0" w:space="0" w:color="auto"/>
      </w:divBdr>
    </w:div>
    <w:div w:id="1495873025">
      <w:marLeft w:val="0"/>
      <w:marRight w:val="0"/>
      <w:marTop w:val="0"/>
      <w:marBottom w:val="0"/>
      <w:divBdr>
        <w:top w:val="none" w:sz="0" w:space="0" w:color="auto"/>
        <w:left w:val="none" w:sz="0" w:space="0" w:color="auto"/>
        <w:bottom w:val="none" w:sz="0" w:space="0" w:color="auto"/>
        <w:right w:val="none" w:sz="0" w:space="0" w:color="auto"/>
      </w:divBdr>
    </w:div>
    <w:div w:id="1498381070">
      <w:marLeft w:val="0"/>
      <w:marRight w:val="0"/>
      <w:marTop w:val="0"/>
      <w:marBottom w:val="0"/>
      <w:divBdr>
        <w:top w:val="none" w:sz="0" w:space="0" w:color="auto"/>
        <w:left w:val="none" w:sz="0" w:space="0" w:color="auto"/>
        <w:bottom w:val="none" w:sz="0" w:space="0" w:color="auto"/>
        <w:right w:val="none" w:sz="0" w:space="0" w:color="auto"/>
      </w:divBdr>
    </w:div>
    <w:div w:id="1523974831">
      <w:marLeft w:val="0"/>
      <w:marRight w:val="0"/>
      <w:marTop w:val="0"/>
      <w:marBottom w:val="0"/>
      <w:divBdr>
        <w:top w:val="none" w:sz="0" w:space="0" w:color="auto"/>
        <w:left w:val="none" w:sz="0" w:space="0" w:color="auto"/>
        <w:bottom w:val="none" w:sz="0" w:space="0" w:color="auto"/>
        <w:right w:val="none" w:sz="0" w:space="0" w:color="auto"/>
      </w:divBdr>
    </w:div>
    <w:div w:id="1528255465">
      <w:marLeft w:val="0"/>
      <w:marRight w:val="0"/>
      <w:marTop w:val="0"/>
      <w:marBottom w:val="0"/>
      <w:divBdr>
        <w:top w:val="none" w:sz="0" w:space="0" w:color="auto"/>
        <w:left w:val="none" w:sz="0" w:space="0" w:color="auto"/>
        <w:bottom w:val="none" w:sz="0" w:space="0" w:color="auto"/>
        <w:right w:val="none" w:sz="0" w:space="0" w:color="auto"/>
      </w:divBdr>
    </w:div>
    <w:div w:id="1539663562">
      <w:marLeft w:val="0"/>
      <w:marRight w:val="0"/>
      <w:marTop w:val="0"/>
      <w:marBottom w:val="0"/>
      <w:divBdr>
        <w:top w:val="none" w:sz="0" w:space="0" w:color="auto"/>
        <w:left w:val="none" w:sz="0" w:space="0" w:color="auto"/>
        <w:bottom w:val="none" w:sz="0" w:space="0" w:color="auto"/>
        <w:right w:val="none" w:sz="0" w:space="0" w:color="auto"/>
      </w:divBdr>
    </w:div>
    <w:div w:id="1541166874">
      <w:marLeft w:val="0"/>
      <w:marRight w:val="0"/>
      <w:marTop w:val="0"/>
      <w:marBottom w:val="0"/>
      <w:divBdr>
        <w:top w:val="none" w:sz="0" w:space="0" w:color="auto"/>
        <w:left w:val="none" w:sz="0" w:space="0" w:color="auto"/>
        <w:bottom w:val="none" w:sz="0" w:space="0" w:color="auto"/>
        <w:right w:val="none" w:sz="0" w:space="0" w:color="auto"/>
      </w:divBdr>
    </w:div>
    <w:div w:id="1542597148">
      <w:marLeft w:val="0"/>
      <w:marRight w:val="0"/>
      <w:marTop w:val="0"/>
      <w:marBottom w:val="0"/>
      <w:divBdr>
        <w:top w:val="none" w:sz="0" w:space="0" w:color="auto"/>
        <w:left w:val="none" w:sz="0" w:space="0" w:color="auto"/>
        <w:bottom w:val="none" w:sz="0" w:space="0" w:color="auto"/>
        <w:right w:val="none" w:sz="0" w:space="0" w:color="auto"/>
      </w:divBdr>
    </w:div>
    <w:div w:id="1547139148">
      <w:marLeft w:val="0"/>
      <w:marRight w:val="0"/>
      <w:marTop w:val="0"/>
      <w:marBottom w:val="0"/>
      <w:divBdr>
        <w:top w:val="none" w:sz="0" w:space="0" w:color="auto"/>
        <w:left w:val="none" w:sz="0" w:space="0" w:color="auto"/>
        <w:bottom w:val="none" w:sz="0" w:space="0" w:color="auto"/>
        <w:right w:val="none" w:sz="0" w:space="0" w:color="auto"/>
      </w:divBdr>
    </w:div>
    <w:div w:id="1548102544">
      <w:marLeft w:val="0"/>
      <w:marRight w:val="0"/>
      <w:marTop w:val="0"/>
      <w:marBottom w:val="0"/>
      <w:divBdr>
        <w:top w:val="none" w:sz="0" w:space="0" w:color="auto"/>
        <w:left w:val="none" w:sz="0" w:space="0" w:color="auto"/>
        <w:bottom w:val="none" w:sz="0" w:space="0" w:color="auto"/>
        <w:right w:val="none" w:sz="0" w:space="0" w:color="auto"/>
      </w:divBdr>
    </w:div>
    <w:div w:id="1556812065">
      <w:marLeft w:val="0"/>
      <w:marRight w:val="0"/>
      <w:marTop w:val="0"/>
      <w:marBottom w:val="0"/>
      <w:divBdr>
        <w:top w:val="none" w:sz="0" w:space="0" w:color="auto"/>
        <w:left w:val="none" w:sz="0" w:space="0" w:color="auto"/>
        <w:bottom w:val="none" w:sz="0" w:space="0" w:color="auto"/>
        <w:right w:val="none" w:sz="0" w:space="0" w:color="auto"/>
      </w:divBdr>
    </w:div>
    <w:div w:id="1560360564">
      <w:marLeft w:val="0"/>
      <w:marRight w:val="0"/>
      <w:marTop w:val="0"/>
      <w:marBottom w:val="0"/>
      <w:divBdr>
        <w:top w:val="none" w:sz="0" w:space="0" w:color="auto"/>
        <w:left w:val="none" w:sz="0" w:space="0" w:color="auto"/>
        <w:bottom w:val="none" w:sz="0" w:space="0" w:color="auto"/>
        <w:right w:val="none" w:sz="0" w:space="0" w:color="auto"/>
      </w:divBdr>
    </w:div>
    <w:div w:id="1561407633">
      <w:marLeft w:val="0"/>
      <w:marRight w:val="0"/>
      <w:marTop w:val="0"/>
      <w:marBottom w:val="0"/>
      <w:divBdr>
        <w:top w:val="none" w:sz="0" w:space="0" w:color="auto"/>
        <w:left w:val="none" w:sz="0" w:space="0" w:color="auto"/>
        <w:bottom w:val="none" w:sz="0" w:space="0" w:color="auto"/>
        <w:right w:val="none" w:sz="0" w:space="0" w:color="auto"/>
      </w:divBdr>
    </w:div>
    <w:div w:id="1562212927">
      <w:marLeft w:val="0"/>
      <w:marRight w:val="0"/>
      <w:marTop w:val="0"/>
      <w:marBottom w:val="0"/>
      <w:divBdr>
        <w:top w:val="none" w:sz="0" w:space="0" w:color="auto"/>
        <w:left w:val="none" w:sz="0" w:space="0" w:color="auto"/>
        <w:bottom w:val="none" w:sz="0" w:space="0" w:color="auto"/>
        <w:right w:val="none" w:sz="0" w:space="0" w:color="auto"/>
      </w:divBdr>
    </w:div>
    <w:div w:id="1566792655">
      <w:marLeft w:val="0"/>
      <w:marRight w:val="0"/>
      <w:marTop w:val="0"/>
      <w:marBottom w:val="0"/>
      <w:divBdr>
        <w:top w:val="none" w:sz="0" w:space="0" w:color="auto"/>
        <w:left w:val="none" w:sz="0" w:space="0" w:color="auto"/>
        <w:bottom w:val="none" w:sz="0" w:space="0" w:color="auto"/>
        <w:right w:val="none" w:sz="0" w:space="0" w:color="auto"/>
      </w:divBdr>
    </w:div>
    <w:div w:id="1568611067">
      <w:marLeft w:val="0"/>
      <w:marRight w:val="0"/>
      <w:marTop w:val="0"/>
      <w:marBottom w:val="0"/>
      <w:divBdr>
        <w:top w:val="none" w:sz="0" w:space="0" w:color="auto"/>
        <w:left w:val="none" w:sz="0" w:space="0" w:color="auto"/>
        <w:bottom w:val="none" w:sz="0" w:space="0" w:color="auto"/>
        <w:right w:val="none" w:sz="0" w:space="0" w:color="auto"/>
      </w:divBdr>
    </w:div>
    <w:div w:id="1569874595">
      <w:marLeft w:val="0"/>
      <w:marRight w:val="0"/>
      <w:marTop w:val="0"/>
      <w:marBottom w:val="0"/>
      <w:divBdr>
        <w:top w:val="none" w:sz="0" w:space="0" w:color="auto"/>
        <w:left w:val="none" w:sz="0" w:space="0" w:color="auto"/>
        <w:bottom w:val="none" w:sz="0" w:space="0" w:color="auto"/>
        <w:right w:val="none" w:sz="0" w:space="0" w:color="auto"/>
      </w:divBdr>
    </w:div>
    <w:div w:id="1575434156">
      <w:marLeft w:val="0"/>
      <w:marRight w:val="0"/>
      <w:marTop w:val="0"/>
      <w:marBottom w:val="0"/>
      <w:divBdr>
        <w:top w:val="none" w:sz="0" w:space="0" w:color="auto"/>
        <w:left w:val="none" w:sz="0" w:space="0" w:color="auto"/>
        <w:bottom w:val="none" w:sz="0" w:space="0" w:color="auto"/>
        <w:right w:val="none" w:sz="0" w:space="0" w:color="auto"/>
      </w:divBdr>
    </w:div>
    <w:div w:id="1582518948">
      <w:marLeft w:val="0"/>
      <w:marRight w:val="0"/>
      <w:marTop w:val="0"/>
      <w:marBottom w:val="0"/>
      <w:divBdr>
        <w:top w:val="none" w:sz="0" w:space="0" w:color="auto"/>
        <w:left w:val="none" w:sz="0" w:space="0" w:color="auto"/>
        <w:bottom w:val="none" w:sz="0" w:space="0" w:color="auto"/>
        <w:right w:val="none" w:sz="0" w:space="0" w:color="auto"/>
      </w:divBdr>
    </w:div>
    <w:div w:id="1598520430">
      <w:marLeft w:val="0"/>
      <w:marRight w:val="0"/>
      <w:marTop w:val="0"/>
      <w:marBottom w:val="0"/>
      <w:divBdr>
        <w:top w:val="none" w:sz="0" w:space="0" w:color="auto"/>
        <w:left w:val="none" w:sz="0" w:space="0" w:color="auto"/>
        <w:bottom w:val="none" w:sz="0" w:space="0" w:color="auto"/>
        <w:right w:val="none" w:sz="0" w:space="0" w:color="auto"/>
      </w:divBdr>
    </w:div>
    <w:div w:id="1599218642">
      <w:marLeft w:val="0"/>
      <w:marRight w:val="0"/>
      <w:marTop w:val="0"/>
      <w:marBottom w:val="0"/>
      <w:divBdr>
        <w:top w:val="none" w:sz="0" w:space="0" w:color="auto"/>
        <w:left w:val="none" w:sz="0" w:space="0" w:color="auto"/>
        <w:bottom w:val="none" w:sz="0" w:space="0" w:color="auto"/>
        <w:right w:val="none" w:sz="0" w:space="0" w:color="auto"/>
      </w:divBdr>
    </w:div>
    <w:div w:id="1606617796">
      <w:marLeft w:val="0"/>
      <w:marRight w:val="0"/>
      <w:marTop w:val="0"/>
      <w:marBottom w:val="0"/>
      <w:divBdr>
        <w:top w:val="none" w:sz="0" w:space="0" w:color="auto"/>
        <w:left w:val="none" w:sz="0" w:space="0" w:color="auto"/>
        <w:bottom w:val="none" w:sz="0" w:space="0" w:color="auto"/>
        <w:right w:val="none" w:sz="0" w:space="0" w:color="auto"/>
      </w:divBdr>
    </w:div>
    <w:div w:id="1608464532">
      <w:marLeft w:val="0"/>
      <w:marRight w:val="0"/>
      <w:marTop w:val="0"/>
      <w:marBottom w:val="0"/>
      <w:divBdr>
        <w:top w:val="none" w:sz="0" w:space="0" w:color="auto"/>
        <w:left w:val="none" w:sz="0" w:space="0" w:color="auto"/>
        <w:bottom w:val="none" w:sz="0" w:space="0" w:color="auto"/>
        <w:right w:val="none" w:sz="0" w:space="0" w:color="auto"/>
      </w:divBdr>
    </w:div>
    <w:div w:id="1616669752">
      <w:marLeft w:val="0"/>
      <w:marRight w:val="0"/>
      <w:marTop w:val="0"/>
      <w:marBottom w:val="0"/>
      <w:divBdr>
        <w:top w:val="none" w:sz="0" w:space="0" w:color="auto"/>
        <w:left w:val="none" w:sz="0" w:space="0" w:color="auto"/>
        <w:bottom w:val="none" w:sz="0" w:space="0" w:color="auto"/>
        <w:right w:val="none" w:sz="0" w:space="0" w:color="auto"/>
      </w:divBdr>
    </w:div>
    <w:div w:id="1617181281">
      <w:marLeft w:val="0"/>
      <w:marRight w:val="0"/>
      <w:marTop w:val="0"/>
      <w:marBottom w:val="0"/>
      <w:divBdr>
        <w:top w:val="none" w:sz="0" w:space="0" w:color="auto"/>
        <w:left w:val="none" w:sz="0" w:space="0" w:color="auto"/>
        <w:bottom w:val="none" w:sz="0" w:space="0" w:color="auto"/>
        <w:right w:val="none" w:sz="0" w:space="0" w:color="auto"/>
      </w:divBdr>
    </w:div>
    <w:div w:id="1635402563">
      <w:marLeft w:val="0"/>
      <w:marRight w:val="0"/>
      <w:marTop w:val="0"/>
      <w:marBottom w:val="0"/>
      <w:divBdr>
        <w:top w:val="none" w:sz="0" w:space="0" w:color="auto"/>
        <w:left w:val="none" w:sz="0" w:space="0" w:color="auto"/>
        <w:bottom w:val="none" w:sz="0" w:space="0" w:color="auto"/>
        <w:right w:val="none" w:sz="0" w:space="0" w:color="auto"/>
      </w:divBdr>
    </w:div>
    <w:div w:id="1640767159">
      <w:marLeft w:val="0"/>
      <w:marRight w:val="0"/>
      <w:marTop w:val="0"/>
      <w:marBottom w:val="0"/>
      <w:divBdr>
        <w:top w:val="none" w:sz="0" w:space="0" w:color="auto"/>
        <w:left w:val="none" w:sz="0" w:space="0" w:color="auto"/>
        <w:bottom w:val="none" w:sz="0" w:space="0" w:color="auto"/>
        <w:right w:val="none" w:sz="0" w:space="0" w:color="auto"/>
      </w:divBdr>
    </w:div>
    <w:div w:id="1665235162">
      <w:marLeft w:val="0"/>
      <w:marRight w:val="0"/>
      <w:marTop w:val="0"/>
      <w:marBottom w:val="0"/>
      <w:divBdr>
        <w:top w:val="none" w:sz="0" w:space="0" w:color="auto"/>
        <w:left w:val="none" w:sz="0" w:space="0" w:color="auto"/>
        <w:bottom w:val="none" w:sz="0" w:space="0" w:color="auto"/>
        <w:right w:val="none" w:sz="0" w:space="0" w:color="auto"/>
      </w:divBdr>
    </w:div>
    <w:div w:id="1668094563">
      <w:marLeft w:val="0"/>
      <w:marRight w:val="0"/>
      <w:marTop w:val="0"/>
      <w:marBottom w:val="0"/>
      <w:divBdr>
        <w:top w:val="none" w:sz="0" w:space="0" w:color="auto"/>
        <w:left w:val="none" w:sz="0" w:space="0" w:color="auto"/>
        <w:bottom w:val="none" w:sz="0" w:space="0" w:color="auto"/>
        <w:right w:val="none" w:sz="0" w:space="0" w:color="auto"/>
      </w:divBdr>
    </w:div>
    <w:div w:id="1673214733">
      <w:marLeft w:val="0"/>
      <w:marRight w:val="0"/>
      <w:marTop w:val="0"/>
      <w:marBottom w:val="0"/>
      <w:divBdr>
        <w:top w:val="none" w:sz="0" w:space="0" w:color="auto"/>
        <w:left w:val="none" w:sz="0" w:space="0" w:color="auto"/>
        <w:bottom w:val="none" w:sz="0" w:space="0" w:color="auto"/>
        <w:right w:val="none" w:sz="0" w:space="0" w:color="auto"/>
      </w:divBdr>
    </w:div>
    <w:div w:id="1685934788">
      <w:marLeft w:val="0"/>
      <w:marRight w:val="0"/>
      <w:marTop w:val="0"/>
      <w:marBottom w:val="0"/>
      <w:divBdr>
        <w:top w:val="none" w:sz="0" w:space="0" w:color="auto"/>
        <w:left w:val="none" w:sz="0" w:space="0" w:color="auto"/>
        <w:bottom w:val="none" w:sz="0" w:space="0" w:color="auto"/>
        <w:right w:val="none" w:sz="0" w:space="0" w:color="auto"/>
      </w:divBdr>
    </w:div>
    <w:div w:id="1694765448">
      <w:marLeft w:val="0"/>
      <w:marRight w:val="0"/>
      <w:marTop w:val="0"/>
      <w:marBottom w:val="0"/>
      <w:divBdr>
        <w:top w:val="none" w:sz="0" w:space="0" w:color="auto"/>
        <w:left w:val="none" w:sz="0" w:space="0" w:color="auto"/>
        <w:bottom w:val="none" w:sz="0" w:space="0" w:color="auto"/>
        <w:right w:val="none" w:sz="0" w:space="0" w:color="auto"/>
      </w:divBdr>
    </w:div>
    <w:div w:id="1716738100">
      <w:marLeft w:val="0"/>
      <w:marRight w:val="0"/>
      <w:marTop w:val="0"/>
      <w:marBottom w:val="0"/>
      <w:divBdr>
        <w:top w:val="none" w:sz="0" w:space="0" w:color="auto"/>
        <w:left w:val="none" w:sz="0" w:space="0" w:color="auto"/>
        <w:bottom w:val="none" w:sz="0" w:space="0" w:color="auto"/>
        <w:right w:val="none" w:sz="0" w:space="0" w:color="auto"/>
      </w:divBdr>
    </w:div>
    <w:div w:id="1739985238">
      <w:marLeft w:val="0"/>
      <w:marRight w:val="0"/>
      <w:marTop w:val="0"/>
      <w:marBottom w:val="0"/>
      <w:divBdr>
        <w:top w:val="none" w:sz="0" w:space="0" w:color="auto"/>
        <w:left w:val="none" w:sz="0" w:space="0" w:color="auto"/>
        <w:bottom w:val="none" w:sz="0" w:space="0" w:color="auto"/>
        <w:right w:val="none" w:sz="0" w:space="0" w:color="auto"/>
      </w:divBdr>
    </w:div>
    <w:div w:id="1780565164">
      <w:marLeft w:val="0"/>
      <w:marRight w:val="0"/>
      <w:marTop w:val="0"/>
      <w:marBottom w:val="0"/>
      <w:divBdr>
        <w:top w:val="none" w:sz="0" w:space="0" w:color="auto"/>
        <w:left w:val="none" w:sz="0" w:space="0" w:color="auto"/>
        <w:bottom w:val="none" w:sz="0" w:space="0" w:color="auto"/>
        <w:right w:val="none" w:sz="0" w:space="0" w:color="auto"/>
      </w:divBdr>
    </w:div>
    <w:div w:id="1783501162">
      <w:marLeft w:val="0"/>
      <w:marRight w:val="0"/>
      <w:marTop w:val="0"/>
      <w:marBottom w:val="0"/>
      <w:divBdr>
        <w:top w:val="none" w:sz="0" w:space="0" w:color="auto"/>
        <w:left w:val="none" w:sz="0" w:space="0" w:color="auto"/>
        <w:bottom w:val="none" w:sz="0" w:space="0" w:color="auto"/>
        <w:right w:val="none" w:sz="0" w:space="0" w:color="auto"/>
      </w:divBdr>
    </w:div>
    <w:div w:id="1791775332">
      <w:marLeft w:val="0"/>
      <w:marRight w:val="0"/>
      <w:marTop w:val="0"/>
      <w:marBottom w:val="0"/>
      <w:divBdr>
        <w:top w:val="none" w:sz="0" w:space="0" w:color="auto"/>
        <w:left w:val="none" w:sz="0" w:space="0" w:color="auto"/>
        <w:bottom w:val="none" w:sz="0" w:space="0" w:color="auto"/>
        <w:right w:val="none" w:sz="0" w:space="0" w:color="auto"/>
      </w:divBdr>
    </w:div>
    <w:div w:id="1794906016">
      <w:marLeft w:val="0"/>
      <w:marRight w:val="0"/>
      <w:marTop w:val="0"/>
      <w:marBottom w:val="0"/>
      <w:divBdr>
        <w:top w:val="none" w:sz="0" w:space="0" w:color="auto"/>
        <w:left w:val="none" w:sz="0" w:space="0" w:color="auto"/>
        <w:bottom w:val="none" w:sz="0" w:space="0" w:color="auto"/>
        <w:right w:val="none" w:sz="0" w:space="0" w:color="auto"/>
      </w:divBdr>
    </w:div>
    <w:div w:id="1799714460">
      <w:marLeft w:val="0"/>
      <w:marRight w:val="0"/>
      <w:marTop w:val="0"/>
      <w:marBottom w:val="0"/>
      <w:divBdr>
        <w:top w:val="none" w:sz="0" w:space="0" w:color="auto"/>
        <w:left w:val="none" w:sz="0" w:space="0" w:color="auto"/>
        <w:bottom w:val="none" w:sz="0" w:space="0" w:color="auto"/>
        <w:right w:val="none" w:sz="0" w:space="0" w:color="auto"/>
      </w:divBdr>
    </w:div>
    <w:div w:id="1828131364">
      <w:marLeft w:val="0"/>
      <w:marRight w:val="0"/>
      <w:marTop w:val="0"/>
      <w:marBottom w:val="0"/>
      <w:divBdr>
        <w:top w:val="none" w:sz="0" w:space="0" w:color="auto"/>
        <w:left w:val="none" w:sz="0" w:space="0" w:color="auto"/>
        <w:bottom w:val="none" w:sz="0" w:space="0" w:color="auto"/>
        <w:right w:val="none" w:sz="0" w:space="0" w:color="auto"/>
      </w:divBdr>
    </w:div>
    <w:div w:id="1836073839">
      <w:marLeft w:val="0"/>
      <w:marRight w:val="0"/>
      <w:marTop w:val="0"/>
      <w:marBottom w:val="0"/>
      <w:divBdr>
        <w:top w:val="none" w:sz="0" w:space="0" w:color="auto"/>
        <w:left w:val="none" w:sz="0" w:space="0" w:color="auto"/>
        <w:bottom w:val="none" w:sz="0" w:space="0" w:color="auto"/>
        <w:right w:val="none" w:sz="0" w:space="0" w:color="auto"/>
      </w:divBdr>
    </w:div>
    <w:div w:id="1838422717">
      <w:marLeft w:val="0"/>
      <w:marRight w:val="0"/>
      <w:marTop w:val="0"/>
      <w:marBottom w:val="0"/>
      <w:divBdr>
        <w:top w:val="none" w:sz="0" w:space="0" w:color="auto"/>
        <w:left w:val="none" w:sz="0" w:space="0" w:color="auto"/>
        <w:bottom w:val="none" w:sz="0" w:space="0" w:color="auto"/>
        <w:right w:val="none" w:sz="0" w:space="0" w:color="auto"/>
      </w:divBdr>
    </w:div>
    <w:div w:id="1848904830">
      <w:marLeft w:val="0"/>
      <w:marRight w:val="0"/>
      <w:marTop w:val="0"/>
      <w:marBottom w:val="0"/>
      <w:divBdr>
        <w:top w:val="none" w:sz="0" w:space="0" w:color="auto"/>
        <w:left w:val="none" w:sz="0" w:space="0" w:color="auto"/>
        <w:bottom w:val="none" w:sz="0" w:space="0" w:color="auto"/>
        <w:right w:val="none" w:sz="0" w:space="0" w:color="auto"/>
      </w:divBdr>
    </w:div>
    <w:div w:id="1849517778">
      <w:marLeft w:val="0"/>
      <w:marRight w:val="0"/>
      <w:marTop w:val="0"/>
      <w:marBottom w:val="0"/>
      <w:divBdr>
        <w:top w:val="none" w:sz="0" w:space="0" w:color="auto"/>
        <w:left w:val="none" w:sz="0" w:space="0" w:color="auto"/>
        <w:bottom w:val="none" w:sz="0" w:space="0" w:color="auto"/>
        <w:right w:val="none" w:sz="0" w:space="0" w:color="auto"/>
      </w:divBdr>
    </w:div>
    <w:div w:id="1853837421">
      <w:marLeft w:val="0"/>
      <w:marRight w:val="0"/>
      <w:marTop w:val="0"/>
      <w:marBottom w:val="0"/>
      <w:divBdr>
        <w:top w:val="none" w:sz="0" w:space="0" w:color="auto"/>
        <w:left w:val="none" w:sz="0" w:space="0" w:color="auto"/>
        <w:bottom w:val="none" w:sz="0" w:space="0" w:color="auto"/>
        <w:right w:val="none" w:sz="0" w:space="0" w:color="auto"/>
      </w:divBdr>
    </w:div>
    <w:div w:id="1854538927">
      <w:marLeft w:val="0"/>
      <w:marRight w:val="0"/>
      <w:marTop w:val="0"/>
      <w:marBottom w:val="0"/>
      <w:divBdr>
        <w:top w:val="none" w:sz="0" w:space="0" w:color="auto"/>
        <w:left w:val="none" w:sz="0" w:space="0" w:color="auto"/>
        <w:bottom w:val="none" w:sz="0" w:space="0" w:color="auto"/>
        <w:right w:val="none" w:sz="0" w:space="0" w:color="auto"/>
      </w:divBdr>
    </w:div>
    <w:div w:id="1863858641">
      <w:marLeft w:val="0"/>
      <w:marRight w:val="0"/>
      <w:marTop w:val="0"/>
      <w:marBottom w:val="0"/>
      <w:divBdr>
        <w:top w:val="none" w:sz="0" w:space="0" w:color="auto"/>
        <w:left w:val="none" w:sz="0" w:space="0" w:color="auto"/>
        <w:bottom w:val="none" w:sz="0" w:space="0" w:color="auto"/>
        <w:right w:val="none" w:sz="0" w:space="0" w:color="auto"/>
      </w:divBdr>
    </w:div>
    <w:div w:id="1864174587">
      <w:marLeft w:val="0"/>
      <w:marRight w:val="0"/>
      <w:marTop w:val="0"/>
      <w:marBottom w:val="0"/>
      <w:divBdr>
        <w:top w:val="none" w:sz="0" w:space="0" w:color="auto"/>
        <w:left w:val="none" w:sz="0" w:space="0" w:color="auto"/>
        <w:bottom w:val="none" w:sz="0" w:space="0" w:color="auto"/>
        <w:right w:val="none" w:sz="0" w:space="0" w:color="auto"/>
      </w:divBdr>
    </w:div>
    <w:div w:id="1869754736">
      <w:marLeft w:val="0"/>
      <w:marRight w:val="0"/>
      <w:marTop w:val="0"/>
      <w:marBottom w:val="0"/>
      <w:divBdr>
        <w:top w:val="none" w:sz="0" w:space="0" w:color="auto"/>
        <w:left w:val="none" w:sz="0" w:space="0" w:color="auto"/>
        <w:bottom w:val="none" w:sz="0" w:space="0" w:color="auto"/>
        <w:right w:val="none" w:sz="0" w:space="0" w:color="auto"/>
      </w:divBdr>
    </w:div>
    <w:div w:id="1873107227">
      <w:marLeft w:val="0"/>
      <w:marRight w:val="0"/>
      <w:marTop w:val="0"/>
      <w:marBottom w:val="0"/>
      <w:divBdr>
        <w:top w:val="none" w:sz="0" w:space="0" w:color="auto"/>
        <w:left w:val="none" w:sz="0" w:space="0" w:color="auto"/>
        <w:bottom w:val="none" w:sz="0" w:space="0" w:color="auto"/>
        <w:right w:val="none" w:sz="0" w:space="0" w:color="auto"/>
      </w:divBdr>
    </w:div>
    <w:div w:id="1873806867">
      <w:marLeft w:val="0"/>
      <w:marRight w:val="0"/>
      <w:marTop w:val="0"/>
      <w:marBottom w:val="0"/>
      <w:divBdr>
        <w:top w:val="none" w:sz="0" w:space="0" w:color="auto"/>
        <w:left w:val="none" w:sz="0" w:space="0" w:color="auto"/>
        <w:bottom w:val="none" w:sz="0" w:space="0" w:color="auto"/>
        <w:right w:val="none" w:sz="0" w:space="0" w:color="auto"/>
      </w:divBdr>
    </w:div>
    <w:div w:id="1874070037">
      <w:marLeft w:val="0"/>
      <w:marRight w:val="0"/>
      <w:marTop w:val="0"/>
      <w:marBottom w:val="0"/>
      <w:divBdr>
        <w:top w:val="none" w:sz="0" w:space="0" w:color="auto"/>
        <w:left w:val="none" w:sz="0" w:space="0" w:color="auto"/>
        <w:bottom w:val="none" w:sz="0" w:space="0" w:color="auto"/>
        <w:right w:val="none" w:sz="0" w:space="0" w:color="auto"/>
      </w:divBdr>
    </w:div>
    <w:div w:id="1874227931">
      <w:marLeft w:val="0"/>
      <w:marRight w:val="0"/>
      <w:marTop w:val="0"/>
      <w:marBottom w:val="0"/>
      <w:divBdr>
        <w:top w:val="none" w:sz="0" w:space="0" w:color="auto"/>
        <w:left w:val="none" w:sz="0" w:space="0" w:color="auto"/>
        <w:bottom w:val="none" w:sz="0" w:space="0" w:color="auto"/>
        <w:right w:val="none" w:sz="0" w:space="0" w:color="auto"/>
      </w:divBdr>
    </w:div>
    <w:div w:id="1881747228">
      <w:marLeft w:val="0"/>
      <w:marRight w:val="0"/>
      <w:marTop w:val="0"/>
      <w:marBottom w:val="0"/>
      <w:divBdr>
        <w:top w:val="none" w:sz="0" w:space="0" w:color="auto"/>
        <w:left w:val="none" w:sz="0" w:space="0" w:color="auto"/>
        <w:bottom w:val="none" w:sz="0" w:space="0" w:color="auto"/>
        <w:right w:val="none" w:sz="0" w:space="0" w:color="auto"/>
      </w:divBdr>
    </w:div>
    <w:div w:id="1887986601">
      <w:marLeft w:val="0"/>
      <w:marRight w:val="0"/>
      <w:marTop w:val="0"/>
      <w:marBottom w:val="0"/>
      <w:divBdr>
        <w:top w:val="none" w:sz="0" w:space="0" w:color="auto"/>
        <w:left w:val="none" w:sz="0" w:space="0" w:color="auto"/>
        <w:bottom w:val="none" w:sz="0" w:space="0" w:color="auto"/>
        <w:right w:val="none" w:sz="0" w:space="0" w:color="auto"/>
      </w:divBdr>
    </w:div>
    <w:div w:id="1891962829">
      <w:marLeft w:val="0"/>
      <w:marRight w:val="0"/>
      <w:marTop w:val="0"/>
      <w:marBottom w:val="0"/>
      <w:divBdr>
        <w:top w:val="none" w:sz="0" w:space="0" w:color="auto"/>
        <w:left w:val="none" w:sz="0" w:space="0" w:color="auto"/>
        <w:bottom w:val="none" w:sz="0" w:space="0" w:color="auto"/>
        <w:right w:val="none" w:sz="0" w:space="0" w:color="auto"/>
      </w:divBdr>
    </w:div>
    <w:div w:id="1902400595">
      <w:marLeft w:val="0"/>
      <w:marRight w:val="0"/>
      <w:marTop w:val="0"/>
      <w:marBottom w:val="0"/>
      <w:divBdr>
        <w:top w:val="none" w:sz="0" w:space="0" w:color="auto"/>
        <w:left w:val="none" w:sz="0" w:space="0" w:color="auto"/>
        <w:bottom w:val="none" w:sz="0" w:space="0" w:color="auto"/>
        <w:right w:val="none" w:sz="0" w:space="0" w:color="auto"/>
      </w:divBdr>
    </w:div>
    <w:div w:id="1905336080">
      <w:marLeft w:val="0"/>
      <w:marRight w:val="0"/>
      <w:marTop w:val="0"/>
      <w:marBottom w:val="0"/>
      <w:divBdr>
        <w:top w:val="none" w:sz="0" w:space="0" w:color="auto"/>
        <w:left w:val="none" w:sz="0" w:space="0" w:color="auto"/>
        <w:bottom w:val="none" w:sz="0" w:space="0" w:color="auto"/>
        <w:right w:val="none" w:sz="0" w:space="0" w:color="auto"/>
      </w:divBdr>
    </w:div>
    <w:div w:id="1927690005">
      <w:marLeft w:val="0"/>
      <w:marRight w:val="0"/>
      <w:marTop w:val="0"/>
      <w:marBottom w:val="0"/>
      <w:divBdr>
        <w:top w:val="none" w:sz="0" w:space="0" w:color="auto"/>
        <w:left w:val="none" w:sz="0" w:space="0" w:color="auto"/>
        <w:bottom w:val="none" w:sz="0" w:space="0" w:color="auto"/>
        <w:right w:val="none" w:sz="0" w:space="0" w:color="auto"/>
      </w:divBdr>
    </w:div>
    <w:div w:id="1946687719">
      <w:marLeft w:val="0"/>
      <w:marRight w:val="0"/>
      <w:marTop w:val="0"/>
      <w:marBottom w:val="0"/>
      <w:divBdr>
        <w:top w:val="none" w:sz="0" w:space="0" w:color="auto"/>
        <w:left w:val="none" w:sz="0" w:space="0" w:color="auto"/>
        <w:bottom w:val="none" w:sz="0" w:space="0" w:color="auto"/>
        <w:right w:val="none" w:sz="0" w:space="0" w:color="auto"/>
      </w:divBdr>
    </w:div>
    <w:div w:id="1950162183">
      <w:marLeft w:val="0"/>
      <w:marRight w:val="0"/>
      <w:marTop w:val="0"/>
      <w:marBottom w:val="0"/>
      <w:divBdr>
        <w:top w:val="none" w:sz="0" w:space="0" w:color="auto"/>
        <w:left w:val="none" w:sz="0" w:space="0" w:color="auto"/>
        <w:bottom w:val="none" w:sz="0" w:space="0" w:color="auto"/>
        <w:right w:val="none" w:sz="0" w:space="0" w:color="auto"/>
      </w:divBdr>
    </w:div>
    <w:div w:id="1962832921">
      <w:marLeft w:val="0"/>
      <w:marRight w:val="0"/>
      <w:marTop w:val="0"/>
      <w:marBottom w:val="0"/>
      <w:divBdr>
        <w:top w:val="none" w:sz="0" w:space="0" w:color="auto"/>
        <w:left w:val="none" w:sz="0" w:space="0" w:color="auto"/>
        <w:bottom w:val="none" w:sz="0" w:space="0" w:color="auto"/>
        <w:right w:val="none" w:sz="0" w:space="0" w:color="auto"/>
      </w:divBdr>
    </w:div>
    <w:div w:id="1975718209">
      <w:marLeft w:val="0"/>
      <w:marRight w:val="0"/>
      <w:marTop w:val="0"/>
      <w:marBottom w:val="0"/>
      <w:divBdr>
        <w:top w:val="none" w:sz="0" w:space="0" w:color="auto"/>
        <w:left w:val="none" w:sz="0" w:space="0" w:color="auto"/>
        <w:bottom w:val="none" w:sz="0" w:space="0" w:color="auto"/>
        <w:right w:val="none" w:sz="0" w:space="0" w:color="auto"/>
      </w:divBdr>
    </w:div>
    <w:div w:id="1977832811">
      <w:marLeft w:val="0"/>
      <w:marRight w:val="0"/>
      <w:marTop w:val="0"/>
      <w:marBottom w:val="0"/>
      <w:divBdr>
        <w:top w:val="none" w:sz="0" w:space="0" w:color="auto"/>
        <w:left w:val="none" w:sz="0" w:space="0" w:color="auto"/>
        <w:bottom w:val="none" w:sz="0" w:space="0" w:color="auto"/>
        <w:right w:val="none" w:sz="0" w:space="0" w:color="auto"/>
      </w:divBdr>
    </w:div>
    <w:div w:id="1979870847">
      <w:marLeft w:val="0"/>
      <w:marRight w:val="0"/>
      <w:marTop w:val="0"/>
      <w:marBottom w:val="0"/>
      <w:divBdr>
        <w:top w:val="none" w:sz="0" w:space="0" w:color="auto"/>
        <w:left w:val="none" w:sz="0" w:space="0" w:color="auto"/>
        <w:bottom w:val="none" w:sz="0" w:space="0" w:color="auto"/>
        <w:right w:val="none" w:sz="0" w:space="0" w:color="auto"/>
      </w:divBdr>
    </w:div>
    <w:div w:id="1982690158">
      <w:marLeft w:val="0"/>
      <w:marRight w:val="0"/>
      <w:marTop w:val="0"/>
      <w:marBottom w:val="0"/>
      <w:divBdr>
        <w:top w:val="none" w:sz="0" w:space="0" w:color="auto"/>
        <w:left w:val="none" w:sz="0" w:space="0" w:color="auto"/>
        <w:bottom w:val="none" w:sz="0" w:space="0" w:color="auto"/>
        <w:right w:val="none" w:sz="0" w:space="0" w:color="auto"/>
      </w:divBdr>
    </w:div>
    <w:div w:id="1995984553">
      <w:marLeft w:val="0"/>
      <w:marRight w:val="0"/>
      <w:marTop w:val="0"/>
      <w:marBottom w:val="0"/>
      <w:divBdr>
        <w:top w:val="none" w:sz="0" w:space="0" w:color="auto"/>
        <w:left w:val="none" w:sz="0" w:space="0" w:color="auto"/>
        <w:bottom w:val="none" w:sz="0" w:space="0" w:color="auto"/>
        <w:right w:val="none" w:sz="0" w:space="0" w:color="auto"/>
      </w:divBdr>
    </w:div>
    <w:div w:id="2001031868">
      <w:marLeft w:val="0"/>
      <w:marRight w:val="0"/>
      <w:marTop w:val="0"/>
      <w:marBottom w:val="0"/>
      <w:divBdr>
        <w:top w:val="none" w:sz="0" w:space="0" w:color="auto"/>
        <w:left w:val="none" w:sz="0" w:space="0" w:color="auto"/>
        <w:bottom w:val="none" w:sz="0" w:space="0" w:color="auto"/>
        <w:right w:val="none" w:sz="0" w:space="0" w:color="auto"/>
      </w:divBdr>
    </w:div>
    <w:div w:id="2008554449">
      <w:marLeft w:val="0"/>
      <w:marRight w:val="0"/>
      <w:marTop w:val="0"/>
      <w:marBottom w:val="0"/>
      <w:divBdr>
        <w:top w:val="none" w:sz="0" w:space="0" w:color="auto"/>
        <w:left w:val="none" w:sz="0" w:space="0" w:color="auto"/>
        <w:bottom w:val="none" w:sz="0" w:space="0" w:color="auto"/>
        <w:right w:val="none" w:sz="0" w:space="0" w:color="auto"/>
      </w:divBdr>
    </w:div>
    <w:div w:id="2011831013">
      <w:marLeft w:val="0"/>
      <w:marRight w:val="0"/>
      <w:marTop w:val="0"/>
      <w:marBottom w:val="0"/>
      <w:divBdr>
        <w:top w:val="none" w:sz="0" w:space="0" w:color="auto"/>
        <w:left w:val="none" w:sz="0" w:space="0" w:color="auto"/>
        <w:bottom w:val="none" w:sz="0" w:space="0" w:color="auto"/>
        <w:right w:val="none" w:sz="0" w:space="0" w:color="auto"/>
      </w:divBdr>
    </w:div>
    <w:div w:id="2021929906">
      <w:marLeft w:val="0"/>
      <w:marRight w:val="0"/>
      <w:marTop w:val="0"/>
      <w:marBottom w:val="0"/>
      <w:divBdr>
        <w:top w:val="none" w:sz="0" w:space="0" w:color="auto"/>
        <w:left w:val="none" w:sz="0" w:space="0" w:color="auto"/>
        <w:bottom w:val="none" w:sz="0" w:space="0" w:color="auto"/>
        <w:right w:val="none" w:sz="0" w:space="0" w:color="auto"/>
      </w:divBdr>
    </w:div>
    <w:div w:id="2022588749">
      <w:marLeft w:val="0"/>
      <w:marRight w:val="0"/>
      <w:marTop w:val="0"/>
      <w:marBottom w:val="0"/>
      <w:divBdr>
        <w:top w:val="none" w:sz="0" w:space="0" w:color="auto"/>
        <w:left w:val="none" w:sz="0" w:space="0" w:color="auto"/>
        <w:bottom w:val="none" w:sz="0" w:space="0" w:color="auto"/>
        <w:right w:val="none" w:sz="0" w:space="0" w:color="auto"/>
      </w:divBdr>
    </w:div>
    <w:div w:id="2030257231">
      <w:marLeft w:val="0"/>
      <w:marRight w:val="0"/>
      <w:marTop w:val="0"/>
      <w:marBottom w:val="0"/>
      <w:divBdr>
        <w:top w:val="none" w:sz="0" w:space="0" w:color="auto"/>
        <w:left w:val="none" w:sz="0" w:space="0" w:color="auto"/>
        <w:bottom w:val="none" w:sz="0" w:space="0" w:color="auto"/>
        <w:right w:val="none" w:sz="0" w:space="0" w:color="auto"/>
      </w:divBdr>
    </w:div>
    <w:div w:id="2033800194">
      <w:marLeft w:val="0"/>
      <w:marRight w:val="0"/>
      <w:marTop w:val="0"/>
      <w:marBottom w:val="0"/>
      <w:divBdr>
        <w:top w:val="none" w:sz="0" w:space="0" w:color="auto"/>
        <w:left w:val="none" w:sz="0" w:space="0" w:color="auto"/>
        <w:bottom w:val="none" w:sz="0" w:space="0" w:color="auto"/>
        <w:right w:val="none" w:sz="0" w:space="0" w:color="auto"/>
      </w:divBdr>
    </w:div>
    <w:div w:id="2063020320">
      <w:marLeft w:val="0"/>
      <w:marRight w:val="0"/>
      <w:marTop w:val="0"/>
      <w:marBottom w:val="0"/>
      <w:divBdr>
        <w:top w:val="none" w:sz="0" w:space="0" w:color="auto"/>
        <w:left w:val="none" w:sz="0" w:space="0" w:color="auto"/>
        <w:bottom w:val="none" w:sz="0" w:space="0" w:color="auto"/>
        <w:right w:val="none" w:sz="0" w:space="0" w:color="auto"/>
      </w:divBdr>
    </w:div>
    <w:div w:id="2064670488">
      <w:marLeft w:val="0"/>
      <w:marRight w:val="0"/>
      <w:marTop w:val="0"/>
      <w:marBottom w:val="0"/>
      <w:divBdr>
        <w:top w:val="none" w:sz="0" w:space="0" w:color="auto"/>
        <w:left w:val="none" w:sz="0" w:space="0" w:color="auto"/>
        <w:bottom w:val="none" w:sz="0" w:space="0" w:color="auto"/>
        <w:right w:val="none" w:sz="0" w:space="0" w:color="auto"/>
      </w:divBdr>
    </w:div>
    <w:div w:id="2064788165">
      <w:marLeft w:val="0"/>
      <w:marRight w:val="0"/>
      <w:marTop w:val="0"/>
      <w:marBottom w:val="0"/>
      <w:divBdr>
        <w:top w:val="none" w:sz="0" w:space="0" w:color="auto"/>
        <w:left w:val="none" w:sz="0" w:space="0" w:color="auto"/>
        <w:bottom w:val="none" w:sz="0" w:space="0" w:color="auto"/>
        <w:right w:val="none" w:sz="0" w:space="0" w:color="auto"/>
      </w:divBdr>
    </w:div>
    <w:div w:id="2066366172">
      <w:marLeft w:val="0"/>
      <w:marRight w:val="0"/>
      <w:marTop w:val="0"/>
      <w:marBottom w:val="0"/>
      <w:divBdr>
        <w:top w:val="none" w:sz="0" w:space="0" w:color="auto"/>
        <w:left w:val="none" w:sz="0" w:space="0" w:color="auto"/>
        <w:bottom w:val="none" w:sz="0" w:space="0" w:color="auto"/>
        <w:right w:val="none" w:sz="0" w:space="0" w:color="auto"/>
      </w:divBdr>
    </w:div>
    <w:div w:id="2071034858">
      <w:marLeft w:val="0"/>
      <w:marRight w:val="0"/>
      <w:marTop w:val="0"/>
      <w:marBottom w:val="0"/>
      <w:divBdr>
        <w:top w:val="none" w:sz="0" w:space="0" w:color="auto"/>
        <w:left w:val="none" w:sz="0" w:space="0" w:color="auto"/>
        <w:bottom w:val="none" w:sz="0" w:space="0" w:color="auto"/>
        <w:right w:val="none" w:sz="0" w:space="0" w:color="auto"/>
      </w:divBdr>
    </w:div>
    <w:div w:id="2073964947">
      <w:marLeft w:val="0"/>
      <w:marRight w:val="0"/>
      <w:marTop w:val="0"/>
      <w:marBottom w:val="0"/>
      <w:divBdr>
        <w:top w:val="none" w:sz="0" w:space="0" w:color="auto"/>
        <w:left w:val="none" w:sz="0" w:space="0" w:color="auto"/>
        <w:bottom w:val="none" w:sz="0" w:space="0" w:color="auto"/>
        <w:right w:val="none" w:sz="0" w:space="0" w:color="auto"/>
      </w:divBdr>
    </w:div>
    <w:div w:id="2074352735">
      <w:marLeft w:val="0"/>
      <w:marRight w:val="0"/>
      <w:marTop w:val="0"/>
      <w:marBottom w:val="0"/>
      <w:divBdr>
        <w:top w:val="none" w:sz="0" w:space="0" w:color="auto"/>
        <w:left w:val="none" w:sz="0" w:space="0" w:color="auto"/>
        <w:bottom w:val="none" w:sz="0" w:space="0" w:color="auto"/>
        <w:right w:val="none" w:sz="0" w:space="0" w:color="auto"/>
      </w:divBdr>
    </w:div>
    <w:div w:id="2081907413">
      <w:marLeft w:val="0"/>
      <w:marRight w:val="0"/>
      <w:marTop w:val="0"/>
      <w:marBottom w:val="0"/>
      <w:divBdr>
        <w:top w:val="none" w:sz="0" w:space="0" w:color="auto"/>
        <w:left w:val="none" w:sz="0" w:space="0" w:color="auto"/>
        <w:bottom w:val="none" w:sz="0" w:space="0" w:color="auto"/>
        <w:right w:val="none" w:sz="0" w:space="0" w:color="auto"/>
      </w:divBdr>
    </w:div>
    <w:div w:id="2103450385">
      <w:marLeft w:val="0"/>
      <w:marRight w:val="0"/>
      <w:marTop w:val="0"/>
      <w:marBottom w:val="0"/>
      <w:divBdr>
        <w:top w:val="none" w:sz="0" w:space="0" w:color="auto"/>
        <w:left w:val="none" w:sz="0" w:space="0" w:color="auto"/>
        <w:bottom w:val="none" w:sz="0" w:space="0" w:color="auto"/>
        <w:right w:val="none" w:sz="0" w:space="0" w:color="auto"/>
      </w:divBdr>
    </w:div>
    <w:div w:id="2109621154">
      <w:marLeft w:val="0"/>
      <w:marRight w:val="0"/>
      <w:marTop w:val="0"/>
      <w:marBottom w:val="0"/>
      <w:divBdr>
        <w:top w:val="none" w:sz="0" w:space="0" w:color="auto"/>
        <w:left w:val="none" w:sz="0" w:space="0" w:color="auto"/>
        <w:bottom w:val="none" w:sz="0" w:space="0" w:color="auto"/>
        <w:right w:val="none" w:sz="0" w:space="0" w:color="auto"/>
      </w:divBdr>
    </w:div>
    <w:div w:id="2138793880">
      <w:marLeft w:val="0"/>
      <w:marRight w:val="0"/>
      <w:marTop w:val="0"/>
      <w:marBottom w:val="0"/>
      <w:divBdr>
        <w:top w:val="none" w:sz="0" w:space="0" w:color="auto"/>
        <w:left w:val="none" w:sz="0" w:space="0" w:color="auto"/>
        <w:bottom w:val="none" w:sz="0" w:space="0" w:color="auto"/>
        <w:right w:val="none" w:sz="0" w:space="0" w:color="auto"/>
      </w:divBdr>
    </w:div>
    <w:div w:id="214450007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fz.bg/" TargetMode="External"/><Relationship Id="rId3" Type="http://schemas.openxmlformats.org/officeDocument/2006/relationships/settings" Target="settings.xml"/><Relationship Id="rId7" Type="http://schemas.openxmlformats.org/officeDocument/2006/relationships/hyperlink" Target="http://www.dfz.bg/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fz.bg/" TargetMode="External"/><Relationship Id="rId11" Type="http://schemas.openxmlformats.org/officeDocument/2006/relationships/theme" Target="theme/theme1.xml"/><Relationship Id="rId5" Type="http://schemas.openxmlformats.org/officeDocument/2006/relationships/hyperlink" Target="http://www.mzh.government.bg/mzh/bg/Home.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fz.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8928</Words>
  <Characters>50895</Characters>
  <Application>Microsoft Office Word</Application>
  <DocSecurity>0</DocSecurity>
  <Lines>424</Lines>
  <Paragraphs>119</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59704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2021-02-10T08:05:00Z</dcterms:created>
  <dcterms:modified xsi:type="dcterms:W3CDTF">2021-02-10T08:05:00Z</dcterms:modified>
</cp:coreProperties>
</file>