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D73A0" w14:textId="77777777" w:rsidR="00BC6BD9" w:rsidRPr="003D3336" w:rsidRDefault="00222173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B2F2E">
        <w:rPr>
          <w:rFonts w:ascii="Times New Roman" w:hAnsi="Times New Roman" w:cs="Times New Roman"/>
          <w:b/>
          <w:sz w:val="32"/>
          <w:szCs w:val="32"/>
        </w:rPr>
        <w:t>1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599A9BA" w14:textId="77777777" w:rsidR="003D3336" w:rsidRPr="003D3336" w:rsidRDefault="003D3336" w:rsidP="003D3336">
      <w:p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3D3336"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14:paraId="43110DED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00501046" w14:textId="77777777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1A8CF25F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2C3AEF0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„pdf“ или „jpg“, включително в „xls“ формат по образец).</w:t>
      </w:r>
    </w:p>
    <w:p w14:paraId="6BF15A9B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„pdf“ или „jpg“.</w:t>
      </w:r>
    </w:p>
    <w:p w14:paraId="252DE804" w14:textId="0921FC6A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/>
          <w:sz w:val="24"/>
          <w:szCs w:val="24"/>
        </w:rPr>
        <w:t xml:space="preserve">3. Декларация в оригинал </w:t>
      </w:r>
      <w:r w:rsidRPr="00EC3FB7">
        <w:rPr>
          <w:rFonts w:ascii="Times New Roman" w:eastAsia="Times New Roman" w:hAnsi="Times New Roman"/>
          <w:sz w:val="24"/>
          <w:szCs w:val="24"/>
        </w:rPr>
        <w:t xml:space="preserve">за отсъствие на обстоятелствата по чл. 25, ал. 2 </w:t>
      </w:r>
      <w:r w:rsidRPr="00EC3FB7">
        <w:rPr>
          <w:rFonts w:ascii="Times New Roman" w:hAnsi="Times New Roman"/>
          <w:sz w:val="24"/>
          <w:szCs w:val="24"/>
        </w:rPr>
        <w:t xml:space="preserve">от Закона за управление на средствата от </w:t>
      </w:r>
      <w:r w:rsidR="002A7D78">
        <w:rPr>
          <w:rFonts w:ascii="Times New Roman" w:hAnsi="Times New Roman"/>
          <w:sz w:val="24"/>
          <w:szCs w:val="24"/>
        </w:rPr>
        <w:t>Е</w:t>
      </w:r>
      <w:r w:rsidR="002A7D78" w:rsidRPr="00EC3FB7">
        <w:rPr>
          <w:rFonts w:ascii="Times New Roman" w:hAnsi="Times New Roman"/>
          <w:sz w:val="24"/>
          <w:szCs w:val="24"/>
        </w:rPr>
        <w:t xml:space="preserve">вропейските </w:t>
      </w:r>
      <w:r w:rsidRPr="00EC3FB7">
        <w:rPr>
          <w:rFonts w:ascii="Times New Roman" w:hAnsi="Times New Roman"/>
          <w:sz w:val="24"/>
          <w:szCs w:val="24"/>
        </w:rPr>
        <w:t>структурни и инвестиционни фондове. (Приложение № 2).</w:t>
      </w:r>
      <w:r w:rsidRPr="00EC3F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D2AB718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по образец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3</w:t>
      </w:r>
      <w:r w:rsidRPr="007F5A8B">
        <w:rPr>
          <w:rFonts w:ascii="Times New Roman" w:hAnsi="Times New Roman" w:cs="Times New Roman"/>
          <w:sz w:val="24"/>
          <w:szCs w:val="24"/>
        </w:rPr>
        <w:t xml:space="preserve"> 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„pdf“ или „jpg“.</w:t>
      </w:r>
    </w:p>
    <w:p w14:paraId="1ABF052A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5383D">
        <w:rPr>
          <w:rFonts w:ascii="Times New Roman" w:hAnsi="Times New Roman" w:cs="Times New Roman"/>
          <w:sz w:val="24"/>
          <w:szCs w:val="24"/>
        </w:rPr>
        <w:t xml:space="preserve">. </w:t>
      </w:r>
      <w:r w:rsidRPr="00292030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 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92030">
        <w:rPr>
          <w:rFonts w:ascii="Times New Roman" w:hAnsi="Times New Roman" w:cs="Times New Roman"/>
          <w:sz w:val="24"/>
          <w:szCs w:val="24"/>
        </w:rPr>
        <w:t>по образец -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2030">
        <w:rPr>
          <w:rFonts w:ascii="Times New Roman" w:hAnsi="Times New Roman" w:cs="Times New Roman"/>
          <w:sz w:val="24"/>
          <w:szCs w:val="24"/>
        </w:rPr>
        <w:t>Приложение № 4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92030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2D35D009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047AB075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 w:cs="Times New Roman"/>
          <w:sz w:val="24"/>
          <w:szCs w:val="24"/>
        </w:rPr>
        <w:t>7. 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C3FB7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Pr="00EC3FB7">
        <w:rPr>
          <w:rFonts w:ascii="Times New Roman" w:hAnsi="Times New Roman" w:cs="Times New Roman"/>
          <w:sz w:val="24"/>
          <w:szCs w:val="24"/>
        </w:rPr>
        <w:t>5).</w:t>
      </w:r>
      <w:r w:rsidRPr="007F5A8B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45256F8" w14:textId="671749AA" w:rsidR="007F5A8B" w:rsidRDefault="009A36C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F5A8B" w:rsidRPr="007F5A8B">
        <w:rPr>
          <w:rFonts w:ascii="Times New Roman" w:hAnsi="Times New Roman" w:cs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бенефициента, доказващо</w:t>
      </w:r>
      <w:r w:rsidR="00893971">
        <w:rPr>
          <w:rFonts w:ascii="Times New Roman" w:hAnsi="Times New Roman" w:cs="Times New Roman"/>
          <w:sz w:val="24"/>
          <w:szCs w:val="24"/>
        </w:rPr>
        <w:t xml:space="preserve"> заприходяването на финансираните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893971">
        <w:rPr>
          <w:rFonts w:ascii="Times New Roman" w:hAnsi="Times New Roman" w:cs="Times New Roman"/>
          <w:sz w:val="24"/>
          <w:szCs w:val="24"/>
        </w:rPr>
        <w:t>и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75DF52CA" w14:textId="42BA29CE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</w:t>
      </w:r>
      <w:r w:rsidR="006C181C" w:rsidRPr="007F5A8B">
        <w:rPr>
          <w:rFonts w:ascii="Times New Roman" w:hAnsi="Times New Roman" w:cs="Times New Roman"/>
          <w:sz w:val="24"/>
          <w:szCs w:val="24"/>
        </w:rPr>
        <w:lastRenderedPageBreak/>
        <w:t>доставка ведно с подробна количествено-стойностна сметка, която да е на хартиен и електронен носител. В договорите се описва ДДС. Представя се във формат „pdf“ или „jpg“.</w:t>
      </w:r>
    </w:p>
    <w:p w14:paraId="13780267" w14:textId="61B993AD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2A7D78">
        <w:rPr>
          <w:rFonts w:ascii="Times New Roman" w:hAnsi="Times New Roman" w:cs="Times New Roman"/>
          <w:sz w:val="24"/>
          <w:szCs w:val="24"/>
        </w:rPr>
        <w:t xml:space="preserve"> 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(напр. серийни номера, номер на рама, номер на двигател, др.). Представя се във формат „pdf“ или „jpg“, включително в „xls“ формат. </w:t>
      </w:r>
    </w:p>
    <w:p w14:paraId="7E00D5FF" w14:textId="276330FC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0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="006C181C" w:rsidRPr="00292030">
        <w:rPr>
          <w:rFonts w:ascii="Times New Roman" w:hAnsi="Times New Roman" w:cs="Times New Roman"/>
          <w:sz w:val="24"/>
          <w:szCs w:val="24"/>
        </w:rPr>
        <w:t>. 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011E9AC4" w14:textId="235B04EC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Първични счетоводни документи (напр. фактури), доказващи извършените разходи. Представя се във формат „pdf“ или „jpg“.</w:t>
      </w:r>
    </w:p>
    <w:p w14:paraId="0E23FFE3" w14:textId="75D88F3F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C181C" w:rsidRPr="007F5A8B">
        <w:rPr>
          <w:rFonts w:ascii="Times New Roman" w:hAnsi="Times New Roman" w:cs="Times New Roman"/>
          <w:sz w:val="24"/>
          <w:szCs w:val="24"/>
        </w:rPr>
        <w:t>. 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</w:p>
    <w:p w14:paraId="161C612A" w14:textId="0FFC68F6" w:rsidR="006C181C" w:rsidRPr="007F5A8B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59C841FD" w14:textId="61536F9F" w:rsidR="00893971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C181C" w:rsidRPr="007F5A8B">
        <w:rPr>
          <w:rFonts w:ascii="Times New Roman" w:hAnsi="Times New Roman" w:cs="Times New Roman"/>
          <w:sz w:val="24"/>
          <w:szCs w:val="24"/>
        </w:rPr>
        <w:t>. 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„pdf“ или „jpg“.</w:t>
      </w:r>
    </w:p>
    <w:p w14:paraId="7298722B" w14:textId="58EE00D3" w:rsidR="006C181C" w:rsidRDefault="009A36CE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93971">
        <w:rPr>
          <w:rFonts w:ascii="Times New Roman" w:hAnsi="Times New Roman" w:cs="Times New Roman"/>
          <w:sz w:val="24"/>
          <w:szCs w:val="24"/>
        </w:rPr>
        <w:t>.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 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14:paraId="3870DC1E" w14:textId="0AFDF960" w:rsidR="00261ED2" w:rsidRPr="00261ED2" w:rsidRDefault="00DC3C63" w:rsidP="00261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61ED2" w:rsidRPr="00261ED2">
        <w:rPr>
          <w:rFonts w:ascii="Times New Roman" w:hAnsi="Times New Roman" w:cs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„pdf“ или „jpg</w:t>
      </w:r>
    </w:p>
    <w:p w14:paraId="3915FCA4" w14:textId="77777777" w:rsidR="007F5A8B" w:rsidRPr="00264D64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9DED2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1335DD75" w14:textId="77777777" w:rsidR="00DF5504" w:rsidRPr="00001790" w:rsidRDefault="002809F0" w:rsidP="00DF550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  <w:t>I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. </w:t>
      </w:r>
      <w:r w:rsidR="00DF5504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За проектни предложения,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 представени от </w:t>
      </w:r>
      <w:r w:rsidR="00DF5504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БАБХ и 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НДН</w:t>
      </w:r>
      <w:r w:rsidR="00DF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</w:t>
      </w:r>
      <w:r w:rsidR="00DF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M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:</w:t>
      </w:r>
    </w:p>
    <w:p w14:paraId="147D89B4" w14:textId="77777777" w:rsidR="002809F0" w:rsidRPr="00E62298" w:rsidRDefault="002809F0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1.</w:t>
      </w:r>
      <w:r w:rsidR="00DF5504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Разходи за закупуване на оборудване, инструме</w:t>
      </w:r>
      <w:r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нти и съоръжения за лаборатории:</w:t>
      </w:r>
    </w:p>
    <w:p w14:paraId="2F187AB6" w14:textId="77777777" w:rsidR="002809F0" w:rsidRDefault="002809F0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1.1. </w:t>
      </w:r>
      <w:r w:rsidRPr="002809F0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условия, в случаите, когато се изисква съгласно действащата нормативна уредба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28540F" w14:textId="77777777" w:rsidR="006A4CE9" w:rsidRPr="001D0683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 w:rsidRPr="001D06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1D0683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Разходи за закупуване на специализирано мобилно оборудване за пренасяне на проби, взети от диви животни или животни в животновъдни обекти:</w:t>
      </w:r>
    </w:p>
    <w:p w14:paraId="7B2DA946" w14:textId="77777777" w:rsidR="006A4CE9" w:rsidRPr="001D0683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</w:pPr>
      <w:r w:rsidRPr="001D0683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2.1 Сертификат за качество на закупеното оборудване.</w:t>
      </w:r>
    </w:p>
    <w:p w14:paraId="21C3DCDD" w14:textId="77777777" w:rsidR="006A4CE9" w:rsidRPr="009220AE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</w:pPr>
      <w:r w:rsidRPr="009220AE"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  <w:t>3. Разходи за инсталации, включително разходите за монтаж и въвеждане в експлоатация на лаборатории:</w:t>
      </w:r>
    </w:p>
    <w:p w14:paraId="71FCDCA1" w14:textId="77777777" w:rsidR="006A4CE9" w:rsidRPr="006A4CE9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3.1 Документ доказващ въвеждането в експлоатация на лабораторията.</w:t>
      </w:r>
    </w:p>
    <w:p w14:paraId="0CA8FE3C" w14:textId="77777777" w:rsidR="001D091A" w:rsidRPr="00E62298" w:rsidRDefault="009220AE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4</w:t>
      </w:r>
      <w:r w:rsidR="001D091A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.</w:t>
      </w:r>
      <w:r w:rsidR="002906D5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 Разход</w:t>
      </w:r>
      <w:r w:rsidR="001D091A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и за акредитация на лаборатории:</w:t>
      </w:r>
    </w:p>
    <w:p w14:paraId="4A2DED15" w14:textId="77777777" w:rsidR="00452CAB" w:rsidRPr="001D091A" w:rsidRDefault="00452CAB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</w:pP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 </w:t>
      </w:r>
      <w:r w:rsidR="009220AE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4</w:t>
      </w:r>
      <w:r w:rsidR="001D091A"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.1</w:t>
      </w:r>
      <w:r w:rsid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. </w:t>
      </w: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Копие на сертификат за акредитация</w:t>
      </w:r>
      <w:r w:rsidR="002311F2">
        <w:rPr>
          <w:rFonts w:ascii="Times New Roman" w:eastAsiaTheme="minorEastAsia" w:hAnsi="Times New Roman" w:cs="Times New Roman"/>
          <w:bCs/>
          <w:sz w:val="24"/>
          <w:szCs w:val="24"/>
          <w:lang w:val="en-US" w:eastAsia="bg-BG"/>
        </w:rPr>
        <w:t>.</w:t>
      </w: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 </w:t>
      </w:r>
    </w:p>
    <w:p w14:paraId="5EED1BB0" w14:textId="77777777" w:rsidR="00A6192A" w:rsidRPr="00A6192A" w:rsidRDefault="00A6192A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bg-BG"/>
        </w:rPr>
      </w:pPr>
    </w:p>
    <w:p w14:paraId="494C1FB4" w14:textId="4FF22F52" w:rsidR="00A6192A" w:rsidRPr="00625BD1" w:rsidRDefault="00A6192A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Pr="00625B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проектни предложения, представени от Изпълнителна </w:t>
      </w:r>
      <w:r w:rsidR="00E8593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E8593E" w:rsidRPr="00625BD1">
        <w:rPr>
          <w:rFonts w:ascii="Times New Roman" w:eastAsia="Times New Roman" w:hAnsi="Times New Roman" w:cs="Times New Roman"/>
          <w:b/>
          <w:sz w:val="24"/>
          <w:szCs w:val="24"/>
        </w:rPr>
        <w:t xml:space="preserve">генция </w:t>
      </w:r>
      <w:r w:rsidRPr="00625BD1">
        <w:rPr>
          <w:rFonts w:ascii="Times New Roman" w:eastAsia="Times New Roman" w:hAnsi="Times New Roman" w:cs="Times New Roman"/>
          <w:b/>
          <w:sz w:val="24"/>
          <w:szCs w:val="24"/>
        </w:rPr>
        <w:t>„Борба с градушките”:</w:t>
      </w:r>
    </w:p>
    <w:p w14:paraId="08692465" w14:textId="77777777" w:rsidR="00A6192A" w:rsidRPr="00E62298" w:rsidRDefault="00A6192A" w:rsidP="005F1027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Разходи за строително – монтажни дейности свързани с изграждане на кули, използвани за монтаж на радарни станции, вкл. п</w:t>
      </w:r>
      <w:r w:rsidR="00E62298">
        <w:rPr>
          <w:rFonts w:ascii="Times New Roman" w:eastAsia="Times New Roman" w:hAnsi="Times New Roman" w:cs="Times New Roman"/>
          <w:b/>
          <w:sz w:val="24"/>
          <w:szCs w:val="24"/>
        </w:rPr>
        <w:t>рилежаща инфраструктура към тях:</w:t>
      </w:r>
    </w:p>
    <w:p w14:paraId="44A5EEAA" w14:textId="77777777" w:rsidR="005F1027" w:rsidRP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2CC1BD89" w14:textId="77777777" w:rsidR="005F1027" w:rsidRP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„pdf“ или „jpg“.</w:t>
      </w:r>
    </w:p>
    <w:p w14:paraId="1F90F914" w14:textId="77777777" w:rsid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1.3. Приемателно-предавателен протокол във формат „рdf“ и „xls“ между строителя и бенефициента за всички извършени строително-монтажни работи. Представя се във формат „pdf“ или „</w:t>
      </w:r>
      <w:proofErr w:type="spellStart"/>
      <w:r w:rsidR="00B04AD2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5F1027">
        <w:rPr>
          <w:rFonts w:ascii="Times New Roman" w:hAnsi="Times New Roman" w:cs="Times New Roman"/>
          <w:sz w:val="24"/>
          <w:szCs w:val="24"/>
        </w:rPr>
        <w:t>“.</w:t>
      </w:r>
    </w:p>
    <w:p w14:paraId="4E2935F5" w14:textId="77777777" w:rsidR="00261ED2" w:rsidRPr="00261ED2" w:rsidRDefault="00261ED2" w:rsidP="00261E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ED2">
        <w:rPr>
          <w:rFonts w:ascii="Times New Roman" w:hAnsi="Times New Roman" w:cs="Times New Roman"/>
          <w:sz w:val="24"/>
          <w:szCs w:val="24"/>
        </w:rPr>
        <w:t>1.4.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плащане, (когато е приложимо). /В случаите на строително-монтажни работи./</w:t>
      </w:r>
    </w:p>
    <w:p w14:paraId="5FF24154" w14:textId="61F39694" w:rsidR="00261ED2" w:rsidRDefault="00261ED2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261ED2">
        <w:rPr>
          <w:rFonts w:ascii="Times New Roman" w:hAnsi="Times New Roman" w:cs="Times New Roman"/>
          <w:sz w:val="24"/>
          <w:szCs w:val="24"/>
        </w:rPr>
        <w:t>Писмо-обосновка и подробна количествено-стойностна сметка от строителя, детайлно изясняваща обстоятелствата, наложили извършването на допълнителни строително-монтажни дейности, (когато е приложимо). /В случаите на строително-монтажни работи..</w:t>
      </w:r>
    </w:p>
    <w:p w14:paraId="0104A261" w14:textId="15A956FD" w:rsidR="00261ED2" w:rsidRPr="005F1027" w:rsidRDefault="00261ED2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261ED2">
        <w:rPr>
          <w:rFonts w:ascii="Times New Roman" w:hAnsi="Times New Roman" w:cs="Times New Roman"/>
          <w:sz w:val="24"/>
          <w:szCs w:val="24"/>
        </w:rPr>
        <w:t>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възложителя, (когато е приложимо). /В случаите на строително-монтажни работи./</w:t>
      </w:r>
    </w:p>
    <w:p w14:paraId="17B0329C" w14:textId="77777777" w:rsidR="002906D5" w:rsidRPr="00E62298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2906D5" w:rsidRPr="00E6229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Разходи за закупуване на радарни станции, вкл. оборудване за ан</w:t>
      </w:r>
      <w:r w:rsidR="00E62298">
        <w:rPr>
          <w:rFonts w:ascii="Times New Roman" w:eastAsia="Times New Roman" w:hAnsi="Times New Roman" w:cs="Times New Roman"/>
          <w:b/>
          <w:sz w:val="24"/>
          <w:szCs w:val="24"/>
        </w:rPr>
        <w:t>ализ и съхранение на бази данни:</w:t>
      </w:r>
    </w:p>
    <w:p w14:paraId="5D9242F1" w14:textId="77777777" w:rsidR="00B04AD2" w:rsidRPr="00B04AD2" w:rsidRDefault="00B04AD2" w:rsidP="00B04AD2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4AD2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lastRenderedPageBreak/>
        <w:t xml:space="preserve">2.1. </w:t>
      </w:r>
      <w:r w:rsidRPr="00B04AD2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условия, в случаите, когато се изисква съгласно действащата нормативна уредба.</w:t>
      </w:r>
    </w:p>
    <w:p w14:paraId="4F1F0133" w14:textId="77777777" w:rsidR="00B04AD2" w:rsidRP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7DDFB6" w14:textId="77777777" w:rsidR="002906D5" w:rsidRPr="00E62298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906D5" w:rsidRPr="00E6229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Разходи за закупуване на специализирани транспортни средства за превоз на противоградна техника и специфи</w:t>
      </w: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чни товари:</w:t>
      </w:r>
    </w:p>
    <w:p w14:paraId="3EFC2F52" w14:textId="77777777" w:rsid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Документ удостоверяващ регистрация на транспортното средство</w:t>
      </w:r>
      <w:r w:rsidR="001B189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4D64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="00264D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64D64">
        <w:rPr>
          <w:rFonts w:ascii="Times New Roman" w:eastAsia="Times New Roman" w:hAnsi="Times New Roman" w:cs="Times New Roman"/>
          <w:sz w:val="24"/>
          <w:szCs w:val="24"/>
        </w:rPr>
        <w:t>националното законодателство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B02D56" w14:textId="77777777" w:rsidR="009F0637" w:rsidRPr="00F432E9" w:rsidRDefault="009F0637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ADR </w:t>
      </w:r>
      <w:r>
        <w:rPr>
          <w:rFonts w:ascii="Times New Roman" w:eastAsia="Times New Roman" w:hAnsi="Times New Roman" w:cs="Times New Roman"/>
          <w:sz w:val="24"/>
          <w:szCs w:val="24"/>
        </w:rPr>
        <w:t>Сертификат за регистрация на ППС в зависимост от предназначението му</w:t>
      </w:r>
      <w:r w:rsidR="002311F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60C82032" w14:textId="77777777" w:rsidR="00B04AD2" w:rsidRP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p w14:paraId="7FAD0537" w14:textId="179847F1" w:rsidR="00A32BAE" w:rsidRDefault="00A32BAE" w:rsidP="00A32BA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E0272" w14:textId="77777777" w:rsidR="005F1027" w:rsidRDefault="005F1027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4DA0A5CE" w14:textId="77777777" w:rsidR="007F5A8B" w:rsidRPr="007F5A8B" w:rsidRDefault="00213913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705BA3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21C666F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5367E88B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5450F0CA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7F5A8B" w:rsidSect="007F5A8B">
      <w:head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C0EF2" w14:textId="77777777" w:rsidR="009F63B5" w:rsidRDefault="009F63B5" w:rsidP="00222173">
      <w:pPr>
        <w:spacing w:after="0" w:line="240" w:lineRule="auto"/>
      </w:pPr>
      <w:r>
        <w:separator/>
      </w:r>
    </w:p>
  </w:endnote>
  <w:endnote w:type="continuationSeparator" w:id="0">
    <w:p w14:paraId="1A7B1C45" w14:textId="77777777" w:rsidR="009F63B5" w:rsidRDefault="009F63B5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4E498" w14:textId="77777777" w:rsidR="009F63B5" w:rsidRDefault="009F63B5" w:rsidP="00222173">
      <w:pPr>
        <w:spacing w:after="0" w:line="240" w:lineRule="auto"/>
      </w:pPr>
      <w:r>
        <w:separator/>
      </w:r>
    </w:p>
  </w:footnote>
  <w:footnote w:type="continuationSeparator" w:id="0">
    <w:p w14:paraId="7347C816" w14:textId="77777777" w:rsidR="009F63B5" w:rsidRDefault="009F63B5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DBD19" w14:textId="77777777" w:rsidR="00222173" w:rsidRDefault="00222173" w:rsidP="00222173">
    <w:pPr>
      <w:pStyle w:val="Header"/>
    </w:pPr>
    <w:r>
      <w:rPr>
        <w:noProof/>
        <w:lang w:val="en-US"/>
      </w:rPr>
      <w:drawing>
        <wp:inline distT="0" distB="0" distL="0" distR="0" wp14:anchorId="23276458" wp14:editId="3941547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1A51500A" wp14:editId="3C785312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 wp14:anchorId="6F179F4B" wp14:editId="78470491">
          <wp:extent cx="1543050" cy="1000125"/>
          <wp:effectExtent l="0" t="0" r="0" b="9525"/>
          <wp:docPr id="2" name="Picture 2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495C2FDD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B7DF7"/>
    <w:multiLevelType w:val="hybridMultilevel"/>
    <w:tmpl w:val="63B8F75A"/>
    <w:lvl w:ilvl="0" w:tplc="E5EE9368">
      <w:start w:val="1"/>
      <w:numFmt w:val="decimal"/>
      <w:lvlText w:val="%1."/>
      <w:lvlJc w:val="left"/>
      <w:pPr>
        <w:ind w:left="652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A8B"/>
    <w:rsid w:val="000577AA"/>
    <w:rsid w:val="00066F82"/>
    <w:rsid w:val="00070323"/>
    <w:rsid w:val="000B7C70"/>
    <w:rsid w:val="000D11FD"/>
    <w:rsid w:val="000F788E"/>
    <w:rsid w:val="00126EE5"/>
    <w:rsid w:val="001551A7"/>
    <w:rsid w:val="001B189B"/>
    <w:rsid w:val="001D0683"/>
    <w:rsid w:val="001D091A"/>
    <w:rsid w:val="0020501E"/>
    <w:rsid w:val="00206050"/>
    <w:rsid w:val="00213913"/>
    <w:rsid w:val="00222173"/>
    <w:rsid w:val="002311F2"/>
    <w:rsid w:val="002342C5"/>
    <w:rsid w:val="002403E3"/>
    <w:rsid w:val="00261ED2"/>
    <w:rsid w:val="00264D64"/>
    <w:rsid w:val="002809F0"/>
    <w:rsid w:val="002906D5"/>
    <w:rsid w:val="00292030"/>
    <w:rsid w:val="002A7D78"/>
    <w:rsid w:val="003005A3"/>
    <w:rsid w:val="003045E9"/>
    <w:rsid w:val="003D3336"/>
    <w:rsid w:val="003E2040"/>
    <w:rsid w:val="003E2A16"/>
    <w:rsid w:val="00427E55"/>
    <w:rsid w:val="0044472E"/>
    <w:rsid w:val="00452CAB"/>
    <w:rsid w:val="004D6E91"/>
    <w:rsid w:val="00566E0A"/>
    <w:rsid w:val="00571C78"/>
    <w:rsid w:val="0057624B"/>
    <w:rsid w:val="00593CF8"/>
    <w:rsid w:val="005A0024"/>
    <w:rsid w:val="005A3FED"/>
    <w:rsid w:val="005A4C07"/>
    <w:rsid w:val="005A5D42"/>
    <w:rsid w:val="005B14CF"/>
    <w:rsid w:val="005F1027"/>
    <w:rsid w:val="00604FB5"/>
    <w:rsid w:val="00655709"/>
    <w:rsid w:val="006A4CE9"/>
    <w:rsid w:val="006A582E"/>
    <w:rsid w:val="006B1E53"/>
    <w:rsid w:val="006C181C"/>
    <w:rsid w:val="006D1DCA"/>
    <w:rsid w:val="00710919"/>
    <w:rsid w:val="007114AC"/>
    <w:rsid w:val="007457D5"/>
    <w:rsid w:val="007A4D24"/>
    <w:rsid w:val="007A6DD3"/>
    <w:rsid w:val="007B2F2E"/>
    <w:rsid w:val="007D5A42"/>
    <w:rsid w:val="007F5A8B"/>
    <w:rsid w:val="00807368"/>
    <w:rsid w:val="0085383D"/>
    <w:rsid w:val="008871E4"/>
    <w:rsid w:val="00893971"/>
    <w:rsid w:val="008A09EB"/>
    <w:rsid w:val="008A600A"/>
    <w:rsid w:val="008C6D41"/>
    <w:rsid w:val="009220AE"/>
    <w:rsid w:val="009243E0"/>
    <w:rsid w:val="0092731B"/>
    <w:rsid w:val="009309B1"/>
    <w:rsid w:val="009530BD"/>
    <w:rsid w:val="00961535"/>
    <w:rsid w:val="009834B0"/>
    <w:rsid w:val="009A36CE"/>
    <w:rsid w:val="009F0637"/>
    <w:rsid w:val="009F63B5"/>
    <w:rsid w:val="00A0740E"/>
    <w:rsid w:val="00A32BAE"/>
    <w:rsid w:val="00A33654"/>
    <w:rsid w:val="00A6192A"/>
    <w:rsid w:val="00A67D14"/>
    <w:rsid w:val="00AA5333"/>
    <w:rsid w:val="00B02A14"/>
    <w:rsid w:val="00B04AD2"/>
    <w:rsid w:val="00B07BB3"/>
    <w:rsid w:val="00B1353C"/>
    <w:rsid w:val="00B22EA7"/>
    <w:rsid w:val="00B33992"/>
    <w:rsid w:val="00B620B3"/>
    <w:rsid w:val="00B9684F"/>
    <w:rsid w:val="00BC6BD9"/>
    <w:rsid w:val="00C25399"/>
    <w:rsid w:val="00C5337A"/>
    <w:rsid w:val="00C8316B"/>
    <w:rsid w:val="00CB403D"/>
    <w:rsid w:val="00CF0C0A"/>
    <w:rsid w:val="00D02D42"/>
    <w:rsid w:val="00D170FD"/>
    <w:rsid w:val="00DC3C63"/>
    <w:rsid w:val="00DF5504"/>
    <w:rsid w:val="00E127F1"/>
    <w:rsid w:val="00E62298"/>
    <w:rsid w:val="00E8593E"/>
    <w:rsid w:val="00EC3FB7"/>
    <w:rsid w:val="00F20858"/>
    <w:rsid w:val="00F26C41"/>
    <w:rsid w:val="00F432E9"/>
    <w:rsid w:val="00F718DC"/>
    <w:rsid w:val="00F8471D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C4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5F1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C0FA-5845-4001-9EA8-16FFD6FF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Lyubomir Mitov</cp:lastModifiedBy>
  <cp:revision>26</cp:revision>
  <dcterms:created xsi:type="dcterms:W3CDTF">2020-04-14T15:46:00Z</dcterms:created>
  <dcterms:modified xsi:type="dcterms:W3CDTF">2021-02-08T14:31:00Z</dcterms:modified>
</cp:coreProperties>
</file>