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BD" w:rsidRPr="00027BD5" w:rsidRDefault="006E0110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 w:rsidRPr="00027BD5">
        <w:rPr>
          <w:rFonts w:ascii="Verdana" w:hAnsi="Verdana" w:cs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-92710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BD" w:rsidRPr="00027BD5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027BD5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027BD5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027BD5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027BD5" w:rsidRDefault="00CA65BD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027BD5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CA65BD" w:rsidRPr="00027BD5" w:rsidRDefault="00CA65BD" w:rsidP="00CA65BD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bg-BG" w:eastAsia="bg-BG"/>
        </w:rPr>
      </w:pPr>
      <w:r w:rsidRPr="00027BD5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027BD5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:rsidR="00CA65BD" w:rsidRPr="00027BD5" w:rsidRDefault="00CA65BD" w:rsidP="002D6FF9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</w:p>
    <w:p w:rsidR="00CA65BD" w:rsidRPr="00027BD5" w:rsidRDefault="00B42203" w:rsidP="002D6FF9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 w:rsidRPr="00027BD5">
        <w:rPr>
          <w:rFonts w:ascii="Verdana" w:hAnsi="Verdana" w:cs="Verdana"/>
          <w:lang w:val="bg-BG" w:eastAsia="bg-BG"/>
        </w:rPr>
        <w:t>……………………………</w:t>
      </w:r>
    </w:p>
    <w:p w:rsidR="00CA65BD" w:rsidRPr="00027BD5" w:rsidRDefault="00B42203" w:rsidP="002D6FF9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  <w:r w:rsidRPr="00027BD5">
        <w:rPr>
          <w:rFonts w:ascii="Verdana" w:hAnsi="Verdana" w:cs="Verdana"/>
          <w:lang w:val="bg-BG" w:eastAsia="bg-BG"/>
        </w:rPr>
        <w:t>……………</w:t>
      </w:r>
      <w:r w:rsidR="009F7CE6" w:rsidRPr="00027BD5">
        <w:rPr>
          <w:rFonts w:ascii="Verdana" w:hAnsi="Verdana" w:cs="Verdana"/>
          <w:lang w:val="bg-BG" w:eastAsia="bg-BG"/>
        </w:rPr>
        <w:t>……………</w:t>
      </w:r>
      <w:r w:rsidR="00443187">
        <w:rPr>
          <w:rFonts w:ascii="Verdana" w:hAnsi="Verdana" w:cs="Verdana"/>
          <w:lang w:val="bg-BG" w:eastAsia="bg-BG"/>
        </w:rPr>
        <w:t xml:space="preserve">… </w:t>
      </w:r>
      <w:r w:rsidR="00CA65BD" w:rsidRPr="00027BD5">
        <w:rPr>
          <w:rFonts w:ascii="Verdana" w:hAnsi="Verdana" w:cs="Verdana"/>
          <w:lang w:val="bg-BG" w:eastAsia="bg-BG"/>
        </w:rPr>
        <w:t>г.</w:t>
      </w:r>
    </w:p>
    <w:p w:rsidR="00CA65BD" w:rsidRPr="00027BD5" w:rsidRDefault="00CA65BD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CA65BD" w:rsidRPr="00027BD5" w:rsidRDefault="00CA65BD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A65BD" w:rsidRPr="00027BD5" w:rsidTr="000C7290">
        <w:tc>
          <w:tcPr>
            <w:tcW w:w="4503" w:type="dxa"/>
            <w:shd w:val="clear" w:color="auto" w:fill="auto"/>
          </w:tcPr>
          <w:p w:rsidR="005569FE" w:rsidRPr="00027BD5" w:rsidRDefault="005569FE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:rsidR="00CA65BD" w:rsidRPr="00027BD5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:rsidR="00CA65BD" w:rsidRPr="00027BD5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CA65BD" w:rsidRPr="00027BD5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="004B7318" w:rsidRPr="00027BD5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CA65BD" w:rsidRPr="00027BD5" w:rsidRDefault="00CA65BD" w:rsidP="002D6FF9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:rsidR="00CA65BD" w:rsidRPr="00027BD5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027BD5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CA65BD" w:rsidRPr="00027BD5" w:rsidRDefault="00CA65BD" w:rsidP="002D6FF9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:rsidR="00CA65BD" w:rsidRPr="00027BD5" w:rsidRDefault="004B7318" w:rsidP="002D6FF9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:rsidR="00CA65BD" w:rsidRPr="00027BD5" w:rsidRDefault="00CA65BD" w:rsidP="002D6FF9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:rsidR="00CA65BD" w:rsidRPr="00027BD5" w:rsidRDefault="00CA65BD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4B7318" w:rsidRPr="00027BD5" w:rsidRDefault="004B7318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2D6FF9" w:rsidRPr="00027BD5" w:rsidRDefault="002D6FF9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CA65BD" w:rsidRPr="00027BD5" w:rsidRDefault="00CA65BD" w:rsidP="002D6FF9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027BD5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:rsidR="00CA65BD" w:rsidRPr="00027BD5" w:rsidRDefault="00CA65BD" w:rsidP="002D6FF9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027BD5">
        <w:rPr>
          <w:rFonts w:ascii="Verdana" w:hAnsi="Verdana" w:cs="Verdana"/>
          <w:lang w:val="bg-BG" w:eastAsia="bg-BG"/>
        </w:rPr>
        <w:t xml:space="preserve">от </w:t>
      </w:r>
      <w:r w:rsidRPr="00027BD5">
        <w:rPr>
          <w:rFonts w:ascii="Verdana" w:hAnsi="Verdana"/>
          <w:lang w:val="bg-BG"/>
        </w:rPr>
        <w:t>доц. д-р Янко Иванов</w:t>
      </w:r>
      <w:r w:rsidRPr="00027BD5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:rsidR="00CA65BD" w:rsidRPr="00027BD5" w:rsidRDefault="00CA65BD" w:rsidP="002D6FF9">
      <w:pPr>
        <w:spacing w:line="360" w:lineRule="auto"/>
        <w:jc w:val="center"/>
        <w:rPr>
          <w:rFonts w:ascii="Verdana" w:hAnsi="Verdana" w:cs="Verdana,Bold"/>
          <w:b/>
          <w:bCs/>
          <w:lang w:val="bg-BG" w:eastAsia="bg-BG"/>
        </w:rPr>
      </w:pPr>
    </w:p>
    <w:p w:rsidR="001C36EB" w:rsidRPr="00027BD5" w:rsidRDefault="00600705" w:rsidP="00A84086">
      <w:pPr>
        <w:spacing w:line="360" w:lineRule="auto"/>
        <w:ind w:left="1191" w:hanging="1191"/>
        <w:jc w:val="both"/>
        <w:rPr>
          <w:rFonts w:ascii="Verdana" w:hAnsi="Verdana"/>
          <w:lang w:val="bg-BG"/>
        </w:rPr>
      </w:pPr>
      <w:r w:rsidRPr="00027BD5">
        <w:rPr>
          <w:rFonts w:ascii="Verdana" w:hAnsi="Verdana"/>
          <w:b/>
          <w:lang w:val="bg-BG"/>
        </w:rPr>
        <w:t>Относно:</w:t>
      </w:r>
      <w:r w:rsidRPr="00027BD5">
        <w:rPr>
          <w:rFonts w:ascii="Verdana" w:hAnsi="Verdana"/>
          <w:lang w:val="bg-BG"/>
        </w:rPr>
        <w:t xml:space="preserve"> </w:t>
      </w:r>
      <w:r w:rsidR="001C36EB" w:rsidRPr="00027BD5">
        <w:rPr>
          <w:rFonts w:ascii="Verdana" w:hAnsi="Verdana"/>
          <w:lang w:val="bg-BG"/>
        </w:rPr>
        <w:t xml:space="preserve">Проект на Наредба </w:t>
      </w:r>
      <w:r w:rsidR="008B7E41" w:rsidRPr="00027BD5">
        <w:rPr>
          <w:rFonts w:ascii="Verdana" w:hAnsi="Verdana"/>
          <w:lang w:val="bg-BG"/>
        </w:rPr>
        <w:t>за условията и реда за издаване на стикер за удостоверяване регистрацията на превозните средства за транспортиране на храни</w:t>
      </w:r>
    </w:p>
    <w:p w:rsidR="002D6FF9" w:rsidRPr="00027BD5" w:rsidRDefault="002D6FF9" w:rsidP="002D6FF9">
      <w:pPr>
        <w:spacing w:line="360" w:lineRule="auto"/>
        <w:rPr>
          <w:rFonts w:ascii="Verdana" w:hAnsi="Verdana"/>
          <w:b/>
          <w:lang w:val="bg-BG"/>
        </w:rPr>
      </w:pPr>
    </w:p>
    <w:p w:rsidR="002D6FF9" w:rsidRPr="00027BD5" w:rsidRDefault="002D6FF9" w:rsidP="002D6FF9">
      <w:pPr>
        <w:spacing w:line="360" w:lineRule="auto"/>
        <w:rPr>
          <w:rFonts w:ascii="Verdana" w:hAnsi="Verdana"/>
          <w:b/>
          <w:lang w:val="bg-BG"/>
        </w:rPr>
      </w:pPr>
    </w:p>
    <w:p w:rsidR="00600705" w:rsidRPr="00027BD5" w:rsidRDefault="00600705" w:rsidP="002D6FF9">
      <w:pPr>
        <w:spacing w:after="120" w:line="360" w:lineRule="auto"/>
        <w:rPr>
          <w:rFonts w:ascii="Verdana" w:hAnsi="Verdana"/>
          <w:b/>
          <w:lang w:val="bg-BG"/>
        </w:rPr>
      </w:pPr>
      <w:r w:rsidRPr="00027BD5">
        <w:rPr>
          <w:rFonts w:ascii="Verdana" w:hAnsi="Verdana"/>
          <w:b/>
          <w:lang w:val="bg-BG"/>
        </w:rPr>
        <w:t>УВАЖАЕМ</w:t>
      </w:r>
      <w:r w:rsidR="0045307B" w:rsidRPr="00027BD5">
        <w:rPr>
          <w:rFonts w:ascii="Verdana" w:hAnsi="Verdana"/>
          <w:b/>
          <w:lang w:val="bg-BG"/>
        </w:rPr>
        <w:t>А ГОСПОЖО</w:t>
      </w:r>
      <w:r w:rsidRPr="00027BD5">
        <w:rPr>
          <w:rFonts w:ascii="Verdana" w:hAnsi="Verdana"/>
          <w:b/>
          <w:lang w:val="bg-BG"/>
        </w:rPr>
        <w:t xml:space="preserve"> МИНИСТЪР,</w:t>
      </w:r>
    </w:p>
    <w:p w:rsidR="009E284B" w:rsidRPr="00027BD5" w:rsidRDefault="00CD5E1F" w:rsidP="008B7E41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 w:rsidRPr="00027BD5">
        <w:rPr>
          <w:rFonts w:ascii="Verdana" w:hAnsi="Verdana"/>
          <w:lang w:val="bg-BG"/>
        </w:rPr>
        <w:t xml:space="preserve">На </w:t>
      </w:r>
      <w:r w:rsidR="008B7E41" w:rsidRPr="00027BD5">
        <w:rPr>
          <w:rFonts w:ascii="Verdana" w:hAnsi="Verdana"/>
          <w:shd w:val="clear" w:color="auto" w:fill="FEFEFE"/>
          <w:lang w:val="bg-BG"/>
        </w:rPr>
        <w:t>основание чл. 51, ал.2</w:t>
      </w:r>
      <w:r w:rsidR="00E80409" w:rsidRPr="00027BD5">
        <w:rPr>
          <w:rFonts w:ascii="Verdana" w:hAnsi="Verdana"/>
          <w:shd w:val="clear" w:color="auto" w:fill="FEFEFE"/>
          <w:lang w:val="bg-BG"/>
        </w:rPr>
        <w:t xml:space="preserve"> от Закона за храните</w:t>
      </w:r>
      <w:r w:rsidR="00E80409" w:rsidRPr="00027BD5">
        <w:rPr>
          <w:rFonts w:ascii="Verdana" w:hAnsi="Verdana"/>
          <w:lang w:val="bg-BG"/>
        </w:rPr>
        <w:t xml:space="preserve"> </w:t>
      </w:r>
      <w:r w:rsidRPr="00027BD5">
        <w:rPr>
          <w:rFonts w:ascii="Verdana" w:hAnsi="Verdana"/>
          <w:lang w:val="bg-BG"/>
        </w:rPr>
        <w:t xml:space="preserve">внасям за одобряване </w:t>
      </w:r>
      <w:r w:rsidR="008B7E41" w:rsidRPr="00027BD5">
        <w:rPr>
          <w:rFonts w:ascii="Verdana" w:hAnsi="Verdana"/>
          <w:lang w:val="bg-BG"/>
        </w:rPr>
        <w:t xml:space="preserve">проект на </w:t>
      </w:r>
      <w:r w:rsidR="00E80409" w:rsidRPr="00027BD5">
        <w:rPr>
          <w:rFonts w:ascii="Verdana" w:hAnsi="Verdana"/>
          <w:lang w:val="bg-BG"/>
        </w:rPr>
        <w:t>Наредба за</w:t>
      </w:r>
      <w:r w:rsidR="008B7E41" w:rsidRPr="00027BD5">
        <w:rPr>
          <w:rFonts w:ascii="Verdana" w:hAnsi="Verdana"/>
          <w:lang w:val="bg-BG"/>
        </w:rPr>
        <w:t xml:space="preserve"> условията и реда за издаване на стикер за удостоверяване регистрацията на превозните средства за транспортиране на храни.</w:t>
      </w:r>
    </w:p>
    <w:p w:rsidR="002D6FF9" w:rsidRPr="00027BD5" w:rsidRDefault="002D6FF9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7E7FB6" w:rsidRPr="00027BD5" w:rsidRDefault="007E7FB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027BD5">
        <w:rPr>
          <w:rFonts w:ascii="Verdana" w:hAnsi="Verdana"/>
          <w:b/>
          <w:lang w:val="bg-BG"/>
        </w:rPr>
        <w:t>Причини, които налагат приемането на акта</w:t>
      </w:r>
    </w:p>
    <w:p w:rsidR="0021338C" w:rsidRPr="00027BD5" w:rsidRDefault="002308FD" w:rsidP="009F6012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Н</w:t>
      </w:r>
      <w:r w:rsidR="00223E12" w:rsidRPr="00027BD5">
        <w:rPr>
          <w:rFonts w:ascii="Verdana" w:hAnsi="Verdana"/>
          <w:bCs/>
          <w:lang w:val="bg-BG"/>
        </w:rPr>
        <w:t>овия Закон за храните (ДВ</w:t>
      </w:r>
      <w:r w:rsidR="00A84086" w:rsidRPr="00027BD5">
        <w:rPr>
          <w:rFonts w:ascii="Verdana" w:hAnsi="Verdana"/>
          <w:bCs/>
          <w:lang w:val="bg-BG"/>
        </w:rPr>
        <w:t>,</w:t>
      </w:r>
      <w:r w:rsidR="00223E12" w:rsidRPr="00027BD5">
        <w:rPr>
          <w:rFonts w:ascii="Verdana" w:hAnsi="Verdana"/>
          <w:bCs/>
          <w:lang w:val="bg-BG"/>
        </w:rPr>
        <w:t xml:space="preserve"> бр. 52 от 2020 г.) предвижда бизнес оператор да извършва транспортиране на храни в обхвата на Приложение III към Регламент (ЕО) № 853/2004</w:t>
      </w:r>
      <w:r w:rsidR="00315531">
        <w:rPr>
          <w:rFonts w:ascii="Verdana" w:hAnsi="Verdana"/>
          <w:bCs/>
        </w:rPr>
        <w:t xml:space="preserve"> </w:t>
      </w:r>
      <w:r w:rsidR="00315531" w:rsidRPr="00315531">
        <w:rPr>
          <w:rFonts w:ascii="Verdana" w:hAnsi="Verdana"/>
          <w:bCs/>
          <w:lang w:val="bg-BG"/>
        </w:rPr>
        <w:t>на Европейския Парламент и на Съвета от 29 април 2004 година относно определяне на специфични хигиенни правила за храните от животински произход</w:t>
      </w:r>
      <w:r w:rsidR="00315531" w:rsidRPr="00315531">
        <w:rPr>
          <w:rFonts w:ascii="Verdana" w:hAnsi="Verdana"/>
          <w:bCs/>
        </w:rPr>
        <w:t xml:space="preserve"> </w:t>
      </w:r>
      <w:r w:rsidR="00315531" w:rsidRPr="00315531">
        <w:rPr>
          <w:rFonts w:ascii="Verdana" w:eastAsia="Arial Unicode MS" w:hAnsi="Verdana"/>
          <w:color w:val="000000"/>
        </w:rPr>
        <w:t>(ОВ L 139, 30.4.2004 г</w:t>
      </w:r>
      <w:r w:rsidR="00315531">
        <w:rPr>
          <w:rFonts w:eastAsia="Arial Unicode MS"/>
          <w:color w:val="000000"/>
        </w:rPr>
        <w:t xml:space="preserve">.), </w:t>
      </w:r>
      <w:r w:rsidR="00223E12" w:rsidRPr="00027BD5">
        <w:rPr>
          <w:rFonts w:ascii="Verdana" w:hAnsi="Verdana"/>
          <w:bCs/>
          <w:lang w:val="bg-BG"/>
        </w:rPr>
        <w:t xml:space="preserve">само с превозни средства, регистрирани от съответния компетентен орган, обозначени и вписани в публичен национален </w:t>
      </w:r>
      <w:r w:rsidR="00223E12" w:rsidRPr="00027BD5">
        <w:rPr>
          <w:rFonts w:ascii="Verdana" w:hAnsi="Verdana"/>
          <w:bCs/>
          <w:lang w:val="bg-BG"/>
        </w:rPr>
        <w:lastRenderedPageBreak/>
        <w:t>регистър на Българска</w:t>
      </w:r>
      <w:r w:rsidR="00A84086" w:rsidRPr="00027BD5">
        <w:rPr>
          <w:rFonts w:ascii="Verdana" w:hAnsi="Verdana"/>
          <w:bCs/>
          <w:lang w:val="bg-BG"/>
        </w:rPr>
        <w:t>та</w:t>
      </w:r>
      <w:r w:rsidR="00223E12" w:rsidRPr="00027BD5">
        <w:rPr>
          <w:rFonts w:ascii="Verdana" w:hAnsi="Verdana"/>
          <w:bCs/>
          <w:lang w:val="bg-BG"/>
        </w:rPr>
        <w:t xml:space="preserve"> агенция по безопасност на храните на бизнес операторите, обектите за производство, преработка и/или дистрибуция на храни и на хранителните добавки и храните, предназначени за употреба при интензивно мускулно натоварване.</w:t>
      </w:r>
      <w:r w:rsidR="00292B93" w:rsidRPr="00027BD5">
        <w:rPr>
          <w:rFonts w:ascii="Verdana" w:hAnsi="Verdana"/>
          <w:bCs/>
          <w:lang w:val="bg-BG"/>
        </w:rPr>
        <w:t xml:space="preserve"> Изискванията се прилагат и за превозните средства, с които се извършва транспортиране на брашно, хляб, хлебни и сладкарски изделия. </w:t>
      </w:r>
      <w:r w:rsidR="00697969" w:rsidRPr="00027BD5">
        <w:rPr>
          <w:rFonts w:ascii="Verdana" w:hAnsi="Verdana"/>
          <w:lang w:val="bg-BG"/>
        </w:rPr>
        <w:t>Регистрацията на превозните средства</w:t>
      </w:r>
      <w:r w:rsidR="009F6012" w:rsidRPr="00027BD5">
        <w:rPr>
          <w:rFonts w:ascii="Verdana" w:hAnsi="Verdana"/>
          <w:lang w:val="bg-BG"/>
        </w:rPr>
        <w:t xml:space="preserve"> за транспорт на храни</w:t>
      </w:r>
      <w:r w:rsidR="00697969" w:rsidRPr="00027BD5">
        <w:rPr>
          <w:rFonts w:ascii="Verdana" w:hAnsi="Verdana"/>
          <w:lang w:val="bg-BG"/>
        </w:rPr>
        <w:t xml:space="preserve"> се удостоверява със стикер. </w:t>
      </w:r>
    </w:p>
    <w:p w:rsidR="00F91F94" w:rsidRPr="00027BD5" w:rsidRDefault="00C71727" w:rsidP="0093364E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Verdana" w:hAnsi="Verdana"/>
          <w:lang w:val="bg-BG"/>
        </w:rPr>
      </w:pPr>
      <w:r w:rsidRPr="00027BD5">
        <w:rPr>
          <w:rFonts w:ascii="Verdana" w:hAnsi="Verdana"/>
          <w:lang w:val="bg-BG"/>
        </w:rPr>
        <w:t xml:space="preserve">Регистрацията на превозните средства </w:t>
      </w:r>
      <w:r w:rsidR="00EC570A" w:rsidRPr="00027BD5">
        <w:rPr>
          <w:rFonts w:ascii="Verdana" w:hAnsi="Verdana"/>
          <w:lang w:val="bg-BG"/>
        </w:rPr>
        <w:t>е необходимо условие</w:t>
      </w:r>
      <w:r w:rsidRPr="00027BD5">
        <w:rPr>
          <w:rFonts w:ascii="Verdana" w:hAnsi="Verdana"/>
          <w:lang w:val="bg-BG"/>
        </w:rPr>
        <w:t>, за</w:t>
      </w:r>
      <w:r w:rsidR="00EC570A" w:rsidRPr="00027BD5">
        <w:rPr>
          <w:rFonts w:ascii="Verdana" w:hAnsi="Verdana"/>
          <w:lang w:val="bg-BG"/>
        </w:rPr>
        <w:t xml:space="preserve"> извършване на ефикасен официален контрол от </w:t>
      </w:r>
      <w:r w:rsidRPr="00027BD5">
        <w:rPr>
          <w:rFonts w:ascii="Verdana" w:hAnsi="Verdana"/>
          <w:lang w:val="bg-BG"/>
        </w:rPr>
        <w:t xml:space="preserve">компетентните органи. </w:t>
      </w:r>
      <w:r w:rsidR="00F91F94" w:rsidRPr="00027BD5">
        <w:rPr>
          <w:rFonts w:ascii="Verdana" w:hAnsi="Verdana"/>
          <w:lang w:val="bg-BG"/>
        </w:rPr>
        <w:t>Значително се подобряват възможностите за ефективен контрол за спазване на хигиенните изисквания при транспортиране на храни. Създава се по-добра възможност</w:t>
      </w:r>
      <w:r w:rsidR="003769F1" w:rsidRPr="00027BD5">
        <w:rPr>
          <w:rFonts w:ascii="Verdana" w:hAnsi="Verdana"/>
          <w:lang w:val="bg-BG"/>
        </w:rPr>
        <w:t xml:space="preserve"> за проследимост на веригата на доставки на храните.</w:t>
      </w:r>
    </w:p>
    <w:p w:rsidR="0021338C" w:rsidRPr="00027BD5" w:rsidRDefault="0021338C" w:rsidP="00004374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lang w:val="bg-BG"/>
        </w:rPr>
      </w:pPr>
      <w:r w:rsidRPr="00027BD5">
        <w:rPr>
          <w:rFonts w:ascii="Verdana" w:hAnsi="Verdana"/>
          <w:lang w:val="bg-BG"/>
        </w:rPr>
        <w:t>С приемането на проекта се създават предпоставки за всеобхватно спазване на европейските и националните изисквания за качество и безопасност</w:t>
      </w:r>
      <w:r w:rsidR="0093364E" w:rsidRPr="00027BD5">
        <w:rPr>
          <w:rFonts w:ascii="Verdana" w:hAnsi="Verdana"/>
          <w:lang w:val="bg-BG"/>
        </w:rPr>
        <w:t xml:space="preserve"> на храните</w:t>
      </w:r>
      <w:r w:rsidRPr="00027BD5">
        <w:rPr>
          <w:rFonts w:ascii="Verdana" w:hAnsi="Verdana"/>
          <w:lang w:val="bg-BG"/>
        </w:rPr>
        <w:t>.</w:t>
      </w:r>
    </w:p>
    <w:p w:rsidR="002D6FF9" w:rsidRPr="00027BD5" w:rsidRDefault="002D6FF9" w:rsidP="002D6FF9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 w:cs="Verdana"/>
          <w:lang w:val="bg-BG" w:eastAsia="zh-CN"/>
        </w:rPr>
      </w:pPr>
    </w:p>
    <w:p w:rsidR="007E7FB6" w:rsidRDefault="007E7FB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027BD5">
        <w:rPr>
          <w:rFonts w:ascii="Verdana" w:hAnsi="Verdana"/>
          <w:b/>
          <w:lang w:val="bg-BG"/>
        </w:rPr>
        <w:t>Цели</w:t>
      </w:r>
    </w:p>
    <w:p w:rsidR="00266F4F" w:rsidRPr="00266F4F" w:rsidRDefault="00266F4F" w:rsidP="00266F4F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266F4F">
        <w:rPr>
          <w:rFonts w:ascii="Verdana" w:hAnsi="Verdana"/>
          <w:lang w:val="bg-BG"/>
        </w:rPr>
        <w:t xml:space="preserve">С проекта на наредба се създават условия за установяване на единни правила за транспорт </w:t>
      </w:r>
      <w:r>
        <w:rPr>
          <w:rFonts w:ascii="Verdana" w:hAnsi="Verdana"/>
          <w:lang w:val="bg-BG"/>
        </w:rPr>
        <w:t>на храни</w:t>
      </w:r>
      <w:r w:rsidRPr="00266F4F">
        <w:rPr>
          <w:rFonts w:ascii="Verdana" w:hAnsi="Verdana"/>
          <w:lang w:val="bg-BG"/>
        </w:rPr>
        <w:t xml:space="preserve"> в обхвата на Приложение II</w:t>
      </w:r>
      <w:r>
        <w:rPr>
          <w:rFonts w:ascii="Verdana" w:hAnsi="Verdana"/>
          <w:lang w:val="bg-BG"/>
        </w:rPr>
        <w:t>I към Регламент (ЕО) № 853/2004,</w:t>
      </w:r>
      <w:r w:rsidRPr="00266F4F">
        <w:t xml:space="preserve"> </w:t>
      </w:r>
      <w:r w:rsidRPr="00266F4F">
        <w:rPr>
          <w:rFonts w:ascii="Verdana" w:hAnsi="Verdana"/>
          <w:lang w:val="bg-BG"/>
        </w:rPr>
        <w:t>посочени в</w:t>
      </w:r>
      <w:r>
        <w:rPr>
          <w:rFonts w:ascii="Verdana" w:hAnsi="Verdana"/>
          <w:lang w:val="bg-BG"/>
        </w:rPr>
        <w:t xml:space="preserve"> раздел </w:t>
      </w:r>
      <w:r>
        <w:rPr>
          <w:rFonts w:ascii="Verdana" w:hAnsi="Verdana"/>
        </w:rPr>
        <w:t xml:space="preserve">III </w:t>
      </w:r>
      <w:r>
        <w:rPr>
          <w:rFonts w:ascii="Verdana" w:hAnsi="Verdana"/>
          <w:lang w:val="bg-BG"/>
        </w:rPr>
        <w:t>от</w:t>
      </w:r>
      <w:r w:rsidRPr="00266F4F">
        <w:rPr>
          <w:rFonts w:ascii="Verdana" w:hAnsi="Verdana"/>
          <w:lang w:val="bg-BG"/>
        </w:rPr>
        <w:t xml:space="preserve"> Закона за храните</w:t>
      </w:r>
      <w:r>
        <w:rPr>
          <w:rFonts w:ascii="Verdana" w:hAnsi="Verdana"/>
          <w:lang w:val="bg-BG"/>
        </w:rPr>
        <w:t xml:space="preserve">. </w:t>
      </w:r>
    </w:p>
    <w:p w:rsidR="0021338C" w:rsidRPr="00027BD5" w:rsidRDefault="00E80409" w:rsidP="002D6FF9">
      <w:pPr>
        <w:autoSpaceDE/>
        <w:autoSpaceDN/>
        <w:adjustRightInd/>
        <w:spacing w:line="360" w:lineRule="auto"/>
        <w:ind w:firstLine="709"/>
        <w:jc w:val="both"/>
        <w:rPr>
          <w:rFonts w:ascii="Verdana" w:eastAsia="Calibri" w:hAnsi="Verdana"/>
          <w:bCs/>
          <w:lang w:val="bg-BG"/>
        </w:rPr>
      </w:pPr>
      <w:r w:rsidRPr="00027BD5">
        <w:rPr>
          <w:rFonts w:ascii="Verdana" w:eastAsia="Calibri" w:hAnsi="Verdana"/>
          <w:bCs/>
          <w:lang w:val="bg-BG"/>
        </w:rPr>
        <w:t>С проекта се определят</w:t>
      </w:r>
      <w:r w:rsidR="0021338C" w:rsidRPr="00027BD5">
        <w:rPr>
          <w:rFonts w:ascii="Verdana" w:hAnsi="Verdana"/>
          <w:shd w:val="clear" w:color="auto" w:fill="FEFEFE"/>
          <w:lang w:val="bg-BG"/>
        </w:rPr>
        <w:t xml:space="preserve"> </w:t>
      </w:r>
      <w:r w:rsidR="00BA2DD1">
        <w:rPr>
          <w:rFonts w:ascii="Verdana" w:eastAsia="Calibri" w:hAnsi="Verdana"/>
          <w:bCs/>
          <w:lang w:val="bg-BG"/>
        </w:rPr>
        <w:t xml:space="preserve">редът за издаване </w:t>
      </w:r>
      <w:bookmarkStart w:id="0" w:name="_GoBack"/>
      <w:r w:rsidR="00BA2DD1" w:rsidRPr="00D3226C">
        <w:rPr>
          <w:rFonts w:ascii="Verdana" w:eastAsia="Calibri" w:hAnsi="Verdana"/>
          <w:bCs/>
          <w:lang w:val="bg-BG"/>
        </w:rPr>
        <w:t>и</w:t>
      </w:r>
      <w:r w:rsidR="0021338C" w:rsidRPr="00D3226C">
        <w:rPr>
          <w:rFonts w:ascii="Verdana" w:eastAsia="Calibri" w:hAnsi="Verdana"/>
          <w:bCs/>
          <w:lang w:val="bg-BG"/>
        </w:rPr>
        <w:t xml:space="preserve"> подмяна </w:t>
      </w:r>
      <w:bookmarkEnd w:id="0"/>
      <w:r w:rsidR="0021338C" w:rsidRPr="00027BD5">
        <w:rPr>
          <w:rFonts w:ascii="Verdana" w:eastAsia="Calibri" w:hAnsi="Verdana"/>
          <w:bCs/>
          <w:lang w:val="bg-BG"/>
        </w:rPr>
        <w:t>на стикера за удостоверяване регистрацията на превозните средства за транспортиране на храни</w:t>
      </w:r>
      <w:r w:rsidRPr="00027BD5">
        <w:rPr>
          <w:rFonts w:ascii="Verdana" w:eastAsia="Calibri" w:hAnsi="Verdana"/>
          <w:bCs/>
          <w:lang w:val="bg-BG"/>
        </w:rPr>
        <w:t xml:space="preserve">. </w:t>
      </w:r>
      <w:r w:rsidR="0021338C" w:rsidRPr="00027BD5">
        <w:rPr>
          <w:rFonts w:ascii="Verdana" w:eastAsia="Calibri" w:hAnsi="Verdana"/>
          <w:bCs/>
          <w:lang w:val="bg-BG"/>
        </w:rPr>
        <w:t>Определя се и съдържанието, графичното оформление и защитните елементи на стикера</w:t>
      </w:r>
      <w:r w:rsidR="00221E4F" w:rsidRPr="00027BD5">
        <w:rPr>
          <w:rFonts w:ascii="Verdana" w:eastAsia="Calibri" w:hAnsi="Verdana"/>
          <w:bCs/>
          <w:lang w:val="bg-BG"/>
        </w:rPr>
        <w:t>.</w:t>
      </w:r>
      <w:r w:rsidR="0021338C" w:rsidRPr="00027BD5">
        <w:rPr>
          <w:rFonts w:ascii="Verdana" w:eastAsia="Calibri" w:hAnsi="Verdana"/>
          <w:bCs/>
          <w:lang w:val="bg-BG"/>
        </w:rPr>
        <w:t xml:space="preserve"> </w:t>
      </w:r>
      <w:r w:rsidRPr="00027BD5">
        <w:rPr>
          <w:rFonts w:ascii="Verdana" w:eastAsia="Calibri" w:hAnsi="Verdana"/>
          <w:bCs/>
          <w:lang w:val="bg-BG"/>
        </w:rPr>
        <w:t>Изискванията</w:t>
      </w:r>
      <w:r w:rsidR="0021338C" w:rsidRPr="00027BD5">
        <w:rPr>
          <w:rFonts w:ascii="Verdana" w:eastAsia="Calibri" w:hAnsi="Verdana"/>
          <w:bCs/>
          <w:lang w:val="bg-BG"/>
        </w:rPr>
        <w:t xml:space="preserve"> на наредбата не се прилагат за превозни средства, използвани за транспортиране на храни, различни от тези</w:t>
      </w:r>
      <w:r w:rsidR="00027BD5">
        <w:rPr>
          <w:rFonts w:ascii="Verdana" w:eastAsia="Calibri" w:hAnsi="Verdana"/>
          <w:bCs/>
          <w:lang w:val="bg-BG"/>
        </w:rPr>
        <w:t>,</w:t>
      </w:r>
      <w:r w:rsidR="0021338C" w:rsidRPr="00027BD5">
        <w:rPr>
          <w:rFonts w:ascii="Verdana" w:eastAsia="Calibri" w:hAnsi="Verdana"/>
          <w:bCs/>
          <w:lang w:val="bg-BG"/>
        </w:rPr>
        <w:t xml:space="preserve"> </w:t>
      </w:r>
      <w:r w:rsidR="00221E4F" w:rsidRPr="00027BD5">
        <w:rPr>
          <w:rFonts w:ascii="Verdana" w:eastAsia="Calibri" w:hAnsi="Verdana"/>
          <w:bCs/>
          <w:lang w:val="bg-BG"/>
        </w:rPr>
        <w:t xml:space="preserve">посочени в </w:t>
      </w:r>
      <w:r w:rsidR="0021338C" w:rsidRPr="00027BD5">
        <w:rPr>
          <w:rFonts w:ascii="Verdana" w:eastAsia="Calibri" w:hAnsi="Verdana"/>
          <w:bCs/>
          <w:lang w:val="bg-BG"/>
        </w:rPr>
        <w:t xml:space="preserve">Закона за храните. Изискванията не се прилагат и по отношение на </w:t>
      </w:r>
      <w:r w:rsidR="00B546A3" w:rsidRPr="00027BD5">
        <w:rPr>
          <w:rFonts w:ascii="Verdana" w:eastAsia="Calibri" w:hAnsi="Verdana"/>
          <w:bCs/>
          <w:lang w:val="bg-BG"/>
        </w:rPr>
        <w:t xml:space="preserve">превозни средства на бизнес оператор с храни, регистриран от компетентен орган на друга държава членка на Европейския съюз или държава </w:t>
      </w:r>
      <w:r w:rsidR="00027BD5">
        <w:rPr>
          <w:rFonts w:ascii="Verdana" w:eastAsia="Calibri" w:hAnsi="Verdana"/>
          <w:bCs/>
          <w:lang w:val="bg-BG"/>
        </w:rPr>
        <w:t>–</w:t>
      </w:r>
      <w:r w:rsidR="00B546A3" w:rsidRPr="00027BD5">
        <w:rPr>
          <w:rFonts w:ascii="Verdana" w:eastAsia="Calibri" w:hAnsi="Verdana"/>
          <w:bCs/>
          <w:lang w:val="bg-BG"/>
        </w:rPr>
        <w:t xml:space="preserve"> страна по Споразумението за Европейското икономическо пространство, както и по отношение на </w:t>
      </w:r>
      <w:r w:rsidR="00221E4F" w:rsidRPr="00027BD5">
        <w:rPr>
          <w:rFonts w:ascii="Verdana" w:eastAsia="Calibri" w:hAnsi="Verdana"/>
          <w:bCs/>
          <w:lang w:val="bg-BG"/>
        </w:rPr>
        <w:t xml:space="preserve">превозни средства, извършващи транзитен превоз през територията на </w:t>
      </w:r>
      <w:r w:rsidR="00221E4F" w:rsidRPr="00433A43">
        <w:rPr>
          <w:rFonts w:ascii="Verdana" w:eastAsia="Calibri" w:hAnsi="Verdana"/>
          <w:bCs/>
          <w:lang w:val="bg-BG"/>
        </w:rPr>
        <w:t>Р</w:t>
      </w:r>
      <w:r w:rsidR="00027BD5" w:rsidRPr="00433A43">
        <w:rPr>
          <w:rFonts w:ascii="Verdana" w:eastAsia="Calibri" w:hAnsi="Verdana"/>
          <w:bCs/>
          <w:lang w:val="bg-BG"/>
        </w:rPr>
        <w:t>епублика</w:t>
      </w:r>
      <w:r w:rsidR="00221E4F" w:rsidRPr="00433A43">
        <w:rPr>
          <w:rFonts w:ascii="Verdana" w:eastAsia="Calibri" w:hAnsi="Verdana"/>
          <w:bCs/>
          <w:lang w:val="bg-BG"/>
        </w:rPr>
        <w:t xml:space="preserve"> </w:t>
      </w:r>
      <w:r w:rsidR="00221E4F" w:rsidRPr="00027BD5">
        <w:rPr>
          <w:rFonts w:ascii="Verdana" w:eastAsia="Calibri" w:hAnsi="Verdana"/>
          <w:bCs/>
          <w:lang w:val="bg-BG"/>
        </w:rPr>
        <w:t xml:space="preserve">България на храни, предназначени за друга държава членка на Европейския съюз или държава </w:t>
      </w:r>
      <w:r w:rsidR="00027BD5">
        <w:rPr>
          <w:rFonts w:ascii="Verdana" w:eastAsia="Calibri" w:hAnsi="Verdana"/>
          <w:bCs/>
          <w:lang w:val="bg-BG"/>
        </w:rPr>
        <w:t>–</w:t>
      </w:r>
      <w:r w:rsidR="00221E4F" w:rsidRPr="00027BD5">
        <w:rPr>
          <w:rFonts w:ascii="Verdana" w:eastAsia="Calibri" w:hAnsi="Verdana"/>
          <w:bCs/>
          <w:lang w:val="bg-BG"/>
        </w:rPr>
        <w:t xml:space="preserve"> страна по Споразумението за Европейското икономическо пространство, или за трета страна</w:t>
      </w:r>
      <w:r w:rsidR="00857D0C" w:rsidRPr="00027BD5">
        <w:rPr>
          <w:rFonts w:ascii="Verdana" w:eastAsia="Calibri" w:hAnsi="Verdana"/>
          <w:bCs/>
          <w:lang w:val="bg-BG"/>
        </w:rPr>
        <w:t>.</w:t>
      </w:r>
    </w:p>
    <w:p w:rsidR="0021338C" w:rsidRPr="00027BD5" w:rsidRDefault="00221E4F" w:rsidP="002D6FF9">
      <w:pPr>
        <w:autoSpaceDE/>
        <w:autoSpaceDN/>
        <w:adjustRightInd/>
        <w:spacing w:line="360" w:lineRule="auto"/>
        <w:ind w:firstLine="709"/>
        <w:jc w:val="both"/>
        <w:rPr>
          <w:rFonts w:ascii="Verdana" w:eastAsia="Calibri" w:hAnsi="Verdana"/>
          <w:bCs/>
          <w:lang w:val="bg-BG"/>
        </w:rPr>
      </w:pPr>
      <w:r w:rsidRPr="00027BD5">
        <w:rPr>
          <w:rFonts w:ascii="Verdana" w:eastAsia="Calibri" w:hAnsi="Verdana"/>
          <w:bCs/>
          <w:lang w:val="bg-BG"/>
        </w:rPr>
        <w:t>Стикерът за удостоверяване регистрацията на превозните средства за транспортиране на храни се издава от директора на областната дирекция по безопасност на храните (ОДБХ) по седалището на бизнес оператора</w:t>
      </w:r>
      <w:r w:rsidR="00027BD5">
        <w:rPr>
          <w:rFonts w:ascii="Verdana" w:eastAsia="Calibri" w:hAnsi="Verdana"/>
          <w:bCs/>
          <w:lang w:val="bg-BG"/>
        </w:rPr>
        <w:t>.</w:t>
      </w:r>
    </w:p>
    <w:p w:rsidR="00B2599F" w:rsidRPr="00027BD5" w:rsidRDefault="00B2599F" w:rsidP="00B2599F">
      <w:pPr>
        <w:autoSpaceDE/>
        <w:autoSpaceDN/>
        <w:adjustRightInd/>
        <w:spacing w:line="360" w:lineRule="auto"/>
        <w:ind w:firstLine="709"/>
        <w:jc w:val="both"/>
        <w:rPr>
          <w:rFonts w:ascii="Verdana" w:eastAsia="Calibri" w:hAnsi="Verdana"/>
          <w:bCs/>
          <w:lang w:val="bg-BG"/>
        </w:rPr>
      </w:pPr>
      <w:r w:rsidRPr="00027BD5">
        <w:rPr>
          <w:rFonts w:ascii="Verdana" w:eastAsia="Calibri" w:hAnsi="Verdana"/>
          <w:bCs/>
          <w:lang w:val="bg-BG"/>
        </w:rPr>
        <w:t xml:space="preserve">Директорът на ОДБХ издава регистрационен стикер когато за превозното средство за транспортиране на храни има издадена заповед от компетентният орган за вписване в регистъра на превозното средство, с посочен ред и срок за получаване на стикера, удостоверяващ регистрацията на превозното средство и в случаите когато има настъпила промяна на собствеността или на правото на ползване на </w:t>
      </w:r>
      <w:r w:rsidRPr="00027BD5">
        <w:rPr>
          <w:rFonts w:ascii="Verdana" w:eastAsia="Calibri" w:hAnsi="Verdana"/>
          <w:bCs/>
          <w:lang w:val="bg-BG"/>
        </w:rPr>
        <w:lastRenderedPageBreak/>
        <w:t>превозното средство и извършена нова регистрация по реда на чл. 55 от Закона за храните.</w:t>
      </w:r>
    </w:p>
    <w:p w:rsidR="00A46D36" w:rsidRPr="00027BD5" w:rsidRDefault="00A46D3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937D76" w:rsidRPr="00027BD5" w:rsidRDefault="00937D7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027BD5">
        <w:rPr>
          <w:rFonts w:ascii="Verdana" w:hAnsi="Verdana"/>
          <w:b/>
          <w:lang w:val="bg-BG"/>
        </w:rPr>
        <w:t>Очаквани резултати от прилагането на акта</w:t>
      </w:r>
    </w:p>
    <w:p w:rsidR="003E2251" w:rsidRPr="00027BD5" w:rsidRDefault="003E2251" w:rsidP="00E16A88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27BD5">
        <w:rPr>
          <w:rFonts w:ascii="Verdana" w:hAnsi="Verdana"/>
          <w:lang w:val="bg-BG"/>
        </w:rPr>
        <w:t xml:space="preserve">Прилагането на изискванията на наредбата осигурява </w:t>
      </w:r>
      <w:r w:rsidR="00E16A88" w:rsidRPr="00027BD5">
        <w:rPr>
          <w:rFonts w:ascii="Verdana" w:hAnsi="Verdana"/>
          <w:lang w:val="bg-BG"/>
        </w:rPr>
        <w:t xml:space="preserve">удостоверяване регистрацията на превозните средства за транспортиране на храни </w:t>
      </w:r>
      <w:r w:rsidR="00E80409" w:rsidRPr="00027BD5">
        <w:rPr>
          <w:rFonts w:ascii="Verdana" w:hAnsi="Verdana"/>
          <w:lang w:val="bg-BG"/>
        </w:rPr>
        <w:t>при извършван ефективен конт</w:t>
      </w:r>
      <w:r w:rsidR="00E16A88" w:rsidRPr="00027BD5">
        <w:rPr>
          <w:rFonts w:ascii="Verdana" w:hAnsi="Verdana"/>
          <w:lang w:val="bg-BG"/>
        </w:rPr>
        <w:t>р</w:t>
      </w:r>
      <w:r w:rsidR="00701728" w:rsidRPr="00027BD5">
        <w:rPr>
          <w:rFonts w:ascii="Verdana" w:hAnsi="Verdana"/>
          <w:lang w:val="bg-BG"/>
        </w:rPr>
        <w:t>ол</w:t>
      </w:r>
      <w:r w:rsidR="007E796D" w:rsidRPr="00027BD5">
        <w:rPr>
          <w:rFonts w:ascii="Verdana" w:hAnsi="Verdana"/>
          <w:lang w:val="bg-BG"/>
        </w:rPr>
        <w:t xml:space="preserve">, </w:t>
      </w:r>
      <w:r w:rsidRPr="00027BD5">
        <w:rPr>
          <w:rFonts w:ascii="Verdana" w:hAnsi="Verdana"/>
          <w:lang w:val="bg-BG"/>
        </w:rPr>
        <w:t>проследимост и безопасност на храните.</w:t>
      </w:r>
    </w:p>
    <w:p w:rsidR="002D6FF9" w:rsidRPr="00027BD5" w:rsidRDefault="002D6FF9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7E7FB6" w:rsidRPr="00027BD5" w:rsidRDefault="007E7FB6" w:rsidP="002D6FF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027BD5">
        <w:rPr>
          <w:rFonts w:ascii="Verdana" w:hAnsi="Verdana"/>
          <w:b/>
          <w:lang w:val="bg-BG"/>
        </w:rPr>
        <w:t>Анализ за съответствие с правото на Европейския съюз</w:t>
      </w:r>
    </w:p>
    <w:p w:rsidR="00350687" w:rsidRPr="00027BD5" w:rsidRDefault="00350687" w:rsidP="002D6FF9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027BD5">
        <w:rPr>
          <w:rFonts w:ascii="Verdana" w:hAnsi="Verdana" w:cs="LiberationSerif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475654" w:rsidRPr="00027BD5" w:rsidRDefault="00003A13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027BD5">
        <w:rPr>
          <w:rFonts w:ascii="Verdana" w:hAnsi="Verdana"/>
          <w:lang w:val="bg-BG"/>
        </w:rPr>
        <w:t>Проектът на н</w:t>
      </w:r>
      <w:r w:rsidR="00B3042F" w:rsidRPr="00027BD5">
        <w:rPr>
          <w:rFonts w:ascii="Verdana" w:hAnsi="Verdana"/>
          <w:lang w:val="bg-BG"/>
        </w:rPr>
        <w:t>аредба е нотифициран</w:t>
      </w:r>
      <w:r w:rsidR="00475654" w:rsidRPr="00027BD5">
        <w:rPr>
          <w:rFonts w:ascii="Verdana" w:hAnsi="Verdana"/>
          <w:lang w:val="bg-BG"/>
        </w:rPr>
        <w:t xml:space="preserve"> по реда на Директива (ЕС) 2015/1535 на Европейския парламент и на Съвета от 9 септември 2015 година</w:t>
      </w:r>
      <w:r w:rsidR="00027BD5">
        <w:rPr>
          <w:rFonts w:ascii="Verdana" w:hAnsi="Verdana"/>
          <w:lang w:val="bg-BG"/>
        </w:rPr>
        <w:t>,</w:t>
      </w:r>
      <w:r w:rsidR="00475654" w:rsidRPr="00027BD5">
        <w:rPr>
          <w:rFonts w:ascii="Verdana" w:hAnsi="Verdana"/>
          <w:lang w:val="bg-BG"/>
        </w:rPr>
        <w:t xml:space="preserve"> установяваща процедура за предоставянето на информация в сферата на техническите регламенти и правила относно услугите на информационн</w:t>
      </w:r>
      <w:r w:rsidR="008F43C5">
        <w:rPr>
          <w:rFonts w:ascii="Verdana" w:hAnsi="Verdana"/>
          <w:lang w:val="bg-BG"/>
        </w:rPr>
        <w:t>ото общество (</w:t>
      </w:r>
      <w:r w:rsidR="00475654" w:rsidRPr="00027BD5">
        <w:rPr>
          <w:rFonts w:ascii="Verdana" w:hAnsi="Verdana"/>
          <w:lang w:val="bg-BG"/>
        </w:rPr>
        <w:t>ОВ, бр. L 241, 17.9.2015 г.).</w:t>
      </w:r>
    </w:p>
    <w:p w:rsidR="002D6FF9" w:rsidRPr="00027BD5" w:rsidRDefault="002D6FF9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p w:rsidR="003E6DC7" w:rsidRPr="003E6DC7" w:rsidRDefault="007E7FB6" w:rsidP="003E6DC7">
      <w:pPr>
        <w:spacing w:line="360" w:lineRule="auto"/>
        <w:ind w:firstLine="709"/>
        <w:jc w:val="both"/>
        <w:rPr>
          <w:rFonts w:ascii="Verdana" w:hAnsi="Verdana"/>
          <w:b/>
        </w:rPr>
      </w:pPr>
      <w:r w:rsidRPr="00027BD5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</w:p>
    <w:p w:rsidR="003E6DC7" w:rsidRDefault="003E6DC7" w:rsidP="003E6DC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eastAsia="bg-BG"/>
        </w:rPr>
      </w:pPr>
      <w:r w:rsidRPr="003E6DC7">
        <w:rPr>
          <w:rFonts w:ascii="Verdana" w:hAnsi="Verdana" w:cs="LiberationSerif"/>
          <w:lang w:val="bg-BG" w:eastAsia="bg-BG"/>
        </w:rPr>
        <w:t>За приемането на проекта на Наредба за условията и реда за издаване на стикер за удостоверяване регистрацията на превозните средства за транспортиране на храни не са необходими допълнителни разходи/трансфери/други плащания по бюджета на Министерството на земеделието, храните и горите, респективно БАБХ. Необходимите средства ще са в рамките на бюджета на МЗХГ, респективно БАБХ за съответната година.</w:t>
      </w:r>
    </w:p>
    <w:p w:rsidR="003E6DC7" w:rsidRPr="002B1723" w:rsidRDefault="003E6DC7" w:rsidP="003E6DC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eastAsia="bg-BG"/>
        </w:rPr>
      </w:pPr>
      <w:r w:rsidRPr="003E6DC7">
        <w:rPr>
          <w:rFonts w:ascii="Verdana" w:hAnsi="Verdana" w:cs="LiberationSerif"/>
          <w:lang w:val="bg-BG" w:eastAsia="bg-BG"/>
        </w:rPr>
        <w:t>Проекта на Наредба не води до изменения в целевите стойности на показателите за изпълнение по програми, в това число и ключовите индикатори</w:t>
      </w:r>
      <w:r w:rsidR="002B1723">
        <w:rPr>
          <w:rFonts w:ascii="Verdana" w:hAnsi="Verdana" w:cs="LiberationSerif"/>
          <w:lang w:eastAsia="bg-BG"/>
        </w:rPr>
        <w:t>.</w:t>
      </w:r>
    </w:p>
    <w:p w:rsidR="003E6DC7" w:rsidRPr="00505FCA" w:rsidRDefault="003E6DC7" w:rsidP="003E6DC7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eastAsia="bg-BG"/>
        </w:rPr>
      </w:pPr>
      <w:r w:rsidRPr="003E6DC7">
        <w:rPr>
          <w:rFonts w:ascii="Verdana" w:hAnsi="Verdana" w:cs="LiberationSerif"/>
          <w:lang w:val="bg-BG" w:eastAsia="bg-BG"/>
        </w:rPr>
        <w:t>Предложения проект не води до възд</w:t>
      </w:r>
      <w:r w:rsidR="00505FCA">
        <w:rPr>
          <w:rFonts w:ascii="Verdana" w:hAnsi="Verdana" w:cs="LiberationSerif"/>
          <w:lang w:val="bg-BG" w:eastAsia="bg-BG"/>
        </w:rPr>
        <w:t>ействие върху държавния бюджет.</w:t>
      </w:r>
    </w:p>
    <w:p w:rsidR="00350687" w:rsidRPr="00027BD5" w:rsidRDefault="00F102A3" w:rsidP="002D6FF9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>
        <w:rPr>
          <w:rFonts w:ascii="Verdana" w:hAnsi="Verdana" w:cs="LiberationSerif"/>
          <w:lang w:val="bg-BG" w:eastAsia="bg-BG"/>
        </w:rPr>
        <w:t xml:space="preserve">Определена е прогнозна стойност за обществена поръчка за изработка на холографски стикери за удостоверяване регистрацията на превозните средства за транспортиране на храни съобразно изискванията на </w:t>
      </w:r>
      <w:r w:rsidR="007E1BD6">
        <w:rPr>
          <w:rFonts w:ascii="Verdana" w:hAnsi="Verdana" w:cs="LiberationSerif"/>
          <w:lang w:val="bg-BG" w:eastAsia="bg-BG"/>
        </w:rPr>
        <w:t>Закона за храните</w:t>
      </w:r>
      <w:r>
        <w:rPr>
          <w:rFonts w:ascii="Verdana" w:hAnsi="Verdana" w:cs="LiberationSerif"/>
          <w:lang w:val="bg-BG" w:eastAsia="bg-BG"/>
        </w:rPr>
        <w:t xml:space="preserve"> и проекта на наредба на стойност 75 000 лв. Към момента не е определена стойността на регистрационния стикер за отделните адресати на наредбата.</w:t>
      </w:r>
    </w:p>
    <w:p w:rsidR="002D6FF9" w:rsidRPr="00027BD5" w:rsidRDefault="002D6FF9" w:rsidP="002D6FF9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</w:p>
    <w:p w:rsidR="007E7FB6" w:rsidRPr="00027BD5" w:rsidRDefault="007E7FB6" w:rsidP="002D6FF9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  <w:r w:rsidRPr="00027BD5">
        <w:rPr>
          <w:rFonts w:ascii="Verdana" w:hAnsi="Verdana" w:cs="LiberationSerif"/>
          <w:b/>
          <w:lang w:val="bg-BG" w:eastAsia="bg-BG"/>
        </w:rPr>
        <w:t>Информация за проведените обществени консултации</w:t>
      </w:r>
    </w:p>
    <w:p w:rsidR="0079075C" w:rsidRPr="00027BD5" w:rsidRDefault="0079075C" w:rsidP="002D6FF9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027BD5">
        <w:rPr>
          <w:rFonts w:ascii="Verdana" w:hAnsi="Verdana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79075C" w:rsidRPr="00027BD5" w:rsidRDefault="0079075C" w:rsidP="002D6FF9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027BD5">
        <w:rPr>
          <w:rFonts w:ascii="Verdana" w:hAnsi="Verdana"/>
          <w:lang w:val="bg-BG" w:eastAsia="bg-BG"/>
        </w:rPr>
        <w:lastRenderedPageBreak/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2D6FF9" w:rsidRPr="00027BD5" w:rsidRDefault="002D6FF9" w:rsidP="002D6FF9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</w:p>
    <w:p w:rsidR="0079075C" w:rsidRPr="00027BD5" w:rsidRDefault="0079075C" w:rsidP="002D6FF9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027BD5">
        <w:rPr>
          <w:rFonts w:ascii="Verdana" w:hAnsi="Verdana" w:cs="Verdana"/>
          <w:lang w:val="bg-BG" w:eastAsia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4465D7" w:rsidRPr="00027BD5" w:rsidRDefault="004465D7" w:rsidP="002D6FF9">
      <w:pPr>
        <w:spacing w:line="360" w:lineRule="auto"/>
        <w:ind w:firstLine="720"/>
        <w:jc w:val="both"/>
        <w:rPr>
          <w:rFonts w:ascii="Verdana" w:hAnsi="Verdana" w:cs="Verdana"/>
          <w:lang w:val="bg-BG" w:eastAsia="bg-BG"/>
        </w:rPr>
      </w:pPr>
    </w:p>
    <w:p w:rsidR="003B5B88" w:rsidRPr="00027BD5" w:rsidRDefault="003B5B88" w:rsidP="008D5F61">
      <w:pPr>
        <w:spacing w:line="360" w:lineRule="auto"/>
        <w:jc w:val="both"/>
        <w:rPr>
          <w:rFonts w:ascii="Verdana" w:hAnsi="Verdana" w:cs="Verdana"/>
          <w:lang w:val="bg-BG" w:eastAsia="bg-BG"/>
        </w:rPr>
      </w:pPr>
    </w:p>
    <w:p w:rsidR="009A51DB" w:rsidRPr="00027BD5" w:rsidRDefault="009A51DB" w:rsidP="002D6FF9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027BD5">
        <w:rPr>
          <w:rFonts w:ascii="Verdana" w:hAnsi="Verdana"/>
          <w:b/>
          <w:lang w:val="bg-BG"/>
        </w:rPr>
        <w:t>УВАЖАЕМА ГОСПОЖО МИНИСТЪР,</w:t>
      </w:r>
    </w:p>
    <w:p w:rsidR="0084309B" w:rsidRPr="00027BD5" w:rsidRDefault="007821F1" w:rsidP="002D6FF9">
      <w:pPr>
        <w:spacing w:line="360" w:lineRule="auto"/>
        <w:ind w:firstLine="709"/>
        <w:jc w:val="both"/>
        <w:rPr>
          <w:rFonts w:ascii="Verdana" w:hAnsi="Verdana" w:cs="LiberationSerif"/>
          <w:lang w:val="bg-BG" w:eastAsia="bg-BG"/>
        </w:rPr>
      </w:pPr>
      <w:r w:rsidRPr="00027BD5">
        <w:rPr>
          <w:rFonts w:ascii="Verdana" w:hAnsi="Verdana" w:cs="LiberationSerif"/>
          <w:lang w:val="bg-BG" w:eastAsia="bg-BG"/>
        </w:rPr>
        <w:t xml:space="preserve">Във връзка с гореизложеното и на </w:t>
      </w:r>
      <w:r w:rsidR="00DA5D0C" w:rsidRPr="00027BD5">
        <w:rPr>
          <w:rFonts w:ascii="Verdana" w:hAnsi="Verdana" w:cs="LiberationSerif"/>
          <w:lang w:val="bg-BG" w:eastAsia="bg-BG"/>
        </w:rPr>
        <w:t xml:space="preserve">основание </w:t>
      </w:r>
      <w:r w:rsidR="00BB0AF8" w:rsidRPr="00027BD5">
        <w:rPr>
          <w:rFonts w:ascii="Verdana" w:hAnsi="Verdana"/>
          <w:shd w:val="clear" w:color="auto" w:fill="FEFEFE"/>
          <w:lang w:val="bg-BG"/>
        </w:rPr>
        <w:t>чл.</w:t>
      </w:r>
      <w:r w:rsidR="00D00B36">
        <w:rPr>
          <w:rFonts w:ascii="Verdana" w:hAnsi="Verdana"/>
          <w:shd w:val="clear" w:color="auto" w:fill="FEFEFE"/>
          <w:lang w:val="bg-BG"/>
        </w:rPr>
        <w:t xml:space="preserve"> </w:t>
      </w:r>
      <w:r w:rsidR="00BB0AF8" w:rsidRPr="00027BD5">
        <w:rPr>
          <w:rFonts w:ascii="Verdana" w:hAnsi="Verdana"/>
          <w:shd w:val="clear" w:color="auto" w:fill="FEFEFE"/>
          <w:lang w:val="bg-BG"/>
        </w:rPr>
        <w:t>51, ал.</w:t>
      </w:r>
      <w:r w:rsidR="00D00B36">
        <w:rPr>
          <w:rFonts w:ascii="Verdana" w:hAnsi="Verdana"/>
          <w:shd w:val="clear" w:color="auto" w:fill="FEFEFE"/>
          <w:lang w:val="bg-BG"/>
        </w:rPr>
        <w:t xml:space="preserve"> </w:t>
      </w:r>
      <w:r w:rsidR="00BB0AF8" w:rsidRPr="00027BD5">
        <w:rPr>
          <w:rFonts w:ascii="Verdana" w:hAnsi="Verdana"/>
          <w:shd w:val="clear" w:color="auto" w:fill="FEFEFE"/>
          <w:lang w:val="bg-BG"/>
        </w:rPr>
        <w:t>2</w:t>
      </w:r>
      <w:r w:rsidR="007E796D" w:rsidRPr="00027BD5">
        <w:rPr>
          <w:rFonts w:ascii="Verdana" w:hAnsi="Verdana"/>
          <w:shd w:val="clear" w:color="auto" w:fill="FEFEFE"/>
          <w:lang w:val="bg-BG"/>
        </w:rPr>
        <w:t xml:space="preserve"> от Закона за храните</w:t>
      </w:r>
      <w:r w:rsidR="0075734F" w:rsidRPr="00027BD5">
        <w:rPr>
          <w:rFonts w:ascii="Verdana" w:hAnsi="Verdana" w:cs="LiberationSerif"/>
          <w:lang w:val="bg-BG" w:eastAsia="bg-BG"/>
        </w:rPr>
        <w:t>,</w:t>
      </w:r>
      <w:r w:rsidRPr="00027BD5">
        <w:rPr>
          <w:rFonts w:ascii="Verdana" w:hAnsi="Verdana" w:cs="LiberationSerif"/>
          <w:lang w:val="bg-BG" w:eastAsia="bg-BG"/>
        </w:rPr>
        <w:t xml:space="preserve"> предлагам да одобрите предложения проект на </w:t>
      </w:r>
      <w:r w:rsidR="007E796D" w:rsidRPr="00027BD5">
        <w:rPr>
          <w:rFonts w:ascii="Verdana" w:hAnsi="Verdana"/>
          <w:lang w:val="bg-BG"/>
        </w:rPr>
        <w:t xml:space="preserve">Наредба </w:t>
      </w:r>
      <w:r w:rsidR="00BB0AF8" w:rsidRPr="00027BD5">
        <w:rPr>
          <w:rFonts w:ascii="Verdana" w:hAnsi="Verdana"/>
          <w:lang w:val="bg-BG"/>
        </w:rPr>
        <w:t>за условията и реда за издаване на стикер за удостоверяване регистрацията на превозните средства за транспортиране на храни</w:t>
      </w:r>
      <w:r w:rsidR="00A76D30" w:rsidRPr="00027BD5">
        <w:rPr>
          <w:rFonts w:ascii="Verdana" w:hAnsi="Verdana" w:cs="LiberationSerif"/>
          <w:lang w:val="bg-BG" w:eastAsia="bg-BG"/>
        </w:rPr>
        <w:t>.</w:t>
      </w:r>
    </w:p>
    <w:p w:rsidR="002D6FF9" w:rsidRPr="00027BD5" w:rsidRDefault="002D6FF9" w:rsidP="002D6FF9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0D05B9" w:rsidRPr="00027BD5" w:rsidTr="000D05B9">
        <w:tc>
          <w:tcPr>
            <w:tcW w:w="1781" w:type="dxa"/>
            <w:shd w:val="clear" w:color="auto" w:fill="auto"/>
          </w:tcPr>
          <w:p w:rsidR="000D05B9" w:rsidRPr="00027BD5" w:rsidRDefault="000D05B9" w:rsidP="002D6FF9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027BD5">
              <w:rPr>
                <w:rFonts w:ascii="Verdana" w:hAnsi="Verdana" w:cs="Verdana"/>
                <w:b/>
                <w:bCs/>
                <w:lang w:val="bg-BG" w:eastAsia="bg-BG"/>
              </w:rPr>
              <w:t>Приложениe:</w:t>
            </w:r>
          </w:p>
        </w:tc>
        <w:tc>
          <w:tcPr>
            <w:tcW w:w="6839" w:type="dxa"/>
            <w:shd w:val="clear" w:color="auto" w:fill="auto"/>
          </w:tcPr>
          <w:p w:rsidR="000D05B9" w:rsidRPr="00027BD5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27BD5">
              <w:rPr>
                <w:rFonts w:ascii="Verdana" w:hAnsi="Verdana" w:cs="Verdana"/>
                <w:lang w:val="bg-BG" w:eastAsia="bg-BG"/>
              </w:rPr>
              <w:t>Проект на Наредба;</w:t>
            </w:r>
          </w:p>
          <w:p w:rsidR="000D05B9" w:rsidRPr="00027BD5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27BD5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:rsidR="000D05B9" w:rsidRPr="00027BD5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27BD5">
              <w:rPr>
                <w:rFonts w:ascii="Verdana" w:hAnsi="Verdana" w:cs="Verdana"/>
                <w:lang w:val="bg-BG" w:eastAsia="bg-BG"/>
              </w:rPr>
              <w:t>Справка за отразяване на постъпилите</w:t>
            </w:r>
            <w:r w:rsidR="007E7FB6" w:rsidRPr="00027BD5">
              <w:rPr>
                <w:rFonts w:ascii="Verdana" w:hAnsi="Verdana" w:cs="Verdana"/>
                <w:lang w:val="bg-BG" w:eastAsia="bg-BG"/>
              </w:rPr>
              <w:t xml:space="preserve"> становища и </w:t>
            </w:r>
            <w:r w:rsidRPr="00027BD5">
              <w:rPr>
                <w:rFonts w:ascii="Verdana" w:hAnsi="Verdana" w:cs="Verdana"/>
                <w:lang w:val="bg-BG" w:eastAsia="bg-BG"/>
              </w:rPr>
              <w:t xml:space="preserve"> предложения от </w:t>
            </w:r>
            <w:r w:rsidR="005569FE" w:rsidRPr="00027BD5">
              <w:rPr>
                <w:rFonts w:ascii="Verdana" w:hAnsi="Verdana" w:cs="Verdana"/>
                <w:lang w:val="bg-BG" w:eastAsia="bg-BG"/>
              </w:rPr>
              <w:t xml:space="preserve">проведената </w:t>
            </w:r>
            <w:r w:rsidRPr="00027BD5">
              <w:rPr>
                <w:rFonts w:ascii="Verdana" w:hAnsi="Verdana" w:cs="Verdana"/>
                <w:lang w:val="bg-BG" w:eastAsia="bg-BG"/>
              </w:rPr>
              <w:t>обществена консултация;</w:t>
            </w:r>
          </w:p>
          <w:p w:rsidR="000D05B9" w:rsidRPr="00027BD5" w:rsidRDefault="000D05B9" w:rsidP="002D6FF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027BD5">
              <w:rPr>
                <w:rFonts w:ascii="Verdana" w:hAnsi="Verdana" w:cs="Verdana"/>
                <w:lang w:val="bg-BG" w:eastAsia="bg-BG"/>
              </w:rPr>
              <w:t>Постъпили становища.</w:t>
            </w:r>
          </w:p>
        </w:tc>
      </w:tr>
    </w:tbl>
    <w:p w:rsidR="007E7FB6" w:rsidRPr="00027BD5" w:rsidRDefault="007E7FB6" w:rsidP="002D6FF9">
      <w:pPr>
        <w:spacing w:line="360" w:lineRule="auto"/>
        <w:jc w:val="both"/>
        <w:rPr>
          <w:rFonts w:ascii="Verdana" w:hAnsi="Verdana" w:cs="Verdana"/>
          <w:lang w:val="bg-BG" w:eastAsia="bg-BG"/>
        </w:rPr>
      </w:pPr>
    </w:p>
    <w:p w:rsidR="000D05B9" w:rsidRPr="00027BD5" w:rsidRDefault="000D05B9" w:rsidP="002D6FF9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27BD5">
        <w:rPr>
          <w:rFonts w:ascii="Verdana" w:hAnsi="Verdana" w:cs="Verdana"/>
          <w:lang w:val="bg-BG" w:eastAsia="bg-BG"/>
        </w:rPr>
        <w:t>С уважение,</w:t>
      </w:r>
    </w:p>
    <w:p w:rsidR="002D6FF9" w:rsidRDefault="002D6FF9" w:rsidP="002D6FF9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8D5F61" w:rsidRPr="00027BD5" w:rsidRDefault="008D5F61" w:rsidP="002D6FF9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</w:p>
    <w:p w:rsidR="000D05B9" w:rsidRPr="00027BD5" w:rsidRDefault="000D05B9" w:rsidP="002D6FF9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 w:rsidRPr="00027BD5">
        <w:rPr>
          <w:rFonts w:ascii="Verdana" w:hAnsi="Verdana"/>
          <w:b/>
          <w:lang w:val="bg-BG"/>
        </w:rPr>
        <w:t>ДОЦ. Д-Р ЯНКО ИВАНОВ</w:t>
      </w:r>
    </w:p>
    <w:p w:rsidR="000D05B9" w:rsidRPr="00027BD5" w:rsidRDefault="000D05B9" w:rsidP="002D6FF9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i/>
          <w:caps/>
          <w:lang w:val="bg-BG"/>
        </w:rPr>
      </w:pPr>
      <w:r w:rsidRPr="00027BD5">
        <w:rPr>
          <w:rFonts w:ascii="Verdana" w:hAnsi="Verdana" w:cs="Verdana"/>
          <w:i/>
          <w:lang w:val="bg-BG"/>
        </w:rPr>
        <w:t>Заместник-министър</w:t>
      </w:r>
      <w:r w:rsidR="00730C47" w:rsidRPr="00027BD5">
        <w:rPr>
          <w:rFonts w:ascii="Verdana" w:hAnsi="Verdana" w:cs="Verdana"/>
          <w:i/>
          <w:lang w:val="bg-BG"/>
        </w:rPr>
        <w:t xml:space="preserve"> </w:t>
      </w:r>
      <w:r w:rsidR="00730C47" w:rsidRPr="00027BD5">
        <w:rPr>
          <w:rFonts w:ascii="Verdana" w:hAnsi="Verdana"/>
          <w:i/>
          <w:lang w:val="bg-BG"/>
        </w:rPr>
        <w:t>на земеделието, храните и горите</w:t>
      </w:r>
    </w:p>
    <w:p w:rsidR="000D05B9" w:rsidRPr="00027BD5" w:rsidRDefault="000D05B9" w:rsidP="000D05B9">
      <w:pPr>
        <w:widowControl w:val="0"/>
        <w:overflowPunct/>
        <w:textAlignment w:val="auto"/>
        <w:rPr>
          <w:rFonts w:ascii="Verdana" w:hAnsi="Verdana" w:cs="Verdana"/>
          <w:lang w:val="bg-BG" w:eastAsia="bg-BG"/>
        </w:rPr>
      </w:pPr>
    </w:p>
    <w:sectPr w:rsidR="000D05B9" w:rsidRPr="00027BD5" w:rsidSect="007E253E">
      <w:footerReference w:type="even" r:id="rId8"/>
      <w:footerReference w:type="default" r:id="rId9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B2" w:rsidRDefault="009108B2">
      <w:r>
        <w:separator/>
      </w:r>
    </w:p>
  </w:endnote>
  <w:endnote w:type="continuationSeparator" w:id="0">
    <w:p w:rsidR="009108B2" w:rsidRDefault="0091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5B" w:rsidRDefault="00D81557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4517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1705B" w:rsidRPr="005569FE" w:rsidRDefault="00D81557" w:rsidP="005569F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9F7CE6">
          <w:rPr>
            <w:rFonts w:ascii="Verdana" w:hAnsi="Verdana"/>
            <w:sz w:val="16"/>
            <w:szCs w:val="16"/>
          </w:rPr>
          <w:fldChar w:fldCharType="begin"/>
        </w:r>
        <w:r w:rsidR="009F7CE6" w:rsidRPr="009F7C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F7CE6">
          <w:rPr>
            <w:rFonts w:ascii="Verdana" w:hAnsi="Verdana"/>
            <w:sz w:val="16"/>
            <w:szCs w:val="16"/>
          </w:rPr>
          <w:fldChar w:fldCharType="separate"/>
        </w:r>
        <w:r w:rsidR="00D3226C">
          <w:rPr>
            <w:rFonts w:ascii="Verdana" w:hAnsi="Verdana"/>
            <w:noProof/>
            <w:sz w:val="16"/>
            <w:szCs w:val="16"/>
          </w:rPr>
          <w:t>2</w:t>
        </w:r>
        <w:r w:rsidRPr="009F7C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B2" w:rsidRDefault="009108B2">
      <w:r>
        <w:separator/>
      </w:r>
    </w:p>
  </w:footnote>
  <w:footnote w:type="continuationSeparator" w:id="0">
    <w:p w:rsidR="009108B2" w:rsidRDefault="0091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546"/>
    <w:multiLevelType w:val="hybridMultilevel"/>
    <w:tmpl w:val="8FA0638A"/>
    <w:lvl w:ilvl="0" w:tplc="3D0E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 w15:restartNumberingAfterBreak="0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9"/>
    <w:rsid w:val="000025E0"/>
    <w:rsid w:val="000029B2"/>
    <w:rsid w:val="00003A13"/>
    <w:rsid w:val="00003F7A"/>
    <w:rsid w:val="00004374"/>
    <w:rsid w:val="00004EE2"/>
    <w:rsid w:val="00005636"/>
    <w:rsid w:val="00015873"/>
    <w:rsid w:val="0001705B"/>
    <w:rsid w:val="0002306B"/>
    <w:rsid w:val="000239E6"/>
    <w:rsid w:val="000266F6"/>
    <w:rsid w:val="00027BD5"/>
    <w:rsid w:val="000322E2"/>
    <w:rsid w:val="0004185B"/>
    <w:rsid w:val="00046B85"/>
    <w:rsid w:val="000567E1"/>
    <w:rsid w:val="00061F4B"/>
    <w:rsid w:val="000670BA"/>
    <w:rsid w:val="000671A2"/>
    <w:rsid w:val="00091E09"/>
    <w:rsid w:val="000A7EEF"/>
    <w:rsid w:val="000B390D"/>
    <w:rsid w:val="000C34CF"/>
    <w:rsid w:val="000C6581"/>
    <w:rsid w:val="000C7290"/>
    <w:rsid w:val="000D05B9"/>
    <w:rsid w:val="000D12F8"/>
    <w:rsid w:val="000D50BC"/>
    <w:rsid w:val="000E19DD"/>
    <w:rsid w:val="000F1AC6"/>
    <w:rsid w:val="000F4462"/>
    <w:rsid w:val="00101174"/>
    <w:rsid w:val="001034CE"/>
    <w:rsid w:val="00113F91"/>
    <w:rsid w:val="00120DDC"/>
    <w:rsid w:val="00122D76"/>
    <w:rsid w:val="00123CB3"/>
    <w:rsid w:val="00145D7B"/>
    <w:rsid w:val="00145EC7"/>
    <w:rsid w:val="00157186"/>
    <w:rsid w:val="0015780C"/>
    <w:rsid w:val="001608FF"/>
    <w:rsid w:val="00161209"/>
    <w:rsid w:val="00171D29"/>
    <w:rsid w:val="00172D44"/>
    <w:rsid w:val="0018212F"/>
    <w:rsid w:val="0018549B"/>
    <w:rsid w:val="001A18DF"/>
    <w:rsid w:val="001A6F94"/>
    <w:rsid w:val="001A73BE"/>
    <w:rsid w:val="001C36EB"/>
    <w:rsid w:val="001C51A9"/>
    <w:rsid w:val="001C7280"/>
    <w:rsid w:val="001D7C8A"/>
    <w:rsid w:val="001E299C"/>
    <w:rsid w:val="001F2177"/>
    <w:rsid w:val="001F5D59"/>
    <w:rsid w:val="001F6D56"/>
    <w:rsid w:val="002006A7"/>
    <w:rsid w:val="00202837"/>
    <w:rsid w:val="00206A71"/>
    <w:rsid w:val="002128B6"/>
    <w:rsid w:val="0021338C"/>
    <w:rsid w:val="00221E4F"/>
    <w:rsid w:val="00222D0D"/>
    <w:rsid w:val="00223E12"/>
    <w:rsid w:val="002308FD"/>
    <w:rsid w:val="00234AE9"/>
    <w:rsid w:val="002367F3"/>
    <w:rsid w:val="00245CCA"/>
    <w:rsid w:val="00247C10"/>
    <w:rsid w:val="00250F3E"/>
    <w:rsid w:val="00251854"/>
    <w:rsid w:val="00254949"/>
    <w:rsid w:val="00261CF3"/>
    <w:rsid w:val="00266F4F"/>
    <w:rsid w:val="00271317"/>
    <w:rsid w:val="00271FE9"/>
    <w:rsid w:val="002852E9"/>
    <w:rsid w:val="002922E5"/>
    <w:rsid w:val="00292B93"/>
    <w:rsid w:val="002A3824"/>
    <w:rsid w:val="002B048C"/>
    <w:rsid w:val="002B13FC"/>
    <w:rsid w:val="002B1723"/>
    <w:rsid w:val="002C091A"/>
    <w:rsid w:val="002C5266"/>
    <w:rsid w:val="002C62C2"/>
    <w:rsid w:val="002D0C50"/>
    <w:rsid w:val="002D49FB"/>
    <w:rsid w:val="002D540E"/>
    <w:rsid w:val="002D6FF9"/>
    <w:rsid w:val="002D74A2"/>
    <w:rsid w:val="002E10E5"/>
    <w:rsid w:val="002E449E"/>
    <w:rsid w:val="002F0856"/>
    <w:rsid w:val="002F3BCD"/>
    <w:rsid w:val="00303898"/>
    <w:rsid w:val="003059FA"/>
    <w:rsid w:val="00315531"/>
    <w:rsid w:val="003259FA"/>
    <w:rsid w:val="003368A0"/>
    <w:rsid w:val="00337BD4"/>
    <w:rsid w:val="00340176"/>
    <w:rsid w:val="0034044F"/>
    <w:rsid w:val="00350687"/>
    <w:rsid w:val="00360861"/>
    <w:rsid w:val="003630F6"/>
    <w:rsid w:val="003631F2"/>
    <w:rsid w:val="003654B8"/>
    <w:rsid w:val="0036776F"/>
    <w:rsid w:val="003769F1"/>
    <w:rsid w:val="003826B7"/>
    <w:rsid w:val="00394014"/>
    <w:rsid w:val="003943D2"/>
    <w:rsid w:val="003A162B"/>
    <w:rsid w:val="003B24AA"/>
    <w:rsid w:val="003B5B88"/>
    <w:rsid w:val="003C05C1"/>
    <w:rsid w:val="003C3D9F"/>
    <w:rsid w:val="003C56CE"/>
    <w:rsid w:val="003D1C00"/>
    <w:rsid w:val="003D7D82"/>
    <w:rsid w:val="003E09DB"/>
    <w:rsid w:val="003E2251"/>
    <w:rsid w:val="003E6DC7"/>
    <w:rsid w:val="003E7DD9"/>
    <w:rsid w:val="0040572E"/>
    <w:rsid w:val="00407C13"/>
    <w:rsid w:val="00413783"/>
    <w:rsid w:val="00414C3A"/>
    <w:rsid w:val="00417FE4"/>
    <w:rsid w:val="004261E4"/>
    <w:rsid w:val="00427550"/>
    <w:rsid w:val="00431870"/>
    <w:rsid w:val="00432915"/>
    <w:rsid w:val="00433A43"/>
    <w:rsid w:val="00440C93"/>
    <w:rsid w:val="00440ECB"/>
    <w:rsid w:val="00443187"/>
    <w:rsid w:val="00443605"/>
    <w:rsid w:val="004465D7"/>
    <w:rsid w:val="0045307B"/>
    <w:rsid w:val="004631CC"/>
    <w:rsid w:val="004645B5"/>
    <w:rsid w:val="00464CCC"/>
    <w:rsid w:val="00464FDF"/>
    <w:rsid w:val="004662B4"/>
    <w:rsid w:val="0046786E"/>
    <w:rsid w:val="00472B03"/>
    <w:rsid w:val="00475654"/>
    <w:rsid w:val="004A1C53"/>
    <w:rsid w:val="004A4CB8"/>
    <w:rsid w:val="004A5133"/>
    <w:rsid w:val="004B007E"/>
    <w:rsid w:val="004B2997"/>
    <w:rsid w:val="004B46C8"/>
    <w:rsid w:val="004B7318"/>
    <w:rsid w:val="004C291E"/>
    <w:rsid w:val="004C2DE8"/>
    <w:rsid w:val="004D0C4E"/>
    <w:rsid w:val="004D17FF"/>
    <w:rsid w:val="004E0096"/>
    <w:rsid w:val="004F443E"/>
    <w:rsid w:val="004F559A"/>
    <w:rsid w:val="0050371E"/>
    <w:rsid w:val="00505FCA"/>
    <w:rsid w:val="00521301"/>
    <w:rsid w:val="00521FDF"/>
    <w:rsid w:val="00525602"/>
    <w:rsid w:val="00525AAE"/>
    <w:rsid w:val="00540321"/>
    <w:rsid w:val="0054170B"/>
    <w:rsid w:val="00542B5F"/>
    <w:rsid w:val="0054596E"/>
    <w:rsid w:val="00547CBE"/>
    <w:rsid w:val="005508C2"/>
    <w:rsid w:val="00552171"/>
    <w:rsid w:val="005549EA"/>
    <w:rsid w:val="005569FE"/>
    <w:rsid w:val="0056265D"/>
    <w:rsid w:val="005641CB"/>
    <w:rsid w:val="00566BBD"/>
    <w:rsid w:val="00575BCA"/>
    <w:rsid w:val="005855DE"/>
    <w:rsid w:val="00585DB9"/>
    <w:rsid w:val="00587CAC"/>
    <w:rsid w:val="00594322"/>
    <w:rsid w:val="005970C5"/>
    <w:rsid w:val="005A4678"/>
    <w:rsid w:val="005B17CA"/>
    <w:rsid w:val="005B40A8"/>
    <w:rsid w:val="005C20CE"/>
    <w:rsid w:val="005C3E47"/>
    <w:rsid w:val="005D05F5"/>
    <w:rsid w:val="005D26B9"/>
    <w:rsid w:val="005D33F6"/>
    <w:rsid w:val="005D728D"/>
    <w:rsid w:val="005D75D4"/>
    <w:rsid w:val="005E2BD3"/>
    <w:rsid w:val="005E3FB2"/>
    <w:rsid w:val="005F03BF"/>
    <w:rsid w:val="005F3209"/>
    <w:rsid w:val="00600705"/>
    <w:rsid w:val="00605BB7"/>
    <w:rsid w:val="00607CF8"/>
    <w:rsid w:val="0061085F"/>
    <w:rsid w:val="00613405"/>
    <w:rsid w:val="0062552F"/>
    <w:rsid w:val="00643EFF"/>
    <w:rsid w:val="0064658E"/>
    <w:rsid w:val="00665404"/>
    <w:rsid w:val="006707DC"/>
    <w:rsid w:val="006745A4"/>
    <w:rsid w:val="006779C3"/>
    <w:rsid w:val="00680A38"/>
    <w:rsid w:val="00681818"/>
    <w:rsid w:val="00681D29"/>
    <w:rsid w:val="00682C63"/>
    <w:rsid w:val="00683B43"/>
    <w:rsid w:val="00687FA1"/>
    <w:rsid w:val="0069112D"/>
    <w:rsid w:val="006914DD"/>
    <w:rsid w:val="0069529B"/>
    <w:rsid w:val="00697969"/>
    <w:rsid w:val="006A0760"/>
    <w:rsid w:val="006B0E06"/>
    <w:rsid w:val="006B4C3E"/>
    <w:rsid w:val="006B5AA4"/>
    <w:rsid w:val="006B665B"/>
    <w:rsid w:val="006C730F"/>
    <w:rsid w:val="006D0657"/>
    <w:rsid w:val="006D0CE7"/>
    <w:rsid w:val="006D28B7"/>
    <w:rsid w:val="006E0110"/>
    <w:rsid w:val="006E4242"/>
    <w:rsid w:val="006E5BBB"/>
    <w:rsid w:val="006F2BF0"/>
    <w:rsid w:val="006F7EFF"/>
    <w:rsid w:val="00701728"/>
    <w:rsid w:val="00711175"/>
    <w:rsid w:val="00712016"/>
    <w:rsid w:val="00721EDC"/>
    <w:rsid w:val="00723635"/>
    <w:rsid w:val="00723961"/>
    <w:rsid w:val="00730C47"/>
    <w:rsid w:val="007343D3"/>
    <w:rsid w:val="00736CA4"/>
    <w:rsid w:val="00740FCD"/>
    <w:rsid w:val="0074331B"/>
    <w:rsid w:val="00744AC8"/>
    <w:rsid w:val="00744E58"/>
    <w:rsid w:val="00746120"/>
    <w:rsid w:val="00747428"/>
    <w:rsid w:val="007478A4"/>
    <w:rsid w:val="0075042F"/>
    <w:rsid w:val="00752B31"/>
    <w:rsid w:val="00755581"/>
    <w:rsid w:val="0075734F"/>
    <w:rsid w:val="007707C3"/>
    <w:rsid w:val="007821F1"/>
    <w:rsid w:val="007859B3"/>
    <w:rsid w:val="0079075C"/>
    <w:rsid w:val="00795CE9"/>
    <w:rsid w:val="007A3DF6"/>
    <w:rsid w:val="007A63D9"/>
    <w:rsid w:val="007B2DAB"/>
    <w:rsid w:val="007C0102"/>
    <w:rsid w:val="007C2389"/>
    <w:rsid w:val="007C5ADC"/>
    <w:rsid w:val="007C7695"/>
    <w:rsid w:val="007D69B1"/>
    <w:rsid w:val="007D7D79"/>
    <w:rsid w:val="007E1BD6"/>
    <w:rsid w:val="007E253E"/>
    <w:rsid w:val="007E77FA"/>
    <w:rsid w:val="007E796D"/>
    <w:rsid w:val="007E7FB6"/>
    <w:rsid w:val="007F0170"/>
    <w:rsid w:val="007F071F"/>
    <w:rsid w:val="007F51B0"/>
    <w:rsid w:val="00807D1A"/>
    <w:rsid w:val="00810B90"/>
    <w:rsid w:val="008162BD"/>
    <w:rsid w:val="00826EA0"/>
    <w:rsid w:val="0084309B"/>
    <w:rsid w:val="008437A2"/>
    <w:rsid w:val="00853A51"/>
    <w:rsid w:val="00856354"/>
    <w:rsid w:val="008576C4"/>
    <w:rsid w:val="00857D0C"/>
    <w:rsid w:val="00860A70"/>
    <w:rsid w:val="00875321"/>
    <w:rsid w:val="00876730"/>
    <w:rsid w:val="008778DE"/>
    <w:rsid w:val="00885359"/>
    <w:rsid w:val="00886956"/>
    <w:rsid w:val="00893A9C"/>
    <w:rsid w:val="008B4C67"/>
    <w:rsid w:val="008B4FE4"/>
    <w:rsid w:val="008B6286"/>
    <w:rsid w:val="008B7E41"/>
    <w:rsid w:val="008C073E"/>
    <w:rsid w:val="008C62B2"/>
    <w:rsid w:val="008D33AB"/>
    <w:rsid w:val="008D4C25"/>
    <w:rsid w:val="008D5F61"/>
    <w:rsid w:val="008D6FF7"/>
    <w:rsid w:val="008E1E75"/>
    <w:rsid w:val="008F2E30"/>
    <w:rsid w:val="008F43C5"/>
    <w:rsid w:val="008F671C"/>
    <w:rsid w:val="009073DF"/>
    <w:rsid w:val="009108B2"/>
    <w:rsid w:val="0091445D"/>
    <w:rsid w:val="009232B7"/>
    <w:rsid w:val="0093220E"/>
    <w:rsid w:val="0093364E"/>
    <w:rsid w:val="00937D76"/>
    <w:rsid w:val="00941DE2"/>
    <w:rsid w:val="00942E84"/>
    <w:rsid w:val="00961AF4"/>
    <w:rsid w:val="00966397"/>
    <w:rsid w:val="009703A5"/>
    <w:rsid w:val="009736DC"/>
    <w:rsid w:val="00977AFC"/>
    <w:rsid w:val="0098334F"/>
    <w:rsid w:val="00983BEB"/>
    <w:rsid w:val="00984562"/>
    <w:rsid w:val="00993355"/>
    <w:rsid w:val="0099553F"/>
    <w:rsid w:val="00996C89"/>
    <w:rsid w:val="009A01BB"/>
    <w:rsid w:val="009A0364"/>
    <w:rsid w:val="009A51DB"/>
    <w:rsid w:val="009A7152"/>
    <w:rsid w:val="009C4874"/>
    <w:rsid w:val="009D12D9"/>
    <w:rsid w:val="009E0C36"/>
    <w:rsid w:val="009E284B"/>
    <w:rsid w:val="009E3B2E"/>
    <w:rsid w:val="009E6925"/>
    <w:rsid w:val="009F2061"/>
    <w:rsid w:val="009F5697"/>
    <w:rsid w:val="009F57E7"/>
    <w:rsid w:val="009F5D4A"/>
    <w:rsid w:val="009F6012"/>
    <w:rsid w:val="009F7CE6"/>
    <w:rsid w:val="00A03E9D"/>
    <w:rsid w:val="00A31D16"/>
    <w:rsid w:val="00A32C12"/>
    <w:rsid w:val="00A3788C"/>
    <w:rsid w:val="00A419A2"/>
    <w:rsid w:val="00A46D36"/>
    <w:rsid w:val="00A4782A"/>
    <w:rsid w:val="00A55B37"/>
    <w:rsid w:val="00A5779C"/>
    <w:rsid w:val="00A57A9F"/>
    <w:rsid w:val="00A621A5"/>
    <w:rsid w:val="00A76D30"/>
    <w:rsid w:val="00A8153E"/>
    <w:rsid w:val="00A818FD"/>
    <w:rsid w:val="00A84086"/>
    <w:rsid w:val="00A84DFF"/>
    <w:rsid w:val="00A87A6A"/>
    <w:rsid w:val="00A914B7"/>
    <w:rsid w:val="00A91520"/>
    <w:rsid w:val="00AA3CF4"/>
    <w:rsid w:val="00AB1856"/>
    <w:rsid w:val="00AC68DD"/>
    <w:rsid w:val="00AD0729"/>
    <w:rsid w:val="00AD1CBF"/>
    <w:rsid w:val="00AD2BC9"/>
    <w:rsid w:val="00AE45FC"/>
    <w:rsid w:val="00AF206F"/>
    <w:rsid w:val="00B03C32"/>
    <w:rsid w:val="00B168A6"/>
    <w:rsid w:val="00B17DE3"/>
    <w:rsid w:val="00B2599F"/>
    <w:rsid w:val="00B278F5"/>
    <w:rsid w:val="00B3042F"/>
    <w:rsid w:val="00B42203"/>
    <w:rsid w:val="00B450EA"/>
    <w:rsid w:val="00B546A3"/>
    <w:rsid w:val="00B57021"/>
    <w:rsid w:val="00B65201"/>
    <w:rsid w:val="00B75F29"/>
    <w:rsid w:val="00B76138"/>
    <w:rsid w:val="00B76B55"/>
    <w:rsid w:val="00B84FF2"/>
    <w:rsid w:val="00B91E6E"/>
    <w:rsid w:val="00B9301F"/>
    <w:rsid w:val="00BA27D7"/>
    <w:rsid w:val="00BA2DD1"/>
    <w:rsid w:val="00BA3861"/>
    <w:rsid w:val="00BA4E9A"/>
    <w:rsid w:val="00BB0AF8"/>
    <w:rsid w:val="00BB3874"/>
    <w:rsid w:val="00BB7907"/>
    <w:rsid w:val="00BC241D"/>
    <w:rsid w:val="00BD3BF7"/>
    <w:rsid w:val="00BE0DEE"/>
    <w:rsid w:val="00BF0DD1"/>
    <w:rsid w:val="00BF1BE3"/>
    <w:rsid w:val="00C00004"/>
    <w:rsid w:val="00C03276"/>
    <w:rsid w:val="00C121CE"/>
    <w:rsid w:val="00C13472"/>
    <w:rsid w:val="00C16CD3"/>
    <w:rsid w:val="00C20D92"/>
    <w:rsid w:val="00C20EA9"/>
    <w:rsid w:val="00C2435D"/>
    <w:rsid w:val="00C369D8"/>
    <w:rsid w:val="00C40B2E"/>
    <w:rsid w:val="00C454C6"/>
    <w:rsid w:val="00C511C0"/>
    <w:rsid w:val="00C52275"/>
    <w:rsid w:val="00C63397"/>
    <w:rsid w:val="00C6423F"/>
    <w:rsid w:val="00C71727"/>
    <w:rsid w:val="00C8049C"/>
    <w:rsid w:val="00C82A17"/>
    <w:rsid w:val="00C83731"/>
    <w:rsid w:val="00C847FB"/>
    <w:rsid w:val="00C9121F"/>
    <w:rsid w:val="00C91556"/>
    <w:rsid w:val="00C915A1"/>
    <w:rsid w:val="00C94500"/>
    <w:rsid w:val="00CA38F4"/>
    <w:rsid w:val="00CA65BD"/>
    <w:rsid w:val="00CB229D"/>
    <w:rsid w:val="00CC4F29"/>
    <w:rsid w:val="00CD5E1F"/>
    <w:rsid w:val="00CE1E79"/>
    <w:rsid w:val="00CE44E2"/>
    <w:rsid w:val="00CE5504"/>
    <w:rsid w:val="00CE75E2"/>
    <w:rsid w:val="00CF1F3B"/>
    <w:rsid w:val="00CF509D"/>
    <w:rsid w:val="00D00B36"/>
    <w:rsid w:val="00D00DCB"/>
    <w:rsid w:val="00D013BF"/>
    <w:rsid w:val="00D115A4"/>
    <w:rsid w:val="00D22566"/>
    <w:rsid w:val="00D3226C"/>
    <w:rsid w:val="00D32400"/>
    <w:rsid w:val="00D33DB1"/>
    <w:rsid w:val="00D415D6"/>
    <w:rsid w:val="00D67AD5"/>
    <w:rsid w:val="00D7312B"/>
    <w:rsid w:val="00D80E6C"/>
    <w:rsid w:val="00D81557"/>
    <w:rsid w:val="00D93EB5"/>
    <w:rsid w:val="00DA04A8"/>
    <w:rsid w:val="00DA1656"/>
    <w:rsid w:val="00DA4880"/>
    <w:rsid w:val="00DA5D0C"/>
    <w:rsid w:val="00DA6465"/>
    <w:rsid w:val="00DC4803"/>
    <w:rsid w:val="00DC6810"/>
    <w:rsid w:val="00DD15A5"/>
    <w:rsid w:val="00DD1935"/>
    <w:rsid w:val="00DD29C0"/>
    <w:rsid w:val="00DD7A5D"/>
    <w:rsid w:val="00DE705B"/>
    <w:rsid w:val="00DF1996"/>
    <w:rsid w:val="00DF52BF"/>
    <w:rsid w:val="00DF633B"/>
    <w:rsid w:val="00E06076"/>
    <w:rsid w:val="00E07405"/>
    <w:rsid w:val="00E133BE"/>
    <w:rsid w:val="00E16A88"/>
    <w:rsid w:val="00E27972"/>
    <w:rsid w:val="00E30DE4"/>
    <w:rsid w:val="00E3592A"/>
    <w:rsid w:val="00E412C7"/>
    <w:rsid w:val="00E42439"/>
    <w:rsid w:val="00E434CC"/>
    <w:rsid w:val="00E46401"/>
    <w:rsid w:val="00E47393"/>
    <w:rsid w:val="00E563B9"/>
    <w:rsid w:val="00E60301"/>
    <w:rsid w:val="00E61ECF"/>
    <w:rsid w:val="00E6389F"/>
    <w:rsid w:val="00E7429A"/>
    <w:rsid w:val="00E75B90"/>
    <w:rsid w:val="00E7727F"/>
    <w:rsid w:val="00E80409"/>
    <w:rsid w:val="00E80D7D"/>
    <w:rsid w:val="00E8509C"/>
    <w:rsid w:val="00EA01E5"/>
    <w:rsid w:val="00EA4A0C"/>
    <w:rsid w:val="00EA51C3"/>
    <w:rsid w:val="00EA6EF3"/>
    <w:rsid w:val="00EB2102"/>
    <w:rsid w:val="00EB46BB"/>
    <w:rsid w:val="00EC16DB"/>
    <w:rsid w:val="00EC570A"/>
    <w:rsid w:val="00ED213F"/>
    <w:rsid w:val="00EE24AD"/>
    <w:rsid w:val="00EE42E6"/>
    <w:rsid w:val="00EE6B0F"/>
    <w:rsid w:val="00EF0DBB"/>
    <w:rsid w:val="00EF158D"/>
    <w:rsid w:val="00F102A3"/>
    <w:rsid w:val="00F21CA1"/>
    <w:rsid w:val="00F2476E"/>
    <w:rsid w:val="00F35BDD"/>
    <w:rsid w:val="00F42882"/>
    <w:rsid w:val="00F44A2D"/>
    <w:rsid w:val="00F46E1B"/>
    <w:rsid w:val="00F47286"/>
    <w:rsid w:val="00F47689"/>
    <w:rsid w:val="00F47DBE"/>
    <w:rsid w:val="00F5208A"/>
    <w:rsid w:val="00F54B75"/>
    <w:rsid w:val="00F5756A"/>
    <w:rsid w:val="00F608CD"/>
    <w:rsid w:val="00F60E1C"/>
    <w:rsid w:val="00F636CE"/>
    <w:rsid w:val="00F652E1"/>
    <w:rsid w:val="00F74F24"/>
    <w:rsid w:val="00F852C0"/>
    <w:rsid w:val="00F87A63"/>
    <w:rsid w:val="00F90B81"/>
    <w:rsid w:val="00F91F94"/>
    <w:rsid w:val="00F95517"/>
    <w:rsid w:val="00FA05D8"/>
    <w:rsid w:val="00FA56CE"/>
    <w:rsid w:val="00FC0D6C"/>
    <w:rsid w:val="00FD33A2"/>
    <w:rsid w:val="00FD6915"/>
    <w:rsid w:val="00FE57B3"/>
    <w:rsid w:val="00FE6689"/>
    <w:rsid w:val="00FF60F7"/>
    <w:rsid w:val="00FF65CC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DA4C54-FA88-4DB5-A9ED-599DA316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uiPriority w:val="99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6956"/>
  </w:style>
  <w:style w:type="character" w:customStyle="1" w:styleId="CommentTextChar">
    <w:name w:val="Comment Text Char"/>
    <w:link w:val="CommentText"/>
    <w:uiPriority w:val="99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292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F7CE6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Master MZHG</cp:lastModifiedBy>
  <cp:revision>23</cp:revision>
  <cp:lastPrinted>2021-01-05T09:00:00Z</cp:lastPrinted>
  <dcterms:created xsi:type="dcterms:W3CDTF">2021-01-07T08:24:00Z</dcterms:created>
  <dcterms:modified xsi:type="dcterms:W3CDTF">2021-01-08T12:39:00Z</dcterms:modified>
</cp:coreProperties>
</file>