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ED" w:rsidRPr="003129CB" w:rsidRDefault="001465ED" w:rsidP="004124F1">
      <w:pPr>
        <w:spacing w:line="360" w:lineRule="auto"/>
        <w:jc w:val="center"/>
        <w:rPr>
          <w:rFonts w:ascii="Verdana" w:hAnsi="Verdana"/>
          <w:b/>
          <w:bCs/>
          <w:spacing w:val="16"/>
          <w:sz w:val="24"/>
          <w:szCs w:val="24"/>
          <w:shd w:val="clear" w:color="auto" w:fill="FEFEFE"/>
        </w:rPr>
      </w:pPr>
      <w:r w:rsidRPr="003129CB">
        <w:rPr>
          <w:rFonts w:ascii="Verdana" w:hAnsi="Verdana"/>
          <w:b/>
          <w:bCs/>
          <w:spacing w:val="16"/>
          <w:sz w:val="24"/>
          <w:szCs w:val="24"/>
          <w:shd w:val="clear" w:color="auto" w:fill="FEFEFE"/>
        </w:rPr>
        <w:t>МИНИСТЕРСТВО НА ЗЕМЕДЕЛИЕТО, ХРАНИТЕ И ГОРИТЕ</w:t>
      </w:r>
    </w:p>
    <w:p w:rsidR="001465ED" w:rsidRPr="003129CB" w:rsidRDefault="001465ED" w:rsidP="004124F1">
      <w:pPr>
        <w:spacing w:line="360" w:lineRule="auto"/>
        <w:jc w:val="center"/>
        <w:rPr>
          <w:rFonts w:ascii="Verdana" w:hAnsi="Verdana"/>
          <w:b/>
          <w:bCs/>
          <w:u w:val="single"/>
          <w:shd w:val="clear" w:color="auto" w:fill="FEFEFE"/>
        </w:rPr>
      </w:pPr>
    </w:p>
    <w:p w:rsidR="001465ED" w:rsidRPr="003129CB" w:rsidRDefault="001465ED" w:rsidP="004124F1">
      <w:pPr>
        <w:spacing w:line="360" w:lineRule="auto"/>
        <w:jc w:val="right"/>
        <w:rPr>
          <w:rFonts w:ascii="Verdana" w:hAnsi="Verdana"/>
          <w:bCs/>
          <w:shd w:val="clear" w:color="auto" w:fill="FEFEFE"/>
        </w:rPr>
      </w:pPr>
      <w:r w:rsidRPr="003129CB">
        <w:rPr>
          <w:rFonts w:ascii="Verdana" w:hAnsi="Verdana"/>
          <w:bCs/>
          <w:shd w:val="clear" w:color="auto" w:fill="FEFEFE"/>
        </w:rPr>
        <w:t>Проект</w:t>
      </w:r>
    </w:p>
    <w:p w:rsidR="00E165FE" w:rsidRPr="003129CB" w:rsidRDefault="00E165FE" w:rsidP="004124F1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</w:rPr>
      </w:pPr>
    </w:p>
    <w:p w:rsidR="00F010C8" w:rsidRPr="003129CB" w:rsidRDefault="00F010C8" w:rsidP="004124F1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</w:rPr>
      </w:pPr>
    </w:p>
    <w:p w:rsidR="00F010C8" w:rsidRPr="003129CB" w:rsidRDefault="00F010C8" w:rsidP="004124F1">
      <w:pPr>
        <w:spacing w:line="360" w:lineRule="auto"/>
        <w:jc w:val="center"/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</w:pPr>
      <w:r w:rsidRPr="003129CB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t xml:space="preserve">НАРЕДБА № …………………. </w:t>
      </w:r>
    </w:p>
    <w:p w:rsidR="00F010C8" w:rsidRPr="003129CB" w:rsidRDefault="00F010C8" w:rsidP="004124F1">
      <w:pPr>
        <w:spacing w:line="360" w:lineRule="auto"/>
        <w:jc w:val="center"/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</w:pPr>
      <w:r w:rsidRPr="003129CB">
        <w:rPr>
          <w:rFonts w:ascii="Verdana" w:hAnsi="Verdana"/>
          <w:b/>
          <w:bCs/>
          <w:sz w:val="24"/>
          <w:szCs w:val="24"/>
          <w:highlight w:val="white"/>
          <w:shd w:val="clear" w:color="auto" w:fill="FEFEFE"/>
        </w:rPr>
        <w:t xml:space="preserve">от ……………………………… г. </w:t>
      </w:r>
    </w:p>
    <w:p w:rsidR="00E165FE" w:rsidRPr="003129CB" w:rsidRDefault="00F010C8" w:rsidP="004124F1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</w:rPr>
      </w:pPr>
      <w:r w:rsidRPr="003129CB">
        <w:rPr>
          <w:rFonts w:ascii="Verdana" w:hAnsi="Verdana"/>
          <w:b/>
          <w:bCs/>
          <w:highlight w:val="white"/>
          <w:shd w:val="clear" w:color="auto" w:fill="FEFEFE"/>
        </w:rPr>
        <w:t>за условията и реда за издаване на стикер за удостоверяване регистрацията на превозните средства за транспортиране на храни</w:t>
      </w:r>
    </w:p>
    <w:p w:rsidR="00D87F95" w:rsidRPr="003129CB" w:rsidRDefault="00D87F95" w:rsidP="004575C3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</w:rPr>
      </w:pPr>
    </w:p>
    <w:p w:rsidR="0066494D" w:rsidRPr="003129CB" w:rsidRDefault="0066494D" w:rsidP="003129CB">
      <w:pPr>
        <w:spacing w:line="360" w:lineRule="auto"/>
        <w:ind w:firstLine="720"/>
        <w:rPr>
          <w:rFonts w:ascii="Verdana" w:hAnsi="Verdana"/>
          <w:b/>
          <w:bCs/>
          <w:highlight w:val="white"/>
          <w:shd w:val="clear" w:color="auto" w:fill="FEFEFE"/>
        </w:rPr>
      </w:pPr>
    </w:p>
    <w:p w:rsidR="0066494D" w:rsidRPr="003129CB" w:rsidRDefault="0066494D" w:rsidP="003129CB">
      <w:pPr>
        <w:spacing w:line="360" w:lineRule="auto"/>
        <w:ind w:firstLine="720"/>
        <w:rPr>
          <w:rFonts w:ascii="Verdana" w:hAnsi="Verdana"/>
          <w:highlight w:val="white"/>
          <w:shd w:val="clear" w:color="auto" w:fill="FEFEFE"/>
        </w:rPr>
      </w:pPr>
    </w:p>
    <w:p w:rsidR="00B42293" w:rsidRPr="003129CB" w:rsidRDefault="005E06A5" w:rsidP="003129CB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  <w:r w:rsidRPr="003129CB">
        <w:rPr>
          <w:rFonts w:ascii="Verdana" w:hAnsi="Verdana"/>
          <w:b/>
          <w:highlight w:val="white"/>
          <w:shd w:val="clear" w:color="auto" w:fill="FEFEFE"/>
        </w:rPr>
        <w:t>Чл. 1.</w:t>
      </w:r>
      <w:r w:rsidRPr="003129CB">
        <w:rPr>
          <w:rFonts w:ascii="Verdana" w:hAnsi="Verdana"/>
          <w:highlight w:val="white"/>
          <w:shd w:val="clear" w:color="auto" w:fill="FEFEFE"/>
        </w:rPr>
        <w:t xml:space="preserve"> </w:t>
      </w:r>
      <w:r w:rsidR="00B8654A" w:rsidRPr="003129CB">
        <w:rPr>
          <w:rFonts w:ascii="Verdana" w:hAnsi="Verdana"/>
          <w:highlight w:val="white"/>
          <w:shd w:val="clear" w:color="auto" w:fill="FEFEFE"/>
        </w:rPr>
        <w:t xml:space="preserve">С </w:t>
      </w:r>
      <w:r w:rsidRPr="003129CB">
        <w:rPr>
          <w:rFonts w:ascii="Verdana" w:hAnsi="Verdana"/>
          <w:highlight w:val="white"/>
          <w:shd w:val="clear" w:color="auto" w:fill="FEFEFE"/>
        </w:rPr>
        <w:t>наредба</w:t>
      </w:r>
      <w:r w:rsidR="00B8654A" w:rsidRPr="003129CB">
        <w:rPr>
          <w:rFonts w:ascii="Verdana" w:hAnsi="Verdana"/>
          <w:highlight w:val="white"/>
          <w:shd w:val="clear" w:color="auto" w:fill="FEFEFE"/>
        </w:rPr>
        <w:t>та</w:t>
      </w:r>
      <w:r w:rsidRPr="003129CB">
        <w:rPr>
          <w:rFonts w:ascii="Verdana" w:hAnsi="Verdana"/>
          <w:highlight w:val="white"/>
          <w:shd w:val="clear" w:color="auto" w:fill="FEFEFE"/>
        </w:rPr>
        <w:t xml:space="preserve"> се определят</w:t>
      </w:r>
      <w:r w:rsidR="00B42293" w:rsidRPr="003129CB">
        <w:rPr>
          <w:rFonts w:ascii="Verdana" w:hAnsi="Verdana"/>
          <w:highlight w:val="white"/>
          <w:shd w:val="clear" w:color="auto" w:fill="FEFEFE"/>
        </w:rPr>
        <w:t>:</w:t>
      </w:r>
    </w:p>
    <w:p w:rsidR="00B8654A" w:rsidRPr="003129CB" w:rsidRDefault="00B8654A" w:rsidP="003129CB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  <w:r w:rsidRPr="003129CB">
        <w:rPr>
          <w:rFonts w:ascii="Verdana" w:hAnsi="Verdana"/>
          <w:highlight w:val="white"/>
          <w:shd w:val="clear" w:color="auto" w:fill="FEFEFE"/>
        </w:rPr>
        <w:t xml:space="preserve">1. </w:t>
      </w:r>
      <w:r w:rsidR="009E5A7B">
        <w:rPr>
          <w:rFonts w:ascii="Verdana" w:hAnsi="Verdana"/>
          <w:shd w:val="clear" w:color="auto" w:fill="FEFEFE"/>
        </w:rPr>
        <w:t>редът за издаване и</w:t>
      </w:r>
      <w:r w:rsidRPr="003129CB">
        <w:rPr>
          <w:rFonts w:ascii="Verdana" w:hAnsi="Verdana"/>
          <w:shd w:val="clear" w:color="auto" w:fill="FEFEFE"/>
        </w:rPr>
        <w:t xml:space="preserve"> подмяна на </w:t>
      </w:r>
      <w:r w:rsidRPr="003129CB">
        <w:rPr>
          <w:rFonts w:ascii="Verdana" w:hAnsi="Verdana"/>
          <w:bCs/>
          <w:highlight w:val="white"/>
          <w:shd w:val="clear" w:color="auto" w:fill="FEFEFE"/>
        </w:rPr>
        <w:t>стикера за удостоверяване регистрацията на</w:t>
      </w:r>
      <w:r w:rsidRPr="003129CB">
        <w:rPr>
          <w:rFonts w:ascii="Verdana" w:hAnsi="Verdana"/>
          <w:bCs/>
          <w:shd w:val="clear" w:color="auto" w:fill="FEFEFE"/>
        </w:rPr>
        <w:t xml:space="preserve"> превозните средства за транспортиране на храни</w:t>
      </w:r>
      <w:r w:rsidR="00990442" w:rsidRPr="003129CB">
        <w:rPr>
          <w:rFonts w:ascii="Verdana" w:hAnsi="Verdana"/>
          <w:bCs/>
          <w:shd w:val="clear" w:color="auto" w:fill="FEFEFE"/>
        </w:rPr>
        <w:t xml:space="preserve"> по чл. 50, ал. 1 и 2 от Закона за храните</w:t>
      </w:r>
      <w:r w:rsidRPr="003129CB">
        <w:rPr>
          <w:rFonts w:ascii="Verdana" w:hAnsi="Verdana"/>
          <w:bCs/>
          <w:shd w:val="clear" w:color="auto" w:fill="FEFEFE"/>
        </w:rPr>
        <w:t>;</w:t>
      </w:r>
      <w:r w:rsidRPr="003129CB">
        <w:rPr>
          <w:rFonts w:ascii="Verdana" w:hAnsi="Verdana"/>
          <w:shd w:val="clear" w:color="auto" w:fill="FEFEFE"/>
        </w:rPr>
        <w:t xml:space="preserve"> </w:t>
      </w:r>
    </w:p>
    <w:p w:rsidR="00B8654A" w:rsidRPr="003129CB" w:rsidRDefault="00B8654A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highlight w:val="white"/>
          <w:shd w:val="clear" w:color="auto" w:fill="FEFEFE"/>
        </w:rPr>
        <w:t xml:space="preserve">2. </w:t>
      </w:r>
      <w:r w:rsidRPr="003129CB">
        <w:rPr>
          <w:rFonts w:ascii="Verdana" w:hAnsi="Verdana"/>
          <w:shd w:val="clear" w:color="auto" w:fill="FEFEFE"/>
        </w:rPr>
        <w:t>съдържанието, графичното оформление и защитните елементи на стикера по т. 1.</w:t>
      </w:r>
    </w:p>
    <w:p w:rsidR="00FA1991" w:rsidRPr="003129CB" w:rsidRDefault="00FA1991" w:rsidP="003129CB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</w:p>
    <w:p w:rsidR="00990442" w:rsidRPr="003129CB" w:rsidRDefault="00990442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b/>
          <w:highlight w:val="white"/>
          <w:shd w:val="clear" w:color="auto" w:fill="FEFEFE"/>
        </w:rPr>
        <w:t xml:space="preserve">Чл. 2. </w:t>
      </w:r>
      <w:r w:rsidRPr="003129CB">
        <w:rPr>
          <w:rFonts w:ascii="Verdana" w:hAnsi="Verdana"/>
          <w:highlight w:val="white"/>
          <w:shd w:val="clear" w:color="auto" w:fill="FEFEFE"/>
        </w:rPr>
        <w:t xml:space="preserve">Наредбата не се прилага </w:t>
      </w:r>
      <w:r w:rsidRPr="003129CB">
        <w:rPr>
          <w:rFonts w:ascii="Verdana" w:hAnsi="Verdana"/>
          <w:shd w:val="clear" w:color="auto" w:fill="FEFEFE"/>
        </w:rPr>
        <w:t>за:</w:t>
      </w:r>
    </w:p>
    <w:p w:rsidR="00990442" w:rsidRPr="003129CB" w:rsidRDefault="00990442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shd w:val="clear" w:color="auto" w:fill="FEFEFE"/>
        </w:rPr>
        <w:t>1. превозни средства, използвани за транспортиране на храни, различни от тези по чл. 50, ал. 1 и 2 от Закона за храните;</w:t>
      </w:r>
    </w:p>
    <w:p w:rsidR="00003C35" w:rsidRPr="003129CB" w:rsidRDefault="00990442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shd w:val="clear" w:color="auto" w:fill="FEFEFE"/>
        </w:rPr>
        <w:t>2. превозни средства на бизнес оператор с храни, регистриран</w:t>
      </w:r>
      <w:r w:rsidR="00423D79" w:rsidRPr="003129CB">
        <w:rPr>
          <w:rFonts w:ascii="Verdana" w:hAnsi="Verdana"/>
          <w:shd w:val="clear" w:color="auto" w:fill="FEFEFE"/>
        </w:rPr>
        <w:t>и</w:t>
      </w:r>
      <w:r w:rsidRPr="003129CB">
        <w:rPr>
          <w:rFonts w:ascii="Verdana" w:hAnsi="Verdana"/>
          <w:shd w:val="clear" w:color="auto" w:fill="FEFEFE"/>
        </w:rPr>
        <w:t xml:space="preserve"> от компетентен орган на друга държава - членка на Европейския съюз</w:t>
      </w:r>
      <w:r w:rsidR="008852B7" w:rsidRPr="003129CB">
        <w:rPr>
          <w:rFonts w:ascii="Verdana" w:hAnsi="Verdana"/>
          <w:shd w:val="clear" w:color="auto" w:fill="FEFEFE"/>
        </w:rPr>
        <w:t xml:space="preserve"> или </w:t>
      </w:r>
      <w:r w:rsidR="00003C35" w:rsidRPr="003129CB">
        <w:rPr>
          <w:rFonts w:ascii="Verdana" w:hAnsi="Verdana"/>
          <w:shd w:val="clear" w:color="auto" w:fill="FEFEFE"/>
        </w:rPr>
        <w:t>държава - страна по Споразумението за Европейското икономическо пространство;</w:t>
      </w:r>
    </w:p>
    <w:p w:rsidR="00B8654A" w:rsidRPr="003129CB" w:rsidRDefault="00003C35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shd w:val="clear" w:color="auto" w:fill="FEFEFE"/>
        </w:rPr>
        <w:t>3. превозни средства</w:t>
      </w:r>
      <w:r w:rsidRPr="003129CB">
        <w:rPr>
          <w:rFonts w:ascii="Verdana" w:hAnsi="Verdana"/>
          <w:bCs/>
          <w:shd w:val="clear" w:color="auto" w:fill="FEFEFE"/>
        </w:rPr>
        <w:t>, извършващи транзит</w:t>
      </w:r>
      <w:r w:rsidR="000223ED">
        <w:rPr>
          <w:rFonts w:ascii="Verdana" w:hAnsi="Verdana"/>
          <w:bCs/>
          <w:shd w:val="clear" w:color="auto" w:fill="FEFEFE"/>
        </w:rPr>
        <w:t>ен превоз през територията на Република</w:t>
      </w:r>
      <w:r w:rsidRPr="003129CB">
        <w:rPr>
          <w:rFonts w:ascii="Verdana" w:hAnsi="Verdana"/>
          <w:bCs/>
          <w:shd w:val="clear" w:color="auto" w:fill="FEFEFE"/>
        </w:rPr>
        <w:t xml:space="preserve"> България на храни, предназначени за друга </w:t>
      </w:r>
      <w:r w:rsidRPr="003129CB">
        <w:rPr>
          <w:rFonts w:ascii="Verdana" w:hAnsi="Verdana"/>
          <w:shd w:val="clear" w:color="auto" w:fill="FEFEFE"/>
        </w:rPr>
        <w:t xml:space="preserve">държава членка на Европейския съюз или държава </w:t>
      </w:r>
      <w:r w:rsidR="003129CB">
        <w:rPr>
          <w:rFonts w:ascii="Verdana" w:hAnsi="Verdana"/>
          <w:shd w:val="clear" w:color="auto" w:fill="FEFEFE"/>
        </w:rPr>
        <w:t>–</w:t>
      </w:r>
      <w:r w:rsidRPr="003129CB">
        <w:rPr>
          <w:rFonts w:ascii="Verdana" w:hAnsi="Verdana"/>
          <w:shd w:val="clear" w:color="auto" w:fill="FEFEFE"/>
        </w:rPr>
        <w:t xml:space="preserve"> страна по Споразумението за Европейското икономическо пространство, или за трет</w:t>
      </w:r>
      <w:r w:rsidR="007A7682" w:rsidRPr="003129CB">
        <w:rPr>
          <w:rFonts w:ascii="Verdana" w:hAnsi="Verdana"/>
          <w:shd w:val="clear" w:color="auto" w:fill="FEFEFE"/>
        </w:rPr>
        <w:t>а</w:t>
      </w:r>
      <w:r w:rsidRPr="003129CB">
        <w:rPr>
          <w:rFonts w:ascii="Verdana" w:hAnsi="Verdana"/>
          <w:shd w:val="clear" w:color="auto" w:fill="FEFEFE"/>
        </w:rPr>
        <w:t xml:space="preserve"> стран</w:t>
      </w:r>
      <w:r w:rsidR="007A7682" w:rsidRPr="003129CB">
        <w:rPr>
          <w:rFonts w:ascii="Verdana" w:hAnsi="Verdana"/>
          <w:shd w:val="clear" w:color="auto" w:fill="FEFEFE"/>
        </w:rPr>
        <w:t>а</w:t>
      </w:r>
      <w:r w:rsidRPr="003129CB">
        <w:rPr>
          <w:rFonts w:ascii="Verdana" w:hAnsi="Verdana"/>
          <w:shd w:val="clear" w:color="auto" w:fill="FEFEFE"/>
        </w:rPr>
        <w:t>.</w:t>
      </w:r>
    </w:p>
    <w:p w:rsidR="00FA1991" w:rsidRPr="003129CB" w:rsidRDefault="00FA1991" w:rsidP="003129CB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</w:p>
    <w:p w:rsidR="008829E1" w:rsidRPr="003129CB" w:rsidRDefault="008829E1" w:rsidP="003129CB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  <w:r w:rsidRPr="003129CB">
        <w:rPr>
          <w:rFonts w:ascii="Verdana" w:hAnsi="Verdana"/>
          <w:b/>
          <w:highlight w:val="white"/>
          <w:shd w:val="clear" w:color="auto" w:fill="FEFEFE"/>
        </w:rPr>
        <w:t>Чл. 3</w:t>
      </w:r>
      <w:r w:rsidR="005E06A5" w:rsidRPr="003129CB">
        <w:rPr>
          <w:rFonts w:ascii="Verdana" w:hAnsi="Verdana"/>
          <w:b/>
          <w:highlight w:val="white"/>
          <w:shd w:val="clear" w:color="auto" w:fill="FEFEFE"/>
        </w:rPr>
        <w:t>.</w:t>
      </w:r>
      <w:r w:rsidR="003D7CBC" w:rsidRPr="003129CB">
        <w:rPr>
          <w:rFonts w:ascii="Verdana" w:hAnsi="Verdana"/>
          <w:b/>
          <w:highlight w:val="white"/>
          <w:shd w:val="clear" w:color="auto" w:fill="FEFEFE"/>
        </w:rPr>
        <w:t xml:space="preserve"> </w:t>
      </w:r>
      <w:r w:rsidR="002A33BB" w:rsidRPr="003129CB">
        <w:rPr>
          <w:rFonts w:ascii="Verdana" w:hAnsi="Verdana"/>
          <w:highlight w:val="white"/>
          <w:shd w:val="clear" w:color="auto" w:fill="FEFEFE"/>
        </w:rPr>
        <w:t xml:space="preserve">(1) </w:t>
      </w:r>
      <w:r w:rsidRPr="003129CB">
        <w:rPr>
          <w:rFonts w:ascii="Verdana" w:hAnsi="Verdana"/>
          <w:highlight w:val="white"/>
          <w:shd w:val="clear" w:color="auto" w:fill="FEFEFE"/>
        </w:rPr>
        <w:t>С</w:t>
      </w:r>
      <w:r w:rsidRPr="003129CB">
        <w:rPr>
          <w:rFonts w:ascii="Verdana" w:hAnsi="Verdana"/>
          <w:bCs/>
          <w:highlight w:val="white"/>
          <w:shd w:val="clear" w:color="auto" w:fill="FEFEFE"/>
        </w:rPr>
        <w:t>тикерът за удостоверяване регистрацията на</w:t>
      </w:r>
      <w:r w:rsidRPr="003129CB">
        <w:rPr>
          <w:rFonts w:ascii="Verdana" w:hAnsi="Verdana"/>
          <w:bCs/>
          <w:shd w:val="clear" w:color="auto" w:fill="FEFEFE"/>
        </w:rPr>
        <w:t xml:space="preserve"> превозните средства за транспортиране на храни по чл. 50, ал. 1 и 2 от Закона за храните,</w:t>
      </w:r>
      <w:r w:rsidRPr="003129CB">
        <w:rPr>
          <w:rFonts w:ascii="Verdana" w:hAnsi="Verdana"/>
          <w:highlight w:val="white"/>
          <w:shd w:val="clear" w:color="auto" w:fill="FEFEFE"/>
        </w:rPr>
        <w:t xml:space="preserve"> се издава от директора на областната дирекция по безопасност на храните</w:t>
      </w:r>
      <w:r w:rsidR="00654A6E" w:rsidRPr="003129CB">
        <w:rPr>
          <w:rFonts w:ascii="Verdana" w:hAnsi="Verdana"/>
          <w:highlight w:val="white"/>
          <w:shd w:val="clear" w:color="auto" w:fill="FEFEFE"/>
        </w:rPr>
        <w:t xml:space="preserve"> (ОДБХ)</w:t>
      </w:r>
      <w:r w:rsidR="00E971B7" w:rsidRPr="003129CB">
        <w:rPr>
          <w:rFonts w:ascii="Verdana" w:hAnsi="Verdana"/>
          <w:highlight w:val="white"/>
          <w:shd w:val="clear" w:color="auto" w:fill="FEFEFE"/>
        </w:rPr>
        <w:t xml:space="preserve"> по седалището на бизнес оператора</w:t>
      </w:r>
      <w:r w:rsidRPr="003129CB">
        <w:rPr>
          <w:rFonts w:ascii="Verdana" w:hAnsi="Verdana"/>
          <w:highlight w:val="white"/>
          <w:shd w:val="clear" w:color="auto" w:fill="FEFEFE"/>
        </w:rPr>
        <w:t>.</w:t>
      </w:r>
    </w:p>
    <w:p w:rsidR="002A33BB" w:rsidRPr="003129CB" w:rsidRDefault="002A33BB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highlight w:val="white"/>
          <w:shd w:val="clear" w:color="auto" w:fill="FEFEFE"/>
        </w:rPr>
        <w:t xml:space="preserve">(2) За издаването на стикера по ал. 1 </w:t>
      </w:r>
      <w:r w:rsidRPr="003129CB">
        <w:rPr>
          <w:rFonts w:ascii="Verdana" w:hAnsi="Verdana"/>
          <w:shd w:val="clear" w:color="auto" w:fill="FEFEFE"/>
        </w:rPr>
        <w:t xml:space="preserve">се заплаща такса, определена в </w:t>
      </w:r>
      <w:r w:rsidR="00567FC3" w:rsidRPr="003129CB">
        <w:rPr>
          <w:rFonts w:ascii="Verdana" w:hAnsi="Verdana"/>
          <w:shd w:val="clear" w:color="auto" w:fill="FEFEFE"/>
        </w:rPr>
        <w:t xml:space="preserve">Тарифата по чл. 3, ал. 4 от Закона за Българската агенция по безопасност на храните.  </w:t>
      </w:r>
    </w:p>
    <w:p w:rsidR="00FA1991" w:rsidRPr="003129CB" w:rsidRDefault="00FA1991" w:rsidP="003129CB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</w:p>
    <w:p w:rsidR="008A4E8D" w:rsidRPr="003129CB" w:rsidRDefault="00E971B7" w:rsidP="003129CB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  <w:r w:rsidRPr="003129CB">
        <w:rPr>
          <w:rFonts w:ascii="Verdana" w:hAnsi="Verdana"/>
          <w:b/>
          <w:highlight w:val="white"/>
          <w:shd w:val="clear" w:color="auto" w:fill="FEFEFE"/>
        </w:rPr>
        <w:t xml:space="preserve">Чл. 4. </w:t>
      </w:r>
      <w:r w:rsidR="008A4E8D" w:rsidRPr="003129CB">
        <w:rPr>
          <w:rFonts w:ascii="Verdana" w:hAnsi="Verdana"/>
          <w:highlight w:val="white"/>
          <w:shd w:val="clear" w:color="auto" w:fill="FEFEFE"/>
        </w:rPr>
        <w:t xml:space="preserve">Директорът на </w:t>
      </w:r>
      <w:r w:rsidR="00654A6E" w:rsidRPr="003129CB">
        <w:rPr>
          <w:rFonts w:ascii="Verdana" w:hAnsi="Verdana"/>
          <w:highlight w:val="white"/>
          <w:shd w:val="clear" w:color="auto" w:fill="FEFEFE"/>
        </w:rPr>
        <w:t>ОДБХ</w:t>
      </w:r>
      <w:r w:rsidR="008A4E8D" w:rsidRPr="003129CB">
        <w:rPr>
          <w:rFonts w:ascii="Verdana" w:hAnsi="Verdana"/>
          <w:highlight w:val="white"/>
          <w:shd w:val="clear" w:color="auto" w:fill="FEFEFE"/>
        </w:rPr>
        <w:t xml:space="preserve"> издава </w:t>
      </w:r>
      <w:r w:rsidR="0053439C" w:rsidRPr="003129CB">
        <w:rPr>
          <w:rFonts w:ascii="Verdana" w:hAnsi="Verdana"/>
          <w:highlight w:val="white"/>
          <w:shd w:val="clear" w:color="auto" w:fill="FEFEFE"/>
        </w:rPr>
        <w:t xml:space="preserve">регистрационен </w:t>
      </w:r>
      <w:r w:rsidR="008A4E8D" w:rsidRPr="003129CB">
        <w:rPr>
          <w:rFonts w:ascii="Verdana" w:hAnsi="Verdana"/>
          <w:highlight w:val="white"/>
          <w:shd w:val="clear" w:color="auto" w:fill="FEFEFE"/>
        </w:rPr>
        <w:t>стикер по чл. 3:</w:t>
      </w:r>
    </w:p>
    <w:p w:rsidR="009C2FC1" w:rsidRPr="003129CB" w:rsidRDefault="008A4E8D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highlight w:val="white"/>
          <w:shd w:val="clear" w:color="auto" w:fill="FEFEFE"/>
        </w:rPr>
        <w:t xml:space="preserve">1. </w:t>
      </w:r>
      <w:r w:rsidR="00B3124F" w:rsidRPr="003129CB">
        <w:rPr>
          <w:rFonts w:ascii="Verdana" w:hAnsi="Verdana"/>
          <w:highlight w:val="white"/>
          <w:shd w:val="clear" w:color="auto" w:fill="FEFEFE"/>
        </w:rPr>
        <w:t xml:space="preserve">когато </w:t>
      </w:r>
      <w:r w:rsidR="00D56087" w:rsidRPr="003129CB">
        <w:rPr>
          <w:rFonts w:ascii="Verdana" w:hAnsi="Verdana"/>
          <w:highlight w:val="white"/>
          <w:shd w:val="clear" w:color="auto" w:fill="FEFEFE"/>
        </w:rPr>
        <w:t>за превозното средство за транспортиране на храни има издадена заповед по чл. 55, ал. 8, т. 2 от Закона за храните</w:t>
      </w:r>
      <w:r w:rsidR="009C2FC1" w:rsidRPr="003129CB">
        <w:rPr>
          <w:rFonts w:ascii="Verdana" w:hAnsi="Verdana"/>
          <w:highlight w:val="white"/>
          <w:shd w:val="clear" w:color="auto" w:fill="FEFEFE"/>
        </w:rPr>
        <w:t xml:space="preserve">, </w:t>
      </w:r>
      <w:r w:rsidR="009C2FC1" w:rsidRPr="003129CB">
        <w:rPr>
          <w:rFonts w:ascii="Verdana" w:hAnsi="Verdana"/>
          <w:shd w:val="clear" w:color="auto" w:fill="FEFEFE"/>
        </w:rPr>
        <w:t>с посочен ред и срок за получаване на стикера, удостоверяващ регистрацията на превозното средство;</w:t>
      </w:r>
    </w:p>
    <w:p w:rsidR="0053439C" w:rsidRPr="003129CB" w:rsidRDefault="009C2FC1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shd w:val="clear" w:color="auto" w:fill="FEFEFE"/>
        </w:rPr>
        <w:lastRenderedPageBreak/>
        <w:t xml:space="preserve">2. </w:t>
      </w:r>
      <w:r w:rsidR="00B3124F" w:rsidRPr="003129CB">
        <w:rPr>
          <w:rFonts w:ascii="Verdana" w:hAnsi="Verdana"/>
          <w:shd w:val="clear" w:color="auto" w:fill="FEFEFE"/>
        </w:rPr>
        <w:t>в случаите по чл. 56, ал. 3 от Закона за храните, при</w:t>
      </w:r>
      <w:r w:rsidR="003B4F2A" w:rsidRPr="003129CB">
        <w:rPr>
          <w:rFonts w:ascii="Verdana" w:hAnsi="Verdana"/>
          <w:shd w:val="clear" w:color="auto" w:fill="FEFEFE"/>
        </w:rPr>
        <w:t xml:space="preserve"> настъпила промяна на собствеността или на правото на ползване на превозното средство и извършена нова регистрация</w:t>
      </w:r>
      <w:r w:rsidR="00B3124F" w:rsidRPr="003129CB">
        <w:rPr>
          <w:rFonts w:ascii="Verdana" w:hAnsi="Verdana"/>
          <w:shd w:val="clear" w:color="auto" w:fill="FEFEFE"/>
        </w:rPr>
        <w:t xml:space="preserve"> по реда на чл. 55 от Закона за храните</w:t>
      </w:r>
      <w:r w:rsidR="003B4F2A" w:rsidRPr="003129CB">
        <w:rPr>
          <w:rFonts w:ascii="Verdana" w:hAnsi="Verdana"/>
          <w:shd w:val="clear" w:color="auto" w:fill="FEFEFE"/>
        </w:rPr>
        <w:t>.</w:t>
      </w:r>
    </w:p>
    <w:p w:rsidR="00FA1991" w:rsidRPr="003129CB" w:rsidRDefault="00FA1991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</w:p>
    <w:p w:rsidR="0088047E" w:rsidRPr="0088047E" w:rsidRDefault="0053439C" w:rsidP="0088047E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b/>
          <w:highlight w:val="white"/>
          <w:shd w:val="clear" w:color="auto" w:fill="FEFEFE"/>
        </w:rPr>
        <w:t>Чл. 5</w:t>
      </w:r>
      <w:r w:rsidR="005E06A5" w:rsidRPr="003129CB">
        <w:rPr>
          <w:rFonts w:ascii="Verdana" w:hAnsi="Verdana"/>
          <w:b/>
          <w:highlight w:val="white"/>
          <w:shd w:val="clear" w:color="auto" w:fill="FEFEFE"/>
        </w:rPr>
        <w:t>.</w:t>
      </w:r>
      <w:r w:rsidR="001360D9" w:rsidRPr="003129CB">
        <w:rPr>
          <w:rFonts w:ascii="Verdana" w:hAnsi="Verdana"/>
          <w:b/>
          <w:highlight w:val="white"/>
          <w:shd w:val="clear" w:color="auto" w:fill="FEFEFE"/>
        </w:rPr>
        <w:t xml:space="preserve"> </w:t>
      </w:r>
      <w:r w:rsidR="00795EE8" w:rsidRPr="003129CB">
        <w:rPr>
          <w:rFonts w:ascii="Verdana" w:hAnsi="Verdana"/>
          <w:shd w:val="clear" w:color="auto" w:fill="FEFEFE"/>
        </w:rPr>
        <w:t>(1)</w:t>
      </w:r>
      <w:r w:rsidR="00795EE8" w:rsidRPr="003129CB">
        <w:rPr>
          <w:rFonts w:ascii="Verdana" w:hAnsi="Verdana"/>
          <w:b/>
          <w:shd w:val="clear" w:color="auto" w:fill="FEFEFE"/>
        </w:rPr>
        <w:t xml:space="preserve"> </w:t>
      </w:r>
      <w:r w:rsidR="0088047E" w:rsidRPr="0088047E">
        <w:rPr>
          <w:rFonts w:ascii="Verdana" w:hAnsi="Verdana"/>
          <w:shd w:val="clear" w:color="auto" w:fill="FEFEFE"/>
        </w:rPr>
        <w:t>Стикерът за удостоверяване регистрацията на превозните средства за транспортиране на храни по чл. 50, ал. 1 и 2 от Закона за храните съдържа следните задължителни реквизити:</w:t>
      </w:r>
    </w:p>
    <w:p w:rsidR="0088047E" w:rsidRPr="0088047E" w:rsidRDefault="0088047E" w:rsidP="0088047E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88047E">
        <w:rPr>
          <w:rFonts w:ascii="Verdana" w:hAnsi="Verdana"/>
          <w:shd w:val="clear" w:color="auto" w:fill="FEFEFE"/>
        </w:rPr>
        <w:t>1. текст „Транспортно средство за храни“;</w:t>
      </w:r>
    </w:p>
    <w:p w:rsidR="0088047E" w:rsidRPr="0088047E" w:rsidRDefault="0088047E" w:rsidP="0088047E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88047E">
        <w:rPr>
          <w:rFonts w:ascii="Verdana" w:hAnsi="Verdana"/>
          <w:shd w:val="clear" w:color="auto" w:fill="FEFEFE"/>
        </w:rPr>
        <w:t>2. специален знак, с формата на логото на Българската агенция по безопасност на храните (БАБХ) със специфични защитни елементи и характеристики;</w:t>
      </w:r>
    </w:p>
    <w:p w:rsidR="0088047E" w:rsidRPr="0088047E" w:rsidRDefault="0088047E" w:rsidP="0088047E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88047E">
        <w:rPr>
          <w:rFonts w:ascii="Verdana" w:hAnsi="Verdana"/>
          <w:shd w:val="clear" w:color="auto" w:fill="FEFEFE"/>
        </w:rPr>
        <w:t>3. уникален регистрационен номер;</w:t>
      </w:r>
    </w:p>
    <w:p w:rsidR="00CB3A74" w:rsidRPr="0088047E" w:rsidRDefault="0088047E" w:rsidP="0088047E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  <w:r w:rsidRPr="0088047E">
        <w:rPr>
          <w:rFonts w:ascii="Verdana" w:hAnsi="Verdana"/>
          <w:shd w:val="clear" w:color="auto" w:fill="FEFEFE"/>
        </w:rPr>
        <w:t>4. буквено означение „Ж“ и „Х“ с възможност за отбелязване на една от буквите.</w:t>
      </w:r>
    </w:p>
    <w:p w:rsidR="007A486A" w:rsidRPr="003129CB" w:rsidRDefault="007A486A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shd w:val="clear" w:color="auto" w:fill="FEFEFE"/>
        </w:rPr>
        <w:t xml:space="preserve">(2) </w:t>
      </w:r>
      <w:r w:rsidR="00A46BF8" w:rsidRPr="003129CB">
        <w:rPr>
          <w:rFonts w:ascii="Verdana" w:hAnsi="Verdana"/>
          <w:shd w:val="clear" w:color="auto" w:fill="FEFEFE"/>
        </w:rPr>
        <w:t>Регистрационния</w:t>
      </w:r>
      <w:r w:rsidR="00964B04" w:rsidRPr="003129CB">
        <w:rPr>
          <w:rFonts w:ascii="Verdana" w:hAnsi="Verdana"/>
          <w:shd w:val="clear" w:color="auto" w:fill="FEFEFE"/>
        </w:rPr>
        <w:t>т</w:t>
      </w:r>
      <w:r w:rsidR="00A46BF8" w:rsidRPr="003129CB">
        <w:rPr>
          <w:rFonts w:ascii="Verdana" w:hAnsi="Verdana"/>
          <w:shd w:val="clear" w:color="auto" w:fill="FEFEFE"/>
        </w:rPr>
        <w:t xml:space="preserve"> с</w:t>
      </w:r>
      <w:r w:rsidRPr="003129CB">
        <w:rPr>
          <w:rFonts w:ascii="Verdana" w:hAnsi="Verdana"/>
          <w:shd w:val="clear" w:color="auto" w:fill="FEFEFE"/>
        </w:rPr>
        <w:t xml:space="preserve">тикер се изработва така, че да </w:t>
      </w:r>
      <w:r w:rsidR="0061150E" w:rsidRPr="003129CB">
        <w:rPr>
          <w:rFonts w:ascii="Verdana" w:hAnsi="Verdana"/>
          <w:shd w:val="clear" w:color="auto" w:fill="FEFEFE"/>
        </w:rPr>
        <w:t>е само за еднократно използване и да се уврежда необратимо при неговото отстраняване.</w:t>
      </w:r>
    </w:p>
    <w:p w:rsidR="0041333A" w:rsidRPr="003129CB" w:rsidRDefault="007A486A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shd w:val="clear" w:color="auto" w:fill="FEFEFE"/>
        </w:rPr>
        <w:t xml:space="preserve">(3) Стикерът </w:t>
      </w:r>
      <w:r w:rsidR="00964B04" w:rsidRPr="003129CB">
        <w:rPr>
          <w:rFonts w:ascii="Verdana" w:hAnsi="Verdana"/>
          <w:shd w:val="clear" w:color="auto" w:fill="FEFEFE"/>
        </w:rPr>
        <w:t>за превозни средства с кабина за водача, която е трайно и неразделно свързана с товарния отсек, използван за транспортиране на храни, е самозалепващ се и се поставя от вътрешната страна на долния десен ъгъл на предното стъкло на превозно</w:t>
      </w:r>
      <w:r w:rsidR="004B1A0B" w:rsidRPr="003129CB">
        <w:rPr>
          <w:rFonts w:ascii="Verdana" w:hAnsi="Verdana"/>
          <w:shd w:val="clear" w:color="auto" w:fill="FEFEFE"/>
        </w:rPr>
        <w:t>то</w:t>
      </w:r>
      <w:r w:rsidR="00964B04" w:rsidRPr="003129CB">
        <w:rPr>
          <w:rFonts w:ascii="Verdana" w:hAnsi="Verdana"/>
          <w:shd w:val="clear" w:color="auto" w:fill="FEFEFE"/>
        </w:rPr>
        <w:t xml:space="preserve"> средство</w:t>
      </w:r>
      <w:r w:rsidR="004B1A0B" w:rsidRPr="003129CB">
        <w:rPr>
          <w:rFonts w:ascii="Verdana" w:hAnsi="Verdana"/>
          <w:shd w:val="clear" w:color="auto" w:fill="FEFEFE"/>
        </w:rPr>
        <w:t>.</w:t>
      </w:r>
    </w:p>
    <w:p w:rsidR="008B5632" w:rsidRDefault="004B1A0B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  <w:lang w:val="en-US"/>
        </w:rPr>
      </w:pPr>
      <w:r w:rsidRPr="003129CB">
        <w:rPr>
          <w:rFonts w:ascii="Verdana" w:hAnsi="Verdana"/>
          <w:shd w:val="clear" w:color="auto" w:fill="FEFEFE"/>
        </w:rPr>
        <w:t>(4) Стикерът за ремаркета</w:t>
      </w:r>
      <w:r w:rsidR="00B44954" w:rsidRPr="003129CB">
        <w:rPr>
          <w:rFonts w:ascii="Verdana" w:hAnsi="Verdana"/>
          <w:shd w:val="clear" w:color="auto" w:fill="FEFEFE"/>
        </w:rPr>
        <w:t>,</w:t>
      </w:r>
      <w:r w:rsidRPr="003129CB">
        <w:rPr>
          <w:rFonts w:ascii="Verdana" w:hAnsi="Verdana"/>
          <w:shd w:val="clear" w:color="auto" w:fill="FEFEFE"/>
        </w:rPr>
        <w:t xml:space="preserve"> полуремаркета</w:t>
      </w:r>
      <w:r w:rsidR="00B44954" w:rsidRPr="003129CB">
        <w:rPr>
          <w:rFonts w:ascii="Verdana" w:hAnsi="Verdana"/>
          <w:shd w:val="clear" w:color="auto" w:fill="FEFEFE"/>
        </w:rPr>
        <w:t>, мотоциклети</w:t>
      </w:r>
      <w:r w:rsidR="004F34E7" w:rsidRPr="003129CB">
        <w:rPr>
          <w:rFonts w:ascii="Verdana" w:hAnsi="Verdana"/>
          <w:shd w:val="clear" w:color="auto" w:fill="FEFEFE"/>
        </w:rPr>
        <w:t>, мотопеди</w:t>
      </w:r>
      <w:r w:rsidR="00B44954" w:rsidRPr="003129CB">
        <w:rPr>
          <w:rFonts w:ascii="Verdana" w:hAnsi="Verdana"/>
          <w:shd w:val="clear" w:color="auto" w:fill="FEFEFE"/>
        </w:rPr>
        <w:t xml:space="preserve"> и други превозни средства </w:t>
      </w:r>
      <w:r w:rsidRPr="003129CB">
        <w:rPr>
          <w:rFonts w:ascii="Verdana" w:hAnsi="Verdana"/>
          <w:shd w:val="clear" w:color="auto" w:fill="FEFEFE"/>
        </w:rPr>
        <w:t>за транспортиране на храни</w:t>
      </w:r>
      <w:r w:rsidR="00B44954" w:rsidRPr="003129CB">
        <w:rPr>
          <w:rFonts w:ascii="Verdana" w:hAnsi="Verdana"/>
          <w:shd w:val="clear" w:color="auto" w:fill="FEFEFE"/>
        </w:rPr>
        <w:t>,</w:t>
      </w:r>
      <w:r w:rsidR="008B5632" w:rsidRPr="003129CB">
        <w:rPr>
          <w:rFonts w:ascii="Verdana" w:hAnsi="Verdana"/>
          <w:shd w:val="clear" w:color="auto" w:fill="FEFEFE"/>
        </w:rPr>
        <w:t xml:space="preserve"> </w:t>
      </w:r>
      <w:r w:rsidR="00B44954" w:rsidRPr="003129CB">
        <w:rPr>
          <w:rFonts w:ascii="Verdana" w:hAnsi="Verdana"/>
          <w:shd w:val="clear" w:color="auto" w:fill="FEFEFE"/>
        </w:rPr>
        <w:t xml:space="preserve">които нямат кабина за водача, </w:t>
      </w:r>
      <w:r w:rsidR="00AC05D1">
        <w:rPr>
          <w:rFonts w:ascii="Verdana" w:hAnsi="Verdana"/>
          <w:shd w:val="clear" w:color="auto" w:fill="FEFEFE"/>
        </w:rPr>
        <w:t xml:space="preserve">се изработва от траен и устойчив на външни въздействия материал </w:t>
      </w:r>
      <w:r w:rsidR="00B41703">
        <w:rPr>
          <w:rFonts w:ascii="Verdana" w:hAnsi="Verdana"/>
          <w:shd w:val="clear" w:color="auto" w:fill="FEFEFE"/>
        </w:rPr>
        <w:t>и се поставя</w:t>
      </w:r>
      <w:r w:rsidR="00B41703">
        <w:rPr>
          <w:rFonts w:ascii="Verdana" w:hAnsi="Verdana"/>
          <w:shd w:val="clear" w:color="auto" w:fill="FEFEFE"/>
          <w:lang w:val="en-US"/>
        </w:rPr>
        <w:t xml:space="preserve"> </w:t>
      </w:r>
      <w:r w:rsidR="00AC05D1">
        <w:rPr>
          <w:rFonts w:ascii="Verdana" w:hAnsi="Verdana"/>
          <w:shd w:val="clear" w:color="auto" w:fill="FEFEFE"/>
        </w:rPr>
        <w:t xml:space="preserve">на </w:t>
      </w:r>
      <w:r w:rsidR="00194B13" w:rsidRPr="003129CB">
        <w:rPr>
          <w:rFonts w:ascii="Verdana" w:hAnsi="Verdana"/>
          <w:shd w:val="clear" w:color="auto" w:fill="FEFEFE"/>
        </w:rPr>
        <w:t xml:space="preserve">задната част на </w:t>
      </w:r>
      <w:r w:rsidR="00EB41FF" w:rsidRPr="003129CB">
        <w:rPr>
          <w:rFonts w:ascii="Verdana" w:hAnsi="Verdana"/>
          <w:shd w:val="clear" w:color="auto" w:fill="FEFEFE"/>
        </w:rPr>
        <w:t xml:space="preserve">превозното средство, по възможност в съседство с табелата с </w:t>
      </w:r>
      <w:r w:rsidR="00EC474C" w:rsidRPr="003129CB">
        <w:rPr>
          <w:rFonts w:ascii="Verdana" w:hAnsi="Verdana"/>
          <w:shd w:val="clear" w:color="auto" w:fill="FEFEFE"/>
        </w:rPr>
        <w:t xml:space="preserve">неговия </w:t>
      </w:r>
      <w:r w:rsidR="00EB41FF" w:rsidRPr="003129CB">
        <w:rPr>
          <w:rFonts w:ascii="Verdana" w:hAnsi="Verdana"/>
          <w:shd w:val="clear" w:color="auto" w:fill="FEFEFE"/>
        </w:rPr>
        <w:t>регистрацион</w:t>
      </w:r>
      <w:r w:rsidR="00EC474C" w:rsidRPr="003129CB">
        <w:rPr>
          <w:rFonts w:ascii="Verdana" w:hAnsi="Verdana"/>
          <w:shd w:val="clear" w:color="auto" w:fill="FEFEFE"/>
        </w:rPr>
        <w:t>е</w:t>
      </w:r>
      <w:r w:rsidR="00EB41FF" w:rsidRPr="003129CB">
        <w:rPr>
          <w:rFonts w:ascii="Verdana" w:hAnsi="Verdana"/>
          <w:shd w:val="clear" w:color="auto" w:fill="FEFEFE"/>
        </w:rPr>
        <w:t>н номер съгласно Наредба № I-45 от 2000 г. за регистриране, отчет, спиране от движение и пускане в движение, временно отнемане, прекратяване и възстановяване на регистрацията на моторните превозни средства и ремаркета, теглени от тях, и реда за предоставяне на данни за регистрираните пътни превозни средства (</w:t>
      </w:r>
      <w:r w:rsidR="00EC474C" w:rsidRPr="003129CB">
        <w:rPr>
          <w:rFonts w:ascii="Verdana" w:hAnsi="Verdana"/>
          <w:shd w:val="clear" w:color="auto" w:fill="FEFEFE"/>
        </w:rPr>
        <w:t>обн., ДВ</w:t>
      </w:r>
      <w:r w:rsidR="00EB41FF" w:rsidRPr="003129CB">
        <w:rPr>
          <w:rFonts w:ascii="Verdana" w:hAnsi="Verdana"/>
          <w:shd w:val="clear" w:color="auto" w:fill="FEFEFE"/>
        </w:rPr>
        <w:t xml:space="preserve">, </w:t>
      </w:r>
      <w:hyperlink r:id="rId7" w:history="1">
        <w:r w:rsidR="003129CB">
          <w:rPr>
            <w:rStyle w:val="Hyperlink"/>
            <w:rFonts w:ascii="Verdana" w:hAnsi="Verdana"/>
          </w:rPr>
          <w:t>бр. 31</w:t>
        </w:r>
      </w:hyperlink>
      <w:r w:rsidR="003129CB">
        <w:rPr>
          <w:rFonts w:ascii="Verdana" w:hAnsi="Verdana"/>
        </w:rPr>
        <w:t xml:space="preserve"> от 2000 г.</w:t>
      </w:r>
      <w:r w:rsidR="00EB41FF" w:rsidRPr="003129CB">
        <w:rPr>
          <w:rFonts w:ascii="Verdana" w:hAnsi="Verdana"/>
          <w:shd w:val="clear" w:color="auto" w:fill="FEFEFE"/>
        </w:rPr>
        <w:t>)</w:t>
      </w:r>
      <w:r w:rsidR="00EC474C" w:rsidRPr="003129CB">
        <w:rPr>
          <w:rFonts w:ascii="Verdana" w:hAnsi="Verdana"/>
          <w:shd w:val="clear" w:color="auto" w:fill="FEFEFE"/>
        </w:rPr>
        <w:t>.</w:t>
      </w:r>
    </w:p>
    <w:p w:rsidR="007C5E47" w:rsidRPr="007C5E47" w:rsidRDefault="007C5E47" w:rsidP="007C5E47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7C5E47">
        <w:rPr>
          <w:rFonts w:ascii="Verdana" w:hAnsi="Verdana"/>
          <w:shd w:val="clear" w:color="auto" w:fill="FEFEFE"/>
        </w:rPr>
        <w:t>(5) Изпълнителният директор на БАБХ възлага изработването на стикерите по ал. 1 на изпълнител, определен по реда на Закона за обществените поръчки.</w:t>
      </w:r>
    </w:p>
    <w:p w:rsidR="007C5E47" w:rsidRPr="007C5E47" w:rsidRDefault="007C5E47" w:rsidP="007C5E47">
      <w:pPr>
        <w:spacing w:line="360" w:lineRule="auto"/>
        <w:ind w:firstLine="720"/>
        <w:jc w:val="both"/>
        <w:rPr>
          <w:rFonts w:ascii="Verdana" w:hAnsi="Verdana"/>
          <w:shd w:val="clear" w:color="auto" w:fill="FEFEFE"/>
          <w:lang w:val="en-US"/>
        </w:rPr>
      </w:pPr>
      <w:r w:rsidRPr="007C5E47">
        <w:rPr>
          <w:rFonts w:ascii="Verdana" w:hAnsi="Verdana"/>
          <w:shd w:val="clear" w:color="auto" w:fill="FEFEFE"/>
        </w:rPr>
        <w:t>(6) Всеки директор на ОДБХ заявява писмено пред Централното управление на БАБХ необходимия брой стикери по ал. 1.</w:t>
      </w:r>
    </w:p>
    <w:p w:rsidR="00607DCE" w:rsidRPr="003129CB" w:rsidRDefault="007A486A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shd w:val="clear" w:color="auto" w:fill="FEFEFE"/>
        </w:rPr>
        <w:t>(</w:t>
      </w:r>
      <w:r w:rsidR="007C5E47">
        <w:rPr>
          <w:rFonts w:ascii="Verdana" w:hAnsi="Verdana"/>
          <w:shd w:val="clear" w:color="auto" w:fill="FEFEFE"/>
          <w:lang w:val="en-US"/>
        </w:rPr>
        <w:t>7</w:t>
      </w:r>
      <w:r w:rsidRPr="003129CB">
        <w:rPr>
          <w:rFonts w:ascii="Verdana" w:hAnsi="Verdana"/>
          <w:shd w:val="clear" w:color="auto" w:fill="FEFEFE"/>
        </w:rPr>
        <w:t>)</w:t>
      </w:r>
      <w:r w:rsidR="00607DCE" w:rsidRPr="003129CB">
        <w:rPr>
          <w:rFonts w:ascii="Verdana" w:hAnsi="Verdana"/>
          <w:shd w:val="clear" w:color="auto" w:fill="FEFEFE"/>
        </w:rPr>
        <w:t xml:space="preserve"> </w:t>
      </w:r>
      <w:r w:rsidR="006B53AA" w:rsidRPr="003129CB">
        <w:rPr>
          <w:rFonts w:ascii="Verdana" w:hAnsi="Verdana"/>
          <w:shd w:val="clear" w:color="auto" w:fill="FEFEFE"/>
        </w:rPr>
        <w:t>Номерът и датата на издаване на регистрационния стикер, се вписват в регистъра по чл. 24, ал. 1 от Закона за храните.</w:t>
      </w:r>
    </w:p>
    <w:p w:rsidR="00FA1991" w:rsidRPr="003129CB" w:rsidRDefault="00FA1991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</w:p>
    <w:p w:rsidR="00FB2352" w:rsidRPr="003129CB" w:rsidRDefault="0043075A" w:rsidP="003129CB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  <w:r w:rsidRPr="003129CB">
        <w:rPr>
          <w:rFonts w:ascii="Verdana" w:hAnsi="Verdana"/>
          <w:b/>
          <w:highlight w:val="white"/>
          <w:shd w:val="clear" w:color="auto" w:fill="FEFEFE"/>
        </w:rPr>
        <w:t>Чл. 6.</w:t>
      </w:r>
      <w:r w:rsidRPr="003129CB">
        <w:rPr>
          <w:rFonts w:ascii="Verdana" w:hAnsi="Verdana"/>
          <w:highlight w:val="white"/>
          <w:shd w:val="clear" w:color="auto" w:fill="FEFEFE"/>
        </w:rPr>
        <w:t xml:space="preserve"> </w:t>
      </w:r>
      <w:r w:rsidR="006543A7" w:rsidRPr="003129CB">
        <w:rPr>
          <w:rFonts w:ascii="Verdana" w:hAnsi="Verdana"/>
          <w:highlight w:val="white"/>
          <w:shd w:val="clear" w:color="auto" w:fill="FEFEFE"/>
        </w:rPr>
        <w:t xml:space="preserve">(1) </w:t>
      </w:r>
      <w:r w:rsidR="00FB2352" w:rsidRPr="003129CB">
        <w:rPr>
          <w:rFonts w:ascii="Verdana" w:hAnsi="Verdana"/>
          <w:highlight w:val="white"/>
          <w:shd w:val="clear" w:color="auto" w:fill="FEFEFE"/>
        </w:rPr>
        <w:t xml:space="preserve">При </w:t>
      </w:r>
      <w:r w:rsidR="006543A7" w:rsidRPr="003129CB">
        <w:rPr>
          <w:rFonts w:ascii="Verdana" w:hAnsi="Verdana"/>
          <w:highlight w:val="white"/>
          <w:shd w:val="clear" w:color="auto" w:fill="FEFEFE"/>
        </w:rPr>
        <w:t xml:space="preserve">увреждане или унищожаване на регистрационния стикер </w:t>
      </w:r>
      <w:r w:rsidR="00FB2352" w:rsidRPr="003129CB">
        <w:rPr>
          <w:rFonts w:ascii="Verdana" w:hAnsi="Verdana"/>
          <w:highlight w:val="white"/>
          <w:shd w:val="clear" w:color="auto" w:fill="FEFEFE"/>
        </w:rPr>
        <w:t>бизнес операторът, който е извършил регистрацията на превозното средство</w:t>
      </w:r>
      <w:r w:rsidR="00654A6E" w:rsidRPr="003129CB">
        <w:rPr>
          <w:rFonts w:ascii="Verdana" w:hAnsi="Verdana"/>
          <w:highlight w:val="white"/>
          <w:shd w:val="clear" w:color="auto" w:fill="FEFEFE"/>
        </w:rPr>
        <w:t>,</w:t>
      </w:r>
      <w:r w:rsidR="00FB2352" w:rsidRPr="003129CB">
        <w:rPr>
          <w:rFonts w:ascii="Verdana" w:hAnsi="Verdana"/>
          <w:highlight w:val="white"/>
          <w:shd w:val="clear" w:color="auto" w:fill="FEFEFE"/>
        </w:rPr>
        <w:t xml:space="preserve"> уведомява директора на съответната </w:t>
      </w:r>
      <w:r w:rsidR="00654A6E" w:rsidRPr="003129CB">
        <w:rPr>
          <w:rFonts w:ascii="Verdana" w:hAnsi="Verdana"/>
          <w:highlight w:val="white"/>
          <w:shd w:val="clear" w:color="auto" w:fill="FEFEFE"/>
        </w:rPr>
        <w:t>ОДБХ.</w:t>
      </w:r>
    </w:p>
    <w:p w:rsidR="0043075A" w:rsidRPr="003129CB" w:rsidRDefault="00FB2352" w:rsidP="003129CB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  <w:r w:rsidRPr="003129CB">
        <w:rPr>
          <w:rFonts w:ascii="Verdana" w:hAnsi="Verdana"/>
          <w:highlight w:val="white"/>
          <w:shd w:val="clear" w:color="auto" w:fill="FEFEFE"/>
        </w:rPr>
        <w:t>(2) В случаите по ал. 1</w:t>
      </w:r>
      <w:r w:rsidR="009E0CFC" w:rsidRPr="003129CB">
        <w:rPr>
          <w:rFonts w:ascii="Verdana" w:hAnsi="Verdana"/>
          <w:highlight w:val="white"/>
          <w:shd w:val="clear" w:color="auto" w:fill="FEFEFE"/>
        </w:rPr>
        <w:t>, въз основа на подадено заявление от бизнес оператора, директорът на ОДБХ</w:t>
      </w:r>
      <w:r w:rsidRPr="003129CB">
        <w:rPr>
          <w:rFonts w:ascii="Verdana" w:hAnsi="Verdana"/>
          <w:highlight w:val="white"/>
          <w:shd w:val="clear" w:color="auto" w:fill="FEFEFE"/>
        </w:rPr>
        <w:t xml:space="preserve"> извършва п</w:t>
      </w:r>
      <w:r w:rsidR="006543A7" w:rsidRPr="003129CB">
        <w:rPr>
          <w:rFonts w:ascii="Verdana" w:hAnsi="Verdana"/>
          <w:highlight w:val="white"/>
          <w:shd w:val="clear" w:color="auto" w:fill="FEFEFE"/>
        </w:rPr>
        <w:t>одмяна (преиздаване)</w:t>
      </w:r>
      <w:r w:rsidRPr="003129CB">
        <w:rPr>
          <w:rFonts w:ascii="Verdana" w:hAnsi="Verdana"/>
          <w:highlight w:val="white"/>
          <w:shd w:val="clear" w:color="auto" w:fill="FEFEFE"/>
        </w:rPr>
        <w:t xml:space="preserve"> на регистрационния стикер</w:t>
      </w:r>
      <w:r w:rsidR="009E0CFC" w:rsidRPr="003129CB">
        <w:rPr>
          <w:rFonts w:ascii="Verdana" w:hAnsi="Verdana"/>
          <w:highlight w:val="white"/>
          <w:shd w:val="clear" w:color="auto" w:fill="FEFEFE"/>
        </w:rPr>
        <w:t>.</w:t>
      </w:r>
    </w:p>
    <w:p w:rsidR="00FA1991" w:rsidRPr="003129CB" w:rsidRDefault="00FA1991" w:rsidP="003129CB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</w:p>
    <w:p w:rsidR="0043075A" w:rsidRPr="003129CB" w:rsidRDefault="0043075A" w:rsidP="003129CB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  <w:r w:rsidRPr="003129CB">
        <w:rPr>
          <w:rFonts w:ascii="Verdana" w:hAnsi="Verdana"/>
          <w:b/>
          <w:highlight w:val="white"/>
          <w:shd w:val="clear" w:color="auto" w:fill="FEFEFE"/>
        </w:rPr>
        <w:lastRenderedPageBreak/>
        <w:t>Чл. 7</w:t>
      </w:r>
      <w:r w:rsidR="00607DCE" w:rsidRPr="003129CB">
        <w:rPr>
          <w:rFonts w:ascii="Verdana" w:hAnsi="Verdana"/>
          <w:b/>
          <w:highlight w:val="white"/>
          <w:shd w:val="clear" w:color="auto" w:fill="FEFEFE"/>
        </w:rPr>
        <w:t>.</w:t>
      </w:r>
      <w:r w:rsidRPr="003129CB">
        <w:rPr>
          <w:rFonts w:ascii="Verdana" w:hAnsi="Verdana"/>
          <w:b/>
          <w:highlight w:val="white"/>
          <w:shd w:val="clear" w:color="auto" w:fill="FEFEFE"/>
        </w:rPr>
        <w:t xml:space="preserve"> </w:t>
      </w:r>
      <w:r w:rsidRPr="003129CB">
        <w:rPr>
          <w:rFonts w:ascii="Verdana" w:hAnsi="Verdana"/>
          <w:highlight w:val="white"/>
          <w:shd w:val="clear" w:color="auto" w:fill="FEFEFE"/>
        </w:rPr>
        <w:t>(1)</w:t>
      </w:r>
      <w:r w:rsidRPr="003129CB">
        <w:rPr>
          <w:rFonts w:ascii="Verdana" w:hAnsi="Verdana"/>
          <w:b/>
          <w:highlight w:val="white"/>
          <w:shd w:val="clear" w:color="auto" w:fill="FEFEFE"/>
        </w:rPr>
        <w:t xml:space="preserve"> </w:t>
      </w:r>
      <w:r w:rsidRPr="003129CB">
        <w:rPr>
          <w:rFonts w:ascii="Verdana" w:hAnsi="Verdana"/>
          <w:highlight w:val="white"/>
          <w:shd w:val="clear" w:color="auto" w:fill="FEFEFE"/>
        </w:rPr>
        <w:t>Регистрационният стикер загубва валидността си</w:t>
      </w:r>
      <w:r w:rsidR="002064C4" w:rsidRPr="003129CB">
        <w:rPr>
          <w:rFonts w:ascii="Verdana" w:hAnsi="Verdana"/>
          <w:highlight w:val="white"/>
          <w:shd w:val="clear" w:color="auto" w:fill="FEFEFE"/>
        </w:rPr>
        <w:t xml:space="preserve"> при</w:t>
      </w:r>
      <w:r w:rsidRPr="003129CB">
        <w:rPr>
          <w:rFonts w:ascii="Verdana" w:hAnsi="Verdana"/>
          <w:highlight w:val="white"/>
          <w:shd w:val="clear" w:color="auto" w:fill="FEFEFE"/>
        </w:rPr>
        <w:t>:</w:t>
      </w:r>
    </w:p>
    <w:p w:rsidR="0043075A" w:rsidRPr="003129CB" w:rsidRDefault="0043075A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highlight w:val="white"/>
          <w:shd w:val="clear" w:color="auto" w:fill="FEFEFE"/>
        </w:rPr>
        <w:t>1.</w:t>
      </w:r>
      <w:r w:rsidRPr="003129CB">
        <w:rPr>
          <w:rFonts w:ascii="Verdana" w:hAnsi="Verdana"/>
        </w:rPr>
        <w:t xml:space="preserve"> </w:t>
      </w:r>
      <w:r w:rsidRPr="003129CB">
        <w:rPr>
          <w:rFonts w:ascii="Verdana" w:hAnsi="Verdana"/>
          <w:shd w:val="clear" w:color="auto" w:fill="FEFEFE"/>
        </w:rPr>
        <w:t>настъпила промяна на собствеността или на правото на ползване на превозното средство;</w:t>
      </w:r>
    </w:p>
    <w:p w:rsidR="001C578A" w:rsidRPr="003129CB" w:rsidRDefault="0043075A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3129CB">
        <w:rPr>
          <w:rFonts w:ascii="Verdana" w:hAnsi="Verdana"/>
          <w:shd w:val="clear" w:color="auto" w:fill="FEFEFE"/>
        </w:rPr>
        <w:t>2.</w:t>
      </w:r>
      <w:r w:rsidR="00767A0E" w:rsidRPr="003129CB">
        <w:rPr>
          <w:rFonts w:ascii="Verdana" w:hAnsi="Verdana"/>
          <w:shd w:val="clear" w:color="auto" w:fill="FEFEFE"/>
        </w:rPr>
        <w:t xml:space="preserve"> заличаване регистрацията на превозното средство със заповед на директора на </w:t>
      </w:r>
      <w:r w:rsidR="00654A6E" w:rsidRPr="003129CB">
        <w:rPr>
          <w:rFonts w:ascii="Verdana" w:hAnsi="Verdana"/>
          <w:shd w:val="clear" w:color="auto" w:fill="FEFEFE"/>
        </w:rPr>
        <w:t>ОДБХ</w:t>
      </w:r>
      <w:r w:rsidR="00767A0E" w:rsidRPr="003129CB">
        <w:rPr>
          <w:rFonts w:ascii="Verdana" w:hAnsi="Verdana"/>
          <w:shd w:val="clear" w:color="auto" w:fill="FEFEFE"/>
        </w:rPr>
        <w:t>, в случаите по чл. 57, ал. 1 от Зако</w:t>
      </w:r>
      <w:r w:rsidR="001C578A" w:rsidRPr="003129CB">
        <w:rPr>
          <w:rFonts w:ascii="Verdana" w:hAnsi="Verdana"/>
          <w:shd w:val="clear" w:color="auto" w:fill="FEFEFE"/>
        </w:rPr>
        <w:t>на за храните.</w:t>
      </w:r>
    </w:p>
    <w:p w:rsidR="0053439C" w:rsidRPr="003129CB" w:rsidRDefault="001C578A" w:rsidP="003129CB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  <w:r w:rsidRPr="003129CB">
        <w:rPr>
          <w:rFonts w:ascii="Verdana" w:hAnsi="Verdana"/>
          <w:highlight w:val="white"/>
          <w:shd w:val="clear" w:color="auto" w:fill="FEFEFE"/>
        </w:rPr>
        <w:t>(2)</w:t>
      </w:r>
      <w:r w:rsidRPr="003129CB">
        <w:rPr>
          <w:rFonts w:ascii="Verdana" w:hAnsi="Verdana"/>
          <w:shd w:val="clear" w:color="auto" w:fill="FEFEFE"/>
        </w:rPr>
        <w:t xml:space="preserve"> В случаите по ал. 1 бизнес операторът е длъжен да премахне </w:t>
      </w:r>
      <w:r w:rsidR="00E5408A" w:rsidRPr="003129CB">
        <w:rPr>
          <w:rFonts w:ascii="Verdana" w:hAnsi="Verdana"/>
          <w:shd w:val="clear" w:color="auto" w:fill="FEFEFE"/>
        </w:rPr>
        <w:t xml:space="preserve">трайно и </w:t>
      </w:r>
      <w:r w:rsidRPr="003129CB">
        <w:rPr>
          <w:rFonts w:ascii="Verdana" w:hAnsi="Verdana"/>
          <w:shd w:val="clear" w:color="auto" w:fill="FEFEFE"/>
        </w:rPr>
        <w:t xml:space="preserve">изцяло регистрационния стикер </w:t>
      </w:r>
      <w:r w:rsidR="00DC708D">
        <w:rPr>
          <w:rFonts w:ascii="Verdana" w:hAnsi="Verdana"/>
          <w:shd w:val="clear" w:color="auto" w:fill="FEFEFE"/>
        </w:rPr>
        <w:t>от мястото на поставянето му, и да</w:t>
      </w:r>
      <w:r w:rsidRPr="003129CB">
        <w:rPr>
          <w:rFonts w:ascii="Verdana" w:hAnsi="Verdana"/>
          <w:shd w:val="clear" w:color="auto" w:fill="FEFEFE"/>
        </w:rPr>
        <w:t xml:space="preserve"> уведом</w:t>
      </w:r>
      <w:r w:rsidR="00DC708D">
        <w:rPr>
          <w:rFonts w:ascii="Verdana" w:hAnsi="Verdana"/>
          <w:shd w:val="clear" w:color="auto" w:fill="FEFEFE"/>
        </w:rPr>
        <w:t>и</w:t>
      </w:r>
      <w:r w:rsidR="00654A6E" w:rsidRPr="003129CB">
        <w:rPr>
          <w:rFonts w:ascii="Verdana" w:hAnsi="Verdana"/>
          <w:shd w:val="clear" w:color="auto" w:fill="FEFEFE"/>
        </w:rPr>
        <w:t xml:space="preserve"> </w:t>
      </w:r>
      <w:r w:rsidRPr="003129CB">
        <w:rPr>
          <w:rFonts w:ascii="Verdana" w:hAnsi="Verdana"/>
          <w:shd w:val="clear" w:color="auto" w:fill="FEFEFE"/>
        </w:rPr>
        <w:t xml:space="preserve">директора на </w:t>
      </w:r>
      <w:r w:rsidR="00654A6E" w:rsidRPr="003129CB">
        <w:rPr>
          <w:rFonts w:ascii="Verdana" w:hAnsi="Verdana"/>
          <w:shd w:val="clear" w:color="auto" w:fill="FEFEFE"/>
        </w:rPr>
        <w:t>ОДБХ</w:t>
      </w:r>
      <w:r w:rsidR="00DC708D">
        <w:rPr>
          <w:rFonts w:ascii="Verdana" w:hAnsi="Verdana"/>
          <w:shd w:val="clear" w:color="auto" w:fill="FEFEFE"/>
        </w:rPr>
        <w:t xml:space="preserve"> за неговото премахване</w:t>
      </w:r>
      <w:r w:rsidRPr="003129CB">
        <w:rPr>
          <w:rFonts w:ascii="Verdana" w:hAnsi="Verdana"/>
          <w:shd w:val="clear" w:color="auto" w:fill="FEFEFE"/>
        </w:rPr>
        <w:t>.</w:t>
      </w:r>
    </w:p>
    <w:p w:rsidR="00FA1991" w:rsidRPr="003129CB" w:rsidRDefault="00FA1991" w:rsidP="003129CB">
      <w:pPr>
        <w:spacing w:line="360" w:lineRule="auto"/>
        <w:ind w:firstLine="720"/>
        <w:jc w:val="both"/>
        <w:rPr>
          <w:rFonts w:ascii="Verdana" w:hAnsi="Verdana"/>
          <w:highlight w:val="white"/>
          <w:shd w:val="clear" w:color="auto" w:fill="FEFEFE"/>
        </w:rPr>
      </w:pPr>
    </w:p>
    <w:p w:rsidR="00901543" w:rsidRPr="003129CB" w:rsidRDefault="005E06A5" w:rsidP="003129CB">
      <w:pPr>
        <w:spacing w:line="360" w:lineRule="auto"/>
        <w:jc w:val="center"/>
        <w:rPr>
          <w:rFonts w:ascii="Verdana" w:hAnsi="Verdana"/>
          <w:b/>
          <w:bCs/>
          <w:highlight w:val="white"/>
          <w:shd w:val="clear" w:color="auto" w:fill="FEFEFE"/>
        </w:rPr>
      </w:pPr>
      <w:r w:rsidRPr="003129CB">
        <w:rPr>
          <w:rFonts w:ascii="Verdana" w:hAnsi="Verdana"/>
          <w:b/>
          <w:bCs/>
          <w:highlight w:val="white"/>
          <w:shd w:val="clear" w:color="auto" w:fill="FEFEFE"/>
        </w:rPr>
        <w:t xml:space="preserve">Преходни и </w:t>
      </w:r>
      <w:r w:rsidR="004124F1" w:rsidRPr="003129CB">
        <w:rPr>
          <w:rFonts w:ascii="Verdana" w:hAnsi="Verdana"/>
          <w:b/>
          <w:bCs/>
          <w:highlight w:val="white"/>
          <w:shd w:val="clear" w:color="auto" w:fill="FEFEFE"/>
        </w:rPr>
        <w:t>з</w:t>
      </w:r>
      <w:r w:rsidRPr="003129CB">
        <w:rPr>
          <w:rFonts w:ascii="Verdana" w:hAnsi="Verdana"/>
          <w:b/>
          <w:bCs/>
          <w:highlight w:val="white"/>
          <w:shd w:val="clear" w:color="auto" w:fill="FEFEFE"/>
        </w:rPr>
        <w:t>аключителни разпоредби</w:t>
      </w:r>
    </w:p>
    <w:p w:rsidR="00567FC3" w:rsidRDefault="00567FC3" w:rsidP="00B55523">
      <w:pPr>
        <w:spacing w:line="360" w:lineRule="auto"/>
        <w:jc w:val="both"/>
        <w:rPr>
          <w:rFonts w:ascii="Verdana" w:hAnsi="Verdana"/>
          <w:shd w:val="clear" w:color="auto" w:fill="FEFEFE"/>
          <w:lang w:val="en-US"/>
        </w:rPr>
      </w:pPr>
    </w:p>
    <w:p w:rsidR="00FA1991" w:rsidRDefault="00B55523" w:rsidP="00CA6AF0">
      <w:pPr>
        <w:spacing w:line="360" w:lineRule="auto"/>
        <w:ind w:firstLine="720"/>
        <w:jc w:val="both"/>
        <w:rPr>
          <w:rFonts w:ascii="Verdana" w:hAnsi="Verdana"/>
          <w:shd w:val="clear" w:color="auto" w:fill="FEFEFE"/>
          <w:lang w:val="en-US"/>
        </w:rPr>
      </w:pPr>
      <w:r w:rsidRPr="00B55523">
        <w:rPr>
          <w:rFonts w:ascii="Verdana" w:hAnsi="Verdana"/>
          <w:b/>
          <w:shd w:val="clear" w:color="auto" w:fill="FEFEFE"/>
        </w:rPr>
        <w:t xml:space="preserve">§ 1. </w:t>
      </w:r>
      <w:r w:rsidRPr="00B55523">
        <w:rPr>
          <w:rFonts w:ascii="Verdana" w:hAnsi="Verdana"/>
          <w:shd w:val="clear" w:color="auto" w:fill="FEFEFE"/>
        </w:rPr>
        <w:t>В едномесечен срок от влизане в сила на наредбата, изпълнителният директор на БАБХ организира провеждането на процедурата по Закона за обществените поръчки за изработването на стикерите по чл. 5, ал. 1.</w:t>
      </w:r>
    </w:p>
    <w:p w:rsidR="00CA6AF0" w:rsidRPr="00CA6AF0" w:rsidRDefault="00CA6AF0" w:rsidP="00CA6AF0">
      <w:pPr>
        <w:spacing w:line="360" w:lineRule="auto"/>
        <w:ind w:firstLine="720"/>
        <w:jc w:val="both"/>
        <w:rPr>
          <w:rFonts w:ascii="Verdana" w:hAnsi="Verdana"/>
          <w:shd w:val="clear" w:color="auto" w:fill="FEFEFE"/>
          <w:lang w:val="en-US"/>
        </w:rPr>
      </w:pPr>
    </w:p>
    <w:p w:rsidR="00CA6AF0" w:rsidRPr="008B53A6" w:rsidRDefault="00CA6AF0" w:rsidP="00CA6AF0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 w:rsidRPr="00CA6AF0">
        <w:rPr>
          <w:rFonts w:ascii="Verdana" w:hAnsi="Verdana"/>
          <w:b/>
          <w:shd w:val="clear" w:color="auto" w:fill="FEFEFE"/>
        </w:rPr>
        <w:t xml:space="preserve">§ 2. </w:t>
      </w:r>
      <w:r w:rsidR="008B53A6" w:rsidRPr="008B53A6">
        <w:rPr>
          <w:rFonts w:ascii="Verdana" w:hAnsi="Verdana"/>
          <w:shd w:val="clear" w:color="auto" w:fill="FEFEFE"/>
        </w:rPr>
        <w:t>Изпълнителният директор на БАБХ със заповед определя началната дата на издаване на стикерите, която се публикува на интернет страницата на агенцията. В едномесечен срок директорите на ОДБХ осигуряват служебно предоставянето на стикерите за регистрираните до момента транспортни средства след заплащането на съответната такса.</w:t>
      </w:r>
    </w:p>
    <w:p w:rsidR="00FA1991" w:rsidRPr="00CA6AF0" w:rsidRDefault="00FA1991" w:rsidP="00CA6AF0">
      <w:pPr>
        <w:spacing w:line="360" w:lineRule="auto"/>
        <w:jc w:val="both"/>
        <w:rPr>
          <w:rFonts w:ascii="Verdana" w:hAnsi="Verdana"/>
          <w:shd w:val="clear" w:color="auto" w:fill="FEFEFE"/>
          <w:lang w:val="en-US"/>
        </w:rPr>
      </w:pPr>
    </w:p>
    <w:p w:rsidR="005F1655" w:rsidRPr="007C41BE" w:rsidRDefault="00EB1D41" w:rsidP="003129CB">
      <w:pPr>
        <w:spacing w:line="360" w:lineRule="auto"/>
        <w:ind w:firstLine="720"/>
        <w:jc w:val="both"/>
        <w:rPr>
          <w:rFonts w:ascii="Verdana" w:hAnsi="Verdana"/>
          <w:shd w:val="clear" w:color="auto" w:fill="FEFEFE"/>
        </w:rPr>
      </w:pPr>
      <w:r>
        <w:rPr>
          <w:rFonts w:ascii="Verdana" w:hAnsi="Verdana"/>
          <w:b/>
          <w:highlight w:val="white"/>
          <w:shd w:val="clear" w:color="auto" w:fill="FEFEFE"/>
        </w:rPr>
        <w:t>§ 3</w:t>
      </w:r>
      <w:r w:rsidR="005F1655" w:rsidRPr="007C41BE">
        <w:rPr>
          <w:rFonts w:ascii="Verdana" w:hAnsi="Verdana"/>
          <w:b/>
          <w:highlight w:val="white"/>
          <w:shd w:val="clear" w:color="auto" w:fill="FEFEFE"/>
        </w:rPr>
        <w:t>.</w:t>
      </w:r>
      <w:r>
        <w:rPr>
          <w:rFonts w:ascii="Verdana" w:hAnsi="Verdana"/>
          <w:shd w:val="clear" w:color="auto" w:fill="FEFEFE"/>
        </w:rPr>
        <w:t xml:space="preserve"> </w:t>
      </w:r>
      <w:r w:rsidRPr="00EB1D41">
        <w:rPr>
          <w:rFonts w:ascii="Verdana" w:hAnsi="Verdana"/>
          <w:shd w:val="clear" w:color="auto" w:fill="FEFEFE"/>
        </w:rPr>
        <w:t>Наредбата се издава на основание чл. 51, ал. 2 от Закона за храните.</w:t>
      </w:r>
    </w:p>
    <w:p w:rsidR="00155E2F" w:rsidRPr="003129CB" w:rsidRDefault="00155E2F" w:rsidP="004575C3">
      <w:pPr>
        <w:spacing w:line="360" w:lineRule="auto"/>
        <w:ind w:right="1080" w:firstLine="900"/>
        <w:rPr>
          <w:rFonts w:ascii="Verdana" w:hAnsi="Verdana"/>
          <w:highlight w:val="white"/>
          <w:shd w:val="clear" w:color="auto" w:fill="FEFEFE"/>
        </w:rPr>
      </w:pPr>
    </w:p>
    <w:p w:rsidR="00093E10" w:rsidRPr="003129CB" w:rsidRDefault="00093E10" w:rsidP="004575C3">
      <w:pPr>
        <w:spacing w:line="360" w:lineRule="auto"/>
        <w:ind w:right="1080" w:firstLine="900"/>
        <w:rPr>
          <w:rFonts w:ascii="Verdana" w:hAnsi="Verdana"/>
          <w:highlight w:val="white"/>
          <w:shd w:val="clear" w:color="auto" w:fill="FEFEFE"/>
        </w:rPr>
      </w:pPr>
    </w:p>
    <w:p w:rsidR="00685E0B" w:rsidRPr="00CA6AF0" w:rsidRDefault="00685E0B" w:rsidP="004575C3">
      <w:pPr>
        <w:spacing w:line="360" w:lineRule="auto"/>
        <w:ind w:right="1080" w:firstLine="900"/>
        <w:rPr>
          <w:rFonts w:ascii="Verdana" w:hAnsi="Verdana"/>
          <w:highlight w:val="white"/>
          <w:shd w:val="clear" w:color="auto" w:fill="FEFEFE"/>
          <w:lang w:val="en-US"/>
        </w:rPr>
      </w:pPr>
    </w:p>
    <w:p w:rsidR="00D1378A" w:rsidRPr="003129CB" w:rsidRDefault="00D1378A" w:rsidP="004575C3">
      <w:pPr>
        <w:spacing w:line="360" w:lineRule="auto"/>
        <w:rPr>
          <w:rFonts w:ascii="Verdana" w:hAnsi="Verdana"/>
          <w:b/>
        </w:rPr>
      </w:pPr>
      <w:r w:rsidRPr="003129CB">
        <w:rPr>
          <w:rFonts w:ascii="Verdana" w:eastAsia="Calibri" w:hAnsi="Verdana"/>
          <w:b/>
          <w:caps/>
          <w:lang w:eastAsia="ko-KR"/>
        </w:rPr>
        <w:t xml:space="preserve">Десислава Танева </w:t>
      </w:r>
    </w:p>
    <w:p w:rsidR="00D1378A" w:rsidRPr="003129CB" w:rsidRDefault="00D1378A" w:rsidP="004575C3">
      <w:pPr>
        <w:spacing w:line="360" w:lineRule="auto"/>
        <w:rPr>
          <w:rFonts w:ascii="Verdana" w:eastAsia="Calibri" w:hAnsi="Verdana"/>
          <w:i/>
          <w:lang w:eastAsia="ko-KR"/>
        </w:rPr>
      </w:pPr>
      <w:r w:rsidRPr="003129CB">
        <w:rPr>
          <w:rFonts w:ascii="Verdana" w:eastAsia="Calibri" w:hAnsi="Verdana"/>
          <w:i/>
          <w:lang w:eastAsia="ko-KR"/>
        </w:rPr>
        <w:t>Министър на земеделието, храните и горите</w:t>
      </w:r>
    </w:p>
    <w:p w:rsidR="00D1378A" w:rsidRPr="00551367" w:rsidRDefault="00D1378A" w:rsidP="00D1378A">
      <w:pPr>
        <w:spacing w:line="360" w:lineRule="auto"/>
        <w:jc w:val="both"/>
        <w:rPr>
          <w:rFonts w:ascii="Verdana" w:eastAsia="Calibri" w:hAnsi="Verdana"/>
          <w:smallCaps/>
        </w:rPr>
      </w:pPr>
    </w:p>
    <w:p w:rsidR="00D1378A" w:rsidRPr="00D94E95" w:rsidRDefault="00D1378A" w:rsidP="00D1378A">
      <w:pPr>
        <w:rPr>
          <w:rFonts w:ascii="Verdana" w:eastAsia="Calibri" w:hAnsi="Verdana"/>
          <w:smallCaps/>
          <w:sz w:val="18"/>
          <w:szCs w:val="18"/>
        </w:rPr>
      </w:pPr>
      <w:bookmarkStart w:id="0" w:name="_GoBack"/>
      <w:bookmarkEnd w:id="0"/>
    </w:p>
    <w:sectPr w:rsidR="00D1378A" w:rsidRPr="00D94E95" w:rsidSect="00551367">
      <w:footerReference w:type="default" r:id="rId8"/>
      <w:pgSz w:w="11907" w:h="16840" w:code="9"/>
      <w:pgMar w:top="1134" w:right="1134" w:bottom="567" w:left="170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8D" w:rsidRDefault="00B8398D" w:rsidP="004575C3">
      <w:r>
        <w:separator/>
      </w:r>
    </w:p>
  </w:endnote>
  <w:endnote w:type="continuationSeparator" w:id="0">
    <w:p w:rsidR="00B8398D" w:rsidRDefault="00B8398D" w:rsidP="0045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686941744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0428F0" w:rsidRPr="004575C3" w:rsidRDefault="001F6229">
        <w:pPr>
          <w:pStyle w:val="Footer"/>
          <w:jc w:val="right"/>
          <w:rPr>
            <w:rFonts w:ascii="Verdana" w:hAnsi="Verdana" w:cs="Times New Roman"/>
            <w:sz w:val="16"/>
            <w:szCs w:val="16"/>
          </w:rPr>
        </w:pPr>
        <w:r w:rsidRPr="004575C3">
          <w:rPr>
            <w:rFonts w:ascii="Verdana" w:hAnsi="Verdana" w:cs="Times New Roman"/>
            <w:sz w:val="16"/>
            <w:szCs w:val="16"/>
          </w:rPr>
          <w:fldChar w:fldCharType="begin"/>
        </w:r>
        <w:r w:rsidRPr="004575C3">
          <w:rPr>
            <w:rFonts w:ascii="Verdana" w:hAnsi="Verdana" w:cs="Times New Roman"/>
            <w:sz w:val="16"/>
            <w:szCs w:val="16"/>
          </w:rPr>
          <w:instrText xml:space="preserve"> PAGE   \* MERGEFORMAT </w:instrText>
        </w:r>
        <w:r w:rsidRPr="004575C3">
          <w:rPr>
            <w:rFonts w:ascii="Verdana" w:hAnsi="Verdana" w:cs="Times New Roman"/>
            <w:sz w:val="16"/>
            <w:szCs w:val="16"/>
          </w:rPr>
          <w:fldChar w:fldCharType="separate"/>
        </w:r>
        <w:r w:rsidR="00CF39CD">
          <w:rPr>
            <w:rFonts w:ascii="Verdana" w:hAnsi="Verdana" w:cs="Times New Roman"/>
            <w:noProof/>
            <w:sz w:val="16"/>
            <w:szCs w:val="16"/>
          </w:rPr>
          <w:t>3</w:t>
        </w:r>
        <w:r w:rsidRPr="004575C3">
          <w:rPr>
            <w:rFonts w:ascii="Verdana" w:hAnsi="Verdana" w:cs="Times New Roman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8D" w:rsidRDefault="00B8398D" w:rsidP="004575C3">
      <w:r>
        <w:separator/>
      </w:r>
    </w:p>
  </w:footnote>
  <w:footnote w:type="continuationSeparator" w:id="0">
    <w:p w:rsidR="00B8398D" w:rsidRDefault="00B8398D" w:rsidP="0045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3CA0"/>
    <w:multiLevelType w:val="hybridMultilevel"/>
    <w:tmpl w:val="3E049014"/>
    <w:lvl w:ilvl="0" w:tplc="7B4A56CC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26"/>
    <w:rsid w:val="00003C35"/>
    <w:rsid w:val="000058F3"/>
    <w:rsid w:val="00011660"/>
    <w:rsid w:val="00017D55"/>
    <w:rsid w:val="000223ED"/>
    <w:rsid w:val="000311B7"/>
    <w:rsid w:val="0005626B"/>
    <w:rsid w:val="00073261"/>
    <w:rsid w:val="00075AAE"/>
    <w:rsid w:val="000764BA"/>
    <w:rsid w:val="00077FC2"/>
    <w:rsid w:val="00081062"/>
    <w:rsid w:val="00093E10"/>
    <w:rsid w:val="000A02DA"/>
    <w:rsid w:val="000B16ED"/>
    <w:rsid w:val="000B6BFE"/>
    <w:rsid w:val="000D5BAE"/>
    <w:rsid w:val="000F11C1"/>
    <w:rsid w:val="00102EE5"/>
    <w:rsid w:val="001119CE"/>
    <w:rsid w:val="001156B6"/>
    <w:rsid w:val="001360D9"/>
    <w:rsid w:val="001465ED"/>
    <w:rsid w:val="0015482B"/>
    <w:rsid w:val="00155E2F"/>
    <w:rsid w:val="0017054C"/>
    <w:rsid w:val="001767C5"/>
    <w:rsid w:val="00194B13"/>
    <w:rsid w:val="00196A58"/>
    <w:rsid w:val="00197139"/>
    <w:rsid w:val="001B0903"/>
    <w:rsid w:val="001C578A"/>
    <w:rsid w:val="001F5185"/>
    <w:rsid w:val="001F6229"/>
    <w:rsid w:val="0020449A"/>
    <w:rsid w:val="002064C4"/>
    <w:rsid w:val="00211787"/>
    <w:rsid w:val="0022443E"/>
    <w:rsid w:val="002331B8"/>
    <w:rsid w:val="00243881"/>
    <w:rsid w:val="00252CB4"/>
    <w:rsid w:val="002540C6"/>
    <w:rsid w:val="00261C12"/>
    <w:rsid w:val="00264D3C"/>
    <w:rsid w:val="002877E1"/>
    <w:rsid w:val="002A33BB"/>
    <w:rsid w:val="002B1D62"/>
    <w:rsid w:val="002C6575"/>
    <w:rsid w:val="002D7365"/>
    <w:rsid w:val="002D782A"/>
    <w:rsid w:val="002F272B"/>
    <w:rsid w:val="002F487D"/>
    <w:rsid w:val="00302A19"/>
    <w:rsid w:val="00305517"/>
    <w:rsid w:val="003129CB"/>
    <w:rsid w:val="00327E09"/>
    <w:rsid w:val="00334C9D"/>
    <w:rsid w:val="00334E1E"/>
    <w:rsid w:val="003366B2"/>
    <w:rsid w:val="00346676"/>
    <w:rsid w:val="00347030"/>
    <w:rsid w:val="00351538"/>
    <w:rsid w:val="003618D4"/>
    <w:rsid w:val="00361FD7"/>
    <w:rsid w:val="003651CA"/>
    <w:rsid w:val="00367793"/>
    <w:rsid w:val="003838A7"/>
    <w:rsid w:val="003B105E"/>
    <w:rsid w:val="003B4F2A"/>
    <w:rsid w:val="003C0132"/>
    <w:rsid w:val="003C12FE"/>
    <w:rsid w:val="003D7CBC"/>
    <w:rsid w:val="003F4662"/>
    <w:rsid w:val="004124F1"/>
    <w:rsid w:val="00412B64"/>
    <w:rsid w:val="0041333A"/>
    <w:rsid w:val="00423D79"/>
    <w:rsid w:val="00424276"/>
    <w:rsid w:val="0043075A"/>
    <w:rsid w:val="004425D2"/>
    <w:rsid w:val="0045646A"/>
    <w:rsid w:val="004575C3"/>
    <w:rsid w:val="00463821"/>
    <w:rsid w:val="004669E6"/>
    <w:rsid w:val="00472B45"/>
    <w:rsid w:val="004768B4"/>
    <w:rsid w:val="004B1A0B"/>
    <w:rsid w:val="004C1DCA"/>
    <w:rsid w:val="004C53D9"/>
    <w:rsid w:val="004C7F4A"/>
    <w:rsid w:val="004D322C"/>
    <w:rsid w:val="004D717A"/>
    <w:rsid w:val="004F34E7"/>
    <w:rsid w:val="0053439C"/>
    <w:rsid w:val="005371CD"/>
    <w:rsid w:val="005450CB"/>
    <w:rsid w:val="00547AC9"/>
    <w:rsid w:val="00551367"/>
    <w:rsid w:val="0056188E"/>
    <w:rsid w:val="00563D9B"/>
    <w:rsid w:val="005677FC"/>
    <w:rsid w:val="00567FC3"/>
    <w:rsid w:val="00595B1E"/>
    <w:rsid w:val="00596027"/>
    <w:rsid w:val="005D5CED"/>
    <w:rsid w:val="005E06A5"/>
    <w:rsid w:val="005E55A8"/>
    <w:rsid w:val="005E673A"/>
    <w:rsid w:val="005F1655"/>
    <w:rsid w:val="005F61E3"/>
    <w:rsid w:val="0060494E"/>
    <w:rsid w:val="00607DCE"/>
    <w:rsid w:val="0061150E"/>
    <w:rsid w:val="00643EAB"/>
    <w:rsid w:val="00651091"/>
    <w:rsid w:val="00651D0C"/>
    <w:rsid w:val="006543A7"/>
    <w:rsid w:val="00654A6E"/>
    <w:rsid w:val="006561DD"/>
    <w:rsid w:val="0066494D"/>
    <w:rsid w:val="00677C23"/>
    <w:rsid w:val="006813F2"/>
    <w:rsid w:val="006817F3"/>
    <w:rsid w:val="00685E0B"/>
    <w:rsid w:val="00694C5F"/>
    <w:rsid w:val="006A0C37"/>
    <w:rsid w:val="006B53AA"/>
    <w:rsid w:val="006B5BBA"/>
    <w:rsid w:val="006D6DDE"/>
    <w:rsid w:val="006E4631"/>
    <w:rsid w:val="006E6901"/>
    <w:rsid w:val="00700D9D"/>
    <w:rsid w:val="00703F45"/>
    <w:rsid w:val="00725967"/>
    <w:rsid w:val="00737515"/>
    <w:rsid w:val="00740313"/>
    <w:rsid w:val="00745858"/>
    <w:rsid w:val="00761156"/>
    <w:rsid w:val="00767A0E"/>
    <w:rsid w:val="00775001"/>
    <w:rsid w:val="00795865"/>
    <w:rsid w:val="00795EE8"/>
    <w:rsid w:val="007A486A"/>
    <w:rsid w:val="007A7682"/>
    <w:rsid w:val="007A7945"/>
    <w:rsid w:val="007C04AA"/>
    <w:rsid w:val="007C41BE"/>
    <w:rsid w:val="007C4493"/>
    <w:rsid w:val="007C5E47"/>
    <w:rsid w:val="007D270C"/>
    <w:rsid w:val="007D6F5A"/>
    <w:rsid w:val="007E4380"/>
    <w:rsid w:val="00800567"/>
    <w:rsid w:val="00800849"/>
    <w:rsid w:val="00802D8F"/>
    <w:rsid w:val="00804906"/>
    <w:rsid w:val="00816F88"/>
    <w:rsid w:val="00825D51"/>
    <w:rsid w:val="008323A8"/>
    <w:rsid w:val="00840939"/>
    <w:rsid w:val="00850B5D"/>
    <w:rsid w:val="00864D65"/>
    <w:rsid w:val="008750E3"/>
    <w:rsid w:val="0088047E"/>
    <w:rsid w:val="008819E3"/>
    <w:rsid w:val="008829E1"/>
    <w:rsid w:val="008852B7"/>
    <w:rsid w:val="008A4E8D"/>
    <w:rsid w:val="008B30A7"/>
    <w:rsid w:val="008B53A6"/>
    <w:rsid w:val="008B5632"/>
    <w:rsid w:val="008D2177"/>
    <w:rsid w:val="008E0542"/>
    <w:rsid w:val="008E07D6"/>
    <w:rsid w:val="008E1F23"/>
    <w:rsid w:val="00901543"/>
    <w:rsid w:val="00907314"/>
    <w:rsid w:val="00912952"/>
    <w:rsid w:val="00914809"/>
    <w:rsid w:val="009161D1"/>
    <w:rsid w:val="00925D0F"/>
    <w:rsid w:val="00935FFF"/>
    <w:rsid w:val="00950937"/>
    <w:rsid w:val="00964B04"/>
    <w:rsid w:val="00966EA4"/>
    <w:rsid w:val="00986459"/>
    <w:rsid w:val="00990442"/>
    <w:rsid w:val="00990762"/>
    <w:rsid w:val="00992963"/>
    <w:rsid w:val="00995189"/>
    <w:rsid w:val="009C2FC1"/>
    <w:rsid w:val="009C5FE4"/>
    <w:rsid w:val="009E0CFC"/>
    <w:rsid w:val="009E5A7B"/>
    <w:rsid w:val="009F5879"/>
    <w:rsid w:val="00A01B64"/>
    <w:rsid w:val="00A13A51"/>
    <w:rsid w:val="00A2113B"/>
    <w:rsid w:val="00A2607F"/>
    <w:rsid w:val="00A35DFC"/>
    <w:rsid w:val="00A46BF8"/>
    <w:rsid w:val="00A56F66"/>
    <w:rsid w:val="00A664DB"/>
    <w:rsid w:val="00A703CC"/>
    <w:rsid w:val="00A75298"/>
    <w:rsid w:val="00A95921"/>
    <w:rsid w:val="00AA098F"/>
    <w:rsid w:val="00AC05D1"/>
    <w:rsid w:val="00AC34E3"/>
    <w:rsid w:val="00AC473F"/>
    <w:rsid w:val="00AC578B"/>
    <w:rsid w:val="00AF256F"/>
    <w:rsid w:val="00B05763"/>
    <w:rsid w:val="00B05D2D"/>
    <w:rsid w:val="00B2399D"/>
    <w:rsid w:val="00B3087E"/>
    <w:rsid w:val="00B3124F"/>
    <w:rsid w:val="00B41703"/>
    <w:rsid w:val="00B42293"/>
    <w:rsid w:val="00B44954"/>
    <w:rsid w:val="00B55523"/>
    <w:rsid w:val="00B56AD5"/>
    <w:rsid w:val="00B6129D"/>
    <w:rsid w:val="00B8398D"/>
    <w:rsid w:val="00B8654A"/>
    <w:rsid w:val="00BB78A4"/>
    <w:rsid w:val="00BC1D3D"/>
    <w:rsid w:val="00C11E90"/>
    <w:rsid w:val="00C15C7A"/>
    <w:rsid w:val="00C21E0B"/>
    <w:rsid w:val="00C22F77"/>
    <w:rsid w:val="00C50FD5"/>
    <w:rsid w:val="00C54036"/>
    <w:rsid w:val="00C63D41"/>
    <w:rsid w:val="00C71E8F"/>
    <w:rsid w:val="00C90351"/>
    <w:rsid w:val="00CA6AF0"/>
    <w:rsid w:val="00CB1CBF"/>
    <w:rsid w:val="00CB3A74"/>
    <w:rsid w:val="00CE11A7"/>
    <w:rsid w:val="00CE5DD5"/>
    <w:rsid w:val="00CF39CD"/>
    <w:rsid w:val="00D002B1"/>
    <w:rsid w:val="00D0546B"/>
    <w:rsid w:val="00D1378A"/>
    <w:rsid w:val="00D20C0C"/>
    <w:rsid w:val="00D52082"/>
    <w:rsid w:val="00D56087"/>
    <w:rsid w:val="00D648AE"/>
    <w:rsid w:val="00D760A0"/>
    <w:rsid w:val="00D86491"/>
    <w:rsid w:val="00D871FA"/>
    <w:rsid w:val="00D87F95"/>
    <w:rsid w:val="00D90B70"/>
    <w:rsid w:val="00D945E0"/>
    <w:rsid w:val="00D94E95"/>
    <w:rsid w:val="00D964A6"/>
    <w:rsid w:val="00DB0E07"/>
    <w:rsid w:val="00DC708D"/>
    <w:rsid w:val="00DF0D34"/>
    <w:rsid w:val="00DF347F"/>
    <w:rsid w:val="00E02DDE"/>
    <w:rsid w:val="00E165FE"/>
    <w:rsid w:val="00E24E26"/>
    <w:rsid w:val="00E311D1"/>
    <w:rsid w:val="00E5408A"/>
    <w:rsid w:val="00E553FF"/>
    <w:rsid w:val="00E601D6"/>
    <w:rsid w:val="00E6407A"/>
    <w:rsid w:val="00E73E03"/>
    <w:rsid w:val="00E75498"/>
    <w:rsid w:val="00E971B7"/>
    <w:rsid w:val="00EA3DDB"/>
    <w:rsid w:val="00EB1D41"/>
    <w:rsid w:val="00EB257B"/>
    <w:rsid w:val="00EB41FF"/>
    <w:rsid w:val="00EB50BA"/>
    <w:rsid w:val="00EB6CE1"/>
    <w:rsid w:val="00EC474C"/>
    <w:rsid w:val="00ED3512"/>
    <w:rsid w:val="00ED448A"/>
    <w:rsid w:val="00ED74AE"/>
    <w:rsid w:val="00F010C8"/>
    <w:rsid w:val="00F01481"/>
    <w:rsid w:val="00F07CAF"/>
    <w:rsid w:val="00F23A75"/>
    <w:rsid w:val="00F32BDA"/>
    <w:rsid w:val="00F62595"/>
    <w:rsid w:val="00F63A8A"/>
    <w:rsid w:val="00F64D82"/>
    <w:rsid w:val="00F653E3"/>
    <w:rsid w:val="00F65FC4"/>
    <w:rsid w:val="00F70F3D"/>
    <w:rsid w:val="00F965A6"/>
    <w:rsid w:val="00FA1991"/>
    <w:rsid w:val="00FA3BDF"/>
    <w:rsid w:val="00FB04FE"/>
    <w:rsid w:val="00FB2352"/>
    <w:rsid w:val="00FB3B03"/>
    <w:rsid w:val="00FB78C4"/>
    <w:rsid w:val="00FC286D"/>
    <w:rsid w:val="00FC5DE2"/>
    <w:rsid w:val="00FC7660"/>
    <w:rsid w:val="00FD562A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AE4F57B-C9EF-491E-B153-795062A3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378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Times New Roman" w:hAnsi="Calibri" w:cs="Calibri"/>
      <w:sz w:val="22"/>
      <w:szCs w:val="22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D1378A"/>
    <w:rPr>
      <w:rFonts w:ascii="Calibri" w:eastAsia="Times New Roman" w:hAnsi="Calibri" w:cs="Calibri"/>
      <w:lang w:val="bg-BG" w:eastAsia="bg-BG"/>
    </w:rPr>
  </w:style>
  <w:style w:type="paragraph" w:styleId="Header">
    <w:name w:val="header"/>
    <w:basedOn w:val="Normal"/>
    <w:link w:val="HeaderChar"/>
    <w:uiPriority w:val="99"/>
    <w:rsid w:val="004575C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C3"/>
    <w:rPr>
      <w:rFonts w:ascii="Times New Roman" w:hAnsi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3129C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85357001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P. Dimitrov</dc:creator>
  <cp:lastModifiedBy>Master MZHG</cp:lastModifiedBy>
  <cp:revision>5</cp:revision>
  <dcterms:created xsi:type="dcterms:W3CDTF">2021-01-07T08:34:00Z</dcterms:created>
  <dcterms:modified xsi:type="dcterms:W3CDTF">2021-01-08T12:15:00Z</dcterms:modified>
</cp:coreProperties>
</file>