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27" w:rsidRPr="00A14460" w:rsidRDefault="00A70027" w:rsidP="00EF26B5">
      <w:pPr>
        <w:overflowPunct/>
        <w:autoSpaceDE/>
        <w:autoSpaceDN/>
        <w:adjustRightInd/>
        <w:spacing w:line="360" w:lineRule="auto"/>
        <w:jc w:val="both"/>
        <w:textAlignment w:val="auto"/>
        <w:outlineLvl w:val="0"/>
        <w:rPr>
          <w:rFonts w:ascii="Times New Roman" w:hAnsi="Times New Roman"/>
          <w:b/>
          <w:sz w:val="24"/>
          <w:szCs w:val="24"/>
          <w:lang w:eastAsia="bg-BG"/>
        </w:rPr>
      </w:pPr>
    </w:p>
    <w:p w:rsidR="001548B5" w:rsidRPr="001548B5" w:rsidRDefault="000757E2" w:rsidP="001548B5">
      <w:pPr>
        <w:spacing w:line="360" w:lineRule="auto"/>
        <w:jc w:val="both"/>
        <w:rPr>
          <w:rFonts w:ascii="Times New Roman" w:hAnsi="Times New Roman"/>
          <w:sz w:val="24"/>
          <w:szCs w:val="24"/>
          <w:lang w:eastAsia="bg-BG"/>
        </w:rPr>
      </w:pPr>
      <w:r>
        <w:rPr>
          <w:rFonts w:ascii="Times New Roman" w:hAnsi="Times New Roman"/>
          <w:sz w:val="24"/>
          <w:szCs w:val="24"/>
          <w:lang w:eastAsia="bg-BG"/>
        </w:rPr>
        <w:t>…………………………</w:t>
      </w:r>
    </w:p>
    <w:p w:rsidR="00B604A7" w:rsidRDefault="000757E2" w:rsidP="001548B5">
      <w:pPr>
        <w:spacing w:line="360" w:lineRule="auto"/>
        <w:jc w:val="both"/>
        <w:rPr>
          <w:rFonts w:ascii="Times New Roman" w:hAnsi="Times New Roman"/>
          <w:sz w:val="24"/>
          <w:szCs w:val="24"/>
          <w:lang w:eastAsia="bg-BG"/>
        </w:rPr>
      </w:pPr>
      <w:r>
        <w:rPr>
          <w:rFonts w:ascii="Times New Roman" w:hAnsi="Times New Roman"/>
          <w:sz w:val="24"/>
          <w:szCs w:val="24"/>
          <w:lang w:eastAsia="bg-BG"/>
        </w:rPr>
        <w:t>…………………</w:t>
      </w:r>
      <w:r w:rsidR="001548B5" w:rsidRPr="001548B5">
        <w:rPr>
          <w:rFonts w:ascii="Times New Roman" w:hAnsi="Times New Roman"/>
          <w:sz w:val="24"/>
          <w:szCs w:val="24"/>
          <w:lang w:eastAsia="bg-BG"/>
        </w:rPr>
        <w:t>…… г.</w:t>
      </w:r>
    </w:p>
    <w:p w:rsidR="001548B5" w:rsidRPr="00A14460" w:rsidRDefault="001548B5" w:rsidP="001548B5">
      <w:pPr>
        <w:spacing w:line="360" w:lineRule="auto"/>
        <w:jc w:val="both"/>
        <w:rPr>
          <w:rFonts w:ascii="Times New Roman" w:hAnsi="Times New Roman"/>
          <w:b/>
          <w:spacing w:val="60"/>
          <w:sz w:val="24"/>
          <w:szCs w:val="24"/>
          <w:lang w:val="en-US"/>
        </w:rPr>
      </w:pPr>
    </w:p>
    <w:tbl>
      <w:tblPr>
        <w:tblW w:w="9322" w:type="dxa"/>
        <w:tblLayout w:type="fixed"/>
        <w:tblLook w:val="04A0" w:firstRow="1" w:lastRow="0" w:firstColumn="1" w:lastColumn="0" w:noHBand="0" w:noVBand="1"/>
      </w:tblPr>
      <w:tblGrid>
        <w:gridCol w:w="4503"/>
        <w:gridCol w:w="4819"/>
      </w:tblGrid>
      <w:tr w:rsidR="008373B4" w:rsidRPr="00A14460" w:rsidTr="003937A2">
        <w:tc>
          <w:tcPr>
            <w:tcW w:w="4503" w:type="dxa"/>
            <w:shd w:val="clear" w:color="auto" w:fill="auto"/>
          </w:tcPr>
          <w:p w:rsidR="001548B5" w:rsidRDefault="001548B5" w:rsidP="00EF26B5">
            <w:pPr>
              <w:spacing w:line="360" w:lineRule="auto"/>
              <w:rPr>
                <w:rFonts w:ascii="Times New Roman" w:hAnsi="Times New Roman"/>
                <w:b/>
                <w:bCs/>
                <w:sz w:val="24"/>
                <w:szCs w:val="24"/>
                <w:lang w:eastAsia="bg-BG"/>
              </w:rPr>
            </w:pPr>
          </w:p>
          <w:p w:rsidR="008373B4" w:rsidRPr="00A14460" w:rsidRDefault="008373B4" w:rsidP="00EF26B5">
            <w:pPr>
              <w:spacing w:line="360" w:lineRule="auto"/>
              <w:rPr>
                <w:rFonts w:ascii="Times New Roman" w:hAnsi="Times New Roman"/>
                <w:b/>
                <w:bCs/>
                <w:sz w:val="24"/>
                <w:szCs w:val="24"/>
                <w:lang w:eastAsia="bg-BG"/>
              </w:rPr>
            </w:pPr>
            <w:r w:rsidRPr="00A14460">
              <w:rPr>
                <w:rFonts w:ascii="Times New Roman" w:hAnsi="Times New Roman"/>
                <w:b/>
                <w:bCs/>
                <w:sz w:val="24"/>
                <w:szCs w:val="24"/>
                <w:lang w:eastAsia="bg-BG"/>
              </w:rPr>
              <w:t>ДО</w:t>
            </w:r>
          </w:p>
          <w:p w:rsidR="008373B4" w:rsidRPr="00A14460" w:rsidRDefault="008373B4" w:rsidP="00EF26B5">
            <w:pPr>
              <w:spacing w:line="360" w:lineRule="auto"/>
              <w:rPr>
                <w:rFonts w:ascii="Times New Roman" w:hAnsi="Times New Roman"/>
                <w:b/>
                <w:bCs/>
                <w:sz w:val="24"/>
                <w:szCs w:val="24"/>
                <w:lang w:eastAsia="bg-BG"/>
              </w:rPr>
            </w:pPr>
            <w:r w:rsidRPr="00A14460">
              <w:rPr>
                <w:rFonts w:ascii="Times New Roman" w:hAnsi="Times New Roman"/>
                <w:b/>
                <w:bCs/>
                <w:sz w:val="24"/>
                <w:szCs w:val="24"/>
                <w:lang w:eastAsia="bg-BG"/>
              </w:rPr>
              <w:t>МИНИСТЪРА НА ЗЕМЕДЕЛИЕТО, ХРАНИТЕ И ГОРИТЕ</w:t>
            </w:r>
          </w:p>
          <w:p w:rsidR="008373B4" w:rsidRPr="00A14460" w:rsidRDefault="008373B4" w:rsidP="00EF26B5">
            <w:pPr>
              <w:spacing w:line="360" w:lineRule="auto"/>
              <w:rPr>
                <w:rFonts w:ascii="Times New Roman" w:hAnsi="Times New Roman"/>
                <w:b/>
                <w:sz w:val="24"/>
                <w:szCs w:val="24"/>
                <w:lang w:eastAsia="bg-BG"/>
              </w:rPr>
            </w:pPr>
            <w:r w:rsidRPr="00A14460">
              <w:rPr>
                <w:rFonts w:ascii="Times New Roman" w:hAnsi="Times New Roman"/>
                <w:b/>
                <w:bCs/>
                <w:sz w:val="24"/>
                <w:szCs w:val="24"/>
                <w:lang w:eastAsia="bg-BG"/>
              </w:rPr>
              <w:t>Г-ЖА ДЕСИСЛАВА ТАНЕВА</w:t>
            </w:r>
          </w:p>
        </w:tc>
        <w:tc>
          <w:tcPr>
            <w:tcW w:w="4819" w:type="dxa"/>
            <w:shd w:val="clear" w:color="auto" w:fill="auto"/>
          </w:tcPr>
          <w:p w:rsidR="008373B4" w:rsidRPr="00A14460" w:rsidRDefault="008373B4" w:rsidP="00EF26B5">
            <w:pPr>
              <w:widowControl w:val="0"/>
              <w:spacing w:line="360" w:lineRule="auto"/>
              <w:jc w:val="both"/>
              <w:rPr>
                <w:rFonts w:ascii="Times New Roman" w:hAnsi="Times New Roman"/>
                <w:b/>
                <w:sz w:val="24"/>
                <w:szCs w:val="24"/>
                <w:lang w:eastAsia="bg-BG"/>
              </w:rPr>
            </w:pPr>
            <w:r w:rsidRPr="00A14460">
              <w:rPr>
                <w:rFonts w:ascii="Times New Roman" w:hAnsi="Times New Roman"/>
                <w:b/>
                <w:sz w:val="24"/>
                <w:szCs w:val="24"/>
                <w:lang w:eastAsia="bg-BG"/>
              </w:rPr>
              <w:t>ОДОБРИЛ,</w:t>
            </w:r>
          </w:p>
          <w:p w:rsidR="008373B4" w:rsidRPr="00A14460" w:rsidRDefault="008373B4" w:rsidP="00EF26B5">
            <w:pPr>
              <w:spacing w:line="360" w:lineRule="auto"/>
              <w:rPr>
                <w:rFonts w:ascii="Times New Roman" w:hAnsi="Times New Roman"/>
                <w:b/>
                <w:bCs/>
                <w:sz w:val="24"/>
                <w:szCs w:val="24"/>
                <w:lang w:eastAsia="bg-BG"/>
              </w:rPr>
            </w:pPr>
            <w:r w:rsidRPr="00A14460">
              <w:rPr>
                <w:rFonts w:ascii="Times New Roman" w:hAnsi="Times New Roman"/>
                <w:b/>
                <w:sz w:val="24"/>
                <w:szCs w:val="24"/>
                <w:lang w:eastAsia="bg-BG"/>
              </w:rPr>
              <w:t xml:space="preserve">МИНИСТЪР </w:t>
            </w:r>
            <w:r w:rsidRPr="00A14460">
              <w:rPr>
                <w:rFonts w:ascii="Times New Roman" w:hAnsi="Times New Roman"/>
                <w:b/>
                <w:bCs/>
                <w:sz w:val="24"/>
                <w:szCs w:val="24"/>
                <w:lang w:eastAsia="bg-BG"/>
              </w:rPr>
              <w:t xml:space="preserve">НА ЗЕМЕДЕЛИЕТО, </w:t>
            </w:r>
          </w:p>
          <w:p w:rsidR="008373B4" w:rsidRPr="00A14460" w:rsidRDefault="008373B4" w:rsidP="00EF26B5">
            <w:pPr>
              <w:spacing w:line="360" w:lineRule="auto"/>
              <w:rPr>
                <w:rFonts w:ascii="Times New Roman" w:hAnsi="Times New Roman"/>
                <w:b/>
                <w:bCs/>
                <w:sz w:val="24"/>
                <w:szCs w:val="24"/>
                <w:lang w:eastAsia="bg-BG"/>
              </w:rPr>
            </w:pPr>
            <w:r w:rsidRPr="00A14460">
              <w:rPr>
                <w:rFonts w:ascii="Times New Roman" w:hAnsi="Times New Roman"/>
                <w:b/>
                <w:bCs/>
                <w:sz w:val="24"/>
                <w:szCs w:val="24"/>
                <w:lang w:eastAsia="bg-BG"/>
              </w:rPr>
              <w:t>ХРАНИТЕ И ГОРИТЕ:</w:t>
            </w:r>
          </w:p>
          <w:p w:rsidR="008373B4" w:rsidRPr="00A14460" w:rsidRDefault="008373B4" w:rsidP="00EF26B5">
            <w:pPr>
              <w:spacing w:line="360" w:lineRule="auto"/>
              <w:jc w:val="right"/>
              <w:rPr>
                <w:rFonts w:ascii="Times New Roman" w:hAnsi="Times New Roman"/>
                <w:b/>
                <w:bCs/>
                <w:sz w:val="24"/>
                <w:szCs w:val="24"/>
                <w:lang w:eastAsia="bg-BG"/>
              </w:rPr>
            </w:pPr>
            <w:r w:rsidRPr="00A14460">
              <w:rPr>
                <w:rFonts w:ascii="Times New Roman" w:hAnsi="Times New Roman"/>
                <w:b/>
                <w:bCs/>
                <w:sz w:val="24"/>
                <w:szCs w:val="24"/>
                <w:lang w:eastAsia="bg-BG"/>
              </w:rPr>
              <w:t>ДЕСИСЛАВА ТАНЕВА</w:t>
            </w:r>
          </w:p>
        </w:tc>
      </w:tr>
    </w:tbl>
    <w:p w:rsidR="00B604A7" w:rsidRPr="00A14460" w:rsidRDefault="00B604A7" w:rsidP="00EF26B5">
      <w:pPr>
        <w:spacing w:line="360" w:lineRule="auto"/>
        <w:jc w:val="both"/>
        <w:rPr>
          <w:rFonts w:ascii="Times New Roman" w:hAnsi="Times New Roman"/>
          <w:b/>
          <w:sz w:val="24"/>
          <w:szCs w:val="24"/>
          <w:lang w:eastAsia="bg-BG"/>
        </w:rPr>
        <w:sectPr w:rsidR="00B604A7" w:rsidRPr="00A14460" w:rsidSect="001548B5">
          <w:footerReference w:type="even" r:id="rId9"/>
          <w:footerReference w:type="default" r:id="rId10"/>
          <w:headerReference w:type="first" r:id="rId11"/>
          <w:pgSz w:w="11907" w:h="16840" w:code="9"/>
          <w:pgMar w:top="1134" w:right="1134" w:bottom="567" w:left="1701" w:header="709" w:footer="709" w:gutter="0"/>
          <w:cols w:space="708"/>
          <w:titlePg/>
        </w:sectPr>
      </w:pPr>
    </w:p>
    <w:p w:rsidR="00E61E6E" w:rsidRPr="00A14460" w:rsidRDefault="00E61E6E" w:rsidP="00EF26B5">
      <w:pPr>
        <w:spacing w:line="360" w:lineRule="auto"/>
        <w:jc w:val="center"/>
        <w:rPr>
          <w:rFonts w:ascii="Times New Roman" w:hAnsi="Times New Roman"/>
          <w:b/>
          <w:spacing w:val="70"/>
          <w:sz w:val="24"/>
          <w:szCs w:val="24"/>
        </w:rPr>
      </w:pPr>
    </w:p>
    <w:p w:rsidR="00877A87" w:rsidRDefault="00877A87" w:rsidP="00EF26B5">
      <w:pPr>
        <w:spacing w:line="360" w:lineRule="auto"/>
        <w:jc w:val="center"/>
        <w:rPr>
          <w:rFonts w:ascii="Times New Roman" w:hAnsi="Times New Roman"/>
          <w:b/>
          <w:spacing w:val="70"/>
          <w:sz w:val="24"/>
          <w:szCs w:val="24"/>
        </w:rPr>
      </w:pPr>
    </w:p>
    <w:p w:rsidR="00831A58" w:rsidRPr="00A14460" w:rsidRDefault="00831A58" w:rsidP="00EF26B5">
      <w:pPr>
        <w:spacing w:line="360" w:lineRule="auto"/>
        <w:jc w:val="center"/>
        <w:rPr>
          <w:rFonts w:ascii="Times New Roman" w:hAnsi="Times New Roman"/>
          <w:b/>
          <w:spacing w:val="70"/>
          <w:sz w:val="24"/>
          <w:szCs w:val="24"/>
        </w:rPr>
      </w:pPr>
    </w:p>
    <w:p w:rsidR="00E61E6E" w:rsidRPr="00E42E81" w:rsidRDefault="00E61E6E" w:rsidP="00EF26B5">
      <w:pPr>
        <w:spacing w:line="360" w:lineRule="auto"/>
        <w:jc w:val="center"/>
        <w:rPr>
          <w:rFonts w:ascii="Times New Roman" w:hAnsi="Times New Roman"/>
          <w:b/>
          <w:spacing w:val="70"/>
          <w:sz w:val="28"/>
          <w:szCs w:val="28"/>
        </w:rPr>
      </w:pPr>
      <w:r w:rsidRPr="00E42E81">
        <w:rPr>
          <w:rFonts w:ascii="Times New Roman" w:hAnsi="Times New Roman"/>
          <w:b/>
          <w:spacing w:val="70"/>
          <w:sz w:val="28"/>
          <w:szCs w:val="28"/>
        </w:rPr>
        <w:t>ДОКЛАД</w:t>
      </w:r>
    </w:p>
    <w:p w:rsidR="00E61E6E" w:rsidRPr="001548B5" w:rsidRDefault="001548B5" w:rsidP="001548B5">
      <w:pPr>
        <w:widowControl w:val="0"/>
        <w:overflowPunct/>
        <w:spacing w:line="360" w:lineRule="auto"/>
        <w:jc w:val="center"/>
        <w:textAlignment w:val="auto"/>
        <w:rPr>
          <w:rFonts w:ascii="Times New Roman" w:hAnsi="Times New Roman"/>
          <w:sz w:val="24"/>
          <w:szCs w:val="24"/>
          <w:lang w:eastAsia="bg-BG"/>
        </w:rPr>
      </w:pPr>
      <w:r w:rsidRPr="001548B5">
        <w:rPr>
          <w:rFonts w:ascii="Times New Roman" w:hAnsi="Times New Roman"/>
          <w:sz w:val="24"/>
          <w:szCs w:val="24"/>
          <w:lang w:eastAsia="bg-BG"/>
        </w:rPr>
        <w:t>от доц. д-р Янко Иванов – заместник-министър на земеделието, храните и горите</w:t>
      </w:r>
    </w:p>
    <w:p w:rsidR="00B604A7" w:rsidRPr="001548B5" w:rsidRDefault="00B604A7" w:rsidP="001548B5">
      <w:pPr>
        <w:widowControl w:val="0"/>
        <w:overflowPunct/>
        <w:spacing w:line="360" w:lineRule="auto"/>
        <w:jc w:val="center"/>
        <w:textAlignment w:val="auto"/>
        <w:rPr>
          <w:rFonts w:ascii="Times New Roman" w:hAnsi="Times New Roman"/>
          <w:sz w:val="24"/>
          <w:szCs w:val="24"/>
          <w:lang w:eastAsia="bg-BG"/>
        </w:rPr>
      </w:pPr>
    </w:p>
    <w:p w:rsidR="00353F6D" w:rsidRPr="00A14460" w:rsidRDefault="00353F6D" w:rsidP="001548B5">
      <w:pPr>
        <w:widowControl w:val="0"/>
        <w:overflowPunct/>
        <w:spacing w:line="360" w:lineRule="auto"/>
        <w:jc w:val="center"/>
        <w:textAlignment w:val="auto"/>
        <w:rPr>
          <w:rFonts w:ascii="Times New Roman" w:hAnsi="Times New Roman"/>
          <w:b/>
          <w:spacing w:val="60"/>
          <w:sz w:val="24"/>
          <w:szCs w:val="24"/>
        </w:rPr>
      </w:pPr>
    </w:p>
    <w:p w:rsidR="00353F6D" w:rsidRPr="00A14460" w:rsidRDefault="001C537C" w:rsidP="001548B5">
      <w:pPr>
        <w:spacing w:line="360" w:lineRule="auto"/>
        <w:ind w:left="1077" w:hanging="1077"/>
        <w:jc w:val="both"/>
        <w:rPr>
          <w:rFonts w:ascii="Times New Roman" w:hAnsi="Times New Roman"/>
          <w:sz w:val="24"/>
          <w:szCs w:val="24"/>
        </w:rPr>
      </w:pPr>
      <w:r w:rsidRPr="00A14460">
        <w:rPr>
          <w:rFonts w:ascii="Times New Roman" w:hAnsi="Times New Roman"/>
          <w:b/>
          <w:sz w:val="24"/>
          <w:szCs w:val="24"/>
        </w:rPr>
        <w:t>Относно:</w:t>
      </w:r>
      <w:r w:rsidRPr="00A14460">
        <w:rPr>
          <w:rFonts w:ascii="Times New Roman" w:hAnsi="Times New Roman"/>
          <w:sz w:val="24"/>
          <w:szCs w:val="24"/>
        </w:rPr>
        <w:t xml:space="preserve"> </w:t>
      </w:r>
      <w:r w:rsidR="002D7F1E" w:rsidRPr="00A14460">
        <w:rPr>
          <w:rFonts w:ascii="Times New Roman" w:hAnsi="Times New Roman"/>
          <w:sz w:val="24"/>
          <w:szCs w:val="24"/>
        </w:rPr>
        <w:t>Проект на Наредба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w:t>
      </w:r>
    </w:p>
    <w:p w:rsidR="00353F6D" w:rsidRPr="00A14460" w:rsidRDefault="00353F6D" w:rsidP="00EF26B5">
      <w:pPr>
        <w:spacing w:line="360" w:lineRule="auto"/>
        <w:jc w:val="both"/>
        <w:outlineLvl w:val="0"/>
        <w:rPr>
          <w:rFonts w:ascii="Times New Roman" w:hAnsi="Times New Roman"/>
          <w:b/>
          <w:sz w:val="24"/>
          <w:szCs w:val="24"/>
        </w:rPr>
      </w:pPr>
    </w:p>
    <w:p w:rsidR="008D5D84" w:rsidRPr="00A14460" w:rsidRDefault="008D5D84" w:rsidP="00EF26B5">
      <w:pPr>
        <w:spacing w:line="360" w:lineRule="auto"/>
        <w:jc w:val="both"/>
        <w:outlineLvl w:val="0"/>
        <w:rPr>
          <w:rFonts w:ascii="Times New Roman" w:hAnsi="Times New Roman"/>
          <w:b/>
          <w:sz w:val="24"/>
          <w:szCs w:val="24"/>
        </w:rPr>
      </w:pPr>
    </w:p>
    <w:p w:rsidR="00353F6D" w:rsidRPr="00A14460" w:rsidRDefault="00EE0E04" w:rsidP="001548B5">
      <w:pPr>
        <w:spacing w:after="120" w:line="360" w:lineRule="auto"/>
        <w:jc w:val="both"/>
        <w:rPr>
          <w:rFonts w:ascii="Times New Roman" w:hAnsi="Times New Roman"/>
          <w:b/>
          <w:sz w:val="24"/>
          <w:szCs w:val="24"/>
        </w:rPr>
      </w:pPr>
      <w:r w:rsidRPr="00A14460">
        <w:rPr>
          <w:rFonts w:ascii="Times New Roman" w:hAnsi="Times New Roman"/>
          <w:b/>
          <w:sz w:val="24"/>
          <w:szCs w:val="24"/>
        </w:rPr>
        <w:t>УВАЖАЕМА ГОСПОЖО</w:t>
      </w:r>
      <w:r w:rsidR="001C537C" w:rsidRPr="00A14460">
        <w:rPr>
          <w:rFonts w:ascii="Times New Roman" w:hAnsi="Times New Roman"/>
          <w:b/>
          <w:sz w:val="24"/>
          <w:szCs w:val="24"/>
        </w:rPr>
        <w:t xml:space="preserve"> </w:t>
      </w:r>
      <w:r w:rsidRPr="00A14460">
        <w:rPr>
          <w:rFonts w:ascii="Times New Roman" w:hAnsi="Times New Roman"/>
          <w:b/>
          <w:sz w:val="24"/>
          <w:szCs w:val="24"/>
        </w:rPr>
        <w:t>МИНИСТЪР</w:t>
      </w:r>
      <w:r w:rsidR="001C537C" w:rsidRPr="00A14460">
        <w:rPr>
          <w:rFonts w:ascii="Times New Roman" w:hAnsi="Times New Roman"/>
          <w:b/>
          <w:sz w:val="24"/>
          <w:szCs w:val="24"/>
        </w:rPr>
        <w:t>,</w:t>
      </w:r>
    </w:p>
    <w:p w:rsidR="009E5346" w:rsidRPr="00FD01AC" w:rsidRDefault="004C3F4A" w:rsidP="00FD01AC">
      <w:pPr>
        <w:spacing w:line="360" w:lineRule="auto"/>
        <w:ind w:firstLine="708"/>
        <w:jc w:val="both"/>
        <w:rPr>
          <w:rFonts w:ascii="Times New Roman" w:hAnsi="Times New Roman"/>
          <w:sz w:val="24"/>
          <w:szCs w:val="24"/>
        </w:rPr>
      </w:pPr>
      <w:r w:rsidRPr="00A14460">
        <w:rPr>
          <w:rFonts w:ascii="Times New Roman" w:hAnsi="Times New Roman"/>
          <w:sz w:val="24"/>
          <w:szCs w:val="24"/>
          <w:lang w:eastAsia="zh-CN"/>
        </w:rPr>
        <w:t xml:space="preserve">На основание </w:t>
      </w:r>
      <w:r w:rsidR="002D7F1E" w:rsidRPr="00A14460">
        <w:rPr>
          <w:rFonts w:ascii="Times New Roman" w:hAnsi="Times New Roman"/>
          <w:sz w:val="24"/>
          <w:szCs w:val="24"/>
          <w:lang w:eastAsia="zh-CN"/>
        </w:rPr>
        <w:t xml:space="preserve">чл. 7, ал. 1 от Закона за храните и чл. 7а от Закона за нормативните актове </w:t>
      </w:r>
      <w:r w:rsidRPr="00A14460">
        <w:rPr>
          <w:rFonts w:ascii="Times New Roman" w:hAnsi="Times New Roman"/>
          <w:sz w:val="24"/>
          <w:szCs w:val="24"/>
          <w:lang w:eastAsia="zh-CN"/>
        </w:rPr>
        <w:t xml:space="preserve">внасям за одобрение </w:t>
      </w:r>
      <w:r w:rsidR="002D7F1E" w:rsidRPr="00A14460">
        <w:rPr>
          <w:rFonts w:ascii="Times New Roman" w:hAnsi="Times New Roman"/>
          <w:sz w:val="24"/>
          <w:szCs w:val="24"/>
          <w:lang w:eastAsia="zh-CN"/>
        </w:rPr>
        <w:t>проект на Наредба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w:t>
      </w:r>
    </w:p>
    <w:p w:rsidR="00645828" w:rsidRDefault="00645828" w:rsidP="00EF26B5">
      <w:pPr>
        <w:spacing w:line="360" w:lineRule="auto"/>
        <w:ind w:firstLine="708"/>
        <w:jc w:val="both"/>
        <w:rPr>
          <w:rFonts w:ascii="Times New Roman" w:hAnsi="Times New Roman"/>
          <w:b/>
          <w:sz w:val="24"/>
          <w:szCs w:val="24"/>
        </w:rPr>
      </w:pPr>
    </w:p>
    <w:p w:rsidR="00735551" w:rsidRPr="00A14460" w:rsidRDefault="00735551" w:rsidP="00EF26B5">
      <w:pPr>
        <w:spacing w:line="360" w:lineRule="auto"/>
        <w:ind w:firstLine="708"/>
        <w:jc w:val="both"/>
        <w:rPr>
          <w:rFonts w:ascii="Times New Roman" w:hAnsi="Times New Roman"/>
          <w:b/>
          <w:sz w:val="24"/>
          <w:szCs w:val="24"/>
        </w:rPr>
      </w:pPr>
      <w:r w:rsidRPr="00A14460">
        <w:rPr>
          <w:rFonts w:ascii="Times New Roman" w:hAnsi="Times New Roman"/>
          <w:b/>
          <w:sz w:val="24"/>
          <w:szCs w:val="24"/>
        </w:rPr>
        <w:t>Причини, които налагат приемането на акта</w:t>
      </w:r>
      <w:r w:rsidR="00CF030A" w:rsidRPr="00A14460">
        <w:rPr>
          <w:rFonts w:ascii="Times New Roman" w:hAnsi="Times New Roman"/>
          <w:b/>
          <w:sz w:val="24"/>
          <w:szCs w:val="24"/>
        </w:rPr>
        <w:t xml:space="preserve"> </w:t>
      </w:r>
    </w:p>
    <w:p w:rsidR="005631E1" w:rsidRPr="00A14460" w:rsidRDefault="005631E1" w:rsidP="005631E1">
      <w:pPr>
        <w:spacing w:line="360" w:lineRule="auto"/>
        <w:ind w:firstLine="708"/>
        <w:jc w:val="both"/>
        <w:rPr>
          <w:rFonts w:ascii="Times New Roman" w:hAnsi="Times New Roman"/>
          <w:sz w:val="24"/>
          <w:szCs w:val="24"/>
        </w:rPr>
      </w:pPr>
      <w:r w:rsidRPr="00A14460">
        <w:rPr>
          <w:rFonts w:ascii="Times New Roman" w:hAnsi="Times New Roman"/>
          <w:sz w:val="24"/>
          <w:szCs w:val="24"/>
        </w:rPr>
        <w:t>Причин</w:t>
      </w:r>
      <w:r w:rsidR="001B5817">
        <w:rPr>
          <w:rFonts w:ascii="Times New Roman" w:hAnsi="Times New Roman"/>
          <w:sz w:val="24"/>
          <w:szCs w:val="24"/>
        </w:rPr>
        <w:t>ите, които налагат</w:t>
      </w:r>
      <w:r w:rsidRPr="00A14460">
        <w:rPr>
          <w:rFonts w:ascii="Times New Roman" w:hAnsi="Times New Roman"/>
          <w:sz w:val="24"/>
          <w:szCs w:val="24"/>
        </w:rPr>
        <w:t xml:space="preserve"> приемането на акта с</w:t>
      </w:r>
      <w:r w:rsidR="001B5817">
        <w:rPr>
          <w:rFonts w:ascii="Times New Roman" w:hAnsi="Times New Roman"/>
          <w:sz w:val="24"/>
          <w:szCs w:val="24"/>
        </w:rPr>
        <w:t>а</w:t>
      </w:r>
      <w:r w:rsidRPr="00A14460">
        <w:rPr>
          <w:rFonts w:ascii="Times New Roman" w:hAnsi="Times New Roman"/>
          <w:sz w:val="24"/>
          <w:szCs w:val="24"/>
        </w:rPr>
        <w:t xml:space="preserve"> в няколко основни направления, а именно:</w:t>
      </w:r>
    </w:p>
    <w:p w:rsidR="005631E1" w:rsidRPr="00A14460" w:rsidRDefault="005631E1" w:rsidP="005631E1">
      <w:pPr>
        <w:spacing w:line="360" w:lineRule="auto"/>
        <w:ind w:firstLine="708"/>
        <w:jc w:val="both"/>
        <w:rPr>
          <w:rFonts w:ascii="Times New Roman" w:hAnsi="Times New Roman"/>
          <w:sz w:val="24"/>
          <w:szCs w:val="24"/>
        </w:rPr>
      </w:pPr>
      <w:r w:rsidRPr="00A14460">
        <w:rPr>
          <w:rFonts w:ascii="Times New Roman" w:hAnsi="Times New Roman"/>
          <w:sz w:val="24"/>
          <w:szCs w:val="24"/>
        </w:rPr>
        <w:lastRenderedPageBreak/>
        <w:t>- предприемане на действия по препоръки от одит на Г</w:t>
      </w:r>
      <w:r w:rsidR="002D4B0F" w:rsidRPr="00A14460">
        <w:rPr>
          <w:rFonts w:ascii="Times New Roman" w:hAnsi="Times New Roman"/>
          <w:sz w:val="24"/>
          <w:szCs w:val="24"/>
        </w:rPr>
        <w:t xml:space="preserve">лавна дирекция </w:t>
      </w:r>
      <w:r w:rsidRPr="00A14460">
        <w:rPr>
          <w:rFonts w:ascii="Times New Roman" w:hAnsi="Times New Roman"/>
          <w:sz w:val="24"/>
          <w:szCs w:val="24"/>
        </w:rPr>
        <w:t xml:space="preserve"> „Здравеопазване и безопасност на храните“ в периода 08</w:t>
      </w:r>
      <w:r w:rsidR="00F25F30">
        <w:rPr>
          <w:rFonts w:ascii="Times New Roman" w:hAnsi="Times New Roman"/>
          <w:sz w:val="24"/>
          <w:szCs w:val="24"/>
        </w:rPr>
        <w:t>.10.2018</w:t>
      </w:r>
      <w:r w:rsidRPr="00A14460">
        <w:rPr>
          <w:rFonts w:ascii="Times New Roman" w:hAnsi="Times New Roman"/>
          <w:sz w:val="24"/>
          <w:szCs w:val="24"/>
        </w:rPr>
        <w:t xml:space="preserve">-19.10.2018 г. с цел оценка на действащите системи за официален контрол, свързани с безопасността на храните от животински произход и по-специално мляко и млечни продукти и оценка на действията на компетентния орган по препоръките от извършения през 2015 г. одит с </w:t>
      </w:r>
      <w:proofErr w:type="spellStart"/>
      <w:r w:rsidRPr="00A14460">
        <w:rPr>
          <w:rFonts w:ascii="Times New Roman" w:hAnsi="Times New Roman"/>
          <w:sz w:val="24"/>
          <w:szCs w:val="24"/>
        </w:rPr>
        <w:t>реф</w:t>
      </w:r>
      <w:proofErr w:type="spellEnd"/>
      <w:r w:rsidRPr="00A14460">
        <w:rPr>
          <w:rFonts w:ascii="Times New Roman" w:hAnsi="Times New Roman"/>
          <w:sz w:val="24"/>
          <w:szCs w:val="24"/>
        </w:rPr>
        <w:t xml:space="preserve">. № </w:t>
      </w:r>
      <w:r w:rsidRPr="00A14460">
        <w:rPr>
          <w:rFonts w:ascii="Times New Roman" w:hAnsi="Times New Roman"/>
          <w:sz w:val="24"/>
          <w:szCs w:val="24"/>
          <w:lang w:val="en-US"/>
        </w:rPr>
        <w:t>DG</w:t>
      </w:r>
      <w:r w:rsidRPr="00A14460">
        <w:rPr>
          <w:rFonts w:ascii="Times New Roman" w:hAnsi="Times New Roman"/>
          <w:sz w:val="24"/>
          <w:szCs w:val="24"/>
        </w:rPr>
        <w:t xml:space="preserve"> </w:t>
      </w:r>
      <w:r w:rsidRPr="00A14460">
        <w:rPr>
          <w:rFonts w:ascii="Times New Roman" w:hAnsi="Times New Roman"/>
          <w:sz w:val="24"/>
          <w:szCs w:val="24"/>
          <w:lang w:val="en-US"/>
        </w:rPr>
        <w:t>SANTE</w:t>
      </w:r>
      <w:r w:rsidRPr="00A14460">
        <w:rPr>
          <w:rFonts w:ascii="Times New Roman" w:hAnsi="Times New Roman"/>
          <w:sz w:val="24"/>
          <w:szCs w:val="24"/>
        </w:rPr>
        <w:t>/2015-7596;</w:t>
      </w:r>
    </w:p>
    <w:p w:rsidR="005631E1" w:rsidRPr="00A14460" w:rsidRDefault="005631E1" w:rsidP="005631E1">
      <w:pPr>
        <w:spacing w:line="360" w:lineRule="auto"/>
        <w:ind w:firstLine="708"/>
        <w:jc w:val="both"/>
        <w:rPr>
          <w:rFonts w:ascii="Times New Roman" w:hAnsi="Times New Roman"/>
          <w:sz w:val="24"/>
          <w:szCs w:val="24"/>
        </w:rPr>
      </w:pPr>
      <w:r w:rsidRPr="00A14460">
        <w:rPr>
          <w:rFonts w:ascii="Times New Roman" w:hAnsi="Times New Roman"/>
          <w:sz w:val="24"/>
          <w:szCs w:val="24"/>
        </w:rPr>
        <w:t>- проблеми, които среща Българска агенция по безопасност на храните (БАБХ)</w:t>
      </w:r>
      <w:r w:rsidR="002D4B0F" w:rsidRPr="00A14460">
        <w:rPr>
          <w:rFonts w:ascii="Times New Roman" w:hAnsi="Times New Roman"/>
          <w:sz w:val="24"/>
          <w:szCs w:val="24"/>
        </w:rPr>
        <w:t>,</w:t>
      </w:r>
      <w:r w:rsidRPr="00A14460">
        <w:rPr>
          <w:rFonts w:ascii="Times New Roman" w:hAnsi="Times New Roman"/>
          <w:sz w:val="24"/>
          <w:szCs w:val="24"/>
        </w:rPr>
        <w:t xml:space="preserve"> като контролен орган при извършване на проверки на фермите за производство на сурово мляко, необходимостта от регистрация на независимите лаборатории, изследващи сурово мляко по Закона за ветеринарномедицинската дейност и вписани в Интегрираната информационна система </w:t>
      </w:r>
      <w:proofErr w:type="spellStart"/>
      <w:r w:rsidRPr="00A14460">
        <w:rPr>
          <w:rFonts w:ascii="Times New Roman" w:hAnsi="Times New Roman"/>
          <w:sz w:val="24"/>
          <w:szCs w:val="24"/>
        </w:rPr>
        <w:t>ВетИС</w:t>
      </w:r>
      <w:proofErr w:type="spellEnd"/>
      <w:r w:rsidRPr="00A14460">
        <w:rPr>
          <w:rFonts w:ascii="Times New Roman" w:hAnsi="Times New Roman"/>
          <w:sz w:val="24"/>
          <w:szCs w:val="24"/>
        </w:rPr>
        <w:t>;</w:t>
      </w:r>
    </w:p>
    <w:p w:rsidR="009E5346" w:rsidRPr="00FD01AC" w:rsidRDefault="005631E1" w:rsidP="00FD01AC">
      <w:pPr>
        <w:spacing w:line="360" w:lineRule="auto"/>
        <w:ind w:firstLine="708"/>
        <w:jc w:val="both"/>
        <w:rPr>
          <w:rFonts w:ascii="Times New Roman" w:hAnsi="Times New Roman"/>
          <w:sz w:val="24"/>
          <w:szCs w:val="24"/>
        </w:rPr>
      </w:pPr>
      <w:r w:rsidRPr="00A14460">
        <w:rPr>
          <w:rFonts w:ascii="Times New Roman" w:hAnsi="Times New Roman"/>
          <w:sz w:val="24"/>
          <w:szCs w:val="24"/>
        </w:rPr>
        <w:t>- извършване на други изме</w:t>
      </w:r>
      <w:r w:rsidR="00220138">
        <w:rPr>
          <w:rFonts w:ascii="Times New Roman" w:hAnsi="Times New Roman"/>
          <w:sz w:val="24"/>
          <w:szCs w:val="24"/>
        </w:rPr>
        <w:t>нения и допълнения</w:t>
      </w:r>
      <w:r w:rsidR="002D4B0F" w:rsidRPr="00A14460">
        <w:rPr>
          <w:rFonts w:ascii="Times New Roman" w:hAnsi="Times New Roman"/>
          <w:sz w:val="24"/>
          <w:szCs w:val="24"/>
        </w:rPr>
        <w:t xml:space="preserve"> с цел прецизиране</w:t>
      </w:r>
      <w:r w:rsidRPr="00A14460">
        <w:rPr>
          <w:rFonts w:ascii="Times New Roman" w:hAnsi="Times New Roman"/>
          <w:sz w:val="24"/>
          <w:szCs w:val="24"/>
        </w:rPr>
        <w:t xml:space="preserve"> на текстовете на нормативния акт, съобразено с други национални и европейски нормативни актове в областта на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w:t>
      </w:r>
    </w:p>
    <w:p w:rsidR="00645828" w:rsidRDefault="00645828" w:rsidP="001532F5">
      <w:pPr>
        <w:spacing w:line="360" w:lineRule="auto"/>
        <w:ind w:firstLine="708"/>
        <w:jc w:val="both"/>
        <w:rPr>
          <w:rFonts w:ascii="Times New Roman" w:hAnsi="Times New Roman"/>
          <w:b/>
          <w:sz w:val="24"/>
          <w:szCs w:val="24"/>
        </w:rPr>
      </w:pPr>
    </w:p>
    <w:p w:rsidR="009933DB" w:rsidRPr="00A14460" w:rsidRDefault="001532F5" w:rsidP="001532F5">
      <w:pPr>
        <w:spacing w:line="360" w:lineRule="auto"/>
        <w:ind w:firstLine="708"/>
        <w:jc w:val="both"/>
        <w:rPr>
          <w:rFonts w:ascii="Times New Roman" w:hAnsi="Times New Roman"/>
          <w:b/>
          <w:sz w:val="24"/>
          <w:szCs w:val="24"/>
        </w:rPr>
      </w:pPr>
      <w:r w:rsidRPr="00A14460">
        <w:rPr>
          <w:rFonts w:ascii="Times New Roman" w:hAnsi="Times New Roman"/>
          <w:b/>
          <w:sz w:val="24"/>
          <w:szCs w:val="24"/>
        </w:rPr>
        <w:t>Цели</w:t>
      </w:r>
    </w:p>
    <w:p w:rsidR="002E041A" w:rsidRPr="00A14460" w:rsidRDefault="00220138" w:rsidP="002E041A">
      <w:pPr>
        <w:spacing w:line="360" w:lineRule="auto"/>
        <w:ind w:firstLine="708"/>
        <w:jc w:val="both"/>
        <w:rPr>
          <w:rFonts w:ascii="Times New Roman" w:hAnsi="Times New Roman"/>
          <w:sz w:val="24"/>
          <w:szCs w:val="24"/>
        </w:rPr>
      </w:pPr>
      <w:r>
        <w:rPr>
          <w:rFonts w:ascii="Times New Roman" w:hAnsi="Times New Roman"/>
          <w:sz w:val="24"/>
          <w:szCs w:val="24"/>
        </w:rPr>
        <w:t>До настоящия момент, съгласно</w:t>
      </w:r>
      <w:r w:rsidR="002E041A" w:rsidRPr="00A14460">
        <w:rPr>
          <w:rFonts w:ascii="Times New Roman" w:hAnsi="Times New Roman"/>
          <w:sz w:val="24"/>
          <w:szCs w:val="24"/>
        </w:rPr>
        <w:t xml:space="preserve"> разпоредбите на действащата Наредба</w:t>
      </w:r>
      <w:r w:rsidR="0023612E" w:rsidRPr="00A14460">
        <w:rPr>
          <w:rFonts w:ascii="Times New Roman" w:hAnsi="Times New Roman"/>
          <w:sz w:val="24"/>
          <w:szCs w:val="24"/>
        </w:rPr>
        <w:t xml:space="preserve"> № 2 от 2017 г. 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w:t>
      </w:r>
      <w:r w:rsidR="00FB3B7C" w:rsidRPr="00A14460">
        <w:rPr>
          <w:rFonts w:ascii="Times New Roman" w:hAnsi="Times New Roman"/>
          <w:sz w:val="24"/>
          <w:szCs w:val="24"/>
        </w:rPr>
        <w:t xml:space="preserve"> (Наредба № 2 от 2017 г.)</w:t>
      </w:r>
      <w:r w:rsidR="002E041A" w:rsidRPr="00A14460">
        <w:rPr>
          <w:rFonts w:ascii="Times New Roman" w:hAnsi="Times New Roman"/>
          <w:sz w:val="24"/>
          <w:szCs w:val="24"/>
        </w:rPr>
        <w:t xml:space="preserve">, само фермите, произвеждащи сурово краве мляко, подлежат на предварителна официална оценка, изпитване и контрол от БАБХ. </w:t>
      </w:r>
    </w:p>
    <w:p w:rsidR="002E041A" w:rsidRPr="00A14460" w:rsidRDefault="002E041A" w:rsidP="00CE773B">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На база препоръки от цитирания по-горе одит, с проекта на нормативен акт се регламентира изпитването и контрола на хигиенния показател общ брой микроорганизми (ОБМ) и наличие на </w:t>
      </w:r>
      <w:proofErr w:type="spellStart"/>
      <w:r w:rsidRPr="00A14460">
        <w:rPr>
          <w:rFonts w:ascii="Times New Roman" w:hAnsi="Times New Roman"/>
          <w:sz w:val="24"/>
          <w:szCs w:val="24"/>
        </w:rPr>
        <w:t>инхибитори</w:t>
      </w:r>
      <w:proofErr w:type="spellEnd"/>
      <w:r w:rsidRPr="00A14460">
        <w:rPr>
          <w:rFonts w:ascii="Times New Roman" w:hAnsi="Times New Roman"/>
          <w:sz w:val="24"/>
          <w:szCs w:val="24"/>
        </w:rPr>
        <w:t xml:space="preserve"> за овче, козе и биволско сурово мляко. По този начин </w:t>
      </w:r>
      <w:r w:rsidR="00FB3B7C" w:rsidRPr="00A14460">
        <w:rPr>
          <w:rFonts w:ascii="Times New Roman" w:hAnsi="Times New Roman"/>
          <w:sz w:val="24"/>
          <w:szCs w:val="24"/>
        </w:rPr>
        <w:t>се въвеждат</w:t>
      </w:r>
      <w:r w:rsidRPr="00A14460">
        <w:rPr>
          <w:rFonts w:ascii="Times New Roman" w:hAnsi="Times New Roman"/>
          <w:sz w:val="24"/>
          <w:szCs w:val="24"/>
        </w:rPr>
        <w:t xml:space="preserve"> изисквания и към другите видове млека с цел гарантиране на тяхното качество, съгласно европейското законодателство. </w:t>
      </w:r>
    </w:p>
    <w:p w:rsidR="002E041A" w:rsidRPr="00A14460" w:rsidRDefault="002E041A" w:rsidP="002E041A">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Нормативно определено е извършването на самоконтрол в цитираните по-горе ферми от </w:t>
      </w:r>
      <w:proofErr w:type="spellStart"/>
      <w:r w:rsidRPr="00A14460">
        <w:rPr>
          <w:rFonts w:ascii="Times New Roman" w:hAnsi="Times New Roman"/>
          <w:sz w:val="24"/>
          <w:szCs w:val="24"/>
        </w:rPr>
        <w:t>пробовземачи</w:t>
      </w:r>
      <w:proofErr w:type="spellEnd"/>
      <w:r w:rsidRPr="00A14460">
        <w:rPr>
          <w:rFonts w:ascii="Times New Roman" w:hAnsi="Times New Roman"/>
          <w:sz w:val="24"/>
          <w:szCs w:val="24"/>
        </w:rPr>
        <w:t xml:space="preserve">, чието обучение се извършва от висши училища или центрове за професионално обучение, регистрирани в Националната агенция за професионално образование и обучение, съгласно Закона за професионалното образование и обучение, с участието на БАБХ. </w:t>
      </w:r>
    </w:p>
    <w:p w:rsidR="002E041A" w:rsidRPr="00A14460" w:rsidRDefault="002E041A" w:rsidP="00D373BE">
      <w:pPr>
        <w:spacing w:line="360" w:lineRule="auto"/>
        <w:ind w:firstLine="708"/>
        <w:jc w:val="both"/>
        <w:rPr>
          <w:rFonts w:ascii="Times New Roman" w:hAnsi="Times New Roman"/>
          <w:sz w:val="24"/>
          <w:szCs w:val="24"/>
        </w:rPr>
      </w:pPr>
      <w:r w:rsidRPr="00A14460">
        <w:rPr>
          <w:rFonts w:ascii="Times New Roman" w:hAnsi="Times New Roman"/>
          <w:sz w:val="24"/>
          <w:szCs w:val="24"/>
        </w:rPr>
        <w:t>Официален контрол на фермите за производство на сурово мляко ще бъде осъществяван на база о</w:t>
      </w:r>
      <w:r w:rsidR="001C03B9">
        <w:rPr>
          <w:rFonts w:ascii="Times New Roman" w:hAnsi="Times New Roman"/>
          <w:sz w:val="24"/>
          <w:szCs w:val="24"/>
        </w:rPr>
        <w:t>ценка на риска</w:t>
      </w:r>
      <w:r w:rsidRPr="00A14460">
        <w:rPr>
          <w:rFonts w:ascii="Times New Roman" w:hAnsi="Times New Roman"/>
          <w:sz w:val="24"/>
          <w:szCs w:val="24"/>
        </w:rPr>
        <w:t>.</w:t>
      </w:r>
      <w:r w:rsidR="00D373BE" w:rsidRPr="00D373BE">
        <w:rPr>
          <w:rFonts w:ascii="Times New Roman" w:hAnsi="Times New Roman"/>
          <w:sz w:val="24"/>
          <w:szCs w:val="24"/>
        </w:rPr>
        <w:t xml:space="preserve"> </w:t>
      </w:r>
      <w:r w:rsidRPr="00A14460">
        <w:rPr>
          <w:rFonts w:ascii="Times New Roman" w:hAnsi="Times New Roman"/>
          <w:sz w:val="24"/>
          <w:szCs w:val="24"/>
        </w:rPr>
        <w:t xml:space="preserve">От особена важност е изпитването на валидни </w:t>
      </w:r>
      <w:r w:rsidRPr="00A14460">
        <w:rPr>
          <w:rFonts w:ascii="Times New Roman" w:hAnsi="Times New Roman"/>
          <w:sz w:val="24"/>
          <w:szCs w:val="24"/>
        </w:rPr>
        <w:lastRenderedPageBreak/>
        <w:t xml:space="preserve">проби сурово мляко, които не са претърпели </w:t>
      </w:r>
      <w:proofErr w:type="spellStart"/>
      <w:r w:rsidRPr="00A14460">
        <w:rPr>
          <w:rFonts w:ascii="Times New Roman" w:hAnsi="Times New Roman"/>
          <w:sz w:val="24"/>
          <w:szCs w:val="24"/>
        </w:rPr>
        <w:t>оводняване</w:t>
      </w:r>
      <w:proofErr w:type="spellEnd"/>
      <w:r w:rsidRPr="00A14460">
        <w:rPr>
          <w:rFonts w:ascii="Times New Roman" w:hAnsi="Times New Roman"/>
          <w:sz w:val="24"/>
          <w:szCs w:val="24"/>
        </w:rPr>
        <w:t xml:space="preserve"> и/или друга манипулация. При установяване на по-висока стойност от референтно определените граници на точката на замръзване и масленост под 2,6 или над 9, пробите сурово краве мляко се считат за невалидни и получените резултати не могат да се използват за определяне качеството на суровото мляко при пускането му на пазара. В тази връзка в действащата в момента Наредба № 2 от 2017 г. са заложени изисквания за валидност на пробите при определени стойности на физикохимичните показатели за суровото краве мляко – точка на замръзване и масленост. </w:t>
      </w:r>
    </w:p>
    <w:p w:rsidR="002E041A" w:rsidRPr="00A14460" w:rsidRDefault="00520A96" w:rsidP="002E041A">
      <w:pPr>
        <w:spacing w:line="360" w:lineRule="auto"/>
        <w:jc w:val="both"/>
        <w:rPr>
          <w:rFonts w:ascii="Times New Roman" w:hAnsi="Times New Roman"/>
          <w:sz w:val="24"/>
          <w:szCs w:val="24"/>
        </w:rPr>
      </w:pPr>
      <w:r>
        <w:rPr>
          <w:rFonts w:ascii="Times New Roman" w:hAnsi="Times New Roman"/>
          <w:sz w:val="24"/>
          <w:szCs w:val="24"/>
        </w:rPr>
        <w:tab/>
        <w:t>При</w:t>
      </w:r>
      <w:r w:rsidR="002E041A" w:rsidRPr="00A14460">
        <w:rPr>
          <w:rFonts w:ascii="Times New Roman" w:hAnsi="Times New Roman"/>
          <w:sz w:val="24"/>
          <w:szCs w:val="24"/>
        </w:rPr>
        <w:t xml:space="preserve"> </w:t>
      </w:r>
      <w:r w:rsidR="00D373BE">
        <w:rPr>
          <w:rFonts w:ascii="Times New Roman" w:hAnsi="Times New Roman"/>
          <w:sz w:val="24"/>
          <w:szCs w:val="24"/>
        </w:rPr>
        <w:t>проведено предварително обществено обсъждане</w:t>
      </w:r>
      <w:r w:rsidR="002524F3" w:rsidRPr="00A14460">
        <w:rPr>
          <w:rFonts w:ascii="Times New Roman" w:hAnsi="Times New Roman"/>
          <w:sz w:val="24"/>
          <w:szCs w:val="24"/>
        </w:rPr>
        <w:t xml:space="preserve"> със заинтересованите страни от бран</w:t>
      </w:r>
      <w:r>
        <w:rPr>
          <w:rFonts w:ascii="Times New Roman" w:hAnsi="Times New Roman"/>
          <w:sz w:val="24"/>
          <w:szCs w:val="24"/>
        </w:rPr>
        <w:t>ша се дискутираха</w:t>
      </w:r>
      <w:r w:rsidR="002524F3" w:rsidRPr="00A14460">
        <w:rPr>
          <w:rFonts w:ascii="Times New Roman" w:hAnsi="Times New Roman"/>
          <w:sz w:val="24"/>
          <w:szCs w:val="24"/>
        </w:rPr>
        <w:t xml:space="preserve"> заложените в проекта на нормативен акт стойности на маслеността за овче, козе и биволско мляко, които се изследват за доказване валидността на пробите сурово мляко. В резултат</w:t>
      </w:r>
      <w:r w:rsidR="00B95523" w:rsidRPr="00A14460">
        <w:rPr>
          <w:rFonts w:ascii="Times New Roman" w:hAnsi="Times New Roman"/>
          <w:sz w:val="24"/>
          <w:szCs w:val="24"/>
        </w:rPr>
        <w:t xml:space="preserve"> на постигнатата съгл</w:t>
      </w:r>
      <w:r>
        <w:rPr>
          <w:rFonts w:ascii="Times New Roman" w:hAnsi="Times New Roman"/>
          <w:sz w:val="24"/>
          <w:szCs w:val="24"/>
        </w:rPr>
        <w:t>асуваност между страните се промени</w:t>
      </w:r>
      <w:r w:rsidR="00B95523" w:rsidRPr="00A14460">
        <w:rPr>
          <w:rFonts w:ascii="Times New Roman" w:hAnsi="Times New Roman"/>
          <w:sz w:val="24"/>
          <w:szCs w:val="24"/>
        </w:rPr>
        <w:t xml:space="preserve"> само</w:t>
      </w:r>
      <w:r w:rsidR="002524F3" w:rsidRPr="00A14460">
        <w:rPr>
          <w:rFonts w:ascii="Times New Roman" w:hAnsi="Times New Roman"/>
          <w:sz w:val="24"/>
          <w:szCs w:val="24"/>
        </w:rPr>
        <w:t xml:space="preserve"> горната допустима стойност на маслеността за биволското мляко от 12 на 10 на сто.</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В допълнение се предвижда данни за физикохимичните показатели точка на замръзване и масленост да бъдат събирани и анализ</w:t>
      </w:r>
      <w:r w:rsidR="00DD02FB" w:rsidRPr="00A14460">
        <w:rPr>
          <w:rFonts w:ascii="Times New Roman" w:hAnsi="Times New Roman"/>
          <w:sz w:val="24"/>
          <w:szCs w:val="24"/>
        </w:rPr>
        <w:t>ирани в процеса на действие на Н</w:t>
      </w:r>
      <w:r w:rsidRPr="00A14460">
        <w:rPr>
          <w:rFonts w:ascii="Times New Roman" w:hAnsi="Times New Roman"/>
          <w:sz w:val="24"/>
          <w:szCs w:val="24"/>
        </w:rPr>
        <w:t xml:space="preserve">аредбата за един по-достоверен и меродавен период от време, при извършване на самоконтрол на фермите за производство на сурово овче, козе и биволско мляко. По този начин същите ще послужат като референтни стойности за гарантиране валидността на пробите сурово мляко.  </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Съобразно препоръките на европейските </w:t>
      </w:r>
      <w:proofErr w:type="spellStart"/>
      <w:r w:rsidRPr="00A14460">
        <w:rPr>
          <w:rFonts w:ascii="Times New Roman" w:hAnsi="Times New Roman"/>
          <w:sz w:val="24"/>
          <w:szCs w:val="24"/>
        </w:rPr>
        <w:t>одитори</w:t>
      </w:r>
      <w:proofErr w:type="spellEnd"/>
      <w:r w:rsidRPr="00A14460">
        <w:rPr>
          <w:rFonts w:ascii="Times New Roman" w:hAnsi="Times New Roman"/>
          <w:sz w:val="24"/>
          <w:szCs w:val="24"/>
        </w:rPr>
        <w:t xml:space="preserve">, дейността на </w:t>
      </w:r>
      <w:proofErr w:type="spellStart"/>
      <w:r w:rsidRPr="00A14460">
        <w:rPr>
          <w:rFonts w:ascii="Times New Roman" w:hAnsi="Times New Roman"/>
          <w:sz w:val="24"/>
          <w:szCs w:val="24"/>
        </w:rPr>
        <w:t>пробовземачите</w:t>
      </w:r>
      <w:proofErr w:type="spellEnd"/>
      <w:r w:rsidRPr="00A14460">
        <w:rPr>
          <w:rFonts w:ascii="Times New Roman" w:hAnsi="Times New Roman"/>
          <w:sz w:val="24"/>
          <w:szCs w:val="24"/>
        </w:rPr>
        <w:t xml:space="preserve"> подлежи на контрол от БАБХ, което има за цел да гарантира осъществяването на безпристрастен, точен и компетентен процес по </w:t>
      </w:r>
      <w:proofErr w:type="spellStart"/>
      <w:r w:rsidRPr="00A14460">
        <w:rPr>
          <w:rFonts w:ascii="Times New Roman" w:hAnsi="Times New Roman"/>
          <w:sz w:val="24"/>
          <w:szCs w:val="24"/>
        </w:rPr>
        <w:t>пробовземане</w:t>
      </w:r>
      <w:proofErr w:type="spellEnd"/>
      <w:r w:rsidRPr="00A14460">
        <w:rPr>
          <w:rFonts w:ascii="Times New Roman" w:hAnsi="Times New Roman"/>
          <w:sz w:val="24"/>
          <w:szCs w:val="24"/>
        </w:rPr>
        <w:t xml:space="preserve"> и избягване на възможностите за извършване на манипулации на проби сурово мляко. В тази връзка, при вземане от </w:t>
      </w:r>
      <w:proofErr w:type="spellStart"/>
      <w:r w:rsidRPr="00A14460">
        <w:rPr>
          <w:rFonts w:ascii="Times New Roman" w:hAnsi="Times New Roman"/>
          <w:sz w:val="24"/>
          <w:szCs w:val="24"/>
        </w:rPr>
        <w:t>пробовземача</w:t>
      </w:r>
      <w:proofErr w:type="spellEnd"/>
      <w:r w:rsidRPr="00A14460">
        <w:rPr>
          <w:rFonts w:ascii="Times New Roman" w:hAnsi="Times New Roman"/>
          <w:sz w:val="24"/>
          <w:szCs w:val="24"/>
        </w:rPr>
        <w:t xml:space="preserve"> на три невал</w:t>
      </w:r>
      <w:r w:rsidR="00531F55" w:rsidRPr="00A14460">
        <w:rPr>
          <w:rFonts w:ascii="Times New Roman" w:hAnsi="Times New Roman"/>
          <w:sz w:val="24"/>
          <w:szCs w:val="24"/>
        </w:rPr>
        <w:t>идни проби в рамките на три</w:t>
      </w:r>
      <w:r w:rsidRPr="00A14460">
        <w:rPr>
          <w:rFonts w:ascii="Times New Roman" w:hAnsi="Times New Roman"/>
          <w:sz w:val="24"/>
          <w:szCs w:val="24"/>
        </w:rPr>
        <w:t xml:space="preserve"> последователни месеца, неговият сертификат за извършване на дейност се обезсилва и достъпът му до модул </w:t>
      </w:r>
      <w:r w:rsidR="00531F55" w:rsidRPr="00A14460">
        <w:rPr>
          <w:rFonts w:ascii="Times New Roman" w:hAnsi="Times New Roman"/>
          <w:sz w:val="24"/>
          <w:szCs w:val="24"/>
        </w:rPr>
        <w:t>„</w:t>
      </w:r>
      <w:r w:rsidRPr="00A14460">
        <w:rPr>
          <w:rFonts w:ascii="Times New Roman" w:hAnsi="Times New Roman"/>
          <w:sz w:val="24"/>
          <w:szCs w:val="24"/>
        </w:rPr>
        <w:t>Мляко</w:t>
      </w:r>
      <w:r w:rsidR="00531F55" w:rsidRPr="00A14460">
        <w:rPr>
          <w:rFonts w:ascii="Times New Roman" w:hAnsi="Times New Roman"/>
          <w:sz w:val="24"/>
          <w:szCs w:val="24"/>
        </w:rPr>
        <w:t>“</w:t>
      </w:r>
      <w:r w:rsidRPr="00A14460">
        <w:rPr>
          <w:rFonts w:ascii="Times New Roman" w:hAnsi="Times New Roman"/>
          <w:sz w:val="24"/>
          <w:szCs w:val="24"/>
        </w:rPr>
        <w:t xml:space="preserve"> се отнема. За възобновяване на дейността, </w:t>
      </w:r>
      <w:proofErr w:type="spellStart"/>
      <w:r w:rsidRPr="00A14460">
        <w:rPr>
          <w:rFonts w:ascii="Times New Roman" w:hAnsi="Times New Roman"/>
          <w:sz w:val="24"/>
          <w:szCs w:val="24"/>
        </w:rPr>
        <w:t>пробовземачът</w:t>
      </w:r>
      <w:proofErr w:type="spellEnd"/>
      <w:r w:rsidRPr="00A14460">
        <w:rPr>
          <w:rFonts w:ascii="Times New Roman" w:hAnsi="Times New Roman"/>
          <w:sz w:val="24"/>
          <w:szCs w:val="24"/>
        </w:rPr>
        <w:t xml:space="preserve"> преминава ново обучение. Също така </w:t>
      </w:r>
      <w:proofErr w:type="spellStart"/>
      <w:r w:rsidRPr="00A14460">
        <w:rPr>
          <w:rFonts w:ascii="Times New Roman" w:hAnsi="Times New Roman"/>
          <w:sz w:val="24"/>
          <w:szCs w:val="24"/>
        </w:rPr>
        <w:t>пробовземачите</w:t>
      </w:r>
      <w:proofErr w:type="spellEnd"/>
      <w:r w:rsidRPr="00A14460">
        <w:rPr>
          <w:rFonts w:ascii="Times New Roman" w:hAnsi="Times New Roman"/>
          <w:sz w:val="24"/>
          <w:szCs w:val="24"/>
        </w:rPr>
        <w:t xml:space="preserve"> следва да попълват декларация за независимост и безпри</w:t>
      </w:r>
      <w:r w:rsidR="009620ED">
        <w:rPr>
          <w:rFonts w:ascii="Times New Roman" w:hAnsi="Times New Roman"/>
          <w:sz w:val="24"/>
          <w:szCs w:val="24"/>
        </w:rPr>
        <w:t>страстност, с която се задължават</w:t>
      </w:r>
      <w:r w:rsidRPr="00A14460">
        <w:rPr>
          <w:rFonts w:ascii="Times New Roman" w:hAnsi="Times New Roman"/>
          <w:sz w:val="24"/>
          <w:szCs w:val="24"/>
        </w:rPr>
        <w:t xml:space="preserve"> да изпълняват дейностите по </w:t>
      </w:r>
      <w:proofErr w:type="spellStart"/>
      <w:r w:rsidRPr="00A14460">
        <w:rPr>
          <w:rFonts w:ascii="Times New Roman" w:hAnsi="Times New Roman"/>
          <w:sz w:val="24"/>
          <w:szCs w:val="24"/>
        </w:rPr>
        <w:t>пробовземане</w:t>
      </w:r>
      <w:proofErr w:type="spellEnd"/>
      <w:r w:rsidRPr="00A14460">
        <w:rPr>
          <w:rFonts w:ascii="Times New Roman" w:hAnsi="Times New Roman"/>
          <w:sz w:val="24"/>
          <w:szCs w:val="24"/>
        </w:rPr>
        <w:t xml:space="preserve"> лоялно и коректно, при спазване на пълна </w:t>
      </w:r>
      <w:proofErr w:type="spellStart"/>
      <w:r w:rsidRPr="00A14460">
        <w:rPr>
          <w:rFonts w:ascii="Times New Roman" w:hAnsi="Times New Roman"/>
          <w:sz w:val="24"/>
          <w:szCs w:val="24"/>
        </w:rPr>
        <w:t>конфиденциалност</w:t>
      </w:r>
      <w:proofErr w:type="spellEnd"/>
      <w:r w:rsidRPr="00A14460">
        <w:rPr>
          <w:rFonts w:ascii="Times New Roman" w:hAnsi="Times New Roman"/>
          <w:sz w:val="24"/>
          <w:szCs w:val="24"/>
        </w:rPr>
        <w:t xml:space="preserve">. </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На основание препоръките от одита, за първи път се въвежда условие изпитването на суровото мляко да се извършва само по инструментални методи в лаборатории, регист</w:t>
      </w:r>
      <w:r w:rsidR="00531F55" w:rsidRPr="00A14460">
        <w:rPr>
          <w:rFonts w:ascii="Times New Roman" w:hAnsi="Times New Roman"/>
          <w:sz w:val="24"/>
          <w:szCs w:val="24"/>
        </w:rPr>
        <w:t>рирани по реда на чл. 30 от Закона за ветеринарномедицинската дейност</w:t>
      </w:r>
      <w:r w:rsidRPr="00A14460">
        <w:rPr>
          <w:rFonts w:ascii="Times New Roman" w:hAnsi="Times New Roman"/>
          <w:sz w:val="24"/>
          <w:szCs w:val="24"/>
        </w:rPr>
        <w:t xml:space="preserve">. По този начин се цели отново недопускане манипулации на пробите и на получаваните резултати. </w:t>
      </w:r>
    </w:p>
    <w:p w:rsidR="00EF0B44" w:rsidRPr="00A14460" w:rsidRDefault="00EF0B44" w:rsidP="002634B9">
      <w:pPr>
        <w:spacing w:line="360" w:lineRule="auto"/>
        <w:ind w:firstLine="708"/>
        <w:jc w:val="both"/>
        <w:rPr>
          <w:rFonts w:ascii="Times New Roman" w:hAnsi="Times New Roman"/>
          <w:sz w:val="24"/>
          <w:szCs w:val="24"/>
        </w:rPr>
      </w:pPr>
      <w:r w:rsidRPr="00A14460">
        <w:rPr>
          <w:rFonts w:ascii="Times New Roman" w:hAnsi="Times New Roman"/>
          <w:sz w:val="24"/>
          <w:szCs w:val="24"/>
        </w:rPr>
        <w:lastRenderedPageBreak/>
        <w:t>При регистрация на лаборат</w:t>
      </w:r>
      <w:r w:rsidR="00854ECD" w:rsidRPr="00A14460">
        <w:rPr>
          <w:rFonts w:ascii="Times New Roman" w:hAnsi="Times New Roman"/>
          <w:sz w:val="24"/>
          <w:szCs w:val="24"/>
        </w:rPr>
        <w:t>ориите по реда на чл. 30 от Закона за ветеринарномедицинската дейност</w:t>
      </w:r>
      <w:r w:rsidRPr="00A14460">
        <w:rPr>
          <w:rFonts w:ascii="Times New Roman" w:hAnsi="Times New Roman"/>
          <w:sz w:val="24"/>
          <w:szCs w:val="24"/>
        </w:rPr>
        <w:t xml:space="preserve"> и в съответствие с чл. 37 от същия закон, лабораториите подлежат на контрол от страна на БАБХ</w:t>
      </w:r>
      <w:r w:rsidR="002634B9" w:rsidRPr="00A14460">
        <w:rPr>
          <w:rFonts w:ascii="Times New Roman" w:hAnsi="Times New Roman"/>
          <w:sz w:val="24"/>
          <w:szCs w:val="24"/>
        </w:rPr>
        <w:t>, който</w:t>
      </w:r>
      <w:r w:rsidRPr="00A14460">
        <w:rPr>
          <w:rFonts w:ascii="Times New Roman" w:hAnsi="Times New Roman"/>
          <w:sz w:val="24"/>
          <w:szCs w:val="24"/>
        </w:rPr>
        <w:t xml:space="preserve"> има за цел да гарантира, че резултатите от изпитването са достоверни и са получени по методите, посочени в обхвата на акредитация</w:t>
      </w:r>
      <w:r w:rsidR="00BA0690">
        <w:rPr>
          <w:rFonts w:ascii="Times New Roman" w:hAnsi="Times New Roman"/>
          <w:sz w:val="24"/>
          <w:szCs w:val="24"/>
        </w:rPr>
        <w:t>та</w:t>
      </w:r>
      <w:r w:rsidRPr="00A14460">
        <w:rPr>
          <w:rFonts w:ascii="Times New Roman" w:hAnsi="Times New Roman"/>
          <w:sz w:val="24"/>
          <w:szCs w:val="24"/>
        </w:rPr>
        <w:t xml:space="preserve">. </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В допълнение на гореизложеното и съобразно препоръките на европейските </w:t>
      </w:r>
      <w:proofErr w:type="spellStart"/>
      <w:r w:rsidRPr="00A14460">
        <w:rPr>
          <w:rFonts w:ascii="Times New Roman" w:hAnsi="Times New Roman"/>
          <w:sz w:val="24"/>
          <w:szCs w:val="24"/>
        </w:rPr>
        <w:t>одитори</w:t>
      </w:r>
      <w:proofErr w:type="spellEnd"/>
      <w:r w:rsidRPr="00A14460">
        <w:rPr>
          <w:rFonts w:ascii="Times New Roman" w:hAnsi="Times New Roman"/>
          <w:sz w:val="24"/>
          <w:szCs w:val="24"/>
        </w:rPr>
        <w:t xml:space="preserve">, се въвеждат условия за </w:t>
      </w:r>
      <w:proofErr w:type="spellStart"/>
      <w:r w:rsidRPr="00A14460">
        <w:rPr>
          <w:rFonts w:ascii="Times New Roman" w:hAnsi="Times New Roman"/>
          <w:sz w:val="24"/>
          <w:szCs w:val="24"/>
        </w:rPr>
        <w:t>последващи</w:t>
      </w:r>
      <w:proofErr w:type="spellEnd"/>
      <w:r w:rsidRPr="00A14460">
        <w:rPr>
          <w:rFonts w:ascii="Times New Roman" w:hAnsi="Times New Roman"/>
          <w:sz w:val="24"/>
          <w:szCs w:val="24"/>
        </w:rPr>
        <w:t xml:space="preserve"> действия при установени несъответствия в дейността на лабораториите, изследващи сурово мляко. В тази връзка, на основание сключването на споразумение между БАБХ и лабораторията, същото може да бъде прекратено в следните случаи:</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1. заличаване </w:t>
      </w:r>
      <w:r w:rsidR="00CD7C4B" w:rsidRPr="00A14460">
        <w:rPr>
          <w:rFonts w:ascii="Times New Roman" w:hAnsi="Times New Roman"/>
          <w:sz w:val="24"/>
          <w:szCs w:val="24"/>
        </w:rPr>
        <w:t>на регистрацията по чл. 30 от Закона за ветеринарномедицинската дейност</w:t>
      </w:r>
      <w:r w:rsidRPr="00A14460">
        <w:rPr>
          <w:rFonts w:ascii="Times New Roman" w:hAnsi="Times New Roman"/>
          <w:sz w:val="24"/>
          <w:szCs w:val="24"/>
        </w:rPr>
        <w:t xml:space="preserve"> или прекратяване на дейността на лабораторията;</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2. три или повече нарушения на правилата и процедурите за работа с ИИС на БАБХ, извършени от лабораторията за период от шест месеца;</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3. установяване на несъответствия на работата или условията в лабораторията по отношение на изпитване на сурово мляко. </w:t>
      </w:r>
    </w:p>
    <w:p w:rsidR="00EF0B44" w:rsidRPr="00A14460" w:rsidRDefault="00EF0B44" w:rsidP="00EF0B44">
      <w:pPr>
        <w:spacing w:line="360" w:lineRule="auto"/>
        <w:ind w:firstLine="708"/>
        <w:jc w:val="both"/>
        <w:rPr>
          <w:rFonts w:ascii="Times New Roman" w:hAnsi="Times New Roman"/>
          <w:sz w:val="24"/>
          <w:szCs w:val="24"/>
        </w:rPr>
      </w:pPr>
      <w:r w:rsidRPr="00A14460">
        <w:rPr>
          <w:rFonts w:ascii="Times New Roman" w:hAnsi="Times New Roman"/>
          <w:sz w:val="24"/>
          <w:szCs w:val="24"/>
        </w:rPr>
        <w:t>При прекратяване на споразумение в случаите</w:t>
      </w:r>
      <w:r w:rsidR="00CD7C4B" w:rsidRPr="00A14460">
        <w:rPr>
          <w:rFonts w:ascii="Times New Roman" w:hAnsi="Times New Roman"/>
          <w:sz w:val="24"/>
          <w:szCs w:val="24"/>
        </w:rPr>
        <w:t xml:space="preserve"> по т. 2 и</w:t>
      </w:r>
      <w:r w:rsidR="00BA0690">
        <w:rPr>
          <w:rFonts w:ascii="Times New Roman" w:hAnsi="Times New Roman"/>
          <w:sz w:val="24"/>
          <w:szCs w:val="24"/>
        </w:rPr>
        <w:t xml:space="preserve"> 3</w:t>
      </w:r>
      <w:r w:rsidRPr="00A14460">
        <w:rPr>
          <w:rFonts w:ascii="Times New Roman" w:hAnsi="Times New Roman"/>
          <w:sz w:val="24"/>
          <w:szCs w:val="24"/>
        </w:rPr>
        <w:t xml:space="preserve"> лабораторията не може да сключва ново споразумение за период от една година.</w:t>
      </w:r>
    </w:p>
    <w:p w:rsidR="00EF0B44" w:rsidRPr="00A14460" w:rsidRDefault="00EF0B44" w:rsidP="00FD01AC">
      <w:pPr>
        <w:spacing w:line="360" w:lineRule="auto"/>
        <w:ind w:firstLine="708"/>
        <w:jc w:val="both"/>
        <w:rPr>
          <w:rFonts w:ascii="Times New Roman" w:hAnsi="Times New Roman"/>
          <w:sz w:val="24"/>
          <w:szCs w:val="24"/>
        </w:rPr>
      </w:pPr>
      <w:r w:rsidRPr="00A14460">
        <w:rPr>
          <w:rFonts w:ascii="Times New Roman" w:hAnsi="Times New Roman"/>
          <w:sz w:val="24"/>
          <w:szCs w:val="24"/>
        </w:rPr>
        <w:t>Указани са коригиращите действия при установени несъответстващи резултати от официалния контрол</w:t>
      </w:r>
      <w:r w:rsidR="00CD7C4B" w:rsidRPr="00A14460">
        <w:rPr>
          <w:rFonts w:ascii="Times New Roman" w:hAnsi="Times New Roman"/>
          <w:sz w:val="24"/>
          <w:szCs w:val="24"/>
        </w:rPr>
        <w:t>, извършвани от к</w:t>
      </w:r>
      <w:r w:rsidRPr="00A14460">
        <w:rPr>
          <w:rFonts w:ascii="Times New Roman" w:hAnsi="Times New Roman"/>
          <w:sz w:val="24"/>
          <w:szCs w:val="24"/>
        </w:rPr>
        <w:t xml:space="preserve">омпетентния орган и самоконтрола във фермата за производство на сурово мляко. Коригиращите действия включват: предприемане на хигиенни мерки, доказване на съответствие </w:t>
      </w:r>
      <w:r w:rsidR="0044410A">
        <w:rPr>
          <w:rFonts w:ascii="Times New Roman" w:hAnsi="Times New Roman"/>
          <w:sz w:val="24"/>
          <w:szCs w:val="24"/>
        </w:rPr>
        <w:t>с критериите по показателите общ брой микроорганизми</w:t>
      </w:r>
      <w:r w:rsidRPr="00A14460">
        <w:rPr>
          <w:rFonts w:ascii="Times New Roman" w:hAnsi="Times New Roman"/>
          <w:sz w:val="24"/>
          <w:szCs w:val="24"/>
        </w:rPr>
        <w:t xml:space="preserve">, </w:t>
      </w:r>
      <w:r w:rsidR="0044410A">
        <w:rPr>
          <w:rFonts w:ascii="Times New Roman" w:hAnsi="Times New Roman"/>
          <w:sz w:val="24"/>
          <w:szCs w:val="24"/>
        </w:rPr>
        <w:t>общ брой соматични клетки</w:t>
      </w:r>
      <w:r w:rsidRPr="00A14460">
        <w:rPr>
          <w:rFonts w:ascii="Times New Roman" w:hAnsi="Times New Roman"/>
          <w:sz w:val="24"/>
          <w:szCs w:val="24"/>
        </w:rPr>
        <w:t xml:space="preserve"> </w:t>
      </w:r>
      <w:r w:rsidR="00DA76BC">
        <w:rPr>
          <w:rFonts w:ascii="Times New Roman" w:hAnsi="Times New Roman"/>
          <w:sz w:val="24"/>
          <w:szCs w:val="24"/>
        </w:rPr>
        <w:t xml:space="preserve">(ОБСК) </w:t>
      </w:r>
      <w:r w:rsidRPr="00A14460">
        <w:rPr>
          <w:rFonts w:ascii="Times New Roman" w:hAnsi="Times New Roman"/>
          <w:sz w:val="24"/>
          <w:szCs w:val="24"/>
        </w:rPr>
        <w:t xml:space="preserve">и </w:t>
      </w:r>
      <w:proofErr w:type="spellStart"/>
      <w:r w:rsidRPr="00A14460">
        <w:rPr>
          <w:rFonts w:ascii="Times New Roman" w:hAnsi="Times New Roman"/>
          <w:sz w:val="24"/>
          <w:szCs w:val="24"/>
        </w:rPr>
        <w:t>инхибитори</w:t>
      </w:r>
      <w:proofErr w:type="spellEnd"/>
      <w:r w:rsidRPr="00A14460">
        <w:rPr>
          <w:rFonts w:ascii="Times New Roman" w:hAnsi="Times New Roman"/>
          <w:sz w:val="24"/>
          <w:szCs w:val="24"/>
        </w:rPr>
        <w:t xml:space="preserve"> и преработка на млякото в сирена с период</w:t>
      </w:r>
      <w:r w:rsidR="00DA76BC">
        <w:rPr>
          <w:rFonts w:ascii="Times New Roman" w:hAnsi="Times New Roman"/>
          <w:sz w:val="24"/>
          <w:szCs w:val="24"/>
        </w:rPr>
        <w:t xml:space="preserve"> на зреене най-малко 60 дни. В случай, че </w:t>
      </w:r>
      <w:r w:rsidRPr="00A14460">
        <w:rPr>
          <w:rFonts w:ascii="Times New Roman" w:hAnsi="Times New Roman"/>
          <w:sz w:val="24"/>
          <w:szCs w:val="24"/>
        </w:rPr>
        <w:t xml:space="preserve"> бизнес операторът на храни не предприеме действия в продължение на три м</w:t>
      </w:r>
      <w:r w:rsidR="00DA76BC">
        <w:rPr>
          <w:rFonts w:ascii="Times New Roman" w:hAnsi="Times New Roman"/>
          <w:sz w:val="24"/>
          <w:szCs w:val="24"/>
        </w:rPr>
        <w:t>есеца</w:t>
      </w:r>
      <w:r w:rsidRPr="00A14460">
        <w:rPr>
          <w:rFonts w:ascii="Times New Roman" w:hAnsi="Times New Roman"/>
          <w:sz w:val="24"/>
          <w:szCs w:val="24"/>
        </w:rPr>
        <w:t xml:space="preserve"> за привеждан</w:t>
      </w:r>
      <w:r w:rsidR="00CD7C4B" w:rsidRPr="00A14460">
        <w:rPr>
          <w:rFonts w:ascii="Times New Roman" w:hAnsi="Times New Roman"/>
          <w:sz w:val="24"/>
          <w:szCs w:val="24"/>
        </w:rPr>
        <w:t>е в съответствие с критериите, к</w:t>
      </w:r>
      <w:r w:rsidRPr="00A14460">
        <w:rPr>
          <w:rFonts w:ascii="Times New Roman" w:hAnsi="Times New Roman"/>
          <w:sz w:val="24"/>
          <w:szCs w:val="24"/>
        </w:rPr>
        <w:t>омпетентният орган налага забрана за пускане на суровото мляко на пазара и разпорежда неговото унищожаване.</w:t>
      </w:r>
    </w:p>
    <w:p w:rsidR="00645828" w:rsidRDefault="00645828" w:rsidP="002E041A">
      <w:pPr>
        <w:spacing w:line="360" w:lineRule="auto"/>
        <w:ind w:firstLine="708"/>
        <w:jc w:val="both"/>
        <w:rPr>
          <w:rFonts w:ascii="Times New Roman" w:hAnsi="Times New Roman"/>
          <w:b/>
          <w:sz w:val="24"/>
          <w:szCs w:val="24"/>
        </w:rPr>
      </w:pPr>
    </w:p>
    <w:p w:rsidR="0005200F" w:rsidRPr="00A14460" w:rsidRDefault="0005200F" w:rsidP="002E041A">
      <w:pPr>
        <w:spacing w:line="360" w:lineRule="auto"/>
        <w:ind w:firstLine="708"/>
        <w:jc w:val="both"/>
        <w:rPr>
          <w:rFonts w:ascii="Times New Roman" w:hAnsi="Times New Roman"/>
          <w:b/>
          <w:sz w:val="24"/>
          <w:szCs w:val="24"/>
        </w:rPr>
      </w:pPr>
      <w:r w:rsidRPr="00A14460">
        <w:rPr>
          <w:rFonts w:ascii="Times New Roman" w:hAnsi="Times New Roman"/>
          <w:b/>
          <w:sz w:val="24"/>
          <w:szCs w:val="24"/>
        </w:rPr>
        <w:t>Очаквани резултати от прилагането на акта</w:t>
      </w:r>
    </w:p>
    <w:p w:rsidR="00675562" w:rsidRPr="00A14460" w:rsidRDefault="00FA3647" w:rsidP="00EF26B5">
      <w:pPr>
        <w:spacing w:line="360" w:lineRule="auto"/>
        <w:ind w:firstLine="708"/>
        <w:jc w:val="both"/>
        <w:rPr>
          <w:rFonts w:ascii="Times New Roman" w:hAnsi="Times New Roman"/>
          <w:sz w:val="24"/>
          <w:szCs w:val="24"/>
        </w:rPr>
      </w:pPr>
      <w:r w:rsidRPr="00A14460">
        <w:rPr>
          <w:rFonts w:ascii="Times New Roman" w:hAnsi="Times New Roman"/>
          <w:sz w:val="24"/>
          <w:szCs w:val="24"/>
        </w:rPr>
        <w:t>Проектът</w:t>
      </w:r>
      <w:r w:rsidR="00CD09A5" w:rsidRPr="00A14460">
        <w:rPr>
          <w:rFonts w:ascii="Times New Roman" w:hAnsi="Times New Roman"/>
          <w:sz w:val="24"/>
          <w:szCs w:val="24"/>
        </w:rPr>
        <w:t xml:space="preserve"> на Наредба </w:t>
      </w:r>
      <w:r w:rsidR="00675562" w:rsidRPr="00A14460">
        <w:rPr>
          <w:rFonts w:ascii="Times New Roman" w:hAnsi="Times New Roman"/>
          <w:sz w:val="24"/>
          <w:szCs w:val="24"/>
        </w:rPr>
        <w:t>регламентира изпитването и контрола на хигиенния пок</w:t>
      </w:r>
      <w:r w:rsidR="00DA76BC">
        <w:rPr>
          <w:rFonts w:ascii="Times New Roman" w:hAnsi="Times New Roman"/>
          <w:sz w:val="24"/>
          <w:szCs w:val="24"/>
        </w:rPr>
        <w:t>азател</w:t>
      </w:r>
      <w:r w:rsidR="00BA0690">
        <w:rPr>
          <w:rFonts w:ascii="Times New Roman" w:hAnsi="Times New Roman"/>
          <w:sz w:val="24"/>
          <w:szCs w:val="24"/>
        </w:rPr>
        <w:t xml:space="preserve"> ОБМ</w:t>
      </w:r>
      <w:r w:rsidR="00675562" w:rsidRPr="00A14460">
        <w:rPr>
          <w:rFonts w:ascii="Times New Roman" w:hAnsi="Times New Roman"/>
          <w:sz w:val="24"/>
          <w:szCs w:val="24"/>
        </w:rPr>
        <w:t xml:space="preserve"> и наличие на </w:t>
      </w:r>
      <w:proofErr w:type="spellStart"/>
      <w:r w:rsidR="00675562" w:rsidRPr="00A14460">
        <w:rPr>
          <w:rFonts w:ascii="Times New Roman" w:hAnsi="Times New Roman"/>
          <w:sz w:val="24"/>
          <w:szCs w:val="24"/>
        </w:rPr>
        <w:t>инхибитори</w:t>
      </w:r>
      <w:proofErr w:type="spellEnd"/>
      <w:r w:rsidR="00675562" w:rsidRPr="00A14460">
        <w:rPr>
          <w:rFonts w:ascii="Times New Roman" w:hAnsi="Times New Roman"/>
          <w:sz w:val="24"/>
          <w:szCs w:val="24"/>
        </w:rPr>
        <w:t xml:space="preserve"> за овче, козе и биволск</w:t>
      </w:r>
      <w:r w:rsidRPr="00A14460">
        <w:rPr>
          <w:rFonts w:ascii="Times New Roman" w:hAnsi="Times New Roman"/>
          <w:sz w:val="24"/>
          <w:szCs w:val="24"/>
        </w:rPr>
        <w:t>о сурово мляко, както и контролът</w:t>
      </w:r>
      <w:r w:rsidR="00675562" w:rsidRPr="00A14460">
        <w:rPr>
          <w:rFonts w:ascii="Times New Roman" w:hAnsi="Times New Roman"/>
          <w:sz w:val="24"/>
          <w:szCs w:val="24"/>
        </w:rPr>
        <w:t xml:space="preserve"> н</w:t>
      </w:r>
      <w:r w:rsidR="00DA76BC">
        <w:rPr>
          <w:rFonts w:ascii="Times New Roman" w:hAnsi="Times New Roman"/>
          <w:sz w:val="24"/>
          <w:szCs w:val="24"/>
        </w:rPr>
        <w:t>а ОБМ, ОБСК</w:t>
      </w:r>
      <w:r w:rsidR="00675562" w:rsidRPr="00A14460">
        <w:rPr>
          <w:rFonts w:ascii="Times New Roman" w:hAnsi="Times New Roman"/>
          <w:sz w:val="24"/>
          <w:szCs w:val="24"/>
        </w:rPr>
        <w:t xml:space="preserve"> и </w:t>
      </w:r>
      <w:proofErr w:type="spellStart"/>
      <w:r w:rsidR="00675562" w:rsidRPr="00A14460">
        <w:rPr>
          <w:rFonts w:ascii="Times New Roman" w:hAnsi="Times New Roman"/>
          <w:sz w:val="24"/>
          <w:szCs w:val="24"/>
        </w:rPr>
        <w:t>инхибитори</w:t>
      </w:r>
      <w:proofErr w:type="spellEnd"/>
      <w:r w:rsidR="00675562" w:rsidRPr="00A14460">
        <w:rPr>
          <w:rFonts w:ascii="Times New Roman" w:hAnsi="Times New Roman"/>
          <w:sz w:val="24"/>
          <w:szCs w:val="24"/>
        </w:rPr>
        <w:t xml:space="preserve"> на суровото краве мляко. По този начин ще бъде </w:t>
      </w:r>
      <w:proofErr w:type="spellStart"/>
      <w:r w:rsidR="00675562" w:rsidRPr="00A14460">
        <w:rPr>
          <w:rFonts w:ascii="Times New Roman" w:hAnsi="Times New Roman"/>
          <w:sz w:val="24"/>
          <w:szCs w:val="24"/>
        </w:rPr>
        <w:t>отговорено</w:t>
      </w:r>
      <w:proofErr w:type="spellEnd"/>
      <w:r w:rsidR="00675562" w:rsidRPr="00A14460">
        <w:rPr>
          <w:rFonts w:ascii="Times New Roman" w:hAnsi="Times New Roman"/>
          <w:sz w:val="24"/>
          <w:szCs w:val="24"/>
        </w:rPr>
        <w:t xml:space="preserve"> на препоръките на цитирания по-горе одит за контрол на останалите видове с</w:t>
      </w:r>
      <w:r w:rsidR="003B49BC" w:rsidRPr="00A14460">
        <w:rPr>
          <w:rFonts w:ascii="Times New Roman" w:hAnsi="Times New Roman"/>
          <w:sz w:val="24"/>
          <w:szCs w:val="24"/>
        </w:rPr>
        <w:t>урово мляко, освен кравето,</w:t>
      </w:r>
      <w:r w:rsidR="00C155E8" w:rsidRPr="00A14460">
        <w:rPr>
          <w:rFonts w:ascii="Times New Roman" w:hAnsi="Times New Roman"/>
          <w:sz w:val="24"/>
          <w:szCs w:val="24"/>
        </w:rPr>
        <w:t xml:space="preserve"> с цел гарантиране на тяхното качество, съгласно европейското законодателство.</w:t>
      </w:r>
    </w:p>
    <w:p w:rsidR="003B49BC" w:rsidRPr="00A14460" w:rsidRDefault="00EE2C8F" w:rsidP="00EF26B5">
      <w:pPr>
        <w:spacing w:line="360" w:lineRule="auto"/>
        <w:ind w:firstLine="708"/>
        <w:jc w:val="both"/>
        <w:rPr>
          <w:rFonts w:ascii="Times New Roman" w:hAnsi="Times New Roman"/>
          <w:sz w:val="24"/>
          <w:szCs w:val="24"/>
        </w:rPr>
      </w:pPr>
      <w:r w:rsidRPr="00A14460">
        <w:rPr>
          <w:rFonts w:ascii="Times New Roman" w:hAnsi="Times New Roman"/>
          <w:sz w:val="24"/>
          <w:szCs w:val="24"/>
        </w:rPr>
        <w:lastRenderedPageBreak/>
        <w:t xml:space="preserve">От особена важност е изпитването на валидни проби сурово мляко, които не са претърпели </w:t>
      </w:r>
      <w:proofErr w:type="spellStart"/>
      <w:r w:rsidRPr="00A14460">
        <w:rPr>
          <w:rFonts w:ascii="Times New Roman" w:hAnsi="Times New Roman"/>
          <w:sz w:val="24"/>
          <w:szCs w:val="24"/>
        </w:rPr>
        <w:t>оводняване</w:t>
      </w:r>
      <w:proofErr w:type="spellEnd"/>
      <w:r w:rsidRPr="00A14460">
        <w:rPr>
          <w:rFonts w:ascii="Times New Roman" w:hAnsi="Times New Roman"/>
          <w:sz w:val="24"/>
          <w:szCs w:val="24"/>
        </w:rPr>
        <w:t xml:space="preserve"> и/или друга манипулация, като в тази връзк</w:t>
      </w:r>
      <w:r w:rsidR="00CD09A5" w:rsidRPr="00A14460">
        <w:rPr>
          <w:rFonts w:ascii="Times New Roman" w:hAnsi="Times New Roman"/>
          <w:sz w:val="24"/>
          <w:szCs w:val="24"/>
        </w:rPr>
        <w:t xml:space="preserve">а и на база съгласуване с представители на </w:t>
      </w:r>
      <w:r w:rsidR="00687446">
        <w:rPr>
          <w:rFonts w:ascii="Times New Roman" w:hAnsi="Times New Roman"/>
          <w:sz w:val="24"/>
          <w:szCs w:val="24"/>
        </w:rPr>
        <w:t>заинтересования сектор</w:t>
      </w:r>
      <w:r w:rsidRPr="00A14460">
        <w:rPr>
          <w:rFonts w:ascii="Times New Roman" w:hAnsi="Times New Roman"/>
          <w:sz w:val="24"/>
          <w:szCs w:val="24"/>
        </w:rPr>
        <w:t xml:space="preserve"> са заложени стойности на физико-химичния показател масленост за овче, козе и биволско мляко. </w:t>
      </w:r>
    </w:p>
    <w:p w:rsidR="00101C74" w:rsidRPr="00A14460" w:rsidRDefault="00323419" w:rsidP="00EF26B5">
      <w:pPr>
        <w:spacing w:line="360" w:lineRule="auto"/>
        <w:ind w:firstLine="708"/>
        <w:jc w:val="both"/>
        <w:rPr>
          <w:rFonts w:ascii="Times New Roman" w:hAnsi="Times New Roman"/>
          <w:sz w:val="24"/>
          <w:szCs w:val="24"/>
        </w:rPr>
      </w:pPr>
      <w:r w:rsidRPr="00A14460">
        <w:rPr>
          <w:rFonts w:ascii="Times New Roman" w:hAnsi="Times New Roman"/>
          <w:sz w:val="24"/>
          <w:szCs w:val="24"/>
        </w:rPr>
        <w:t xml:space="preserve">Към проекта на </w:t>
      </w:r>
      <w:r w:rsidR="00AB2776" w:rsidRPr="00A14460">
        <w:rPr>
          <w:rFonts w:ascii="Times New Roman" w:hAnsi="Times New Roman"/>
          <w:sz w:val="24"/>
          <w:szCs w:val="24"/>
        </w:rPr>
        <w:t>Наредба</w:t>
      </w:r>
      <w:r w:rsidRPr="00A14460">
        <w:rPr>
          <w:rFonts w:ascii="Times New Roman" w:hAnsi="Times New Roman"/>
          <w:sz w:val="24"/>
          <w:szCs w:val="24"/>
        </w:rPr>
        <w:t xml:space="preserve"> са включени </w:t>
      </w:r>
      <w:r w:rsidR="00E6146F" w:rsidRPr="00A14460">
        <w:rPr>
          <w:rFonts w:ascii="Times New Roman" w:hAnsi="Times New Roman"/>
          <w:sz w:val="24"/>
          <w:szCs w:val="24"/>
        </w:rPr>
        <w:t>три</w:t>
      </w:r>
      <w:r w:rsidR="00D44F16" w:rsidRPr="00A14460">
        <w:rPr>
          <w:rFonts w:ascii="Times New Roman" w:hAnsi="Times New Roman"/>
          <w:sz w:val="24"/>
          <w:szCs w:val="24"/>
        </w:rPr>
        <w:t xml:space="preserve"> броя приложения</w:t>
      </w:r>
      <w:r w:rsidR="00EE2C8F" w:rsidRPr="00A14460">
        <w:rPr>
          <w:rFonts w:ascii="Times New Roman" w:hAnsi="Times New Roman"/>
          <w:sz w:val="24"/>
          <w:szCs w:val="24"/>
        </w:rPr>
        <w:t xml:space="preserve"> – </w:t>
      </w:r>
      <w:proofErr w:type="spellStart"/>
      <w:r w:rsidR="00EE2C8F" w:rsidRPr="00A14460">
        <w:rPr>
          <w:rFonts w:ascii="Times New Roman" w:hAnsi="Times New Roman"/>
          <w:sz w:val="24"/>
          <w:szCs w:val="24"/>
        </w:rPr>
        <w:t>приемо</w:t>
      </w:r>
      <w:proofErr w:type="spellEnd"/>
      <w:r w:rsidR="00EE2C8F" w:rsidRPr="00A14460">
        <w:rPr>
          <w:rFonts w:ascii="Times New Roman" w:hAnsi="Times New Roman"/>
          <w:sz w:val="24"/>
          <w:szCs w:val="24"/>
        </w:rPr>
        <w:t xml:space="preserve"> – предавателни документи</w:t>
      </w:r>
      <w:r w:rsidR="00D44F16" w:rsidRPr="00A14460">
        <w:rPr>
          <w:rFonts w:ascii="Times New Roman" w:hAnsi="Times New Roman"/>
          <w:sz w:val="24"/>
          <w:szCs w:val="24"/>
        </w:rPr>
        <w:t>, касаещи</w:t>
      </w:r>
      <w:r w:rsidR="00EE2C8F" w:rsidRPr="00A14460">
        <w:rPr>
          <w:rFonts w:ascii="Times New Roman" w:hAnsi="Times New Roman"/>
          <w:sz w:val="24"/>
          <w:szCs w:val="24"/>
        </w:rPr>
        <w:t xml:space="preserve"> доставките на сурово мляко и декларация за независимост и безпристрастност на </w:t>
      </w:r>
      <w:proofErr w:type="spellStart"/>
      <w:r w:rsidR="00EE2C8F" w:rsidRPr="00A14460">
        <w:rPr>
          <w:rFonts w:ascii="Times New Roman" w:hAnsi="Times New Roman"/>
          <w:sz w:val="24"/>
          <w:szCs w:val="24"/>
        </w:rPr>
        <w:t>пробоовземача</w:t>
      </w:r>
      <w:proofErr w:type="spellEnd"/>
      <w:r w:rsidR="00D44F16" w:rsidRPr="00A14460">
        <w:rPr>
          <w:rFonts w:ascii="Times New Roman" w:hAnsi="Times New Roman"/>
          <w:sz w:val="24"/>
          <w:szCs w:val="24"/>
        </w:rPr>
        <w:t xml:space="preserve">. Приложенията имат за цел да дадат насоки и да улеснят в максимална степен работата на </w:t>
      </w:r>
      <w:r w:rsidR="00EE2C8F" w:rsidRPr="00A14460">
        <w:rPr>
          <w:rFonts w:ascii="Times New Roman" w:hAnsi="Times New Roman"/>
          <w:sz w:val="24"/>
          <w:szCs w:val="24"/>
        </w:rPr>
        <w:t>за</w:t>
      </w:r>
      <w:r w:rsidR="00E6146F" w:rsidRPr="00A14460">
        <w:rPr>
          <w:rFonts w:ascii="Times New Roman" w:hAnsi="Times New Roman"/>
          <w:sz w:val="24"/>
          <w:szCs w:val="24"/>
        </w:rPr>
        <w:t>интересованите страни, в т. ч.</w:t>
      </w:r>
      <w:r w:rsidR="00EE2C8F" w:rsidRPr="00A14460">
        <w:rPr>
          <w:rFonts w:ascii="Times New Roman" w:hAnsi="Times New Roman"/>
          <w:sz w:val="24"/>
          <w:szCs w:val="24"/>
        </w:rPr>
        <w:t xml:space="preserve"> контрола на суровината и процеса по </w:t>
      </w:r>
      <w:proofErr w:type="spellStart"/>
      <w:r w:rsidR="00EE2C8F" w:rsidRPr="00A14460">
        <w:rPr>
          <w:rFonts w:ascii="Times New Roman" w:hAnsi="Times New Roman"/>
          <w:sz w:val="24"/>
          <w:szCs w:val="24"/>
        </w:rPr>
        <w:t>пробовземане</w:t>
      </w:r>
      <w:proofErr w:type="spellEnd"/>
      <w:r w:rsidR="00334C09" w:rsidRPr="00A14460">
        <w:rPr>
          <w:rFonts w:ascii="Times New Roman" w:hAnsi="Times New Roman"/>
          <w:sz w:val="24"/>
          <w:szCs w:val="24"/>
        </w:rPr>
        <w:t xml:space="preserve">. </w:t>
      </w:r>
      <w:r w:rsidR="00D44F16" w:rsidRPr="00A14460">
        <w:rPr>
          <w:rFonts w:ascii="Times New Roman" w:hAnsi="Times New Roman"/>
          <w:sz w:val="24"/>
          <w:szCs w:val="24"/>
        </w:rPr>
        <w:t xml:space="preserve"> </w:t>
      </w:r>
    </w:p>
    <w:p w:rsidR="008D3AE6" w:rsidRPr="00FD01AC" w:rsidRDefault="002634B9" w:rsidP="00FD01AC">
      <w:pPr>
        <w:spacing w:line="360" w:lineRule="auto"/>
        <w:ind w:firstLine="708"/>
        <w:jc w:val="both"/>
        <w:rPr>
          <w:rFonts w:ascii="Times New Roman" w:hAnsi="Times New Roman"/>
          <w:color w:val="000000"/>
          <w:sz w:val="24"/>
          <w:szCs w:val="24"/>
          <w:shd w:val="clear" w:color="auto" w:fill="FEFEFE"/>
        </w:rPr>
      </w:pPr>
      <w:r w:rsidRPr="00A14460">
        <w:rPr>
          <w:rFonts w:ascii="Times New Roman" w:hAnsi="Times New Roman"/>
          <w:color w:val="000000"/>
          <w:sz w:val="24"/>
          <w:szCs w:val="24"/>
          <w:shd w:val="clear" w:color="auto" w:fill="FEFEFE"/>
        </w:rPr>
        <w:t>На 26.11</w:t>
      </w:r>
      <w:r w:rsidR="00BE62BB" w:rsidRPr="00A14460">
        <w:rPr>
          <w:rFonts w:ascii="Times New Roman" w:hAnsi="Times New Roman"/>
          <w:color w:val="000000"/>
          <w:sz w:val="24"/>
          <w:szCs w:val="24"/>
          <w:shd w:val="clear" w:color="auto" w:fill="FEFEFE"/>
        </w:rPr>
        <w:t xml:space="preserve">.2020 г. предложеният проект на Наредба е представен за предварителни обществени консултации </w:t>
      </w:r>
      <w:r w:rsidRPr="00A14460">
        <w:rPr>
          <w:rFonts w:ascii="Times New Roman" w:hAnsi="Times New Roman"/>
          <w:color w:val="000000"/>
          <w:sz w:val="24"/>
          <w:szCs w:val="24"/>
          <w:shd w:val="clear" w:color="auto" w:fill="FEFEFE"/>
        </w:rPr>
        <w:t xml:space="preserve">чрез провеждане на </w:t>
      </w:r>
      <w:proofErr w:type="spellStart"/>
      <w:r w:rsidRPr="00A14460">
        <w:rPr>
          <w:rFonts w:ascii="Times New Roman" w:hAnsi="Times New Roman"/>
          <w:color w:val="000000"/>
          <w:sz w:val="24"/>
          <w:szCs w:val="24"/>
          <w:shd w:val="clear" w:color="auto" w:fill="FEFEFE"/>
        </w:rPr>
        <w:t>видеоконферентна</w:t>
      </w:r>
      <w:proofErr w:type="spellEnd"/>
      <w:r w:rsidRPr="00A14460">
        <w:rPr>
          <w:rFonts w:ascii="Times New Roman" w:hAnsi="Times New Roman"/>
          <w:color w:val="000000"/>
          <w:sz w:val="24"/>
          <w:szCs w:val="24"/>
          <w:shd w:val="clear" w:color="auto" w:fill="FEFEFE"/>
        </w:rPr>
        <w:t xml:space="preserve"> среща с </w:t>
      </w:r>
      <w:r w:rsidR="00C40F70" w:rsidRPr="00A14460">
        <w:rPr>
          <w:rFonts w:ascii="Times New Roman" w:hAnsi="Times New Roman"/>
          <w:color w:val="000000"/>
          <w:sz w:val="24"/>
          <w:szCs w:val="24"/>
          <w:shd w:val="clear" w:color="auto" w:fill="FEFEFE"/>
        </w:rPr>
        <w:t xml:space="preserve">Асоциация на българските </w:t>
      </w:r>
      <w:proofErr w:type="spellStart"/>
      <w:r w:rsidR="00C40F70" w:rsidRPr="00A14460">
        <w:rPr>
          <w:rFonts w:ascii="Times New Roman" w:hAnsi="Times New Roman"/>
          <w:color w:val="000000"/>
          <w:sz w:val="24"/>
          <w:szCs w:val="24"/>
          <w:shd w:val="clear" w:color="auto" w:fill="FEFEFE"/>
        </w:rPr>
        <w:t>биволовъди</w:t>
      </w:r>
      <w:proofErr w:type="spellEnd"/>
      <w:r w:rsidR="00C40F70" w:rsidRPr="00A14460">
        <w:rPr>
          <w:rFonts w:ascii="Times New Roman" w:hAnsi="Times New Roman"/>
          <w:color w:val="000000"/>
          <w:sz w:val="24"/>
          <w:szCs w:val="24"/>
          <w:shd w:val="clear" w:color="auto" w:fill="FEFEFE"/>
        </w:rPr>
        <w:t xml:space="preserve">, Българска национална асоциация за развитие на биволовъдството, Национална овцевъдна </w:t>
      </w:r>
      <w:r w:rsidR="00964B4B">
        <w:rPr>
          <w:rFonts w:ascii="Times New Roman" w:hAnsi="Times New Roman"/>
          <w:color w:val="000000"/>
          <w:sz w:val="24"/>
          <w:szCs w:val="24"/>
          <w:shd w:val="clear" w:color="auto" w:fill="FEFEFE"/>
        </w:rPr>
        <w:t xml:space="preserve">и </w:t>
      </w:r>
      <w:proofErr w:type="spellStart"/>
      <w:r w:rsidR="00964B4B">
        <w:rPr>
          <w:rFonts w:ascii="Times New Roman" w:hAnsi="Times New Roman"/>
          <w:color w:val="000000"/>
          <w:sz w:val="24"/>
          <w:szCs w:val="24"/>
          <w:shd w:val="clear" w:color="auto" w:fill="FEFEFE"/>
        </w:rPr>
        <w:t>козевъдна</w:t>
      </w:r>
      <w:proofErr w:type="spellEnd"/>
      <w:r w:rsidR="00964B4B">
        <w:rPr>
          <w:rFonts w:ascii="Times New Roman" w:hAnsi="Times New Roman"/>
          <w:color w:val="000000"/>
          <w:sz w:val="24"/>
          <w:szCs w:val="24"/>
          <w:shd w:val="clear" w:color="auto" w:fill="FEFEFE"/>
        </w:rPr>
        <w:t xml:space="preserve"> асоциация, </w:t>
      </w:r>
      <w:r w:rsidR="00C40F70" w:rsidRPr="00A14460">
        <w:rPr>
          <w:rFonts w:ascii="Times New Roman" w:hAnsi="Times New Roman"/>
          <w:color w:val="000000"/>
          <w:sz w:val="24"/>
          <w:szCs w:val="24"/>
          <w:shd w:val="clear" w:color="auto" w:fill="FEFEFE"/>
        </w:rPr>
        <w:t>Асоциация за р</w:t>
      </w:r>
      <w:r w:rsidR="00964B4B">
        <w:rPr>
          <w:rFonts w:ascii="Times New Roman" w:hAnsi="Times New Roman"/>
          <w:color w:val="000000"/>
          <w:sz w:val="24"/>
          <w:szCs w:val="24"/>
          <w:shd w:val="clear" w:color="auto" w:fill="FEFEFE"/>
        </w:rPr>
        <w:t>азвъждане на млечни породи кози</w:t>
      </w:r>
      <w:r w:rsidR="00C40F70" w:rsidRPr="00A14460">
        <w:rPr>
          <w:rFonts w:ascii="Times New Roman" w:hAnsi="Times New Roman"/>
          <w:color w:val="000000"/>
          <w:sz w:val="24"/>
          <w:szCs w:val="24"/>
          <w:shd w:val="clear" w:color="auto" w:fill="FEFEFE"/>
        </w:rPr>
        <w:t>, Национална асоциация на животновъдите в Република България, Обединение български животновъди</w:t>
      </w:r>
      <w:r w:rsidR="001E4660" w:rsidRPr="00A14460">
        <w:rPr>
          <w:rFonts w:ascii="Times New Roman" w:hAnsi="Times New Roman"/>
          <w:color w:val="000000"/>
          <w:sz w:val="24"/>
          <w:szCs w:val="24"/>
          <w:shd w:val="clear" w:color="auto" w:fill="FEFEFE"/>
        </w:rPr>
        <w:t xml:space="preserve"> и</w:t>
      </w:r>
      <w:r w:rsidR="00C40F70" w:rsidRPr="00A14460">
        <w:rPr>
          <w:rFonts w:ascii="Times New Roman" w:hAnsi="Times New Roman"/>
          <w:color w:val="000000"/>
          <w:sz w:val="24"/>
          <w:szCs w:val="24"/>
          <w:shd w:val="clear" w:color="auto" w:fill="FEFEFE"/>
        </w:rPr>
        <w:t xml:space="preserve"> </w:t>
      </w:r>
      <w:r w:rsidR="000174F2">
        <w:rPr>
          <w:rFonts w:ascii="Times New Roman" w:hAnsi="Times New Roman"/>
          <w:color w:val="000000"/>
          <w:sz w:val="24"/>
          <w:szCs w:val="24"/>
          <w:shd w:val="clear" w:color="auto" w:fill="FEFEFE"/>
        </w:rPr>
        <w:t xml:space="preserve">Асоциация на </w:t>
      </w:r>
      <w:proofErr w:type="spellStart"/>
      <w:r w:rsidR="000174F2">
        <w:rPr>
          <w:rFonts w:ascii="Times New Roman" w:hAnsi="Times New Roman"/>
          <w:color w:val="000000"/>
          <w:sz w:val="24"/>
          <w:szCs w:val="24"/>
          <w:shd w:val="clear" w:color="auto" w:fill="FEFEFE"/>
        </w:rPr>
        <w:t>млекопреработвателите</w:t>
      </w:r>
      <w:proofErr w:type="spellEnd"/>
      <w:r w:rsidR="000174F2">
        <w:rPr>
          <w:rFonts w:ascii="Times New Roman" w:hAnsi="Times New Roman"/>
          <w:color w:val="000000"/>
          <w:sz w:val="24"/>
          <w:szCs w:val="24"/>
          <w:shd w:val="clear" w:color="auto" w:fill="FEFEFE"/>
        </w:rPr>
        <w:t xml:space="preserve"> в Б</w:t>
      </w:r>
      <w:r w:rsidR="00091843">
        <w:rPr>
          <w:rFonts w:ascii="Times New Roman" w:hAnsi="Times New Roman"/>
          <w:color w:val="000000"/>
          <w:sz w:val="24"/>
          <w:szCs w:val="24"/>
          <w:shd w:val="clear" w:color="auto" w:fill="FEFEFE"/>
        </w:rPr>
        <w:t>ългария</w:t>
      </w:r>
      <w:r w:rsidR="001E4660" w:rsidRPr="00A14460">
        <w:rPr>
          <w:rFonts w:ascii="Times New Roman" w:hAnsi="Times New Roman"/>
          <w:color w:val="000000"/>
          <w:sz w:val="24"/>
          <w:szCs w:val="24"/>
          <w:shd w:val="clear" w:color="auto" w:fill="FEFEFE"/>
        </w:rPr>
        <w:t>.</w:t>
      </w:r>
      <w:r w:rsidR="008D3AE6" w:rsidRPr="00A14460">
        <w:rPr>
          <w:rFonts w:ascii="Times New Roman" w:hAnsi="Times New Roman"/>
          <w:color w:val="000000"/>
          <w:sz w:val="24"/>
          <w:szCs w:val="24"/>
          <w:shd w:val="clear" w:color="auto" w:fill="FEFEFE"/>
        </w:rPr>
        <w:t xml:space="preserve"> Направените целесъобразни бележки и</w:t>
      </w:r>
      <w:r w:rsidRPr="00A14460">
        <w:rPr>
          <w:rFonts w:ascii="Times New Roman" w:hAnsi="Times New Roman"/>
          <w:color w:val="000000"/>
          <w:sz w:val="24"/>
          <w:szCs w:val="24"/>
          <w:shd w:val="clear" w:color="auto" w:fill="FEFEFE"/>
        </w:rPr>
        <w:t xml:space="preserve"> предложения са </w:t>
      </w:r>
      <w:r w:rsidR="008D3AE6" w:rsidRPr="00A14460">
        <w:rPr>
          <w:rFonts w:ascii="Times New Roman" w:hAnsi="Times New Roman"/>
          <w:color w:val="000000"/>
          <w:sz w:val="24"/>
          <w:szCs w:val="24"/>
          <w:shd w:val="clear" w:color="auto" w:fill="FEFEFE"/>
        </w:rPr>
        <w:t xml:space="preserve">отразени. </w:t>
      </w:r>
    </w:p>
    <w:p w:rsidR="00645828" w:rsidRDefault="00645828" w:rsidP="00EF26B5">
      <w:pPr>
        <w:spacing w:line="360" w:lineRule="auto"/>
        <w:ind w:firstLine="708"/>
        <w:jc w:val="both"/>
        <w:rPr>
          <w:rFonts w:ascii="Times New Roman" w:hAnsi="Times New Roman"/>
          <w:b/>
          <w:color w:val="000000"/>
          <w:sz w:val="24"/>
          <w:szCs w:val="24"/>
          <w:shd w:val="clear" w:color="auto" w:fill="FEFEFE"/>
        </w:rPr>
      </w:pPr>
    </w:p>
    <w:p w:rsidR="00735551" w:rsidRPr="00A14460" w:rsidRDefault="00735551" w:rsidP="00EF26B5">
      <w:pPr>
        <w:spacing w:line="360" w:lineRule="auto"/>
        <w:ind w:firstLine="708"/>
        <w:jc w:val="both"/>
        <w:rPr>
          <w:rFonts w:ascii="Times New Roman" w:hAnsi="Times New Roman"/>
          <w:b/>
          <w:color w:val="000000"/>
          <w:sz w:val="24"/>
          <w:szCs w:val="24"/>
          <w:shd w:val="clear" w:color="auto" w:fill="FEFEFE"/>
        </w:rPr>
      </w:pPr>
      <w:r w:rsidRPr="00A14460">
        <w:rPr>
          <w:rFonts w:ascii="Times New Roman" w:hAnsi="Times New Roman"/>
          <w:b/>
          <w:color w:val="000000"/>
          <w:sz w:val="24"/>
          <w:szCs w:val="24"/>
          <w:shd w:val="clear" w:color="auto" w:fill="FEFEFE"/>
        </w:rPr>
        <w:t>Анализ за съответствие с правото на Европейския съюз</w:t>
      </w:r>
    </w:p>
    <w:p w:rsidR="009E5DCF" w:rsidRDefault="008815D1" w:rsidP="00FD01AC">
      <w:pPr>
        <w:spacing w:line="360" w:lineRule="auto"/>
        <w:ind w:firstLine="708"/>
        <w:jc w:val="both"/>
        <w:rPr>
          <w:rFonts w:ascii="Times New Roman" w:hAnsi="Times New Roman"/>
          <w:color w:val="000000"/>
          <w:sz w:val="24"/>
          <w:szCs w:val="24"/>
          <w:shd w:val="clear" w:color="auto" w:fill="FEFEFE"/>
        </w:rPr>
      </w:pPr>
      <w:r w:rsidRPr="00A14460">
        <w:rPr>
          <w:rFonts w:ascii="Times New Roman" w:hAnsi="Times New Roman"/>
          <w:color w:val="000000"/>
          <w:sz w:val="24"/>
          <w:szCs w:val="24"/>
          <w:shd w:val="clear" w:color="auto" w:fill="FEFEFE"/>
        </w:rPr>
        <w:t>Проектът на нормативен акт не съдържа разпоредби, транспониращи актове на Европейския съюз, поради което не е приложена таблица за съответствие с правото на Европейския съюз.</w:t>
      </w:r>
      <w:r w:rsidR="00D44389" w:rsidRPr="00A14460">
        <w:rPr>
          <w:rFonts w:ascii="Times New Roman" w:hAnsi="Times New Roman"/>
          <w:color w:val="000000"/>
          <w:sz w:val="24"/>
          <w:szCs w:val="24"/>
          <w:shd w:val="clear" w:color="auto" w:fill="FEFEFE"/>
        </w:rPr>
        <w:t xml:space="preserve"> </w:t>
      </w:r>
    </w:p>
    <w:p w:rsidR="00032C40" w:rsidRPr="00FD01AC" w:rsidRDefault="00252BE3" w:rsidP="00FD01AC">
      <w:pPr>
        <w:spacing w:line="360" w:lineRule="auto"/>
        <w:ind w:firstLine="708"/>
        <w:jc w:val="both"/>
        <w:rPr>
          <w:rFonts w:ascii="Times New Roman" w:hAnsi="Times New Roman"/>
          <w:color w:val="000000"/>
          <w:sz w:val="24"/>
          <w:szCs w:val="24"/>
          <w:shd w:val="clear" w:color="auto" w:fill="FEFEFE"/>
        </w:rPr>
      </w:pPr>
      <w:r>
        <w:rPr>
          <w:rFonts w:ascii="Times New Roman" w:hAnsi="Times New Roman"/>
          <w:color w:val="000000"/>
          <w:sz w:val="24"/>
          <w:szCs w:val="24"/>
          <w:shd w:val="clear" w:color="auto" w:fill="FEFEFE"/>
        </w:rPr>
        <w:t xml:space="preserve">Окончателният проект на Наредба </w:t>
      </w:r>
      <w:r w:rsidR="00563CD2">
        <w:rPr>
          <w:rFonts w:ascii="Times New Roman" w:hAnsi="Times New Roman"/>
          <w:color w:val="000000"/>
          <w:sz w:val="24"/>
          <w:szCs w:val="24"/>
          <w:shd w:val="clear" w:color="auto" w:fill="FEFEFE"/>
        </w:rPr>
        <w:t>ще бъде</w:t>
      </w:r>
      <w:r>
        <w:rPr>
          <w:rFonts w:ascii="Times New Roman" w:hAnsi="Times New Roman"/>
          <w:color w:val="000000"/>
          <w:sz w:val="24"/>
          <w:szCs w:val="24"/>
          <w:shd w:val="clear" w:color="auto" w:fill="FEFEFE"/>
        </w:rPr>
        <w:t xml:space="preserve"> </w:t>
      </w:r>
      <w:proofErr w:type="spellStart"/>
      <w:r>
        <w:rPr>
          <w:rFonts w:ascii="Times New Roman" w:hAnsi="Times New Roman"/>
          <w:color w:val="000000"/>
          <w:sz w:val="24"/>
          <w:szCs w:val="24"/>
          <w:shd w:val="clear" w:color="auto" w:fill="FEFEFE"/>
        </w:rPr>
        <w:t>нотифицира</w:t>
      </w:r>
      <w:r w:rsidR="00563CD2">
        <w:rPr>
          <w:rFonts w:ascii="Times New Roman" w:hAnsi="Times New Roman"/>
          <w:color w:val="000000"/>
          <w:sz w:val="24"/>
          <w:szCs w:val="24"/>
          <w:shd w:val="clear" w:color="auto" w:fill="FEFEFE"/>
        </w:rPr>
        <w:t>н</w:t>
      </w:r>
      <w:proofErr w:type="spellEnd"/>
      <w:r w:rsidRPr="00252BE3">
        <w:rPr>
          <w:rFonts w:ascii="Times New Roman" w:hAnsi="Times New Roman"/>
          <w:color w:val="000000"/>
          <w:sz w:val="24"/>
          <w:szCs w:val="24"/>
          <w:shd w:val="clear" w:color="auto" w:fill="FEFEFE"/>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транспонирана в българското законодателство с Постановление № 165 на Министерски съвет от 2004 г. за организацията и координацията на обмена на информация за технически регламенти и правила </w:t>
      </w:r>
      <w:r>
        <w:rPr>
          <w:rFonts w:ascii="Times New Roman" w:hAnsi="Times New Roman"/>
          <w:color w:val="000000"/>
          <w:sz w:val="24"/>
          <w:szCs w:val="24"/>
          <w:shd w:val="clear" w:color="auto" w:fill="FEFEFE"/>
        </w:rPr>
        <w:t>за услуги на информационното об</w:t>
      </w:r>
      <w:r w:rsidRPr="00252BE3">
        <w:rPr>
          <w:rFonts w:ascii="Times New Roman" w:hAnsi="Times New Roman"/>
          <w:color w:val="000000"/>
          <w:sz w:val="24"/>
          <w:szCs w:val="24"/>
          <w:shd w:val="clear" w:color="auto" w:fill="FEFEFE"/>
        </w:rPr>
        <w:t>щество и за ус</w:t>
      </w:r>
      <w:r>
        <w:rPr>
          <w:rFonts w:ascii="Times New Roman" w:hAnsi="Times New Roman"/>
          <w:color w:val="000000"/>
          <w:sz w:val="24"/>
          <w:szCs w:val="24"/>
          <w:shd w:val="clear" w:color="auto" w:fill="FEFEFE"/>
        </w:rPr>
        <w:t>тановяване на процедурите, свър</w:t>
      </w:r>
      <w:r w:rsidRPr="00252BE3">
        <w:rPr>
          <w:rFonts w:ascii="Times New Roman" w:hAnsi="Times New Roman"/>
          <w:color w:val="000000"/>
          <w:sz w:val="24"/>
          <w:szCs w:val="24"/>
          <w:shd w:val="clear" w:color="auto" w:fill="FEFEFE"/>
        </w:rPr>
        <w:t>зани с прилаг</w:t>
      </w:r>
      <w:r>
        <w:rPr>
          <w:rFonts w:ascii="Times New Roman" w:hAnsi="Times New Roman"/>
          <w:color w:val="000000"/>
          <w:sz w:val="24"/>
          <w:szCs w:val="24"/>
          <w:shd w:val="clear" w:color="auto" w:fill="FEFEFE"/>
        </w:rPr>
        <w:t>ането на някои национални техни</w:t>
      </w:r>
      <w:r w:rsidRPr="00252BE3">
        <w:rPr>
          <w:rFonts w:ascii="Times New Roman" w:hAnsi="Times New Roman"/>
          <w:color w:val="000000"/>
          <w:sz w:val="24"/>
          <w:szCs w:val="24"/>
          <w:shd w:val="clear" w:color="auto" w:fill="FEFEFE"/>
        </w:rPr>
        <w:t>чески правила за продукти, законно предлагани на п</w:t>
      </w:r>
      <w:r>
        <w:rPr>
          <w:rFonts w:ascii="Times New Roman" w:hAnsi="Times New Roman"/>
          <w:color w:val="000000"/>
          <w:sz w:val="24"/>
          <w:szCs w:val="24"/>
          <w:shd w:val="clear" w:color="auto" w:fill="FEFEFE"/>
        </w:rPr>
        <w:t>азара на друга държава членка (</w:t>
      </w:r>
      <w:proofErr w:type="spellStart"/>
      <w:r>
        <w:rPr>
          <w:rFonts w:ascii="Times New Roman" w:hAnsi="Times New Roman"/>
          <w:color w:val="000000"/>
          <w:sz w:val="24"/>
          <w:szCs w:val="24"/>
          <w:shd w:val="clear" w:color="auto" w:fill="FEFEFE"/>
        </w:rPr>
        <w:t>О</w:t>
      </w:r>
      <w:r w:rsidRPr="00252BE3">
        <w:rPr>
          <w:rFonts w:ascii="Times New Roman" w:hAnsi="Times New Roman"/>
          <w:color w:val="000000"/>
          <w:sz w:val="24"/>
          <w:szCs w:val="24"/>
          <w:shd w:val="clear" w:color="auto" w:fill="FEFEFE"/>
        </w:rPr>
        <w:t>бн</w:t>
      </w:r>
      <w:proofErr w:type="spellEnd"/>
      <w:r w:rsidRPr="00252BE3">
        <w:rPr>
          <w:rFonts w:ascii="Times New Roman" w:hAnsi="Times New Roman"/>
          <w:color w:val="000000"/>
          <w:sz w:val="24"/>
          <w:szCs w:val="24"/>
          <w:shd w:val="clear" w:color="auto" w:fill="FEFEFE"/>
        </w:rPr>
        <w:t>., ДВ, бр. 64 от 2004 г.</w:t>
      </w:r>
      <w:r>
        <w:rPr>
          <w:rFonts w:ascii="Times New Roman" w:hAnsi="Times New Roman"/>
          <w:color w:val="000000"/>
          <w:sz w:val="24"/>
          <w:szCs w:val="24"/>
          <w:shd w:val="clear" w:color="auto" w:fill="FEFEFE"/>
        </w:rPr>
        <w:t>)</w:t>
      </w:r>
    </w:p>
    <w:p w:rsidR="00645828" w:rsidRDefault="00645828" w:rsidP="00EF26B5">
      <w:pPr>
        <w:spacing w:line="360" w:lineRule="auto"/>
        <w:ind w:firstLine="708"/>
        <w:jc w:val="both"/>
        <w:rPr>
          <w:rFonts w:ascii="Times New Roman" w:hAnsi="Times New Roman"/>
          <w:b/>
          <w:color w:val="000000"/>
          <w:sz w:val="24"/>
          <w:szCs w:val="24"/>
          <w:shd w:val="clear" w:color="auto" w:fill="FEFEFE"/>
        </w:rPr>
      </w:pPr>
    </w:p>
    <w:p w:rsidR="00285C8E" w:rsidRPr="0080382E" w:rsidRDefault="00735551" w:rsidP="00285C8E">
      <w:pPr>
        <w:spacing w:line="360" w:lineRule="auto"/>
        <w:ind w:firstLine="708"/>
        <w:jc w:val="both"/>
        <w:rPr>
          <w:rFonts w:ascii="Times New Roman" w:hAnsi="Times New Roman"/>
          <w:b/>
          <w:color w:val="000000"/>
          <w:sz w:val="24"/>
          <w:szCs w:val="24"/>
          <w:shd w:val="clear" w:color="auto" w:fill="FEFEFE"/>
        </w:rPr>
      </w:pPr>
      <w:r w:rsidRPr="00A14460">
        <w:rPr>
          <w:rFonts w:ascii="Times New Roman" w:hAnsi="Times New Roman"/>
          <w:b/>
          <w:color w:val="000000"/>
          <w:sz w:val="24"/>
          <w:szCs w:val="24"/>
          <w:shd w:val="clear" w:color="auto" w:fill="FEFEFE"/>
        </w:rPr>
        <w:t>Финансови и други средства, необходими за прилагането на новата уредба</w:t>
      </w:r>
    </w:p>
    <w:p w:rsidR="00E8344C" w:rsidRDefault="0080382E" w:rsidP="00FD01AC">
      <w:pPr>
        <w:spacing w:line="360" w:lineRule="auto"/>
        <w:ind w:firstLine="708"/>
        <w:jc w:val="both"/>
        <w:rPr>
          <w:rFonts w:ascii="Times New Roman" w:hAnsi="Times New Roman"/>
          <w:color w:val="000000"/>
          <w:sz w:val="24"/>
          <w:szCs w:val="24"/>
          <w:shd w:val="clear" w:color="auto" w:fill="FEFEFE"/>
        </w:rPr>
      </w:pPr>
      <w:r w:rsidRPr="0080382E">
        <w:rPr>
          <w:rFonts w:ascii="Times New Roman" w:hAnsi="Times New Roman"/>
          <w:color w:val="000000"/>
          <w:sz w:val="24"/>
          <w:szCs w:val="24"/>
          <w:shd w:val="clear" w:color="auto" w:fill="FEFEFE"/>
        </w:rPr>
        <w:t>Предложеният проект на акт не води до въздействие върху държавния бюджет и не са необходими допълнителни разходи/трансфери и други плащания.</w:t>
      </w:r>
    </w:p>
    <w:p w:rsidR="00C22879" w:rsidRDefault="00C22879">
      <w:pPr>
        <w:spacing w:line="360" w:lineRule="auto"/>
        <w:ind w:firstLine="708"/>
        <w:jc w:val="both"/>
        <w:rPr>
          <w:rFonts w:ascii="Times New Roman" w:hAnsi="Times New Roman"/>
          <w:color w:val="000000"/>
          <w:sz w:val="24"/>
          <w:szCs w:val="24"/>
          <w:shd w:val="clear" w:color="auto" w:fill="FEFEFE"/>
        </w:rPr>
      </w:pPr>
      <w:r>
        <w:rPr>
          <w:rFonts w:ascii="Times New Roman" w:hAnsi="Times New Roman"/>
          <w:color w:val="000000"/>
          <w:sz w:val="24"/>
          <w:szCs w:val="24"/>
          <w:shd w:val="clear" w:color="auto" w:fill="FEFEFE"/>
        </w:rPr>
        <w:lastRenderedPageBreak/>
        <w:t>Ф</w:t>
      </w:r>
      <w:r w:rsidRPr="00C22879">
        <w:rPr>
          <w:rFonts w:ascii="Times New Roman" w:hAnsi="Times New Roman"/>
          <w:color w:val="000000"/>
          <w:sz w:val="24"/>
          <w:szCs w:val="24"/>
          <w:shd w:val="clear" w:color="auto" w:fill="FEFEFE"/>
        </w:rPr>
        <w:t xml:space="preserve">инансирането на доработката и </w:t>
      </w:r>
      <w:proofErr w:type="spellStart"/>
      <w:r w:rsidRPr="00C22879">
        <w:rPr>
          <w:rFonts w:ascii="Times New Roman" w:hAnsi="Times New Roman"/>
          <w:color w:val="000000"/>
          <w:sz w:val="24"/>
          <w:szCs w:val="24"/>
          <w:shd w:val="clear" w:color="auto" w:fill="FEFEFE"/>
        </w:rPr>
        <w:t>надграждането</w:t>
      </w:r>
      <w:proofErr w:type="spellEnd"/>
      <w:r w:rsidRPr="00C22879">
        <w:rPr>
          <w:rFonts w:ascii="Times New Roman" w:hAnsi="Times New Roman"/>
          <w:color w:val="000000"/>
          <w:sz w:val="24"/>
          <w:szCs w:val="24"/>
          <w:shd w:val="clear" w:color="auto" w:fill="FEFEFE"/>
        </w:rPr>
        <w:t xml:space="preserve"> на модул „Мляко“</w:t>
      </w:r>
      <w:r>
        <w:rPr>
          <w:rFonts w:ascii="Times New Roman" w:hAnsi="Times New Roman"/>
          <w:color w:val="000000"/>
          <w:sz w:val="24"/>
          <w:szCs w:val="24"/>
          <w:shd w:val="clear" w:color="auto" w:fill="FEFEFE"/>
        </w:rPr>
        <w:t>, който е част от Интегрираната информационна система на БАБХ</w:t>
      </w:r>
      <w:r w:rsidRPr="00C22879">
        <w:rPr>
          <w:rFonts w:ascii="Times New Roman" w:hAnsi="Times New Roman"/>
          <w:color w:val="000000"/>
          <w:sz w:val="24"/>
          <w:szCs w:val="24"/>
          <w:shd w:val="clear" w:color="auto" w:fill="FEFEFE"/>
        </w:rPr>
        <w:t xml:space="preserve"> е в рамките на бюджета на Министерство на земеделието, храните и горите, респективно Българска агенция по безопасност на храните</w:t>
      </w:r>
      <w:r>
        <w:rPr>
          <w:rFonts w:ascii="Times New Roman" w:hAnsi="Times New Roman"/>
          <w:color w:val="000000"/>
          <w:sz w:val="24"/>
          <w:szCs w:val="24"/>
          <w:shd w:val="clear" w:color="auto" w:fill="FEFEFE"/>
        </w:rPr>
        <w:t>.</w:t>
      </w:r>
    </w:p>
    <w:p w:rsidR="00E8344C" w:rsidRPr="00E8344C" w:rsidRDefault="00E8344C" w:rsidP="00C22879">
      <w:pPr>
        <w:spacing w:line="360" w:lineRule="auto"/>
        <w:ind w:firstLine="708"/>
        <w:jc w:val="both"/>
        <w:rPr>
          <w:rFonts w:ascii="Times New Roman" w:hAnsi="Times New Roman"/>
          <w:color w:val="000000"/>
          <w:sz w:val="24"/>
          <w:szCs w:val="24"/>
          <w:shd w:val="clear" w:color="auto" w:fill="FEFEFE"/>
        </w:rPr>
      </w:pPr>
      <w:r w:rsidRPr="00E8344C">
        <w:rPr>
          <w:rFonts w:ascii="Times New Roman" w:hAnsi="Times New Roman"/>
          <w:color w:val="000000"/>
          <w:sz w:val="24"/>
          <w:szCs w:val="24"/>
          <w:shd w:val="clear" w:color="auto" w:fill="FEFEFE"/>
        </w:rPr>
        <w:t xml:space="preserve">Към </w:t>
      </w:r>
      <w:r w:rsidR="008804D3">
        <w:rPr>
          <w:rFonts w:ascii="Times New Roman" w:hAnsi="Times New Roman"/>
          <w:color w:val="000000"/>
          <w:sz w:val="24"/>
          <w:szCs w:val="24"/>
          <w:shd w:val="clear" w:color="auto" w:fill="FEFEFE"/>
        </w:rPr>
        <w:t>настоящия момент</w:t>
      </w:r>
      <w:r w:rsidRPr="00E8344C">
        <w:rPr>
          <w:rFonts w:ascii="Times New Roman" w:hAnsi="Times New Roman"/>
          <w:color w:val="000000"/>
          <w:sz w:val="24"/>
          <w:szCs w:val="24"/>
          <w:shd w:val="clear" w:color="auto" w:fill="FEFEFE"/>
        </w:rPr>
        <w:t xml:space="preserve"> БАБХ разполага</w:t>
      </w:r>
      <w:r w:rsidR="00642CBC">
        <w:rPr>
          <w:rFonts w:ascii="Times New Roman" w:hAnsi="Times New Roman"/>
          <w:color w:val="000000"/>
          <w:sz w:val="24"/>
          <w:szCs w:val="24"/>
          <w:shd w:val="clear" w:color="auto" w:fill="FEFEFE"/>
        </w:rPr>
        <w:t xml:space="preserve"> с функционалности в </w:t>
      </w:r>
      <w:r w:rsidR="008804D3">
        <w:rPr>
          <w:rFonts w:ascii="Times New Roman" w:hAnsi="Times New Roman"/>
          <w:color w:val="000000"/>
          <w:sz w:val="24"/>
          <w:szCs w:val="24"/>
          <w:shd w:val="clear" w:color="auto" w:fill="FEFEFE"/>
        </w:rPr>
        <w:t>м</w:t>
      </w:r>
      <w:r w:rsidR="00642CBC">
        <w:rPr>
          <w:rFonts w:ascii="Times New Roman" w:hAnsi="Times New Roman"/>
          <w:color w:val="000000"/>
          <w:sz w:val="24"/>
          <w:szCs w:val="24"/>
          <w:shd w:val="clear" w:color="auto" w:fill="FEFEFE"/>
        </w:rPr>
        <w:t xml:space="preserve">одул </w:t>
      </w:r>
      <w:r w:rsidR="008804D3">
        <w:rPr>
          <w:rFonts w:ascii="Times New Roman" w:hAnsi="Times New Roman"/>
          <w:color w:val="000000"/>
          <w:sz w:val="24"/>
          <w:szCs w:val="24"/>
          <w:shd w:val="clear" w:color="auto" w:fill="FEFEFE"/>
        </w:rPr>
        <w:t>„М</w:t>
      </w:r>
      <w:r w:rsidR="00642CBC">
        <w:rPr>
          <w:rFonts w:ascii="Times New Roman" w:hAnsi="Times New Roman"/>
          <w:color w:val="000000"/>
          <w:sz w:val="24"/>
          <w:szCs w:val="24"/>
          <w:shd w:val="clear" w:color="auto" w:fill="FEFEFE"/>
        </w:rPr>
        <w:t>ляко</w:t>
      </w:r>
      <w:r w:rsidR="008804D3">
        <w:rPr>
          <w:rFonts w:ascii="Times New Roman" w:hAnsi="Times New Roman"/>
          <w:color w:val="000000"/>
          <w:sz w:val="24"/>
          <w:szCs w:val="24"/>
          <w:shd w:val="clear" w:color="auto" w:fill="FEFEFE"/>
        </w:rPr>
        <w:t>“</w:t>
      </w:r>
      <w:r w:rsidRPr="00E8344C">
        <w:rPr>
          <w:rFonts w:ascii="Times New Roman" w:hAnsi="Times New Roman"/>
          <w:color w:val="000000"/>
          <w:sz w:val="24"/>
          <w:szCs w:val="24"/>
          <w:shd w:val="clear" w:color="auto" w:fill="FEFEFE"/>
        </w:rPr>
        <w:t xml:space="preserve"> </w:t>
      </w:r>
      <w:r>
        <w:rPr>
          <w:rFonts w:ascii="Times New Roman" w:hAnsi="Times New Roman"/>
          <w:color w:val="000000"/>
          <w:sz w:val="24"/>
          <w:szCs w:val="24"/>
          <w:shd w:val="clear" w:color="auto" w:fill="FEFEFE"/>
        </w:rPr>
        <w:t>за целите на изпъл</w:t>
      </w:r>
      <w:r w:rsidRPr="00E8344C">
        <w:rPr>
          <w:rFonts w:ascii="Times New Roman" w:hAnsi="Times New Roman"/>
          <w:color w:val="000000"/>
          <w:sz w:val="24"/>
          <w:szCs w:val="24"/>
          <w:shd w:val="clear" w:color="auto" w:fill="FEFEFE"/>
        </w:rPr>
        <w:t xml:space="preserve">нение на официалния контрол на фермите за производство на сурово краве мляко, във връзка с изпълнение на изискванията на </w:t>
      </w:r>
      <w:r w:rsidR="00032C40">
        <w:rPr>
          <w:rFonts w:ascii="Times New Roman" w:hAnsi="Times New Roman"/>
          <w:color w:val="000000"/>
          <w:sz w:val="24"/>
          <w:szCs w:val="24"/>
          <w:shd w:val="clear" w:color="auto" w:fill="FEFEFE"/>
        </w:rPr>
        <w:t xml:space="preserve">действащата </w:t>
      </w:r>
      <w:r w:rsidRPr="00E8344C">
        <w:rPr>
          <w:rFonts w:ascii="Times New Roman" w:hAnsi="Times New Roman"/>
          <w:color w:val="000000"/>
          <w:sz w:val="24"/>
          <w:szCs w:val="24"/>
          <w:shd w:val="clear" w:color="auto" w:fill="FEFEFE"/>
        </w:rPr>
        <w:t xml:space="preserve">Наредба № 2 </w:t>
      </w:r>
      <w:r w:rsidR="00773A0A">
        <w:rPr>
          <w:rFonts w:ascii="Times New Roman" w:hAnsi="Times New Roman"/>
          <w:color w:val="000000"/>
          <w:sz w:val="24"/>
          <w:szCs w:val="24"/>
          <w:shd w:val="clear" w:color="auto" w:fill="FEFEFE"/>
        </w:rPr>
        <w:t xml:space="preserve">от </w:t>
      </w:r>
      <w:r w:rsidRPr="00E8344C">
        <w:rPr>
          <w:rFonts w:ascii="Times New Roman" w:hAnsi="Times New Roman"/>
          <w:color w:val="000000"/>
          <w:sz w:val="24"/>
          <w:szCs w:val="24"/>
          <w:shd w:val="clear" w:color="auto" w:fill="FEFEFE"/>
        </w:rPr>
        <w:t xml:space="preserve">2017 г. </w:t>
      </w:r>
      <w:r w:rsidR="00032C40" w:rsidRPr="00032C40">
        <w:rPr>
          <w:rFonts w:ascii="Times New Roman" w:hAnsi="Times New Roman"/>
          <w:color w:val="000000"/>
          <w:sz w:val="24"/>
          <w:szCs w:val="24"/>
          <w:shd w:val="clear" w:color="auto" w:fill="FEFEFE"/>
        </w:rPr>
        <w:t>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w:t>
      </w:r>
      <w:r w:rsidR="00032C40">
        <w:rPr>
          <w:rFonts w:ascii="Times New Roman" w:hAnsi="Times New Roman"/>
          <w:color w:val="000000"/>
          <w:sz w:val="24"/>
          <w:szCs w:val="24"/>
          <w:shd w:val="clear" w:color="auto" w:fill="FEFEFE"/>
        </w:rPr>
        <w:t>. Приемането на новата Наредба ще доведе до</w:t>
      </w:r>
      <w:r w:rsidR="00032C40" w:rsidRPr="00032C40">
        <w:rPr>
          <w:rFonts w:ascii="Times New Roman" w:hAnsi="Times New Roman"/>
          <w:color w:val="000000"/>
          <w:sz w:val="24"/>
          <w:szCs w:val="24"/>
          <w:shd w:val="clear" w:color="auto" w:fill="FEFEFE"/>
        </w:rPr>
        <w:t xml:space="preserve"> необходимост от промени и надграждане на вече </w:t>
      </w:r>
      <w:r w:rsidR="00032C40">
        <w:rPr>
          <w:rFonts w:ascii="Times New Roman" w:hAnsi="Times New Roman"/>
          <w:color w:val="000000"/>
          <w:sz w:val="24"/>
          <w:szCs w:val="24"/>
          <w:shd w:val="clear" w:color="auto" w:fill="FEFEFE"/>
        </w:rPr>
        <w:t>съществуващи функционалности в модул „М</w:t>
      </w:r>
      <w:r w:rsidR="00032C40" w:rsidRPr="00032C40">
        <w:rPr>
          <w:rFonts w:ascii="Times New Roman" w:hAnsi="Times New Roman"/>
          <w:color w:val="000000"/>
          <w:sz w:val="24"/>
          <w:szCs w:val="24"/>
          <w:shd w:val="clear" w:color="auto" w:fill="FEFEFE"/>
        </w:rPr>
        <w:t>ляко</w:t>
      </w:r>
      <w:r w:rsidR="00032C40">
        <w:rPr>
          <w:rFonts w:ascii="Times New Roman" w:hAnsi="Times New Roman"/>
          <w:color w:val="000000"/>
          <w:sz w:val="24"/>
          <w:szCs w:val="24"/>
          <w:shd w:val="clear" w:color="auto" w:fill="FEFEFE"/>
        </w:rPr>
        <w:t>“ от Интегрираната информационна система</w:t>
      </w:r>
      <w:r w:rsidR="00212507">
        <w:rPr>
          <w:rFonts w:ascii="Times New Roman" w:hAnsi="Times New Roman"/>
          <w:color w:val="000000"/>
          <w:sz w:val="24"/>
          <w:szCs w:val="24"/>
          <w:shd w:val="clear" w:color="auto" w:fill="FEFEFE"/>
        </w:rPr>
        <w:t xml:space="preserve"> на БАБХ</w:t>
      </w:r>
      <w:r w:rsidR="00032C40" w:rsidRPr="00032C40">
        <w:rPr>
          <w:rFonts w:ascii="Times New Roman" w:hAnsi="Times New Roman"/>
          <w:color w:val="000000"/>
          <w:sz w:val="24"/>
          <w:szCs w:val="24"/>
          <w:shd w:val="clear" w:color="auto" w:fill="FEFEFE"/>
        </w:rPr>
        <w:t>.</w:t>
      </w:r>
      <w:r w:rsidR="00032C40">
        <w:rPr>
          <w:rFonts w:ascii="Times New Roman" w:hAnsi="Times New Roman"/>
          <w:color w:val="000000"/>
          <w:sz w:val="24"/>
          <w:szCs w:val="24"/>
          <w:shd w:val="clear" w:color="auto" w:fill="FEFEFE"/>
        </w:rPr>
        <w:t xml:space="preserve"> </w:t>
      </w:r>
    </w:p>
    <w:p w:rsidR="009E5DCF" w:rsidRPr="00FD01AC" w:rsidRDefault="00C22879" w:rsidP="00FD01AC">
      <w:pPr>
        <w:spacing w:line="360" w:lineRule="auto"/>
        <w:ind w:firstLine="708"/>
        <w:jc w:val="both"/>
        <w:rPr>
          <w:rFonts w:ascii="Times New Roman" w:hAnsi="Times New Roman"/>
          <w:color w:val="000000"/>
          <w:sz w:val="24"/>
          <w:szCs w:val="24"/>
          <w:shd w:val="clear" w:color="auto" w:fill="FEFEFE"/>
        </w:rPr>
      </w:pPr>
      <w:r>
        <w:rPr>
          <w:rFonts w:ascii="Times New Roman" w:hAnsi="Times New Roman"/>
          <w:color w:val="000000"/>
          <w:sz w:val="24"/>
          <w:szCs w:val="24"/>
          <w:shd w:val="clear" w:color="auto" w:fill="FEFEFE"/>
        </w:rPr>
        <w:t>П</w:t>
      </w:r>
      <w:r w:rsidRPr="00A14460">
        <w:rPr>
          <w:rFonts w:ascii="Times New Roman" w:hAnsi="Times New Roman"/>
          <w:color w:val="000000"/>
          <w:sz w:val="24"/>
          <w:szCs w:val="24"/>
          <w:shd w:val="clear" w:color="auto" w:fill="FEFEFE"/>
        </w:rPr>
        <w:t>роектът на Наредба ще окаж</w:t>
      </w:r>
      <w:r>
        <w:rPr>
          <w:rFonts w:ascii="Times New Roman" w:hAnsi="Times New Roman"/>
          <w:color w:val="000000"/>
          <w:sz w:val="24"/>
          <w:szCs w:val="24"/>
          <w:shd w:val="clear" w:color="auto" w:fill="FEFEFE"/>
        </w:rPr>
        <w:t>е въздействие върху бизнес операторите на храни във връзка с</w:t>
      </w:r>
      <w:r w:rsidR="0038342B" w:rsidRPr="00A14460">
        <w:rPr>
          <w:rFonts w:ascii="Times New Roman" w:hAnsi="Times New Roman"/>
          <w:color w:val="000000"/>
          <w:sz w:val="24"/>
          <w:szCs w:val="24"/>
          <w:shd w:val="clear" w:color="auto" w:fill="FEFEFE"/>
        </w:rPr>
        <w:t xml:space="preserve"> извършването на самоконтрол на фермите за производство на сурово мляко, както и налагането и отчитането на коригиращи действия при несъответстващи резултати от изпитван</w:t>
      </w:r>
      <w:r w:rsidR="007503EF" w:rsidRPr="00A14460">
        <w:rPr>
          <w:rFonts w:ascii="Times New Roman" w:hAnsi="Times New Roman"/>
          <w:color w:val="000000"/>
          <w:sz w:val="24"/>
          <w:szCs w:val="24"/>
          <w:shd w:val="clear" w:color="auto" w:fill="FEFEFE"/>
        </w:rPr>
        <w:t>ето на суровината</w:t>
      </w:r>
      <w:r>
        <w:rPr>
          <w:rFonts w:ascii="Times New Roman" w:hAnsi="Times New Roman"/>
          <w:color w:val="000000"/>
          <w:sz w:val="24"/>
          <w:szCs w:val="24"/>
          <w:shd w:val="clear" w:color="auto" w:fill="FEFEFE"/>
        </w:rPr>
        <w:t>.</w:t>
      </w:r>
    </w:p>
    <w:p w:rsidR="00645828" w:rsidRDefault="00645828" w:rsidP="00EF26B5">
      <w:pPr>
        <w:spacing w:line="360" w:lineRule="auto"/>
        <w:ind w:firstLine="708"/>
        <w:jc w:val="both"/>
        <w:rPr>
          <w:rFonts w:ascii="Times New Roman" w:hAnsi="Times New Roman"/>
          <w:b/>
          <w:color w:val="000000"/>
          <w:sz w:val="24"/>
          <w:szCs w:val="24"/>
          <w:shd w:val="clear" w:color="auto" w:fill="FEFEFE"/>
        </w:rPr>
      </w:pPr>
    </w:p>
    <w:p w:rsidR="00735551" w:rsidRPr="00A14460" w:rsidRDefault="00735551" w:rsidP="00EF26B5">
      <w:pPr>
        <w:spacing w:line="360" w:lineRule="auto"/>
        <w:ind w:firstLine="708"/>
        <w:jc w:val="both"/>
        <w:rPr>
          <w:rFonts w:ascii="Times New Roman" w:hAnsi="Times New Roman"/>
          <w:b/>
          <w:color w:val="000000"/>
          <w:sz w:val="24"/>
          <w:szCs w:val="24"/>
          <w:shd w:val="clear" w:color="auto" w:fill="FEFEFE"/>
        </w:rPr>
      </w:pPr>
      <w:r w:rsidRPr="00A14460">
        <w:rPr>
          <w:rFonts w:ascii="Times New Roman" w:hAnsi="Times New Roman"/>
          <w:b/>
          <w:color w:val="000000"/>
          <w:sz w:val="24"/>
          <w:szCs w:val="24"/>
          <w:shd w:val="clear" w:color="auto" w:fill="FEFEFE"/>
        </w:rPr>
        <w:t>Информация за проведените обществени консултации</w:t>
      </w:r>
    </w:p>
    <w:p w:rsidR="00353F6D" w:rsidRPr="00A14460" w:rsidRDefault="001C537C" w:rsidP="00EF26B5">
      <w:pPr>
        <w:overflowPunct/>
        <w:spacing w:line="360" w:lineRule="auto"/>
        <w:ind w:firstLine="709"/>
        <w:jc w:val="both"/>
        <w:textAlignment w:val="auto"/>
        <w:rPr>
          <w:rFonts w:ascii="Times New Roman" w:hAnsi="Times New Roman"/>
          <w:sz w:val="24"/>
          <w:szCs w:val="24"/>
          <w:lang w:eastAsia="zh-CN"/>
        </w:rPr>
      </w:pPr>
      <w:r w:rsidRPr="00A14460">
        <w:rPr>
          <w:rFonts w:ascii="Times New Roman" w:hAnsi="Times New Roman"/>
          <w:sz w:val="24"/>
          <w:szCs w:val="24"/>
          <w:lang w:eastAsia="zh-CN"/>
        </w:rPr>
        <w:t xml:space="preserve">Съгласно чл. 26, ал. 3 и 4 от Закона за нормативните актове проектът </w:t>
      </w:r>
      <w:r w:rsidR="00173F33" w:rsidRPr="00A14460">
        <w:rPr>
          <w:rFonts w:ascii="Times New Roman" w:hAnsi="Times New Roman"/>
          <w:sz w:val="24"/>
          <w:szCs w:val="24"/>
          <w:lang w:eastAsia="zh-CN"/>
        </w:rPr>
        <w:t>на Н</w:t>
      </w:r>
      <w:r w:rsidR="00127CBA" w:rsidRPr="00A14460">
        <w:rPr>
          <w:rFonts w:ascii="Times New Roman" w:hAnsi="Times New Roman"/>
          <w:sz w:val="24"/>
          <w:szCs w:val="24"/>
          <w:lang w:eastAsia="zh-CN"/>
        </w:rPr>
        <w:t>аредба</w:t>
      </w:r>
      <w:r w:rsidR="00173F33" w:rsidRPr="00A14460">
        <w:rPr>
          <w:rFonts w:ascii="Times New Roman" w:hAnsi="Times New Roman"/>
          <w:sz w:val="24"/>
          <w:szCs w:val="24"/>
          <w:lang w:eastAsia="zh-CN"/>
        </w:rPr>
        <w:t xml:space="preserve"> </w:t>
      </w:r>
      <w:r w:rsidR="00773237" w:rsidRPr="00A14460">
        <w:rPr>
          <w:rFonts w:ascii="Times New Roman" w:hAnsi="Times New Roman"/>
          <w:sz w:val="24"/>
          <w:szCs w:val="24"/>
          <w:lang w:eastAsia="zh-CN"/>
        </w:rPr>
        <w:t>и проектът на</w:t>
      </w:r>
      <w:r w:rsidR="00127CBA" w:rsidRPr="00A14460">
        <w:rPr>
          <w:rFonts w:ascii="Times New Roman" w:hAnsi="Times New Roman"/>
          <w:sz w:val="24"/>
          <w:szCs w:val="24"/>
          <w:lang w:eastAsia="zh-CN"/>
        </w:rPr>
        <w:t xml:space="preserve"> доклад </w:t>
      </w:r>
      <w:r w:rsidR="00CB5885" w:rsidRPr="00A14460">
        <w:rPr>
          <w:rFonts w:ascii="Times New Roman" w:hAnsi="Times New Roman"/>
          <w:sz w:val="24"/>
          <w:szCs w:val="24"/>
          <w:lang w:eastAsia="zh-CN"/>
        </w:rPr>
        <w:t xml:space="preserve">(мотиви) </w:t>
      </w:r>
      <w:r w:rsidRPr="00A14460">
        <w:rPr>
          <w:rFonts w:ascii="Times New Roman" w:hAnsi="Times New Roman"/>
          <w:sz w:val="24"/>
          <w:szCs w:val="24"/>
          <w:lang w:eastAsia="zh-CN"/>
        </w:rPr>
        <w:t xml:space="preserve">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53F6D" w:rsidRPr="00A14460" w:rsidRDefault="001C537C" w:rsidP="00EF26B5">
      <w:pPr>
        <w:overflowPunct/>
        <w:autoSpaceDE/>
        <w:autoSpaceDN/>
        <w:adjustRightInd/>
        <w:spacing w:line="360" w:lineRule="auto"/>
        <w:ind w:firstLine="709"/>
        <w:jc w:val="both"/>
        <w:textAlignment w:val="auto"/>
        <w:rPr>
          <w:rFonts w:ascii="Times New Roman" w:hAnsi="Times New Roman"/>
          <w:sz w:val="24"/>
          <w:szCs w:val="24"/>
        </w:rPr>
      </w:pPr>
      <w:r w:rsidRPr="00A14460">
        <w:rPr>
          <w:rFonts w:ascii="Times New Roman" w:hAnsi="Times New Roman"/>
          <w:sz w:val="24"/>
          <w:szCs w:val="24"/>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13689C" w:rsidRPr="00A14460" w:rsidRDefault="00BC525E" w:rsidP="00EF26B5">
      <w:pPr>
        <w:overflowPunct/>
        <w:autoSpaceDE/>
        <w:autoSpaceDN/>
        <w:adjustRightInd/>
        <w:spacing w:line="360" w:lineRule="auto"/>
        <w:ind w:firstLine="709"/>
        <w:jc w:val="both"/>
        <w:textAlignment w:val="auto"/>
        <w:rPr>
          <w:rFonts w:ascii="Times New Roman" w:hAnsi="Times New Roman"/>
          <w:sz w:val="24"/>
          <w:szCs w:val="24"/>
        </w:rPr>
      </w:pPr>
      <w:r w:rsidRPr="00A14460">
        <w:rPr>
          <w:rFonts w:ascii="Times New Roman" w:hAnsi="Times New Roman"/>
          <w:sz w:val="24"/>
          <w:szCs w:val="24"/>
        </w:rPr>
        <w:t xml:space="preserve">Проектът на Наредба за 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 </w:t>
      </w:r>
      <w:r w:rsidR="00407449" w:rsidRPr="00A14460">
        <w:rPr>
          <w:rFonts w:ascii="Times New Roman" w:hAnsi="Times New Roman"/>
          <w:sz w:val="24"/>
          <w:szCs w:val="24"/>
        </w:rPr>
        <w:t xml:space="preserve">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001C537C" w:rsidRPr="00A14460">
        <w:rPr>
          <w:rFonts w:ascii="Times New Roman" w:hAnsi="Times New Roman"/>
          <w:sz w:val="24"/>
          <w:szCs w:val="24"/>
        </w:rPr>
        <w:t>Направените целесъобразни бележки и предложения са отразени.</w:t>
      </w:r>
    </w:p>
    <w:p w:rsidR="00BC525E" w:rsidRPr="00A14460" w:rsidRDefault="00BC525E" w:rsidP="00EF26B5">
      <w:pPr>
        <w:overflowPunct/>
        <w:autoSpaceDE/>
        <w:autoSpaceDN/>
        <w:adjustRightInd/>
        <w:spacing w:line="360" w:lineRule="auto"/>
        <w:ind w:firstLine="709"/>
        <w:jc w:val="both"/>
        <w:textAlignment w:val="auto"/>
        <w:rPr>
          <w:rFonts w:ascii="Times New Roman" w:hAnsi="Times New Roman"/>
          <w:sz w:val="24"/>
          <w:szCs w:val="24"/>
        </w:rPr>
      </w:pPr>
    </w:p>
    <w:p w:rsidR="00E42E81" w:rsidRDefault="00E42E81" w:rsidP="00A82426">
      <w:pPr>
        <w:spacing w:after="120" w:line="360" w:lineRule="auto"/>
        <w:jc w:val="both"/>
        <w:rPr>
          <w:rFonts w:ascii="Times New Roman" w:hAnsi="Times New Roman"/>
          <w:b/>
          <w:sz w:val="24"/>
          <w:szCs w:val="24"/>
        </w:rPr>
      </w:pPr>
      <w:r>
        <w:rPr>
          <w:rFonts w:ascii="Times New Roman" w:hAnsi="Times New Roman"/>
          <w:b/>
          <w:sz w:val="24"/>
          <w:szCs w:val="24"/>
        </w:rPr>
        <w:br w:type="page"/>
      </w:r>
    </w:p>
    <w:p w:rsidR="00353F6D" w:rsidRPr="00A14460" w:rsidRDefault="00AC3594" w:rsidP="00A82426">
      <w:pPr>
        <w:spacing w:after="120" w:line="360" w:lineRule="auto"/>
        <w:jc w:val="both"/>
        <w:rPr>
          <w:rFonts w:ascii="Times New Roman" w:hAnsi="Times New Roman"/>
          <w:b/>
          <w:sz w:val="24"/>
          <w:szCs w:val="24"/>
        </w:rPr>
      </w:pPr>
      <w:r w:rsidRPr="00A14460">
        <w:rPr>
          <w:rFonts w:ascii="Times New Roman" w:hAnsi="Times New Roman"/>
          <w:b/>
          <w:sz w:val="24"/>
          <w:szCs w:val="24"/>
        </w:rPr>
        <w:lastRenderedPageBreak/>
        <w:t>УВАЖАЕМА ГОСПОЖО МИНИСТЪР</w:t>
      </w:r>
      <w:r w:rsidR="001C537C" w:rsidRPr="00A14460">
        <w:rPr>
          <w:rFonts w:ascii="Times New Roman" w:hAnsi="Times New Roman"/>
          <w:b/>
          <w:sz w:val="24"/>
          <w:szCs w:val="24"/>
        </w:rPr>
        <w:t>,</w:t>
      </w:r>
    </w:p>
    <w:p w:rsidR="00353F6D" w:rsidRPr="00A14460" w:rsidRDefault="001C537C" w:rsidP="00EF26B5">
      <w:pPr>
        <w:spacing w:after="80" w:line="360" w:lineRule="auto"/>
        <w:ind w:firstLine="708"/>
        <w:jc w:val="both"/>
        <w:rPr>
          <w:rFonts w:ascii="Times New Roman" w:hAnsi="Times New Roman"/>
          <w:sz w:val="24"/>
          <w:szCs w:val="24"/>
          <w:lang w:eastAsia="zh-CN"/>
        </w:rPr>
      </w:pPr>
      <w:r w:rsidRPr="00A14460">
        <w:rPr>
          <w:rFonts w:ascii="Times New Roman" w:hAnsi="Times New Roman"/>
          <w:sz w:val="24"/>
          <w:szCs w:val="24"/>
        </w:rPr>
        <w:t>Във връзка с гореи</w:t>
      </w:r>
      <w:r w:rsidR="00127CBA" w:rsidRPr="00A14460">
        <w:rPr>
          <w:rFonts w:ascii="Times New Roman" w:hAnsi="Times New Roman"/>
          <w:sz w:val="24"/>
          <w:szCs w:val="24"/>
        </w:rPr>
        <w:t xml:space="preserve">зложеното и на основание </w:t>
      </w:r>
      <w:r w:rsidR="00BC525E" w:rsidRPr="00A14460">
        <w:rPr>
          <w:rFonts w:ascii="Times New Roman" w:hAnsi="Times New Roman"/>
          <w:sz w:val="24"/>
          <w:szCs w:val="24"/>
        </w:rPr>
        <w:t xml:space="preserve">чл. 7, ал. 1 от Закона за храните и чл. 7а от Закона за нормативните актове </w:t>
      </w:r>
      <w:r w:rsidR="0013689C" w:rsidRPr="00A14460">
        <w:rPr>
          <w:rFonts w:ascii="Times New Roman" w:hAnsi="Times New Roman"/>
          <w:sz w:val="24"/>
          <w:szCs w:val="24"/>
          <w:lang w:eastAsia="zh-CN"/>
        </w:rPr>
        <w:t xml:space="preserve">предлагам да издадете </w:t>
      </w:r>
      <w:r w:rsidR="00773237" w:rsidRPr="00A14460">
        <w:rPr>
          <w:rFonts w:ascii="Times New Roman" w:hAnsi="Times New Roman"/>
          <w:sz w:val="24"/>
          <w:szCs w:val="24"/>
          <w:lang w:eastAsia="zh-CN"/>
        </w:rPr>
        <w:t>предложения проект</w:t>
      </w:r>
      <w:r w:rsidR="00BC525E" w:rsidRPr="00A14460">
        <w:rPr>
          <w:rFonts w:ascii="Times New Roman" w:hAnsi="Times New Roman"/>
          <w:sz w:val="24"/>
          <w:szCs w:val="24"/>
          <w:lang w:eastAsia="zh-CN"/>
        </w:rPr>
        <w:t xml:space="preserve"> на Наредба</w:t>
      </w:r>
      <w:r w:rsidR="0013689C" w:rsidRPr="00A14460">
        <w:rPr>
          <w:rFonts w:ascii="Times New Roman" w:hAnsi="Times New Roman"/>
          <w:sz w:val="24"/>
          <w:szCs w:val="24"/>
          <w:lang w:eastAsia="zh-CN"/>
        </w:rPr>
        <w:t xml:space="preserve"> </w:t>
      </w:r>
      <w:r w:rsidR="00773237" w:rsidRPr="00A14460">
        <w:rPr>
          <w:rFonts w:ascii="Times New Roman" w:hAnsi="Times New Roman"/>
          <w:sz w:val="24"/>
          <w:szCs w:val="24"/>
          <w:lang w:eastAsia="zh-CN"/>
        </w:rPr>
        <w:t>за</w:t>
      </w:r>
      <w:r w:rsidR="00BC525E" w:rsidRPr="00A14460">
        <w:rPr>
          <w:rFonts w:ascii="Times New Roman" w:hAnsi="Times New Roman"/>
          <w:sz w:val="24"/>
          <w:szCs w:val="24"/>
          <w:lang w:eastAsia="zh-CN"/>
        </w:rPr>
        <w:t xml:space="preserve"> </w:t>
      </w:r>
      <w:r w:rsidR="007C6996" w:rsidRPr="00A14460">
        <w:rPr>
          <w:rFonts w:ascii="Times New Roman" w:hAnsi="Times New Roman"/>
          <w:sz w:val="24"/>
          <w:szCs w:val="24"/>
          <w:lang w:eastAsia="zh-CN"/>
        </w:rPr>
        <w:t>специфичните изисквания за производство, събиране, транспортиране и преработка на сурово мляко, предлагането на пазара на мляко и млечни продукти и официалния им контрол</w:t>
      </w:r>
      <w:r w:rsidR="00D1462F" w:rsidRPr="00A14460">
        <w:rPr>
          <w:rFonts w:ascii="Times New Roman" w:hAnsi="Times New Roman"/>
          <w:sz w:val="24"/>
          <w:szCs w:val="24"/>
          <w:lang w:eastAsia="zh-CN"/>
        </w:rPr>
        <w:t>.</w:t>
      </w:r>
    </w:p>
    <w:p w:rsidR="00D1462F" w:rsidRPr="00A14460" w:rsidRDefault="00D1462F" w:rsidP="00EF26B5">
      <w:pPr>
        <w:spacing w:after="80" w:line="360" w:lineRule="auto"/>
        <w:ind w:firstLine="708"/>
        <w:jc w:val="both"/>
        <w:rPr>
          <w:rFonts w:ascii="Times New Roman" w:hAnsi="Times New Roman"/>
          <w:strike/>
          <w:sz w:val="24"/>
          <w:szCs w:val="24"/>
          <w:lang w:eastAsia="zh-CN"/>
        </w:rPr>
      </w:pPr>
    </w:p>
    <w:tbl>
      <w:tblPr>
        <w:tblW w:w="8620" w:type="dxa"/>
        <w:tblInd w:w="668" w:type="dxa"/>
        <w:tblLook w:val="01E0" w:firstRow="1" w:lastRow="1" w:firstColumn="1" w:lastColumn="1" w:noHBand="0" w:noVBand="0"/>
      </w:tblPr>
      <w:tblGrid>
        <w:gridCol w:w="1781"/>
        <w:gridCol w:w="6839"/>
      </w:tblGrid>
      <w:tr w:rsidR="00E61E6E" w:rsidRPr="00A14460" w:rsidTr="00E61E6E">
        <w:tc>
          <w:tcPr>
            <w:tcW w:w="1781" w:type="dxa"/>
            <w:hideMark/>
          </w:tcPr>
          <w:p w:rsidR="00E61E6E" w:rsidRPr="00A14460" w:rsidRDefault="00E61E6E" w:rsidP="00EF26B5">
            <w:pPr>
              <w:widowControl w:val="0"/>
              <w:overflowPunct/>
              <w:spacing w:line="360" w:lineRule="auto"/>
              <w:textAlignment w:val="auto"/>
              <w:rPr>
                <w:rFonts w:ascii="Times New Roman" w:hAnsi="Times New Roman"/>
                <w:b/>
                <w:bCs/>
                <w:sz w:val="24"/>
                <w:szCs w:val="24"/>
                <w:lang w:eastAsia="bg-BG"/>
              </w:rPr>
            </w:pPr>
            <w:proofErr w:type="spellStart"/>
            <w:r w:rsidRPr="00A14460">
              <w:rPr>
                <w:rFonts w:ascii="Times New Roman" w:hAnsi="Times New Roman"/>
                <w:b/>
                <w:bCs/>
                <w:sz w:val="24"/>
                <w:szCs w:val="24"/>
                <w:lang w:eastAsia="bg-BG"/>
              </w:rPr>
              <w:t>Приложениe</w:t>
            </w:r>
            <w:proofErr w:type="spellEnd"/>
            <w:r w:rsidRPr="00A14460">
              <w:rPr>
                <w:rFonts w:ascii="Times New Roman" w:hAnsi="Times New Roman"/>
                <w:b/>
                <w:bCs/>
                <w:sz w:val="24"/>
                <w:szCs w:val="24"/>
                <w:lang w:eastAsia="bg-BG"/>
              </w:rPr>
              <w:t xml:space="preserve">: </w:t>
            </w:r>
          </w:p>
        </w:tc>
        <w:tc>
          <w:tcPr>
            <w:tcW w:w="6839" w:type="dxa"/>
            <w:hideMark/>
          </w:tcPr>
          <w:p w:rsidR="00E61E6E" w:rsidRPr="00A14460" w:rsidRDefault="00E61E6E" w:rsidP="00EF26B5">
            <w:pPr>
              <w:numPr>
                <w:ilvl w:val="0"/>
                <w:numId w:val="36"/>
              </w:numPr>
              <w:overflowPunct/>
              <w:autoSpaceDE/>
              <w:adjustRightInd/>
              <w:spacing w:line="360" w:lineRule="auto"/>
              <w:contextualSpacing/>
              <w:jc w:val="both"/>
              <w:textAlignment w:val="auto"/>
              <w:rPr>
                <w:rFonts w:ascii="Times New Roman" w:hAnsi="Times New Roman"/>
                <w:bCs/>
                <w:sz w:val="24"/>
                <w:szCs w:val="24"/>
                <w:lang w:eastAsia="bg-BG"/>
              </w:rPr>
            </w:pPr>
            <w:r w:rsidRPr="00A14460">
              <w:rPr>
                <w:rFonts w:ascii="Times New Roman" w:hAnsi="Times New Roman"/>
                <w:bCs/>
                <w:sz w:val="24"/>
                <w:szCs w:val="24"/>
                <w:lang w:eastAsia="bg-BG"/>
              </w:rPr>
              <w:t>Проект на Наредба;</w:t>
            </w:r>
          </w:p>
          <w:p w:rsidR="00E61E6E" w:rsidRPr="00A14460" w:rsidRDefault="00E61E6E" w:rsidP="00EF26B5">
            <w:pPr>
              <w:numPr>
                <w:ilvl w:val="0"/>
                <w:numId w:val="36"/>
              </w:numPr>
              <w:overflowPunct/>
              <w:autoSpaceDE/>
              <w:adjustRightInd/>
              <w:spacing w:line="360" w:lineRule="auto"/>
              <w:contextualSpacing/>
              <w:jc w:val="both"/>
              <w:textAlignment w:val="auto"/>
              <w:rPr>
                <w:rFonts w:ascii="Times New Roman" w:hAnsi="Times New Roman"/>
                <w:bCs/>
                <w:sz w:val="24"/>
                <w:szCs w:val="24"/>
                <w:lang w:eastAsia="bg-BG"/>
              </w:rPr>
            </w:pPr>
            <w:r w:rsidRPr="00A14460">
              <w:rPr>
                <w:rFonts w:ascii="Times New Roman" w:hAnsi="Times New Roman"/>
                <w:bCs/>
                <w:sz w:val="24"/>
                <w:szCs w:val="24"/>
                <w:lang w:eastAsia="bg-BG"/>
              </w:rPr>
              <w:t>Справка за отразяване на становищата, постъпили при съгласуването на проекта на Наредба;</w:t>
            </w:r>
          </w:p>
          <w:p w:rsidR="00E61E6E" w:rsidRPr="00A14460" w:rsidRDefault="00E61E6E" w:rsidP="00EF26B5">
            <w:pPr>
              <w:numPr>
                <w:ilvl w:val="0"/>
                <w:numId w:val="36"/>
              </w:numPr>
              <w:overflowPunct/>
              <w:autoSpaceDE/>
              <w:adjustRightInd/>
              <w:spacing w:line="360" w:lineRule="auto"/>
              <w:contextualSpacing/>
              <w:jc w:val="both"/>
              <w:textAlignment w:val="auto"/>
              <w:rPr>
                <w:rFonts w:ascii="Times New Roman" w:hAnsi="Times New Roman"/>
                <w:bCs/>
                <w:sz w:val="24"/>
                <w:szCs w:val="24"/>
                <w:lang w:eastAsia="bg-BG"/>
              </w:rPr>
            </w:pPr>
            <w:r w:rsidRPr="00A14460">
              <w:rPr>
                <w:rFonts w:ascii="Times New Roman" w:hAnsi="Times New Roman"/>
                <w:bCs/>
                <w:sz w:val="24"/>
                <w:szCs w:val="24"/>
                <w:lang w:eastAsia="bg-BG"/>
              </w:rPr>
              <w:t>Справка за отразяване на постъпилите бележки и предложения от проведената обществена консултация;</w:t>
            </w:r>
          </w:p>
          <w:p w:rsidR="00E61E6E" w:rsidRPr="00A14460" w:rsidRDefault="00E61E6E" w:rsidP="00EF26B5">
            <w:pPr>
              <w:numPr>
                <w:ilvl w:val="0"/>
                <w:numId w:val="36"/>
              </w:numPr>
              <w:overflowPunct/>
              <w:autoSpaceDE/>
              <w:adjustRightInd/>
              <w:spacing w:line="360" w:lineRule="auto"/>
              <w:contextualSpacing/>
              <w:jc w:val="both"/>
              <w:textAlignment w:val="auto"/>
              <w:rPr>
                <w:rFonts w:ascii="Times New Roman" w:hAnsi="Times New Roman"/>
                <w:bCs/>
                <w:sz w:val="24"/>
                <w:szCs w:val="24"/>
                <w:lang w:eastAsia="bg-BG"/>
              </w:rPr>
            </w:pPr>
            <w:r w:rsidRPr="00A14460">
              <w:rPr>
                <w:rFonts w:ascii="Times New Roman" w:hAnsi="Times New Roman"/>
                <w:bCs/>
                <w:sz w:val="24"/>
                <w:szCs w:val="24"/>
                <w:lang w:eastAsia="bg-BG"/>
              </w:rPr>
              <w:t>Постъпилите становища.</w:t>
            </w:r>
          </w:p>
        </w:tc>
      </w:tr>
    </w:tbl>
    <w:p w:rsidR="00D1462F" w:rsidRPr="00A14460" w:rsidRDefault="00D1462F" w:rsidP="00EF26B5">
      <w:pPr>
        <w:spacing w:before="120" w:line="360" w:lineRule="auto"/>
        <w:jc w:val="both"/>
        <w:rPr>
          <w:rFonts w:ascii="Times New Roman" w:hAnsi="Times New Roman"/>
          <w:sz w:val="24"/>
          <w:szCs w:val="24"/>
        </w:rPr>
      </w:pPr>
    </w:p>
    <w:p w:rsidR="001D38E8" w:rsidRPr="00A14460" w:rsidRDefault="001D38E8" w:rsidP="00EF26B5">
      <w:pPr>
        <w:spacing w:before="120" w:line="360" w:lineRule="auto"/>
        <w:jc w:val="both"/>
        <w:rPr>
          <w:rFonts w:ascii="Times New Roman" w:hAnsi="Times New Roman"/>
          <w:sz w:val="24"/>
          <w:szCs w:val="24"/>
        </w:rPr>
      </w:pPr>
      <w:r w:rsidRPr="00A14460">
        <w:rPr>
          <w:rFonts w:ascii="Times New Roman" w:hAnsi="Times New Roman"/>
          <w:sz w:val="24"/>
          <w:szCs w:val="24"/>
        </w:rPr>
        <w:t>С уважение,</w:t>
      </w:r>
    </w:p>
    <w:p w:rsidR="00CB5885" w:rsidRPr="00A14460" w:rsidRDefault="00CB5885" w:rsidP="00EF26B5">
      <w:pPr>
        <w:spacing w:line="360" w:lineRule="auto"/>
        <w:jc w:val="both"/>
        <w:rPr>
          <w:rFonts w:ascii="Times New Roman" w:hAnsi="Times New Roman"/>
          <w:sz w:val="24"/>
          <w:szCs w:val="24"/>
        </w:rPr>
      </w:pPr>
    </w:p>
    <w:p w:rsidR="00CB5885" w:rsidRPr="00A14460" w:rsidRDefault="00CB5885" w:rsidP="00EF26B5">
      <w:pPr>
        <w:spacing w:line="360" w:lineRule="auto"/>
        <w:jc w:val="both"/>
        <w:rPr>
          <w:rFonts w:ascii="Times New Roman" w:hAnsi="Times New Roman"/>
          <w:sz w:val="24"/>
          <w:szCs w:val="24"/>
        </w:rPr>
      </w:pPr>
    </w:p>
    <w:p w:rsidR="0005200F" w:rsidRPr="00A14460" w:rsidRDefault="0005200F" w:rsidP="00EF26B5">
      <w:pPr>
        <w:spacing w:line="360" w:lineRule="auto"/>
        <w:jc w:val="both"/>
        <w:rPr>
          <w:rFonts w:ascii="Times New Roman" w:hAnsi="Times New Roman"/>
          <w:b/>
          <w:sz w:val="24"/>
          <w:szCs w:val="24"/>
        </w:rPr>
      </w:pPr>
    </w:p>
    <w:p w:rsidR="00636DAE" w:rsidRPr="00A14460" w:rsidRDefault="00636DAE" w:rsidP="00EF26B5">
      <w:pPr>
        <w:spacing w:line="360" w:lineRule="auto"/>
        <w:jc w:val="both"/>
        <w:rPr>
          <w:rFonts w:ascii="Times New Roman" w:hAnsi="Times New Roman"/>
          <w:b/>
          <w:sz w:val="24"/>
          <w:szCs w:val="24"/>
        </w:rPr>
      </w:pPr>
      <w:r w:rsidRPr="00A14460">
        <w:rPr>
          <w:rFonts w:ascii="Times New Roman" w:hAnsi="Times New Roman"/>
          <w:b/>
          <w:sz w:val="24"/>
          <w:szCs w:val="24"/>
        </w:rPr>
        <w:t>ДОЦ. Д-Р ЯНКО ИВАНОВ</w:t>
      </w:r>
    </w:p>
    <w:p w:rsidR="00645828" w:rsidRPr="00DA4A37" w:rsidRDefault="00636DAE" w:rsidP="00DA4A37">
      <w:pPr>
        <w:spacing w:line="360" w:lineRule="auto"/>
        <w:jc w:val="both"/>
        <w:rPr>
          <w:rFonts w:ascii="Times New Roman" w:hAnsi="Times New Roman"/>
          <w:i/>
          <w:sz w:val="24"/>
          <w:szCs w:val="24"/>
        </w:rPr>
      </w:pPr>
      <w:r w:rsidRPr="00A14460">
        <w:rPr>
          <w:rFonts w:ascii="Times New Roman" w:hAnsi="Times New Roman"/>
          <w:i/>
          <w:sz w:val="24"/>
          <w:szCs w:val="24"/>
        </w:rPr>
        <w:t>Заместник-министър на земеделието, храните и горите</w:t>
      </w:r>
    </w:p>
    <w:p w:rsidR="000A66C1" w:rsidRDefault="000A66C1" w:rsidP="00636DAE">
      <w:pPr>
        <w:rPr>
          <w:rFonts w:ascii="Times New Roman" w:eastAsia="Calibri" w:hAnsi="Times New Roman"/>
          <w:smallCaps/>
          <w:lang w:eastAsia="sr-Cyrl-CS"/>
        </w:rPr>
      </w:pPr>
    </w:p>
    <w:p w:rsidR="00353F6D" w:rsidRPr="00A82426" w:rsidRDefault="00353F6D" w:rsidP="00AE6518">
      <w:pPr>
        <w:spacing w:line="360" w:lineRule="auto"/>
        <w:jc w:val="both"/>
        <w:rPr>
          <w:rFonts w:ascii="Times New Roman" w:eastAsia="PMingLiU" w:hAnsi="Times New Roman"/>
          <w:iCs/>
        </w:rPr>
      </w:pPr>
      <w:bookmarkStart w:id="0" w:name="_GoBack"/>
      <w:bookmarkEnd w:id="0"/>
    </w:p>
    <w:sectPr w:rsidR="00353F6D" w:rsidRPr="00A82426" w:rsidSect="00735551">
      <w:type w:val="continuous"/>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B3" w:rsidRDefault="007948B3">
      <w:r>
        <w:separator/>
      </w:r>
    </w:p>
  </w:endnote>
  <w:endnote w:type="continuationSeparator" w:id="0">
    <w:p w:rsidR="007948B3" w:rsidRDefault="0079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Pr="00B50121" w:rsidRDefault="001C537C">
    <w:pPr>
      <w:pStyle w:val="Footer"/>
      <w:jc w:val="right"/>
      <w:rPr>
        <w:rFonts w:ascii="Times New Roman" w:hAnsi="Times New Roman"/>
        <w:sz w:val="18"/>
        <w:szCs w:val="18"/>
      </w:rPr>
    </w:pPr>
    <w:r w:rsidRPr="00B50121">
      <w:rPr>
        <w:rFonts w:ascii="Times New Roman" w:hAnsi="Times New Roman"/>
        <w:sz w:val="18"/>
        <w:szCs w:val="18"/>
      </w:rPr>
      <w:fldChar w:fldCharType="begin"/>
    </w:r>
    <w:r w:rsidRPr="00B50121">
      <w:rPr>
        <w:rFonts w:ascii="Times New Roman" w:hAnsi="Times New Roman"/>
        <w:sz w:val="18"/>
        <w:szCs w:val="18"/>
      </w:rPr>
      <w:instrText xml:space="preserve"> PAGE   \* MERGEFORMAT </w:instrText>
    </w:r>
    <w:r w:rsidRPr="00B50121">
      <w:rPr>
        <w:rFonts w:ascii="Times New Roman" w:hAnsi="Times New Roman"/>
        <w:sz w:val="18"/>
        <w:szCs w:val="18"/>
      </w:rPr>
      <w:fldChar w:fldCharType="separate"/>
    </w:r>
    <w:r w:rsidR="00787A7B">
      <w:rPr>
        <w:rFonts w:ascii="Times New Roman" w:hAnsi="Times New Roman"/>
        <w:noProof/>
        <w:sz w:val="18"/>
        <w:szCs w:val="18"/>
      </w:rPr>
      <w:t>7</w:t>
    </w:r>
    <w:r w:rsidRPr="00B50121">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B3" w:rsidRDefault="007948B3">
      <w:r>
        <w:separator/>
      </w:r>
    </w:p>
  </w:footnote>
  <w:footnote w:type="continuationSeparator" w:id="0">
    <w:p w:rsidR="007948B3" w:rsidRDefault="0079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AD" w:rsidRPr="009C6945" w:rsidRDefault="00402CAD" w:rsidP="00402CAD">
    <w:pPr>
      <w:widowControl w:val="0"/>
      <w:overflowPunct/>
      <w:jc w:val="right"/>
      <w:textAlignment w:val="auto"/>
      <w:rPr>
        <w:rFonts w:ascii="Verdana" w:hAnsi="Verdana" w:cs="Verdana"/>
        <w:sz w:val="16"/>
        <w:szCs w:val="16"/>
        <w:lang w:eastAsia="bg-BG"/>
      </w:rPr>
    </w:pPr>
    <w:r>
      <w:rPr>
        <w:rFonts w:ascii="Times New Roman" w:hAnsi="Times New Roman"/>
        <w:noProof/>
        <w:sz w:val="24"/>
        <w:szCs w:val="24"/>
        <w:lang w:val="en-US"/>
      </w:rPr>
      <w:drawing>
        <wp:anchor distT="0" distB="0" distL="114300" distR="114300" simplePos="0" relativeHeight="251659264" behindDoc="1" locked="0" layoutInCell="1" allowOverlap="1" wp14:anchorId="473B1C1E" wp14:editId="41B2960C">
          <wp:simplePos x="0" y="0"/>
          <wp:positionH relativeFrom="column">
            <wp:posOffset>2289175</wp:posOffset>
          </wp:positionH>
          <wp:positionV relativeFrom="paragraph">
            <wp:posOffset>-223520</wp:posOffset>
          </wp:positionV>
          <wp:extent cx="1343025" cy="1333500"/>
          <wp:effectExtent l="0" t="0" r="9525"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r w:rsidRPr="009C6945">
      <w:rPr>
        <w:rFonts w:ascii="Verdana" w:hAnsi="Verdana" w:cs="Verdana"/>
        <w:spacing w:val="40"/>
        <w:kern w:val="32"/>
        <w:sz w:val="36"/>
        <w:szCs w:val="36"/>
        <w:lang w:eastAsia="bg-BG"/>
      </w:rPr>
      <w:t>РЕПУБЛИКА БЪЛГАРИЯ</w:t>
    </w:r>
  </w:p>
  <w:p w:rsidR="00402CAD" w:rsidRPr="009C6945" w:rsidRDefault="00402CAD" w:rsidP="00402CAD">
    <w:pPr>
      <w:widowControl w:val="0"/>
      <w:pBdr>
        <w:bottom w:val="single" w:sz="4" w:space="1" w:color="auto"/>
      </w:pBdr>
      <w:overflowPunct/>
      <w:spacing w:line="360" w:lineRule="auto"/>
      <w:jc w:val="center"/>
      <w:textAlignment w:val="auto"/>
      <w:rPr>
        <w:rFonts w:ascii="Verdana" w:hAnsi="Verdana" w:cs="Verdana"/>
        <w:sz w:val="24"/>
        <w:szCs w:val="24"/>
        <w:lang w:eastAsia="bg-BG"/>
      </w:rPr>
    </w:pPr>
    <w:r w:rsidRPr="009C6945">
      <w:rPr>
        <w:rFonts w:ascii="Verdana" w:hAnsi="Verdana" w:cs="Verdana"/>
        <w:spacing w:val="40"/>
        <w:sz w:val="24"/>
        <w:szCs w:val="24"/>
        <w:lang w:eastAsia="bg-BG"/>
      </w:rPr>
      <w:t>Заместник-министър на земеделието, храните и горите</w:t>
    </w:r>
  </w:p>
  <w:p w:rsidR="00353F6D" w:rsidRPr="00402CAD" w:rsidRDefault="00353F6D" w:rsidP="00402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8706B5"/>
    <w:multiLevelType w:val="hybridMultilevel"/>
    <w:tmpl w:val="CEA05CC0"/>
    <w:lvl w:ilvl="0" w:tplc="FFFCE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329259E0"/>
    <w:multiLevelType w:val="multilevel"/>
    <w:tmpl w:val="E3BAEF0A"/>
    <w:lvl w:ilvl="0">
      <w:start w:val="1"/>
      <w:numFmt w:val="decimal"/>
      <w:suff w:val="space"/>
      <w:lvlText w:val="%1."/>
      <w:lvlJc w:val="right"/>
      <w:pPr>
        <w:ind w:left="340" w:firstLine="0"/>
      </w:pPr>
      <w:rPr>
        <w:rFonts w:ascii="Times New Roman" w:hAnsi="Times New Roman" w:cs="Times New Roman" w:hint="default"/>
        <w:b w:val="0"/>
        <w:i w:val="0"/>
        <w:sz w:val="24"/>
        <w:szCs w:val="24"/>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2">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3">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5EBB7AF2"/>
    <w:multiLevelType w:val="hybridMultilevel"/>
    <w:tmpl w:val="620AAC58"/>
    <w:lvl w:ilvl="0" w:tplc="183C0A82">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25"/>
  </w:num>
  <w:num w:numId="5">
    <w:abstractNumId w:val="26"/>
  </w:num>
  <w:num w:numId="6">
    <w:abstractNumId w:val="14"/>
  </w:num>
  <w:num w:numId="7">
    <w:abstractNumId w:val="29"/>
  </w:num>
  <w:num w:numId="8">
    <w:abstractNumId w:val="35"/>
  </w:num>
  <w:num w:numId="9">
    <w:abstractNumId w:val="31"/>
  </w:num>
  <w:num w:numId="10">
    <w:abstractNumId w:val="30"/>
  </w:num>
  <w:num w:numId="11">
    <w:abstractNumId w:val="19"/>
  </w:num>
  <w:num w:numId="12">
    <w:abstractNumId w:val="2"/>
  </w:num>
  <w:num w:numId="13">
    <w:abstractNumId w:val="9"/>
  </w:num>
  <w:num w:numId="14">
    <w:abstractNumId w:val="32"/>
  </w:num>
  <w:num w:numId="15">
    <w:abstractNumId w:val="17"/>
  </w:num>
  <w:num w:numId="16">
    <w:abstractNumId w:val="12"/>
  </w:num>
  <w:num w:numId="17">
    <w:abstractNumId w:val="20"/>
  </w:num>
  <w:num w:numId="18">
    <w:abstractNumId w:val="3"/>
  </w:num>
  <w:num w:numId="19">
    <w:abstractNumId w:val="28"/>
  </w:num>
  <w:num w:numId="20">
    <w:abstractNumId w:val="0"/>
  </w:num>
  <w:num w:numId="21">
    <w:abstractNumId w:val="22"/>
  </w:num>
  <w:num w:numId="22">
    <w:abstractNumId w:val="8"/>
  </w:num>
  <w:num w:numId="23">
    <w:abstractNumId w:val="6"/>
  </w:num>
  <w:num w:numId="24">
    <w:abstractNumId w:val="34"/>
  </w:num>
  <w:num w:numId="25">
    <w:abstractNumId w:val="7"/>
  </w:num>
  <w:num w:numId="26">
    <w:abstractNumId w:val="10"/>
  </w:num>
  <w:num w:numId="27">
    <w:abstractNumId w:val="18"/>
  </w:num>
  <w:num w:numId="28">
    <w:abstractNumId w:val="1"/>
  </w:num>
  <w:num w:numId="29">
    <w:abstractNumId w:val="13"/>
  </w:num>
  <w:num w:numId="30">
    <w:abstractNumId w:val="4"/>
  </w:num>
  <w:num w:numId="31">
    <w:abstractNumId w:val="15"/>
  </w:num>
  <w:num w:numId="32">
    <w:abstractNumId w:val="27"/>
  </w:num>
  <w:num w:numId="33">
    <w:abstractNumId w:val="23"/>
  </w:num>
  <w:num w:numId="34">
    <w:abstractNumId w:val="5"/>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12F69"/>
    <w:rsid w:val="000174F2"/>
    <w:rsid w:val="00020508"/>
    <w:rsid w:val="0002591C"/>
    <w:rsid w:val="00032C40"/>
    <w:rsid w:val="00041D08"/>
    <w:rsid w:val="0004266B"/>
    <w:rsid w:val="00046C84"/>
    <w:rsid w:val="0005200F"/>
    <w:rsid w:val="000541C7"/>
    <w:rsid w:val="00056061"/>
    <w:rsid w:val="0006320F"/>
    <w:rsid w:val="000757E2"/>
    <w:rsid w:val="00081F6D"/>
    <w:rsid w:val="00091843"/>
    <w:rsid w:val="000A26E6"/>
    <w:rsid w:val="000A5E7A"/>
    <w:rsid w:val="000A66C1"/>
    <w:rsid w:val="000B72A6"/>
    <w:rsid w:val="000C501D"/>
    <w:rsid w:val="000D3CA7"/>
    <w:rsid w:val="000D48A3"/>
    <w:rsid w:val="000D6EB3"/>
    <w:rsid w:val="000E06AC"/>
    <w:rsid w:val="000E373D"/>
    <w:rsid w:val="000E642C"/>
    <w:rsid w:val="00101C74"/>
    <w:rsid w:val="00107DB1"/>
    <w:rsid w:val="00110203"/>
    <w:rsid w:val="00113564"/>
    <w:rsid w:val="00123E26"/>
    <w:rsid w:val="00127CBA"/>
    <w:rsid w:val="0013285B"/>
    <w:rsid w:val="0013689C"/>
    <w:rsid w:val="0014683F"/>
    <w:rsid w:val="00150497"/>
    <w:rsid w:val="00150BBC"/>
    <w:rsid w:val="001532F5"/>
    <w:rsid w:val="001548B5"/>
    <w:rsid w:val="001560D5"/>
    <w:rsid w:val="00163C8C"/>
    <w:rsid w:val="00164EAC"/>
    <w:rsid w:val="00173F33"/>
    <w:rsid w:val="00185A52"/>
    <w:rsid w:val="001935BF"/>
    <w:rsid w:val="001A7DC6"/>
    <w:rsid w:val="001B5817"/>
    <w:rsid w:val="001B7F8C"/>
    <w:rsid w:val="001C03B9"/>
    <w:rsid w:val="001C537C"/>
    <w:rsid w:val="001D38E8"/>
    <w:rsid w:val="001E2810"/>
    <w:rsid w:val="001E4660"/>
    <w:rsid w:val="002008D8"/>
    <w:rsid w:val="002052C5"/>
    <w:rsid w:val="00212507"/>
    <w:rsid w:val="00213A6C"/>
    <w:rsid w:val="00215A6C"/>
    <w:rsid w:val="00217851"/>
    <w:rsid w:val="00220138"/>
    <w:rsid w:val="00225356"/>
    <w:rsid w:val="0023612E"/>
    <w:rsid w:val="002524F3"/>
    <w:rsid w:val="00252BE3"/>
    <w:rsid w:val="00254E66"/>
    <w:rsid w:val="0026094E"/>
    <w:rsid w:val="002634B9"/>
    <w:rsid w:val="00265FEB"/>
    <w:rsid w:val="00266937"/>
    <w:rsid w:val="0027468B"/>
    <w:rsid w:val="0028356A"/>
    <w:rsid w:val="00285C8E"/>
    <w:rsid w:val="002870ED"/>
    <w:rsid w:val="002A0761"/>
    <w:rsid w:val="002A5E6F"/>
    <w:rsid w:val="002A66C8"/>
    <w:rsid w:val="002B4274"/>
    <w:rsid w:val="002B6F66"/>
    <w:rsid w:val="002C1034"/>
    <w:rsid w:val="002D1AD7"/>
    <w:rsid w:val="002D26FE"/>
    <w:rsid w:val="002D4B0F"/>
    <w:rsid w:val="002D7F1E"/>
    <w:rsid w:val="002E041A"/>
    <w:rsid w:val="002F09E3"/>
    <w:rsid w:val="002F7097"/>
    <w:rsid w:val="00323419"/>
    <w:rsid w:val="00334C09"/>
    <w:rsid w:val="003350DA"/>
    <w:rsid w:val="0033653C"/>
    <w:rsid w:val="003433D0"/>
    <w:rsid w:val="00353F6D"/>
    <w:rsid w:val="00372A83"/>
    <w:rsid w:val="0038342B"/>
    <w:rsid w:val="00387E70"/>
    <w:rsid w:val="00396C07"/>
    <w:rsid w:val="003A40E2"/>
    <w:rsid w:val="003B49BC"/>
    <w:rsid w:val="003B52D6"/>
    <w:rsid w:val="003B59F9"/>
    <w:rsid w:val="003C0695"/>
    <w:rsid w:val="003C1AF6"/>
    <w:rsid w:val="003E115C"/>
    <w:rsid w:val="003E1CD7"/>
    <w:rsid w:val="00402CAD"/>
    <w:rsid w:val="00407449"/>
    <w:rsid w:val="0044410A"/>
    <w:rsid w:val="004456D2"/>
    <w:rsid w:val="00454159"/>
    <w:rsid w:val="00461463"/>
    <w:rsid w:val="00465D31"/>
    <w:rsid w:val="00465FFD"/>
    <w:rsid w:val="00466433"/>
    <w:rsid w:val="0047001C"/>
    <w:rsid w:val="004711A7"/>
    <w:rsid w:val="0047370B"/>
    <w:rsid w:val="0048558D"/>
    <w:rsid w:val="00487166"/>
    <w:rsid w:val="004A2340"/>
    <w:rsid w:val="004B4C3B"/>
    <w:rsid w:val="004B4F8D"/>
    <w:rsid w:val="004B620D"/>
    <w:rsid w:val="004C3D57"/>
    <w:rsid w:val="004C3F4A"/>
    <w:rsid w:val="004D0461"/>
    <w:rsid w:val="004D0D3E"/>
    <w:rsid w:val="004D118B"/>
    <w:rsid w:val="004D7649"/>
    <w:rsid w:val="004F6922"/>
    <w:rsid w:val="005004E9"/>
    <w:rsid w:val="00507982"/>
    <w:rsid w:val="00511BDB"/>
    <w:rsid w:val="005143B6"/>
    <w:rsid w:val="00520A96"/>
    <w:rsid w:val="00520FF1"/>
    <w:rsid w:val="00524048"/>
    <w:rsid w:val="00531F55"/>
    <w:rsid w:val="00536B19"/>
    <w:rsid w:val="005631E1"/>
    <w:rsid w:val="00563CD2"/>
    <w:rsid w:val="00583B08"/>
    <w:rsid w:val="0059372F"/>
    <w:rsid w:val="005B34EC"/>
    <w:rsid w:val="005B6710"/>
    <w:rsid w:val="005C7953"/>
    <w:rsid w:val="005D0207"/>
    <w:rsid w:val="0061166A"/>
    <w:rsid w:val="00612147"/>
    <w:rsid w:val="00623799"/>
    <w:rsid w:val="00636DAE"/>
    <w:rsid w:val="00641F89"/>
    <w:rsid w:val="00642CBC"/>
    <w:rsid w:val="00643F46"/>
    <w:rsid w:val="00645828"/>
    <w:rsid w:val="006515F2"/>
    <w:rsid w:val="00656250"/>
    <w:rsid w:val="00656479"/>
    <w:rsid w:val="00660A22"/>
    <w:rsid w:val="0066103B"/>
    <w:rsid w:val="006669EB"/>
    <w:rsid w:val="00670EC6"/>
    <w:rsid w:val="00675562"/>
    <w:rsid w:val="00687446"/>
    <w:rsid w:val="00690A39"/>
    <w:rsid w:val="006978A9"/>
    <w:rsid w:val="006B4E15"/>
    <w:rsid w:val="006C1AFA"/>
    <w:rsid w:val="006C2D2F"/>
    <w:rsid w:val="006E145C"/>
    <w:rsid w:val="006F12DD"/>
    <w:rsid w:val="0071742C"/>
    <w:rsid w:val="00721F12"/>
    <w:rsid w:val="00730ECE"/>
    <w:rsid w:val="00735551"/>
    <w:rsid w:val="007503EF"/>
    <w:rsid w:val="0075230F"/>
    <w:rsid w:val="00752B56"/>
    <w:rsid w:val="00757D0F"/>
    <w:rsid w:val="00763241"/>
    <w:rsid w:val="00763508"/>
    <w:rsid w:val="007645C0"/>
    <w:rsid w:val="007721BE"/>
    <w:rsid w:val="00773237"/>
    <w:rsid w:val="00773A0A"/>
    <w:rsid w:val="00787A7B"/>
    <w:rsid w:val="007948B3"/>
    <w:rsid w:val="007A6A9B"/>
    <w:rsid w:val="007C6996"/>
    <w:rsid w:val="007D5278"/>
    <w:rsid w:val="007D6871"/>
    <w:rsid w:val="007D6C4F"/>
    <w:rsid w:val="007D71E9"/>
    <w:rsid w:val="007E0780"/>
    <w:rsid w:val="007E1FDE"/>
    <w:rsid w:val="00801C2A"/>
    <w:rsid w:val="0080382E"/>
    <w:rsid w:val="00807A51"/>
    <w:rsid w:val="00831A58"/>
    <w:rsid w:val="00831FB4"/>
    <w:rsid w:val="008373B4"/>
    <w:rsid w:val="0084141C"/>
    <w:rsid w:val="00854ECD"/>
    <w:rsid w:val="00862238"/>
    <w:rsid w:val="008631AE"/>
    <w:rsid w:val="0087392A"/>
    <w:rsid w:val="00877A87"/>
    <w:rsid w:val="008804D3"/>
    <w:rsid w:val="008815D1"/>
    <w:rsid w:val="00881AAA"/>
    <w:rsid w:val="00894333"/>
    <w:rsid w:val="008A2E70"/>
    <w:rsid w:val="008C1712"/>
    <w:rsid w:val="008D16A9"/>
    <w:rsid w:val="008D3AE6"/>
    <w:rsid w:val="008D5D84"/>
    <w:rsid w:val="008E0748"/>
    <w:rsid w:val="008E78BE"/>
    <w:rsid w:val="0090730D"/>
    <w:rsid w:val="00921B40"/>
    <w:rsid w:val="00925219"/>
    <w:rsid w:val="00927252"/>
    <w:rsid w:val="00934EEB"/>
    <w:rsid w:val="009400C7"/>
    <w:rsid w:val="00950256"/>
    <w:rsid w:val="00951B7A"/>
    <w:rsid w:val="009620ED"/>
    <w:rsid w:val="00964B4B"/>
    <w:rsid w:val="00965A3B"/>
    <w:rsid w:val="00970F9E"/>
    <w:rsid w:val="009716C7"/>
    <w:rsid w:val="00980CC9"/>
    <w:rsid w:val="00986DDD"/>
    <w:rsid w:val="009933DB"/>
    <w:rsid w:val="009941DB"/>
    <w:rsid w:val="009A43B4"/>
    <w:rsid w:val="009A6857"/>
    <w:rsid w:val="009B7962"/>
    <w:rsid w:val="009C0900"/>
    <w:rsid w:val="009C13A5"/>
    <w:rsid w:val="009C7957"/>
    <w:rsid w:val="009D19F6"/>
    <w:rsid w:val="009E5346"/>
    <w:rsid w:val="009E5DCF"/>
    <w:rsid w:val="00A14460"/>
    <w:rsid w:val="00A3073E"/>
    <w:rsid w:val="00A50CD6"/>
    <w:rsid w:val="00A57A36"/>
    <w:rsid w:val="00A62900"/>
    <w:rsid w:val="00A70027"/>
    <w:rsid w:val="00A82426"/>
    <w:rsid w:val="00A91A11"/>
    <w:rsid w:val="00A93A81"/>
    <w:rsid w:val="00A94004"/>
    <w:rsid w:val="00A94335"/>
    <w:rsid w:val="00AB2776"/>
    <w:rsid w:val="00AB2A62"/>
    <w:rsid w:val="00AB3838"/>
    <w:rsid w:val="00AC3594"/>
    <w:rsid w:val="00AD5394"/>
    <w:rsid w:val="00AE6518"/>
    <w:rsid w:val="00B00BBF"/>
    <w:rsid w:val="00B010FB"/>
    <w:rsid w:val="00B12842"/>
    <w:rsid w:val="00B26897"/>
    <w:rsid w:val="00B3447F"/>
    <w:rsid w:val="00B50121"/>
    <w:rsid w:val="00B52AAD"/>
    <w:rsid w:val="00B53D0A"/>
    <w:rsid w:val="00B604A7"/>
    <w:rsid w:val="00B64766"/>
    <w:rsid w:val="00B70D6A"/>
    <w:rsid w:val="00B75CC7"/>
    <w:rsid w:val="00B761FD"/>
    <w:rsid w:val="00B770B8"/>
    <w:rsid w:val="00B91FFE"/>
    <w:rsid w:val="00B95523"/>
    <w:rsid w:val="00BA0690"/>
    <w:rsid w:val="00BA2BF1"/>
    <w:rsid w:val="00BA6FFC"/>
    <w:rsid w:val="00BC36AF"/>
    <w:rsid w:val="00BC525E"/>
    <w:rsid w:val="00BD4B92"/>
    <w:rsid w:val="00BE62BB"/>
    <w:rsid w:val="00C06277"/>
    <w:rsid w:val="00C155E8"/>
    <w:rsid w:val="00C22879"/>
    <w:rsid w:val="00C27108"/>
    <w:rsid w:val="00C366C1"/>
    <w:rsid w:val="00C40F70"/>
    <w:rsid w:val="00C61DF6"/>
    <w:rsid w:val="00C72052"/>
    <w:rsid w:val="00C83AD9"/>
    <w:rsid w:val="00C91AD5"/>
    <w:rsid w:val="00CA23B2"/>
    <w:rsid w:val="00CB05C6"/>
    <w:rsid w:val="00CB4CDD"/>
    <w:rsid w:val="00CB5885"/>
    <w:rsid w:val="00CD09A5"/>
    <w:rsid w:val="00CD1865"/>
    <w:rsid w:val="00CD7C4B"/>
    <w:rsid w:val="00CE773B"/>
    <w:rsid w:val="00CF030A"/>
    <w:rsid w:val="00CF74A7"/>
    <w:rsid w:val="00CF7E29"/>
    <w:rsid w:val="00D1012C"/>
    <w:rsid w:val="00D1462F"/>
    <w:rsid w:val="00D21C9B"/>
    <w:rsid w:val="00D235AE"/>
    <w:rsid w:val="00D23DD6"/>
    <w:rsid w:val="00D360FF"/>
    <w:rsid w:val="00D373BE"/>
    <w:rsid w:val="00D376D7"/>
    <w:rsid w:val="00D427F6"/>
    <w:rsid w:val="00D44389"/>
    <w:rsid w:val="00D44F16"/>
    <w:rsid w:val="00D57407"/>
    <w:rsid w:val="00D632AE"/>
    <w:rsid w:val="00D76C44"/>
    <w:rsid w:val="00D774F5"/>
    <w:rsid w:val="00D8461E"/>
    <w:rsid w:val="00D8489C"/>
    <w:rsid w:val="00D8520C"/>
    <w:rsid w:val="00D85CDD"/>
    <w:rsid w:val="00DA324B"/>
    <w:rsid w:val="00DA4A37"/>
    <w:rsid w:val="00DA5C44"/>
    <w:rsid w:val="00DA76BC"/>
    <w:rsid w:val="00DC19E3"/>
    <w:rsid w:val="00DC1CC4"/>
    <w:rsid w:val="00DD02FB"/>
    <w:rsid w:val="00DD2ECB"/>
    <w:rsid w:val="00DD36E9"/>
    <w:rsid w:val="00DF300C"/>
    <w:rsid w:val="00DF52DF"/>
    <w:rsid w:val="00DF655F"/>
    <w:rsid w:val="00E01104"/>
    <w:rsid w:val="00E20B5A"/>
    <w:rsid w:val="00E32704"/>
    <w:rsid w:val="00E33437"/>
    <w:rsid w:val="00E3601F"/>
    <w:rsid w:val="00E40413"/>
    <w:rsid w:val="00E42E81"/>
    <w:rsid w:val="00E6146F"/>
    <w:rsid w:val="00E61E6E"/>
    <w:rsid w:val="00E62485"/>
    <w:rsid w:val="00E71B03"/>
    <w:rsid w:val="00E72784"/>
    <w:rsid w:val="00E72BEC"/>
    <w:rsid w:val="00E7621E"/>
    <w:rsid w:val="00E8344C"/>
    <w:rsid w:val="00E94A2F"/>
    <w:rsid w:val="00EB2480"/>
    <w:rsid w:val="00EC4815"/>
    <w:rsid w:val="00EC4B8F"/>
    <w:rsid w:val="00ED5AA2"/>
    <w:rsid w:val="00EE0E04"/>
    <w:rsid w:val="00EE0F33"/>
    <w:rsid w:val="00EE23B2"/>
    <w:rsid w:val="00EE2C8F"/>
    <w:rsid w:val="00EE554B"/>
    <w:rsid w:val="00EF0B44"/>
    <w:rsid w:val="00EF26B5"/>
    <w:rsid w:val="00EF7774"/>
    <w:rsid w:val="00F047D4"/>
    <w:rsid w:val="00F06CFD"/>
    <w:rsid w:val="00F25F30"/>
    <w:rsid w:val="00F26BF7"/>
    <w:rsid w:val="00F35819"/>
    <w:rsid w:val="00F36642"/>
    <w:rsid w:val="00F44BDB"/>
    <w:rsid w:val="00F46F58"/>
    <w:rsid w:val="00F52522"/>
    <w:rsid w:val="00F64CD9"/>
    <w:rsid w:val="00F82E44"/>
    <w:rsid w:val="00F858BA"/>
    <w:rsid w:val="00F872F3"/>
    <w:rsid w:val="00FA3647"/>
    <w:rsid w:val="00FA408B"/>
    <w:rsid w:val="00FB2466"/>
    <w:rsid w:val="00FB2D84"/>
    <w:rsid w:val="00FB3B7C"/>
    <w:rsid w:val="00FC609A"/>
    <w:rsid w:val="00FC6F67"/>
    <w:rsid w:val="00FD01AC"/>
    <w:rsid w:val="00FE14A4"/>
    <w:rsid w:val="00FE65F0"/>
    <w:rsid w:val="00FF6997"/>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39504439">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629311892">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5B23-A1DE-4CBC-BFBF-49F40533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7</Pages>
  <Words>1947</Words>
  <Characters>11560</Characters>
  <Application>Microsoft Office Word</Application>
  <DocSecurity>0</DocSecurity>
  <Lines>96</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mzg</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Mariya Voikova</cp:lastModifiedBy>
  <cp:revision>257</cp:revision>
  <cp:lastPrinted>2020-01-22T15:56:00Z</cp:lastPrinted>
  <dcterms:created xsi:type="dcterms:W3CDTF">2020-05-04T06:28:00Z</dcterms:created>
  <dcterms:modified xsi:type="dcterms:W3CDTF">2020-12-29T11:46:00Z</dcterms:modified>
</cp:coreProperties>
</file>