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5F" w:rsidRPr="00E21396" w:rsidRDefault="00F00C5F" w:rsidP="000433E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1396">
        <w:rPr>
          <w:rFonts w:ascii="Times New Roman" w:hAnsi="Times New Roman"/>
          <w:b/>
          <w:bCs/>
          <w:sz w:val="28"/>
          <w:szCs w:val="28"/>
        </w:rPr>
        <w:t>МИНИСТЕРСТВО НА ЗЕМЕДЕЛИЕТО, ХРАНИТЕ И ГОРИТЕ</w:t>
      </w:r>
    </w:p>
    <w:p w:rsidR="006F43DD" w:rsidRPr="007274C7" w:rsidRDefault="00F00C5F" w:rsidP="00842091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7274C7">
        <w:rPr>
          <w:rFonts w:ascii="Times New Roman" w:hAnsi="Times New Roman"/>
          <w:bCs/>
          <w:sz w:val="24"/>
          <w:szCs w:val="24"/>
        </w:rPr>
        <w:t>Проект</w:t>
      </w:r>
    </w:p>
    <w:p w:rsidR="00FF6A8A" w:rsidRDefault="00FF6A8A" w:rsidP="000433E2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highlight w:val="white"/>
          <w:shd w:val="clear" w:color="auto" w:fill="FEFEFE"/>
          <w:lang w:eastAsia="en-US"/>
        </w:rPr>
      </w:pPr>
    </w:p>
    <w:p w:rsidR="00B1210C" w:rsidRPr="00497993" w:rsidRDefault="00B1210C" w:rsidP="000433E2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highlight w:val="white"/>
          <w:shd w:val="clear" w:color="auto" w:fill="FEFEFE"/>
          <w:lang w:eastAsia="en-US"/>
        </w:rPr>
      </w:pPr>
    </w:p>
    <w:p w:rsidR="00F00C5F" w:rsidRPr="00E21396" w:rsidRDefault="00F00C5F" w:rsidP="000433E2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highlight w:val="white"/>
          <w:shd w:val="clear" w:color="auto" w:fill="FEFEFE"/>
          <w:lang w:eastAsia="en-US"/>
        </w:rPr>
      </w:pPr>
      <w:r w:rsidRPr="00E21396">
        <w:rPr>
          <w:rFonts w:ascii="Times New Roman" w:eastAsia="Calibri" w:hAnsi="Times New Roman"/>
          <w:b/>
          <w:bCs/>
          <w:sz w:val="28"/>
          <w:szCs w:val="28"/>
          <w:highlight w:val="white"/>
          <w:shd w:val="clear" w:color="auto" w:fill="FEFEFE"/>
          <w:lang w:eastAsia="en-US"/>
        </w:rPr>
        <w:t>НАРЕДБА № …………………</w:t>
      </w:r>
    </w:p>
    <w:p w:rsidR="00F00C5F" w:rsidRPr="00E21396" w:rsidRDefault="00F00C5F" w:rsidP="000433E2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highlight w:val="white"/>
          <w:shd w:val="clear" w:color="auto" w:fill="FEFEFE"/>
          <w:lang w:eastAsia="en-US"/>
        </w:rPr>
      </w:pPr>
      <w:r w:rsidRPr="00E21396">
        <w:rPr>
          <w:rFonts w:ascii="Times New Roman" w:eastAsia="Calibri" w:hAnsi="Times New Roman"/>
          <w:b/>
          <w:bCs/>
          <w:sz w:val="28"/>
          <w:szCs w:val="28"/>
          <w:highlight w:val="white"/>
          <w:shd w:val="clear" w:color="auto" w:fill="FEFEFE"/>
          <w:lang w:eastAsia="en-US"/>
        </w:rPr>
        <w:t>от ………………………………. г.</w:t>
      </w:r>
    </w:p>
    <w:p w:rsidR="00F77B35" w:rsidRPr="007274C7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74C7">
        <w:rPr>
          <w:rFonts w:ascii="Times New Roman" w:hAnsi="Times New Roman"/>
          <w:b/>
          <w:bCs/>
          <w:sz w:val="24"/>
          <w:szCs w:val="24"/>
        </w:rPr>
        <w:t>за специфичните изисквания за производство, събиране, транспортиране и преработка на сурово мляко,</w:t>
      </w:r>
      <w:r w:rsidRPr="007274C7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7274C7">
        <w:rPr>
          <w:rFonts w:ascii="Times New Roman" w:hAnsi="Times New Roman"/>
          <w:b/>
          <w:bCs/>
          <w:sz w:val="24"/>
          <w:szCs w:val="24"/>
        </w:rPr>
        <w:t>предлагането на пазара на мляко и млечни продукти и официалния им контрол</w:t>
      </w:r>
    </w:p>
    <w:p w:rsidR="00A12FBE" w:rsidRPr="007274C7" w:rsidRDefault="00A12FBE" w:rsidP="008420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F6A8A" w:rsidRPr="007274C7" w:rsidRDefault="00FF6A8A" w:rsidP="008420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77B35" w:rsidRPr="007274C7" w:rsidRDefault="00F77B35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274C7">
        <w:rPr>
          <w:rFonts w:ascii="Times New Roman" w:hAnsi="Times New Roman"/>
          <w:bCs/>
          <w:sz w:val="24"/>
          <w:szCs w:val="24"/>
        </w:rPr>
        <w:t>Раздел I</w:t>
      </w:r>
    </w:p>
    <w:p w:rsidR="00F77B35" w:rsidRPr="007274C7" w:rsidRDefault="00F77B35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74C7">
        <w:rPr>
          <w:rFonts w:ascii="Times New Roman" w:hAnsi="Times New Roman"/>
          <w:b/>
          <w:bCs/>
          <w:sz w:val="24"/>
          <w:szCs w:val="24"/>
        </w:rPr>
        <w:t>Общи положения</w:t>
      </w:r>
    </w:p>
    <w:p w:rsidR="004E6212" w:rsidRPr="00E21396" w:rsidRDefault="004E6212" w:rsidP="000433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>Чл. 1</w:t>
      </w:r>
      <w:r w:rsidRPr="002F35E4">
        <w:rPr>
          <w:rFonts w:ascii="Times New Roman" w:hAnsi="Times New Roman"/>
          <w:b/>
          <w:sz w:val="24"/>
          <w:szCs w:val="24"/>
        </w:rPr>
        <w:t>.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550BBD" w:rsidRPr="00E21396">
        <w:rPr>
          <w:rFonts w:ascii="Times New Roman" w:hAnsi="Times New Roman"/>
          <w:sz w:val="24"/>
          <w:szCs w:val="24"/>
        </w:rPr>
        <w:t xml:space="preserve">(1) </w:t>
      </w:r>
      <w:r w:rsidRPr="00E21396">
        <w:rPr>
          <w:rFonts w:ascii="Times New Roman" w:hAnsi="Times New Roman"/>
          <w:sz w:val="24"/>
          <w:szCs w:val="24"/>
        </w:rPr>
        <w:t xml:space="preserve">С тази наредба се уреждат условията и редът за: </w:t>
      </w:r>
    </w:p>
    <w:p w:rsidR="00A12FBE" w:rsidRPr="00E21396" w:rsidRDefault="00DA2B0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1. </w:t>
      </w:r>
      <w:r w:rsidR="002D79AC" w:rsidRPr="00E21396">
        <w:rPr>
          <w:rFonts w:ascii="Times New Roman" w:hAnsi="Times New Roman"/>
          <w:sz w:val="24"/>
          <w:szCs w:val="24"/>
        </w:rPr>
        <w:t>определяне на качеството на сурово</w:t>
      </w:r>
      <w:r w:rsidR="00A01E95" w:rsidRPr="00E21396">
        <w:rPr>
          <w:rFonts w:ascii="Times New Roman" w:hAnsi="Times New Roman"/>
          <w:sz w:val="24"/>
          <w:szCs w:val="24"/>
        </w:rPr>
        <w:t>то</w:t>
      </w:r>
      <w:r w:rsidR="002D79AC" w:rsidRPr="00E21396">
        <w:rPr>
          <w:rFonts w:ascii="Times New Roman" w:hAnsi="Times New Roman"/>
          <w:sz w:val="24"/>
          <w:szCs w:val="24"/>
        </w:rPr>
        <w:t xml:space="preserve"> мляко при пускането му на пазара</w:t>
      </w:r>
      <w:r w:rsidR="00A12FBE" w:rsidRPr="00E21396">
        <w:rPr>
          <w:rFonts w:ascii="Times New Roman" w:hAnsi="Times New Roman"/>
          <w:sz w:val="24"/>
          <w:szCs w:val="24"/>
        </w:rPr>
        <w:t>;</w:t>
      </w:r>
    </w:p>
    <w:p w:rsidR="00F77B35" w:rsidRPr="00E21396" w:rsidRDefault="002D79A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2</w:t>
      </w:r>
      <w:r w:rsidR="001D574A" w:rsidRPr="00E21396">
        <w:rPr>
          <w:rFonts w:ascii="Times New Roman" w:hAnsi="Times New Roman"/>
          <w:sz w:val="24"/>
          <w:szCs w:val="24"/>
        </w:rPr>
        <w:t xml:space="preserve">. </w:t>
      </w:r>
      <w:r w:rsidR="00F77B35" w:rsidRPr="00E21396">
        <w:rPr>
          <w:rFonts w:ascii="Times New Roman" w:hAnsi="Times New Roman"/>
          <w:sz w:val="24"/>
          <w:szCs w:val="24"/>
        </w:rPr>
        <w:t>извършване на официален контрол</w:t>
      </w:r>
      <w:r w:rsidR="001A2966" w:rsidRPr="00E21396">
        <w:rPr>
          <w:rFonts w:ascii="Times New Roman" w:hAnsi="Times New Roman"/>
          <w:sz w:val="24"/>
          <w:szCs w:val="24"/>
        </w:rPr>
        <w:t xml:space="preserve"> </w:t>
      </w:r>
      <w:r w:rsidR="00F77B35" w:rsidRPr="00E21396">
        <w:rPr>
          <w:rFonts w:ascii="Times New Roman" w:hAnsi="Times New Roman"/>
          <w:sz w:val="24"/>
          <w:szCs w:val="24"/>
        </w:rPr>
        <w:t>на фермите за добив на сурово</w:t>
      </w:r>
      <w:r w:rsidR="007F69F8" w:rsidRPr="00E21396">
        <w:rPr>
          <w:rFonts w:ascii="Times New Roman" w:hAnsi="Times New Roman"/>
          <w:sz w:val="24"/>
          <w:szCs w:val="24"/>
        </w:rPr>
        <w:t xml:space="preserve"> </w:t>
      </w:r>
      <w:r w:rsidR="00F77B35" w:rsidRPr="00E21396">
        <w:rPr>
          <w:rFonts w:ascii="Times New Roman" w:hAnsi="Times New Roman"/>
          <w:sz w:val="24"/>
          <w:szCs w:val="24"/>
        </w:rPr>
        <w:t xml:space="preserve">мляко </w:t>
      </w:r>
      <w:r w:rsidR="00AE57C9" w:rsidRPr="00E21396">
        <w:rPr>
          <w:rFonts w:ascii="Times New Roman" w:hAnsi="Times New Roman"/>
          <w:sz w:val="24"/>
          <w:szCs w:val="24"/>
        </w:rPr>
        <w:t>и млекосъбирателни</w:t>
      </w:r>
      <w:r w:rsidR="00A13015">
        <w:rPr>
          <w:rFonts w:ascii="Times New Roman" w:hAnsi="Times New Roman"/>
          <w:sz w:val="24"/>
          <w:szCs w:val="24"/>
        </w:rPr>
        <w:t>те</w:t>
      </w:r>
      <w:r w:rsidR="00AE57C9" w:rsidRPr="00E21396">
        <w:rPr>
          <w:rFonts w:ascii="Times New Roman" w:hAnsi="Times New Roman"/>
          <w:sz w:val="24"/>
          <w:szCs w:val="24"/>
        </w:rPr>
        <w:t xml:space="preserve"> центрове (МСЦ) </w:t>
      </w:r>
      <w:r w:rsidR="00F77B35" w:rsidRPr="00E21396">
        <w:rPr>
          <w:rFonts w:ascii="Times New Roman" w:hAnsi="Times New Roman"/>
          <w:sz w:val="24"/>
          <w:szCs w:val="24"/>
        </w:rPr>
        <w:t xml:space="preserve">в съответствие с общите изисквания, определени в приложение III, раздел IX, глава I от Регламент (ЕО) </w:t>
      </w:r>
      <w:r w:rsidR="000F7A6B">
        <w:rPr>
          <w:rFonts w:ascii="Times New Roman" w:hAnsi="Times New Roman"/>
          <w:sz w:val="24"/>
          <w:szCs w:val="24"/>
        </w:rPr>
        <w:t xml:space="preserve">№ </w:t>
      </w:r>
      <w:r w:rsidR="00F77B35" w:rsidRPr="00E21396">
        <w:rPr>
          <w:rFonts w:ascii="Times New Roman" w:hAnsi="Times New Roman"/>
          <w:sz w:val="24"/>
          <w:szCs w:val="24"/>
        </w:rPr>
        <w:t>853/2004 на Европейския парламент и на Съвета от 29 април 2004 г. относно определяне на специфични хигиенни правила за храни от животи</w:t>
      </w:r>
      <w:r w:rsidR="00094039">
        <w:rPr>
          <w:rFonts w:ascii="Times New Roman" w:hAnsi="Times New Roman"/>
          <w:sz w:val="24"/>
          <w:szCs w:val="24"/>
        </w:rPr>
        <w:t>н</w:t>
      </w:r>
      <w:r w:rsidR="00A13DDB">
        <w:rPr>
          <w:rFonts w:ascii="Times New Roman" w:hAnsi="Times New Roman"/>
          <w:sz w:val="24"/>
          <w:szCs w:val="24"/>
        </w:rPr>
        <w:t>ски произход (OB</w:t>
      </w:r>
      <w:r w:rsidR="00A877CC">
        <w:rPr>
          <w:rFonts w:ascii="Times New Roman" w:hAnsi="Times New Roman"/>
          <w:sz w:val="24"/>
          <w:szCs w:val="24"/>
        </w:rPr>
        <w:t xml:space="preserve"> L </w:t>
      </w:r>
      <w:r w:rsidR="000F3745" w:rsidRPr="00A50244">
        <w:rPr>
          <w:rFonts w:ascii="Times New Roman" w:hAnsi="Times New Roman"/>
          <w:sz w:val="24"/>
          <w:szCs w:val="24"/>
        </w:rPr>
        <w:t>139</w:t>
      </w:r>
      <w:r w:rsidR="00A877CC">
        <w:rPr>
          <w:rFonts w:ascii="Times New Roman" w:hAnsi="Times New Roman"/>
          <w:sz w:val="24"/>
          <w:szCs w:val="24"/>
        </w:rPr>
        <w:t xml:space="preserve">, </w:t>
      </w:r>
      <w:r w:rsidR="000F3745" w:rsidRPr="00A50244">
        <w:rPr>
          <w:rFonts w:ascii="Times New Roman" w:hAnsi="Times New Roman"/>
          <w:sz w:val="24"/>
          <w:szCs w:val="24"/>
        </w:rPr>
        <w:t>30</w:t>
      </w:r>
      <w:r w:rsidR="00A13DDB">
        <w:rPr>
          <w:rFonts w:ascii="Times New Roman" w:hAnsi="Times New Roman"/>
          <w:sz w:val="24"/>
          <w:szCs w:val="24"/>
        </w:rPr>
        <w:t>.</w:t>
      </w:r>
      <w:r w:rsidR="000F3745" w:rsidRPr="00A50244">
        <w:rPr>
          <w:rFonts w:ascii="Times New Roman" w:hAnsi="Times New Roman"/>
          <w:sz w:val="24"/>
          <w:szCs w:val="24"/>
        </w:rPr>
        <w:t>4</w:t>
      </w:r>
      <w:r w:rsidR="00A877CC">
        <w:rPr>
          <w:rFonts w:ascii="Times New Roman" w:hAnsi="Times New Roman"/>
          <w:sz w:val="24"/>
          <w:szCs w:val="24"/>
        </w:rPr>
        <w:t>.</w:t>
      </w:r>
      <w:r w:rsidR="00F77B35" w:rsidRPr="00E21396">
        <w:rPr>
          <w:rFonts w:ascii="Times New Roman" w:hAnsi="Times New Roman"/>
          <w:sz w:val="24"/>
          <w:szCs w:val="24"/>
        </w:rPr>
        <w:t>2004 г.) (Регламент (ЕО) № 853/2004), включително вземането на проби сурово мляко по отношение на специф</w:t>
      </w:r>
      <w:r w:rsidR="00A13015">
        <w:rPr>
          <w:rFonts w:ascii="Times New Roman" w:hAnsi="Times New Roman"/>
          <w:sz w:val="24"/>
          <w:szCs w:val="24"/>
        </w:rPr>
        <w:t>ичните изисквания, определени в</w:t>
      </w:r>
      <w:r w:rsidR="00F77B35" w:rsidRPr="00E21396">
        <w:rPr>
          <w:rFonts w:ascii="Times New Roman" w:hAnsi="Times New Roman"/>
          <w:sz w:val="24"/>
          <w:szCs w:val="24"/>
        </w:rPr>
        <w:t xml:space="preserve"> приложение III, раздел IX, гл</w:t>
      </w:r>
      <w:r w:rsidR="00FF130F">
        <w:rPr>
          <w:rFonts w:ascii="Times New Roman" w:hAnsi="Times New Roman"/>
          <w:sz w:val="24"/>
          <w:szCs w:val="24"/>
        </w:rPr>
        <w:t>ава I, т. III, т. 1, т. 2, б.</w:t>
      </w:r>
      <w:r w:rsidR="00F77B35" w:rsidRPr="00E21396">
        <w:rPr>
          <w:rFonts w:ascii="Times New Roman" w:hAnsi="Times New Roman"/>
          <w:sz w:val="24"/>
          <w:szCs w:val="24"/>
        </w:rPr>
        <w:t xml:space="preserve"> </w:t>
      </w:r>
      <w:r w:rsidR="001C2AEE" w:rsidRPr="00E21396">
        <w:rPr>
          <w:rFonts w:ascii="Times New Roman" w:hAnsi="Times New Roman"/>
          <w:sz w:val="24"/>
          <w:szCs w:val="24"/>
        </w:rPr>
        <w:t>„</w:t>
      </w:r>
      <w:r w:rsidR="00F77B35" w:rsidRPr="00E21396">
        <w:rPr>
          <w:rFonts w:ascii="Times New Roman" w:hAnsi="Times New Roman"/>
          <w:sz w:val="24"/>
          <w:szCs w:val="24"/>
        </w:rPr>
        <w:t>г</w:t>
      </w:r>
      <w:r w:rsidR="001C2AEE" w:rsidRPr="00E21396">
        <w:rPr>
          <w:rFonts w:ascii="Times New Roman" w:hAnsi="Times New Roman"/>
          <w:sz w:val="24"/>
          <w:szCs w:val="24"/>
        </w:rPr>
        <w:t>“</w:t>
      </w:r>
      <w:r w:rsidR="00F77B35" w:rsidRPr="00E21396">
        <w:rPr>
          <w:rFonts w:ascii="Times New Roman" w:hAnsi="Times New Roman"/>
          <w:sz w:val="24"/>
          <w:szCs w:val="24"/>
        </w:rPr>
        <w:t xml:space="preserve">, т. 3 и </w:t>
      </w:r>
      <w:r w:rsidR="00A12FBE" w:rsidRPr="00E21396">
        <w:rPr>
          <w:rFonts w:ascii="Times New Roman" w:hAnsi="Times New Roman"/>
          <w:sz w:val="24"/>
          <w:szCs w:val="24"/>
        </w:rPr>
        <w:t>4 от Регламент (ЕО) № 853/2004;</w:t>
      </w:r>
    </w:p>
    <w:p w:rsidR="00F77B35" w:rsidRPr="00E21396" w:rsidRDefault="000A2EA6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3</w:t>
      </w:r>
      <w:r w:rsidR="00F77B35" w:rsidRPr="00E21396">
        <w:rPr>
          <w:rFonts w:ascii="Times New Roman" w:hAnsi="Times New Roman"/>
          <w:sz w:val="24"/>
          <w:szCs w:val="24"/>
        </w:rPr>
        <w:t>.</w:t>
      </w:r>
      <w:r w:rsidR="00DA2B0C" w:rsidRPr="00E21396">
        <w:rPr>
          <w:rFonts w:ascii="Times New Roman" w:hAnsi="Times New Roman"/>
          <w:sz w:val="24"/>
          <w:szCs w:val="24"/>
        </w:rPr>
        <w:t xml:space="preserve"> </w:t>
      </w:r>
      <w:r w:rsidR="00F77B35" w:rsidRPr="00E21396">
        <w:rPr>
          <w:rFonts w:ascii="Times New Roman" w:hAnsi="Times New Roman"/>
          <w:sz w:val="24"/>
          <w:szCs w:val="24"/>
        </w:rPr>
        <w:t>вземане на проби от сурово мляко</w:t>
      </w:r>
      <w:r w:rsidR="000822F4" w:rsidRPr="00E21396">
        <w:rPr>
          <w:rFonts w:ascii="Times New Roman" w:hAnsi="Times New Roman"/>
          <w:sz w:val="24"/>
          <w:szCs w:val="24"/>
        </w:rPr>
        <w:t xml:space="preserve"> </w:t>
      </w:r>
      <w:r w:rsidR="003E1526" w:rsidRPr="00E21396">
        <w:rPr>
          <w:rFonts w:ascii="Times New Roman" w:hAnsi="Times New Roman"/>
          <w:sz w:val="24"/>
          <w:szCs w:val="24"/>
        </w:rPr>
        <w:t xml:space="preserve">от ферми и МСЦ </w:t>
      </w:r>
      <w:r w:rsidR="00F77B35" w:rsidRPr="00E21396">
        <w:rPr>
          <w:rFonts w:ascii="Times New Roman" w:hAnsi="Times New Roman"/>
          <w:sz w:val="24"/>
          <w:szCs w:val="24"/>
        </w:rPr>
        <w:t>за целите на самоконтрола в съответствие с разпоредбите, определени в приложение III, раздел IX, гл</w:t>
      </w:r>
      <w:r w:rsidR="00A13015">
        <w:rPr>
          <w:rFonts w:ascii="Times New Roman" w:hAnsi="Times New Roman"/>
          <w:sz w:val="24"/>
          <w:szCs w:val="24"/>
        </w:rPr>
        <w:t>ава I, т. III, т. 1, т. 2, б.</w:t>
      </w:r>
      <w:r w:rsidR="00F77B35" w:rsidRPr="00E21396">
        <w:rPr>
          <w:rFonts w:ascii="Times New Roman" w:hAnsi="Times New Roman"/>
          <w:sz w:val="24"/>
          <w:szCs w:val="24"/>
        </w:rPr>
        <w:t xml:space="preserve"> </w:t>
      </w:r>
      <w:r w:rsidR="001C2AEE" w:rsidRPr="00E21396">
        <w:rPr>
          <w:rFonts w:ascii="Times New Roman" w:hAnsi="Times New Roman"/>
          <w:sz w:val="24"/>
          <w:szCs w:val="24"/>
        </w:rPr>
        <w:t>„</w:t>
      </w:r>
      <w:r w:rsidR="00F77B35" w:rsidRPr="00E21396">
        <w:rPr>
          <w:rFonts w:ascii="Times New Roman" w:hAnsi="Times New Roman"/>
          <w:sz w:val="24"/>
          <w:szCs w:val="24"/>
        </w:rPr>
        <w:t>а</w:t>
      </w:r>
      <w:r w:rsidR="00A13015">
        <w:rPr>
          <w:rFonts w:ascii="Times New Roman" w:hAnsi="Times New Roman"/>
          <w:sz w:val="24"/>
          <w:szCs w:val="24"/>
        </w:rPr>
        <w:t>“</w:t>
      </w:r>
      <w:r w:rsidR="00F77B35" w:rsidRPr="00E21396">
        <w:rPr>
          <w:rFonts w:ascii="Times New Roman" w:hAnsi="Times New Roman"/>
          <w:sz w:val="24"/>
          <w:szCs w:val="24"/>
        </w:rPr>
        <w:t xml:space="preserve"> – </w:t>
      </w:r>
      <w:r w:rsidR="00A13015">
        <w:rPr>
          <w:rFonts w:ascii="Times New Roman" w:hAnsi="Times New Roman"/>
          <w:sz w:val="24"/>
          <w:szCs w:val="24"/>
        </w:rPr>
        <w:t>„</w:t>
      </w:r>
      <w:r w:rsidR="00F77B35" w:rsidRPr="00E21396">
        <w:rPr>
          <w:rFonts w:ascii="Times New Roman" w:hAnsi="Times New Roman"/>
          <w:sz w:val="24"/>
          <w:szCs w:val="24"/>
        </w:rPr>
        <w:t>в</w:t>
      </w:r>
      <w:r w:rsidR="001C2AEE" w:rsidRPr="00E21396">
        <w:rPr>
          <w:rFonts w:ascii="Times New Roman" w:hAnsi="Times New Roman"/>
          <w:sz w:val="24"/>
          <w:szCs w:val="24"/>
        </w:rPr>
        <w:t>“</w:t>
      </w:r>
      <w:r w:rsidR="00F77B35" w:rsidRPr="00E21396">
        <w:rPr>
          <w:rFonts w:ascii="Times New Roman" w:hAnsi="Times New Roman"/>
          <w:sz w:val="24"/>
          <w:szCs w:val="24"/>
        </w:rPr>
        <w:t>, т. 3</w:t>
      </w:r>
      <w:r w:rsidR="000822F4" w:rsidRPr="00E21396">
        <w:rPr>
          <w:rFonts w:ascii="Times New Roman" w:hAnsi="Times New Roman"/>
          <w:sz w:val="24"/>
          <w:szCs w:val="24"/>
        </w:rPr>
        <w:t xml:space="preserve"> </w:t>
      </w:r>
      <w:r w:rsidR="00CC4F44">
        <w:rPr>
          <w:rFonts w:ascii="Times New Roman" w:hAnsi="Times New Roman"/>
          <w:sz w:val="24"/>
          <w:szCs w:val="24"/>
        </w:rPr>
        <w:t>и</w:t>
      </w:r>
      <w:r w:rsidR="00F77B35" w:rsidRPr="00E21396">
        <w:rPr>
          <w:rFonts w:ascii="Times New Roman" w:hAnsi="Times New Roman"/>
          <w:sz w:val="24"/>
          <w:szCs w:val="24"/>
        </w:rPr>
        <w:t xml:space="preserve"> 4 от Регламент (ЕО) </w:t>
      </w:r>
      <w:r w:rsidR="000F7A6B">
        <w:rPr>
          <w:rFonts w:ascii="Times New Roman" w:hAnsi="Times New Roman"/>
          <w:sz w:val="24"/>
          <w:szCs w:val="24"/>
        </w:rPr>
        <w:t xml:space="preserve">№ </w:t>
      </w:r>
      <w:r w:rsidR="00F77B35" w:rsidRPr="00E21396">
        <w:rPr>
          <w:rFonts w:ascii="Times New Roman" w:hAnsi="Times New Roman"/>
          <w:sz w:val="24"/>
          <w:szCs w:val="24"/>
        </w:rPr>
        <w:t>853/2004;</w:t>
      </w:r>
    </w:p>
    <w:p w:rsidR="00F77B35" w:rsidRPr="00E21396" w:rsidRDefault="009B5602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4</w:t>
      </w:r>
      <w:r w:rsidR="00F77B35" w:rsidRPr="00E21396">
        <w:rPr>
          <w:rFonts w:ascii="Times New Roman" w:hAnsi="Times New Roman"/>
          <w:sz w:val="24"/>
          <w:szCs w:val="24"/>
        </w:rPr>
        <w:t xml:space="preserve">. </w:t>
      </w:r>
      <w:r w:rsidR="0005526D" w:rsidRPr="00E21396">
        <w:rPr>
          <w:rFonts w:ascii="Times New Roman" w:hAnsi="Times New Roman"/>
          <w:sz w:val="24"/>
          <w:szCs w:val="24"/>
        </w:rPr>
        <w:t>контрол на независими</w:t>
      </w:r>
      <w:r w:rsidR="00A13015">
        <w:rPr>
          <w:rFonts w:ascii="Times New Roman" w:hAnsi="Times New Roman"/>
          <w:sz w:val="24"/>
          <w:szCs w:val="24"/>
        </w:rPr>
        <w:t>те</w:t>
      </w:r>
      <w:r w:rsidR="0005526D" w:rsidRPr="00E21396">
        <w:rPr>
          <w:rFonts w:ascii="Times New Roman" w:hAnsi="Times New Roman"/>
          <w:sz w:val="24"/>
          <w:szCs w:val="24"/>
        </w:rPr>
        <w:t xml:space="preserve"> акредитирани лаборатории за </w:t>
      </w:r>
      <w:r w:rsidR="00581DF4" w:rsidRPr="00E21396">
        <w:rPr>
          <w:rFonts w:ascii="Times New Roman" w:hAnsi="Times New Roman"/>
          <w:sz w:val="24"/>
          <w:szCs w:val="24"/>
        </w:rPr>
        <w:t xml:space="preserve">извършване на </w:t>
      </w:r>
      <w:r w:rsidR="00EC6D19" w:rsidRPr="00E21396">
        <w:rPr>
          <w:rFonts w:ascii="Times New Roman" w:hAnsi="Times New Roman"/>
          <w:sz w:val="24"/>
          <w:szCs w:val="24"/>
        </w:rPr>
        <w:t>анализ</w:t>
      </w:r>
      <w:r w:rsidR="00581DF4" w:rsidRPr="00E21396">
        <w:rPr>
          <w:rFonts w:ascii="Times New Roman" w:hAnsi="Times New Roman"/>
          <w:sz w:val="24"/>
          <w:szCs w:val="24"/>
        </w:rPr>
        <w:t>и</w:t>
      </w:r>
      <w:r w:rsidR="00EC6D19" w:rsidRPr="00E21396">
        <w:rPr>
          <w:rFonts w:ascii="Times New Roman" w:hAnsi="Times New Roman"/>
          <w:sz w:val="24"/>
          <w:szCs w:val="24"/>
        </w:rPr>
        <w:t xml:space="preserve"> на проби от сурово мляко</w:t>
      </w:r>
      <w:r w:rsidR="00F77B35" w:rsidRPr="00E21396">
        <w:rPr>
          <w:rFonts w:ascii="Times New Roman" w:hAnsi="Times New Roman"/>
          <w:sz w:val="24"/>
          <w:szCs w:val="24"/>
        </w:rPr>
        <w:t>, методи за изпитване и система за електронна обработка на резултатите от анализа;</w:t>
      </w:r>
    </w:p>
    <w:p w:rsidR="00F77B35" w:rsidRPr="00E21396" w:rsidRDefault="003270BD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5</w:t>
      </w:r>
      <w:r w:rsidR="001D574A" w:rsidRPr="00E21396">
        <w:rPr>
          <w:rFonts w:ascii="Times New Roman" w:hAnsi="Times New Roman"/>
          <w:sz w:val="24"/>
          <w:szCs w:val="24"/>
        </w:rPr>
        <w:t xml:space="preserve">. </w:t>
      </w:r>
      <w:r w:rsidR="00F77B35" w:rsidRPr="00E21396">
        <w:rPr>
          <w:rFonts w:ascii="Times New Roman" w:hAnsi="Times New Roman"/>
          <w:sz w:val="24"/>
          <w:szCs w:val="24"/>
        </w:rPr>
        <w:t>коригиращи действия при получаване на незадоволителни резултати от официалния контрол на фермите</w:t>
      </w:r>
      <w:r w:rsidR="00CC4F44">
        <w:rPr>
          <w:rFonts w:ascii="Times New Roman" w:hAnsi="Times New Roman"/>
          <w:sz w:val="24"/>
          <w:szCs w:val="24"/>
        </w:rPr>
        <w:t xml:space="preserve"> и МСЦ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B256B5" w:rsidRPr="00E21396">
        <w:rPr>
          <w:rFonts w:ascii="Times New Roman" w:hAnsi="Times New Roman"/>
          <w:sz w:val="24"/>
          <w:szCs w:val="24"/>
        </w:rPr>
        <w:t>и</w:t>
      </w:r>
      <w:r w:rsidR="00F77B35" w:rsidRPr="00E21396">
        <w:rPr>
          <w:rFonts w:ascii="Times New Roman" w:hAnsi="Times New Roman"/>
          <w:sz w:val="24"/>
          <w:szCs w:val="24"/>
        </w:rPr>
        <w:t>/или от резултатите от анализа на суровото</w:t>
      </w:r>
      <w:r w:rsidR="0081100D" w:rsidRPr="00E21396">
        <w:rPr>
          <w:rFonts w:ascii="Times New Roman" w:hAnsi="Times New Roman"/>
          <w:sz w:val="24"/>
          <w:szCs w:val="24"/>
        </w:rPr>
        <w:t xml:space="preserve"> </w:t>
      </w:r>
      <w:r w:rsidR="00F77B35" w:rsidRPr="00E21396">
        <w:rPr>
          <w:rFonts w:ascii="Times New Roman" w:hAnsi="Times New Roman"/>
          <w:sz w:val="24"/>
          <w:szCs w:val="24"/>
        </w:rPr>
        <w:t xml:space="preserve">мляко </w:t>
      </w:r>
      <w:r w:rsidRPr="00E21396">
        <w:rPr>
          <w:rFonts w:ascii="Times New Roman" w:hAnsi="Times New Roman"/>
          <w:sz w:val="24"/>
          <w:szCs w:val="24"/>
        </w:rPr>
        <w:t xml:space="preserve">по т. 1 </w:t>
      </w:r>
      <w:r w:rsidR="00F77B35" w:rsidRPr="00E21396">
        <w:rPr>
          <w:rFonts w:ascii="Times New Roman" w:hAnsi="Times New Roman"/>
          <w:sz w:val="24"/>
          <w:szCs w:val="24"/>
        </w:rPr>
        <w:t xml:space="preserve">в съответствие с т. </w:t>
      </w:r>
      <w:r w:rsidRPr="00E21396">
        <w:rPr>
          <w:rFonts w:ascii="Times New Roman" w:hAnsi="Times New Roman"/>
          <w:sz w:val="24"/>
          <w:szCs w:val="24"/>
        </w:rPr>
        <w:t xml:space="preserve">2 </w:t>
      </w:r>
      <w:r w:rsidR="0081100D" w:rsidRPr="00E21396">
        <w:rPr>
          <w:rFonts w:ascii="Times New Roman" w:hAnsi="Times New Roman"/>
          <w:sz w:val="24"/>
          <w:szCs w:val="24"/>
        </w:rPr>
        <w:t xml:space="preserve">и </w:t>
      </w:r>
      <w:r w:rsidRPr="00E21396">
        <w:rPr>
          <w:rFonts w:ascii="Times New Roman" w:hAnsi="Times New Roman"/>
          <w:sz w:val="24"/>
          <w:szCs w:val="24"/>
        </w:rPr>
        <w:t>3</w:t>
      </w:r>
      <w:r w:rsidR="00A12FBE" w:rsidRPr="00E21396">
        <w:rPr>
          <w:rFonts w:ascii="Times New Roman" w:hAnsi="Times New Roman"/>
          <w:sz w:val="24"/>
          <w:szCs w:val="24"/>
        </w:rPr>
        <w:t>;</w:t>
      </w:r>
    </w:p>
    <w:p w:rsidR="00D10B48" w:rsidRPr="00E21396" w:rsidRDefault="0064245B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6</w:t>
      </w:r>
      <w:r w:rsidR="00F77B35" w:rsidRPr="00E21396">
        <w:rPr>
          <w:rFonts w:ascii="Times New Roman" w:hAnsi="Times New Roman"/>
          <w:sz w:val="24"/>
          <w:szCs w:val="24"/>
        </w:rPr>
        <w:t xml:space="preserve">. </w:t>
      </w:r>
      <w:r w:rsidR="003E1526" w:rsidRPr="00E21396">
        <w:rPr>
          <w:rFonts w:ascii="Times New Roman" w:hAnsi="Times New Roman"/>
          <w:sz w:val="24"/>
          <w:szCs w:val="24"/>
        </w:rPr>
        <w:t>пре</w:t>
      </w:r>
      <w:r w:rsidR="00A13015">
        <w:rPr>
          <w:rFonts w:ascii="Times New Roman" w:hAnsi="Times New Roman"/>
          <w:sz w:val="24"/>
          <w:szCs w:val="24"/>
        </w:rPr>
        <w:t>работка и пускане</w:t>
      </w:r>
      <w:r w:rsidR="0061732A" w:rsidRPr="00E21396">
        <w:rPr>
          <w:rFonts w:ascii="Times New Roman" w:hAnsi="Times New Roman"/>
          <w:sz w:val="24"/>
          <w:szCs w:val="24"/>
        </w:rPr>
        <w:t xml:space="preserve"> на пазара на суровото мляко, което не съответства на изискванията на Европейския съюз </w:t>
      </w:r>
      <w:r w:rsidR="00F555A7">
        <w:rPr>
          <w:rFonts w:ascii="Times New Roman" w:hAnsi="Times New Roman"/>
          <w:sz w:val="24"/>
          <w:szCs w:val="24"/>
        </w:rPr>
        <w:t xml:space="preserve">(ЕС) </w:t>
      </w:r>
      <w:r w:rsidR="0061732A" w:rsidRPr="00E21396">
        <w:rPr>
          <w:rFonts w:ascii="Times New Roman" w:hAnsi="Times New Roman"/>
          <w:sz w:val="24"/>
          <w:szCs w:val="24"/>
        </w:rPr>
        <w:t>и идентификационна</w:t>
      </w:r>
      <w:r w:rsidR="00A13015">
        <w:rPr>
          <w:rFonts w:ascii="Times New Roman" w:hAnsi="Times New Roman"/>
          <w:sz w:val="24"/>
          <w:szCs w:val="24"/>
        </w:rPr>
        <w:t>та</w:t>
      </w:r>
      <w:r w:rsidR="0061732A" w:rsidRPr="00E21396">
        <w:rPr>
          <w:rFonts w:ascii="Times New Roman" w:hAnsi="Times New Roman"/>
          <w:sz w:val="24"/>
          <w:szCs w:val="24"/>
        </w:rPr>
        <w:t xml:space="preserve"> маркировка</w:t>
      </w:r>
      <w:r w:rsidR="00CC4F44">
        <w:rPr>
          <w:rFonts w:ascii="Times New Roman" w:hAnsi="Times New Roman"/>
          <w:sz w:val="24"/>
          <w:szCs w:val="24"/>
        </w:rPr>
        <w:t>;</w:t>
      </w:r>
      <w:r w:rsidR="008072D5" w:rsidRPr="00E21396">
        <w:rPr>
          <w:rFonts w:ascii="Times New Roman" w:hAnsi="Times New Roman"/>
          <w:sz w:val="24"/>
          <w:szCs w:val="24"/>
        </w:rPr>
        <w:t xml:space="preserve"> </w:t>
      </w:r>
    </w:p>
    <w:p w:rsidR="003E1526" w:rsidRPr="00E21396" w:rsidRDefault="0061732A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7</w:t>
      </w:r>
      <w:r w:rsidR="00F77B35" w:rsidRPr="00E21396">
        <w:rPr>
          <w:rFonts w:ascii="Times New Roman" w:hAnsi="Times New Roman"/>
          <w:sz w:val="24"/>
          <w:szCs w:val="24"/>
        </w:rPr>
        <w:t xml:space="preserve">. </w:t>
      </w:r>
      <w:r w:rsidR="003E1526" w:rsidRPr="00E21396">
        <w:rPr>
          <w:rFonts w:ascii="Times New Roman" w:hAnsi="Times New Roman"/>
          <w:sz w:val="24"/>
          <w:szCs w:val="24"/>
        </w:rPr>
        <w:t>транспортиране на сурово мляко;</w:t>
      </w:r>
    </w:p>
    <w:p w:rsidR="000762BD" w:rsidRPr="00E21396" w:rsidRDefault="0061732A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lastRenderedPageBreak/>
        <w:t>8</w:t>
      </w:r>
      <w:r w:rsidR="00F77B35" w:rsidRPr="00E21396">
        <w:rPr>
          <w:rFonts w:ascii="Times New Roman" w:hAnsi="Times New Roman"/>
          <w:sz w:val="24"/>
          <w:szCs w:val="24"/>
        </w:rPr>
        <w:t xml:space="preserve">. </w:t>
      </w:r>
      <w:r w:rsidR="003E1526" w:rsidRPr="00E21396">
        <w:rPr>
          <w:rFonts w:ascii="Times New Roman" w:hAnsi="Times New Roman"/>
          <w:sz w:val="24"/>
          <w:szCs w:val="24"/>
        </w:rPr>
        <w:t xml:space="preserve">изпълнение на задълженията на бизнес операторите на храни </w:t>
      </w:r>
      <w:r w:rsidR="00A13015">
        <w:rPr>
          <w:rFonts w:ascii="Times New Roman" w:hAnsi="Times New Roman"/>
          <w:sz w:val="24"/>
          <w:szCs w:val="24"/>
        </w:rPr>
        <w:t xml:space="preserve">(БОХ) </w:t>
      </w:r>
      <w:r w:rsidR="003E1526" w:rsidRPr="00E21396">
        <w:rPr>
          <w:rFonts w:ascii="Times New Roman" w:hAnsi="Times New Roman"/>
          <w:sz w:val="24"/>
          <w:szCs w:val="24"/>
        </w:rPr>
        <w:t>по цялата верига на млечния сектор</w:t>
      </w:r>
      <w:r w:rsidR="00D10B48" w:rsidRPr="00E21396">
        <w:rPr>
          <w:rFonts w:ascii="Times New Roman" w:hAnsi="Times New Roman"/>
          <w:sz w:val="24"/>
          <w:szCs w:val="24"/>
        </w:rPr>
        <w:t>.</w:t>
      </w:r>
    </w:p>
    <w:p w:rsidR="00195C3B" w:rsidRPr="00E21396" w:rsidRDefault="00195C3B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(2) </w:t>
      </w:r>
      <w:r w:rsidR="008C32C4" w:rsidRPr="00E21396">
        <w:rPr>
          <w:rFonts w:ascii="Times New Roman" w:hAnsi="Times New Roman"/>
          <w:sz w:val="24"/>
          <w:szCs w:val="24"/>
        </w:rPr>
        <w:t>О</w:t>
      </w:r>
      <w:r w:rsidRPr="00E21396">
        <w:rPr>
          <w:rFonts w:ascii="Times New Roman" w:hAnsi="Times New Roman"/>
          <w:sz w:val="24"/>
          <w:szCs w:val="24"/>
        </w:rPr>
        <w:t>бработката на данни за информационното осигуряване на мониторинга и контрола на изпълнението на критериите за качество на суровото мляко, здравните, хигиенните и структурните изисквания към производството и пр</w:t>
      </w:r>
      <w:r w:rsidR="00A13015">
        <w:rPr>
          <w:rFonts w:ascii="Times New Roman" w:hAnsi="Times New Roman"/>
          <w:sz w:val="24"/>
          <w:szCs w:val="24"/>
        </w:rPr>
        <w:t>оизводителите на сурово</w:t>
      </w:r>
      <w:r w:rsidR="008C32C4" w:rsidRPr="00E21396">
        <w:rPr>
          <w:rFonts w:ascii="Times New Roman" w:hAnsi="Times New Roman"/>
          <w:sz w:val="24"/>
          <w:szCs w:val="24"/>
        </w:rPr>
        <w:t xml:space="preserve"> мляко, се извършва в модул </w:t>
      </w:r>
      <w:r w:rsidR="00A13015">
        <w:rPr>
          <w:rFonts w:ascii="Times New Roman" w:hAnsi="Times New Roman"/>
          <w:sz w:val="24"/>
          <w:szCs w:val="24"/>
        </w:rPr>
        <w:t>„</w:t>
      </w:r>
      <w:r w:rsidR="008C32C4" w:rsidRPr="00E21396">
        <w:rPr>
          <w:rFonts w:ascii="Times New Roman" w:hAnsi="Times New Roman"/>
          <w:sz w:val="24"/>
          <w:szCs w:val="24"/>
        </w:rPr>
        <w:t>Мляко</w:t>
      </w:r>
      <w:r w:rsidR="00A13015">
        <w:rPr>
          <w:rFonts w:ascii="Times New Roman" w:hAnsi="Times New Roman"/>
          <w:sz w:val="24"/>
          <w:szCs w:val="24"/>
        </w:rPr>
        <w:t>“</w:t>
      </w:r>
      <w:r w:rsidR="008C32C4" w:rsidRPr="00E21396">
        <w:rPr>
          <w:rFonts w:ascii="Times New Roman" w:hAnsi="Times New Roman"/>
          <w:sz w:val="24"/>
          <w:szCs w:val="24"/>
        </w:rPr>
        <w:t xml:space="preserve"> като част от </w:t>
      </w:r>
      <w:r w:rsidR="00A13015">
        <w:rPr>
          <w:rFonts w:ascii="Times New Roman" w:hAnsi="Times New Roman"/>
          <w:sz w:val="24"/>
          <w:szCs w:val="24"/>
        </w:rPr>
        <w:t>Интегрираната информационна система (</w:t>
      </w:r>
      <w:r w:rsidR="008C32C4" w:rsidRPr="00E21396">
        <w:rPr>
          <w:rFonts w:ascii="Times New Roman" w:hAnsi="Times New Roman"/>
          <w:sz w:val="24"/>
          <w:szCs w:val="24"/>
        </w:rPr>
        <w:t>ИИС</w:t>
      </w:r>
      <w:r w:rsidR="00A13015">
        <w:rPr>
          <w:rFonts w:ascii="Times New Roman" w:hAnsi="Times New Roman"/>
          <w:sz w:val="24"/>
          <w:szCs w:val="24"/>
        </w:rPr>
        <w:t>)</w:t>
      </w:r>
      <w:r w:rsidR="008C32C4" w:rsidRPr="00E21396">
        <w:rPr>
          <w:rFonts w:ascii="Times New Roman" w:hAnsi="Times New Roman"/>
          <w:sz w:val="24"/>
          <w:szCs w:val="24"/>
        </w:rPr>
        <w:t xml:space="preserve"> на </w:t>
      </w:r>
      <w:r w:rsidR="00DA6204">
        <w:rPr>
          <w:rFonts w:ascii="Times New Roman" w:hAnsi="Times New Roman"/>
          <w:sz w:val="24"/>
          <w:szCs w:val="24"/>
        </w:rPr>
        <w:t>Българската агенция по безопасност на храните (</w:t>
      </w:r>
      <w:r w:rsidR="008C32C4" w:rsidRPr="00E21396">
        <w:rPr>
          <w:rFonts w:ascii="Times New Roman" w:hAnsi="Times New Roman"/>
          <w:sz w:val="24"/>
          <w:szCs w:val="24"/>
        </w:rPr>
        <w:t>БАБХ</w:t>
      </w:r>
      <w:r w:rsidR="00DA6204">
        <w:rPr>
          <w:rFonts w:ascii="Times New Roman" w:hAnsi="Times New Roman"/>
          <w:sz w:val="24"/>
          <w:szCs w:val="24"/>
        </w:rPr>
        <w:t>)</w:t>
      </w:r>
      <w:r w:rsidR="008C32C4" w:rsidRPr="00E21396">
        <w:rPr>
          <w:rFonts w:ascii="Times New Roman" w:hAnsi="Times New Roman"/>
          <w:sz w:val="24"/>
          <w:szCs w:val="24"/>
        </w:rPr>
        <w:t xml:space="preserve">. Организацията на дейностите по модул </w:t>
      </w:r>
      <w:r w:rsidR="00A13015">
        <w:rPr>
          <w:rFonts w:ascii="Times New Roman" w:hAnsi="Times New Roman"/>
          <w:sz w:val="24"/>
          <w:szCs w:val="24"/>
        </w:rPr>
        <w:t>„</w:t>
      </w:r>
      <w:r w:rsidR="008C32C4" w:rsidRPr="00E21396">
        <w:rPr>
          <w:rFonts w:ascii="Times New Roman" w:hAnsi="Times New Roman"/>
          <w:sz w:val="24"/>
          <w:szCs w:val="24"/>
        </w:rPr>
        <w:t>Мляко</w:t>
      </w:r>
      <w:r w:rsidR="00A13015">
        <w:rPr>
          <w:rFonts w:ascii="Times New Roman" w:hAnsi="Times New Roman"/>
          <w:sz w:val="24"/>
          <w:szCs w:val="24"/>
        </w:rPr>
        <w:t>“</w:t>
      </w:r>
      <w:r w:rsidR="008C32C4" w:rsidRPr="00E21396">
        <w:rPr>
          <w:rFonts w:ascii="Times New Roman" w:hAnsi="Times New Roman"/>
          <w:sz w:val="24"/>
          <w:szCs w:val="24"/>
        </w:rPr>
        <w:t xml:space="preserve"> </w:t>
      </w:r>
      <w:r w:rsidR="00D75CB0">
        <w:rPr>
          <w:rFonts w:ascii="Times New Roman" w:hAnsi="Times New Roman"/>
          <w:sz w:val="24"/>
          <w:szCs w:val="24"/>
        </w:rPr>
        <w:t>от</w:t>
      </w:r>
      <w:r w:rsidR="005D2405">
        <w:rPr>
          <w:rFonts w:ascii="Times New Roman" w:hAnsi="Times New Roman"/>
          <w:sz w:val="24"/>
          <w:szCs w:val="24"/>
        </w:rPr>
        <w:t xml:space="preserve"> ИИС </w:t>
      </w:r>
      <w:r w:rsidR="008C32C4" w:rsidRPr="00E21396">
        <w:rPr>
          <w:rFonts w:ascii="Times New Roman" w:hAnsi="Times New Roman"/>
          <w:sz w:val="24"/>
          <w:szCs w:val="24"/>
        </w:rPr>
        <w:t>се осъществява от БАБХ.</w:t>
      </w:r>
    </w:p>
    <w:p w:rsidR="00FF6A8A" w:rsidRPr="00A13015" w:rsidRDefault="00FF6A8A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1680" w:rsidRPr="00E21396" w:rsidRDefault="00726041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41">
        <w:rPr>
          <w:rFonts w:ascii="Times New Roman" w:hAnsi="Times New Roman"/>
          <w:b/>
          <w:sz w:val="24"/>
          <w:szCs w:val="24"/>
        </w:rPr>
        <w:t>Чл. 2.</w:t>
      </w:r>
      <w:r w:rsidR="000C1680" w:rsidRPr="00E21396">
        <w:rPr>
          <w:rFonts w:ascii="Times New Roman" w:hAnsi="Times New Roman"/>
          <w:sz w:val="24"/>
          <w:szCs w:val="24"/>
        </w:rPr>
        <w:t xml:space="preserve"> </w:t>
      </w:r>
      <w:r w:rsidR="00E34588" w:rsidRPr="00E21396">
        <w:rPr>
          <w:rFonts w:ascii="Times New Roman" w:hAnsi="Times New Roman"/>
          <w:sz w:val="24"/>
          <w:szCs w:val="24"/>
        </w:rPr>
        <w:t>Н</w:t>
      </w:r>
      <w:r w:rsidR="000C1680" w:rsidRPr="00E21396">
        <w:rPr>
          <w:rFonts w:ascii="Times New Roman" w:hAnsi="Times New Roman"/>
          <w:sz w:val="24"/>
          <w:szCs w:val="24"/>
        </w:rPr>
        <w:t xml:space="preserve">аредбата не се прилага </w:t>
      </w:r>
      <w:r w:rsidR="00446CD5" w:rsidRPr="00E21396">
        <w:rPr>
          <w:rFonts w:ascii="Times New Roman" w:hAnsi="Times New Roman"/>
          <w:sz w:val="24"/>
          <w:szCs w:val="24"/>
        </w:rPr>
        <w:t>за стопанства, които произвеждат сурово мляко за лична консумация по см</w:t>
      </w:r>
      <w:r w:rsidR="00A13015">
        <w:rPr>
          <w:rFonts w:ascii="Times New Roman" w:hAnsi="Times New Roman"/>
          <w:sz w:val="24"/>
          <w:szCs w:val="24"/>
        </w:rPr>
        <w:t xml:space="preserve">исъла на чл. 1, параграф 3, б. </w:t>
      </w:r>
      <w:r w:rsidR="001C2AEE" w:rsidRPr="00E21396">
        <w:rPr>
          <w:rFonts w:ascii="Times New Roman" w:hAnsi="Times New Roman"/>
          <w:sz w:val="24"/>
          <w:szCs w:val="24"/>
        </w:rPr>
        <w:t>“</w:t>
      </w:r>
      <w:r w:rsidR="00446CD5" w:rsidRPr="00E21396">
        <w:rPr>
          <w:rFonts w:ascii="Times New Roman" w:hAnsi="Times New Roman"/>
          <w:sz w:val="24"/>
          <w:szCs w:val="24"/>
        </w:rPr>
        <w:t>а</w:t>
      </w:r>
      <w:r w:rsidR="001C2AEE" w:rsidRPr="00E21396">
        <w:rPr>
          <w:rFonts w:ascii="Times New Roman" w:hAnsi="Times New Roman"/>
          <w:sz w:val="24"/>
          <w:szCs w:val="24"/>
        </w:rPr>
        <w:t>“</w:t>
      </w:r>
      <w:r w:rsidR="00A13015">
        <w:rPr>
          <w:rFonts w:ascii="Times New Roman" w:hAnsi="Times New Roman"/>
          <w:sz w:val="24"/>
          <w:szCs w:val="24"/>
        </w:rPr>
        <w:t xml:space="preserve"> от</w:t>
      </w:r>
      <w:r w:rsidR="00446CD5" w:rsidRPr="00E21396">
        <w:rPr>
          <w:rFonts w:ascii="Times New Roman" w:hAnsi="Times New Roman"/>
          <w:sz w:val="24"/>
          <w:szCs w:val="24"/>
        </w:rPr>
        <w:t xml:space="preserve"> Регламент (ЕО) № 853/2004. </w:t>
      </w:r>
    </w:p>
    <w:p w:rsidR="00DC2391" w:rsidRPr="00E21396" w:rsidRDefault="00DC2391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312F" w:rsidRPr="00DC479F" w:rsidRDefault="00A9312F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479F">
        <w:rPr>
          <w:rFonts w:ascii="Times New Roman" w:hAnsi="Times New Roman"/>
          <w:bCs/>
          <w:sz w:val="24"/>
          <w:szCs w:val="24"/>
        </w:rPr>
        <w:t>Раздел II</w:t>
      </w:r>
    </w:p>
    <w:p w:rsidR="00A9312F" w:rsidRPr="00E21396" w:rsidRDefault="00A9312F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>Определяне на качеството на сурово</w:t>
      </w:r>
      <w:r w:rsidR="00A12FBE" w:rsidRPr="00E21396">
        <w:rPr>
          <w:rFonts w:ascii="Times New Roman" w:hAnsi="Times New Roman"/>
          <w:b/>
          <w:bCs/>
          <w:sz w:val="24"/>
          <w:szCs w:val="24"/>
        </w:rPr>
        <w:t>то</w:t>
      </w:r>
      <w:r w:rsidRPr="00E21396">
        <w:rPr>
          <w:rFonts w:ascii="Times New Roman" w:hAnsi="Times New Roman"/>
          <w:b/>
          <w:bCs/>
          <w:sz w:val="24"/>
          <w:szCs w:val="24"/>
        </w:rPr>
        <w:t xml:space="preserve"> мляко при </w:t>
      </w:r>
      <w:r w:rsidR="00205E34" w:rsidRPr="00205E34">
        <w:rPr>
          <w:rFonts w:ascii="Times New Roman" w:hAnsi="Times New Roman"/>
          <w:b/>
          <w:bCs/>
          <w:sz w:val="24"/>
          <w:szCs w:val="24"/>
        </w:rPr>
        <w:t>предлагането</w:t>
      </w:r>
      <w:r w:rsidRPr="00E21396">
        <w:rPr>
          <w:rFonts w:ascii="Times New Roman" w:hAnsi="Times New Roman"/>
          <w:b/>
          <w:bCs/>
          <w:sz w:val="24"/>
          <w:szCs w:val="24"/>
        </w:rPr>
        <w:t xml:space="preserve"> му на пазара</w:t>
      </w:r>
      <w:r w:rsidR="00F77B35" w:rsidRPr="00E2139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E6212" w:rsidRPr="00E21396" w:rsidRDefault="004E6212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24013" w:rsidRPr="00E21396" w:rsidRDefault="00E24013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 xml:space="preserve">Чл. </w:t>
      </w:r>
      <w:r w:rsidR="00726041">
        <w:rPr>
          <w:rFonts w:ascii="Times New Roman" w:hAnsi="Times New Roman"/>
          <w:b/>
          <w:bCs/>
          <w:sz w:val="24"/>
          <w:szCs w:val="24"/>
        </w:rPr>
        <w:t>3</w:t>
      </w:r>
      <w:r w:rsidR="0064245B" w:rsidRPr="00E21396">
        <w:rPr>
          <w:rFonts w:ascii="Times New Roman" w:hAnsi="Times New Roman"/>
          <w:b/>
          <w:bCs/>
          <w:sz w:val="24"/>
          <w:szCs w:val="24"/>
        </w:rPr>
        <w:t>.</w:t>
      </w:r>
      <w:r w:rsidR="00A12FBE" w:rsidRPr="00E213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3DF7" w:rsidRPr="00E21396">
        <w:rPr>
          <w:rFonts w:ascii="Times New Roman" w:hAnsi="Times New Roman"/>
          <w:bCs/>
          <w:sz w:val="24"/>
          <w:szCs w:val="24"/>
        </w:rPr>
        <w:t xml:space="preserve">(1) </w:t>
      </w:r>
      <w:r w:rsidR="00BC3229" w:rsidRPr="00E21396">
        <w:rPr>
          <w:rFonts w:ascii="Times New Roman" w:hAnsi="Times New Roman"/>
          <w:bCs/>
          <w:sz w:val="24"/>
          <w:szCs w:val="24"/>
        </w:rPr>
        <w:t>Сурово</w:t>
      </w:r>
      <w:r w:rsidR="009B3445">
        <w:rPr>
          <w:rFonts w:ascii="Times New Roman" w:hAnsi="Times New Roman"/>
          <w:bCs/>
          <w:sz w:val="24"/>
          <w:szCs w:val="24"/>
        </w:rPr>
        <w:t>то</w:t>
      </w:r>
      <w:r w:rsidR="00BC3229" w:rsidRPr="00E21396">
        <w:rPr>
          <w:rFonts w:ascii="Times New Roman" w:hAnsi="Times New Roman"/>
          <w:bCs/>
          <w:sz w:val="24"/>
          <w:szCs w:val="24"/>
        </w:rPr>
        <w:t xml:space="preserve"> мляко, предназначено за </w:t>
      </w:r>
      <w:r w:rsidR="00205E34" w:rsidRPr="00205E34">
        <w:rPr>
          <w:rFonts w:ascii="Times New Roman" w:hAnsi="Times New Roman"/>
          <w:bCs/>
          <w:sz w:val="24"/>
          <w:szCs w:val="24"/>
        </w:rPr>
        <w:t>предлаган</w:t>
      </w:r>
      <w:r w:rsidR="00BC3229" w:rsidRPr="00E21396">
        <w:rPr>
          <w:rFonts w:ascii="Times New Roman" w:hAnsi="Times New Roman"/>
          <w:bCs/>
          <w:sz w:val="24"/>
          <w:szCs w:val="24"/>
        </w:rPr>
        <w:t>е на пазара трябва да отговаря на</w:t>
      </w:r>
      <w:r w:rsidR="00E64942" w:rsidRPr="00E21396">
        <w:rPr>
          <w:rFonts w:ascii="Times New Roman" w:hAnsi="Times New Roman"/>
          <w:bCs/>
          <w:sz w:val="24"/>
          <w:szCs w:val="24"/>
        </w:rPr>
        <w:t xml:space="preserve"> </w:t>
      </w:r>
      <w:r w:rsidR="00FA4079">
        <w:rPr>
          <w:rFonts w:ascii="Times New Roman" w:hAnsi="Times New Roman"/>
          <w:bCs/>
          <w:sz w:val="24"/>
          <w:szCs w:val="24"/>
        </w:rPr>
        <w:t>изискванията</w:t>
      </w:r>
      <w:r w:rsidR="00E64942" w:rsidRPr="00E21396">
        <w:rPr>
          <w:rFonts w:ascii="Times New Roman" w:hAnsi="Times New Roman"/>
          <w:bCs/>
          <w:sz w:val="24"/>
          <w:szCs w:val="24"/>
        </w:rPr>
        <w:t xml:space="preserve"> на</w:t>
      </w:r>
      <w:r w:rsidRPr="00E21396">
        <w:rPr>
          <w:rFonts w:ascii="Times New Roman" w:hAnsi="Times New Roman"/>
          <w:bCs/>
          <w:sz w:val="24"/>
          <w:szCs w:val="24"/>
        </w:rPr>
        <w:t>:</w:t>
      </w:r>
    </w:p>
    <w:p w:rsidR="00883317" w:rsidRPr="00E21396" w:rsidRDefault="00E862F6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E21396">
        <w:rPr>
          <w:rFonts w:ascii="Times New Roman" w:hAnsi="Times New Roman"/>
          <w:bCs/>
          <w:sz w:val="24"/>
          <w:szCs w:val="24"/>
        </w:rPr>
        <w:t>1.</w:t>
      </w:r>
      <w:r w:rsidR="00E24013" w:rsidRPr="00E21396">
        <w:rPr>
          <w:rFonts w:ascii="Times New Roman" w:hAnsi="Times New Roman"/>
          <w:bCs/>
          <w:sz w:val="24"/>
          <w:szCs w:val="24"/>
        </w:rPr>
        <w:t xml:space="preserve"> приложение III, раздел</w:t>
      </w:r>
      <w:r w:rsidR="00FF130F">
        <w:rPr>
          <w:rFonts w:ascii="Times New Roman" w:hAnsi="Times New Roman"/>
          <w:bCs/>
          <w:sz w:val="24"/>
          <w:szCs w:val="24"/>
        </w:rPr>
        <w:t xml:space="preserve"> IX, глава I, т. III, т. 3</w:t>
      </w:r>
      <w:r w:rsidR="009B3445">
        <w:rPr>
          <w:rFonts w:ascii="Times New Roman" w:hAnsi="Times New Roman"/>
          <w:bCs/>
          <w:sz w:val="24"/>
          <w:szCs w:val="24"/>
        </w:rPr>
        <w:t>,</w:t>
      </w:r>
      <w:r w:rsidR="00FF130F">
        <w:rPr>
          <w:rFonts w:ascii="Times New Roman" w:hAnsi="Times New Roman"/>
          <w:bCs/>
          <w:sz w:val="24"/>
          <w:szCs w:val="24"/>
        </w:rPr>
        <w:t xml:space="preserve"> </w:t>
      </w:r>
      <w:r w:rsidR="00AF13FD">
        <w:rPr>
          <w:rFonts w:ascii="Times New Roman" w:hAnsi="Times New Roman"/>
          <w:bCs/>
          <w:sz w:val="24"/>
          <w:szCs w:val="24"/>
        </w:rPr>
        <w:t xml:space="preserve">б. „а“, </w:t>
      </w:r>
      <w:r w:rsidR="00FF130F">
        <w:rPr>
          <w:rFonts w:ascii="Times New Roman" w:hAnsi="Times New Roman"/>
          <w:bCs/>
          <w:sz w:val="24"/>
          <w:szCs w:val="24"/>
        </w:rPr>
        <w:t>б.</w:t>
      </w:r>
      <w:r w:rsidR="00E24013" w:rsidRPr="00E21396">
        <w:rPr>
          <w:rFonts w:ascii="Times New Roman" w:hAnsi="Times New Roman"/>
          <w:bCs/>
          <w:sz w:val="24"/>
          <w:szCs w:val="24"/>
        </w:rPr>
        <w:t xml:space="preserve"> </w:t>
      </w:r>
      <w:r w:rsidR="001C2AEE" w:rsidRPr="00E21396">
        <w:rPr>
          <w:rFonts w:ascii="Times New Roman" w:hAnsi="Times New Roman"/>
          <w:bCs/>
          <w:sz w:val="24"/>
          <w:szCs w:val="24"/>
        </w:rPr>
        <w:t>„</w:t>
      </w:r>
      <w:r w:rsidR="00E24013" w:rsidRPr="00E21396">
        <w:rPr>
          <w:rFonts w:ascii="Times New Roman" w:hAnsi="Times New Roman"/>
          <w:bCs/>
          <w:sz w:val="24"/>
          <w:szCs w:val="24"/>
        </w:rPr>
        <w:t>i</w:t>
      </w:r>
      <w:r w:rsidR="001C2AEE" w:rsidRPr="00E21396">
        <w:rPr>
          <w:rFonts w:ascii="Times New Roman" w:hAnsi="Times New Roman"/>
          <w:bCs/>
          <w:sz w:val="24"/>
          <w:szCs w:val="24"/>
        </w:rPr>
        <w:t>“</w:t>
      </w:r>
      <w:r w:rsidR="00E24013" w:rsidRPr="00E21396">
        <w:rPr>
          <w:rFonts w:ascii="Times New Roman" w:hAnsi="Times New Roman"/>
          <w:bCs/>
          <w:sz w:val="24"/>
          <w:szCs w:val="24"/>
        </w:rPr>
        <w:t xml:space="preserve"> и т. 4 от Регламент (ЕО) № 853/2004</w:t>
      </w:r>
      <w:r w:rsidR="009B3445">
        <w:rPr>
          <w:rFonts w:ascii="Times New Roman" w:hAnsi="Times New Roman"/>
          <w:bCs/>
          <w:sz w:val="24"/>
          <w:szCs w:val="24"/>
        </w:rPr>
        <w:t>;</w:t>
      </w:r>
    </w:p>
    <w:p w:rsidR="00F82A00" w:rsidRPr="00E21396" w:rsidRDefault="00E862F6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E21396">
        <w:rPr>
          <w:rFonts w:ascii="Times New Roman" w:hAnsi="Times New Roman"/>
          <w:bCs/>
          <w:sz w:val="24"/>
          <w:szCs w:val="24"/>
        </w:rPr>
        <w:t>2.</w:t>
      </w:r>
      <w:r w:rsidR="00E24013" w:rsidRPr="00E21396">
        <w:rPr>
          <w:rFonts w:ascii="Times New Roman" w:hAnsi="Times New Roman"/>
          <w:bCs/>
          <w:sz w:val="24"/>
          <w:szCs w:val="24"/>
        </w:rPr>
        <w:t xml:space="preserve"> приложение III, раздел</w:t>
      </w:r>
      <w:r w:rsidR="00FF130F">
        <w:rPr>
          <w:rFonts w:ascii="Times New Roman" w:hAnsi="Times New Roman"/>
          <w:bCs/>
          <w:sz w:val="24"/>
          <w:szCs w:val="24"/>
        </w:rPr>
        <w:t xml:space="preserve"> IX, глава I, т. III, т. 3</w:t>
      </w:r>
      <w:r w:rsidR="000A359F">
        <w:rPr>
          <w:rFonts w:ascii="Times New Roman" w:hAnsi="Times New Roman"/>
          <w:bCs/>
          <w:sz w:val="24"/>
          <w:szCs w:val="24"/>
        </w:rPr>
        <w:t>, б. „а“,</w:t>
      </w:r>
      <w:r w:rsidR="00FF130F">
        <w:rPr>
          <w:rFonts w:ascii="Times New Roman" w:hAnsi="Times New Roman"/>
          <w:bCs/>
          <w:sz w:val="24"/>
          <w:szCs w:val="24"/>
        </w:rPr>
        <w:t xml:space="preserve"> б.</w:t>
      </w:r>
      <w:r w:rsidR="00E24013" w:rsidRPr="00E21396">
        <w:rPr>
          <w:rFonts w:ascii="Times New Roman" w:hAnsi="Times New Roman"/>
          <w:bCs/>
          <w:sz w:val="24"/>
          <w:szCs w:val="24"/>
        </w:rPr>
        <w:t xml:space="preserve"> </w:t>
      </w:r>
      <w:r w:rsidR="001C2AEE" w:rsidRPr="00E21396">
        <w:rPr>
          <w:rFonts w:ascii="Times New Roman" w:hAnsi="Times New Roman"/>
          <w:bCs/>
          <w:sz w:val="24"/>
          <w:szCs w:val="24"/>
        </w:rPr>
        <w:t>„</w:t>
      </w:r>
      <w:r w:rsidR="00E24013" w:rsidRPr="00E21396">
        <w:rPr>
          <w:rFonts w:ascii="Times New Roman" w:hAnsi="Times New Roman"/>
          <w:bCs/>
          <w:sz w:val="24"/>
          <w:szCs w:val="24"/>
        </w:rPr>
        <w:t>ii</w:t>
      </w:r>
      <w:r w:rsidR="001C2AEE" w:rsidRPr="00E21396">
        <w:rPr>
          <w:rFonts w:ascii="Times New Roman" w:hAnsi="Times New Roman"/>
          <w:bCs/>
          <w:sz w:val="24"/>
          <w:szCs w:val="24"/>
        </w:rPr>
        <w:t>“</w:t>
      </w:r>
      <w:r w:rsidR="00FF130F">
        <w:rPr>
          <w:rFonts w:ascii="Times New Roman" w:hAnsi="Times New Roman"/>
          <w:bCs/>
          <w:sz w:val="24"/>
          <w:szCs w:val="24"/>
        </w:rPr>
        <w:t>, б.</w:t>
      </w:r>
      <w:r w:rsidR="00E24013" w:rsidRPr="00E21396">
        <w:rPr>
          <w:rFonts w:ascii="Times New Roman" w:hAnsi="Times New Roman"/>
          <w:bCs/>
          <w:sz w:val="24"/>
          <w:szCs w:val="24"/>
        </w:rPr>
        <w:t xml:space="preserve"> </w:t>
      </w:r>
      <w:r w:rsidR="001C2AEE" w:rsidRPr="00E21396">
        <w:rPr>
          <w:rFonts w:ascii="Times New Roman" w:hAnsi="Times New Roman"/>
          <w:bCs/>
          <w:sz w:val="24"/>
          <w:szCs w:val="24"/>
        </w:rPr>
        <w:t>„</w:t>
      </w:r>
      <w:r w:rsidR="00E24013" w:rsidRPr="00E21396">
        <w:rPr>
          <w:rFonts w:ascii="Times New Roman" w:hAnsi="Times New Roman"/>
          <w:bCs/>
          <w:sz w:val="24"/>
          <w:szCs w:val="24"/>
        </w:rPr>
        <w:t>б</w:t>
      </w:r>
      <w:r w:rsidR="001C2AEE" w:rsidRPr="00E21396">
        <w:rPr>
          <w:rFonts w:ascii="Times New Roman" w:hAnsi="Times New Roman"/>
          <w:bCs/>
          <w:sz w:val="24"/>
          <w:szCs w:val="24"/>
        </w:rPr>
        <w:t>“</w:t>
      </w:r>
      <w:r w:rsidR="00E24013" w:rsidRPr="00E21396">
        <w:rPr>
          <w:rFonts w:ascii="Times New Roman" w:hAnsi="Times New Roman"/>
          <w:bCs/>
          <w:sz w:val="24"/>
          <w:szCs w:val="24"/>
        </w:rPr>
        <w:t xml:space="preserve"> и т. 4 от Регламент (ЕО) № 853/2004</w:t>
      </w:r>
      <w:r w:rsidR="00D10B48" w:rsidRPr="00E21396">
        <w:rPr>
          <w:rFonts w:ascii="Times New Roman" w:hAnsi="Times New Roman"/>
          <w:bCs/>
          <w:sz w:val="24"/>
          <w:szCs w:val="24"/>
        </w:rPr>
        <w:t>.</w:t>
      </w:r>
    </w:p>
    <w:p w:rsidR="005A6522" w:rsidRPr="00E21396" w:rsidRDefault="00D13DF7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1396">
        <w:rPr>
          <w:rFonts w:ascii="Times New Roman" w:hAnsi="Times New Roman"/>
          <w:bCs/>
          <w:sz w:val="24"/>
          <w:szCs w:val="24"/>
        </w:rPr>
        <w:t>(2)</w:t>
      </w:r>
      <w:r w:rsidRPr="00E21396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7C6342" w:rsidRPr="00E21396">
        <w:rPr>
          <w:rFonts w:ascii="Times New Roman" w:hAnsi="Times New Roman"/>
          <w:bCs/>
          <w:sz w:val="24"/>
          <w:szCs w:val="24"/>
        </w:rPr>
        <w:t>Изпитването на показателите по</w:t>
      </w:r>
      <w:r w:rsidR="00883317" w:rsidRPr="00E21396">
        <w:rPr>
          <w:rFonts w:ascii="Times New Roman" w:hAnsi="Times New Roman"/>
          <w:sz w:val="24"/>
          <w:szCs w:val="24"/>
        </w:rPr>
        <w:t xml:space="preserve"> </w:t>
      </w:r>
      <w:r w:rsidR="00A67AF2" w:rsidRPr="00E21396">
        <w:rPr>
          <w:rFonts w:ascii="Times New Roman" w:hAnsi="Times New Roman"/>
          <w:sz w:val="24"/>
          <w:szCs w:val="24"/>
        </w:rPr>
        <w:t xml:space="preserve">ал. 1 и </w:t>
      </w:r>
      <w:r w:rsidR="00883317" w:rsidRPr="00BF7C05">
        <w:rPr>
          <w:rFonts w:ascii="Times New Roman" w:hAnsi="Times New Roman"/>
          <w:sz w:val="24"/>
          <w:szCs w:val="24"/>
        </w:rPr>
        <w:t xml:space="preserve">чл. </w:t>
      </w:r>
      <w:r w:rsidR="00726041" w:rsidRPr="00BF7C05">
        <w:rPr>
          <w:rFonts w:ascii="Times New Roman" w:hAnsi="Times New Roman"/>
          <w:sz w:val="24"/>
          <w:szCs w:val="24"/>
        </w:rPr>
        <w:t>4</w:t>
      </w:r>
      <w:r w:rsidR="00883317" w:rsidRPr="00BF7C05">
        <w:rPr>
          <w:rFonts w:ascii="Times New Roman" w:hAnsi="Times New Roman"/>
          <w:sz w:val="24"/>
          <w:szCs w:val="24"/>
        </w:rPr>
        <w:t>, ал. 3</w:t>
      </w:r>
      <w:r w:rsidR="007C6342" w:rsidRPr="00BF7C05">
        <w:rPr>
          <w:rFonts w:ascii="Times New Roman" w:hAnsi="Times New Roman"/>
          <w:bCs/>
          <w:sz w:val="24"/>
          <w:szCs w:val="24"/>
        </w:rPr>
        <w:t xml:space="preserve"> </w:t>
      </w:r>
      <w:r w:rsidR="00883317" w:rsidRPr="00E21396">
        <w:rPr>
          <w:rFonts w:ascii="Times New Roman" w:hAnsi="Times New Roman"/>
          <w:bCs/>
          <w:sz w:val="24"/>
          <w:szCs w:val="24"/>
        </w:rPr>
        <w:t>с</w:t>
      </w:r>
      <w:r w:rsidR="007C6342" w:rsidRPr="00E21396">
        <w:rPr>
          <w:rFonts w:ascii="Times New Roman" w:hAnsi="Times New Roman"/>
          <w:bCs/>
          <w:sz w:val="24"/>
          <w:szCs w:val="24"/>
        </w:rPr>
        <w:t>е и</w:t>
      </w:r>
      <w:r w:rsidR="003104CD" w:rsidRPr="00E21396">
        <w:rPr>
          <w:rFonts w:ascii="Times New Roman" w:hAnsi="Times New Roman"/>
          <w:bCs/>
          <w:sz w:val="24"/>
          <w:szCs w:val="24"/>
        </w:rPr>
        <w:t>звършва по инструментални методи</w:t>
      </w:r>
      <w:r w:rsidR="00883317" w:rsidRPr="00E21396">
        <w:rPr>
          <w:rFonts w:ascii="Times New Roman" w:hAnsi="Times New Roman"/>
          <w:bCs/>
          <w:sz w:val="24"/>
          <w:szCs w:val="24"/>
        </w:rPr>
        <w:t>.</w:t>
      </w:r>
    </w:p>
    <w:p w:rsidR="003B7919" w:rsidRPr="00E21396" w:rsidRDefault="007C6342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1396">
        <w:rPr>
          <w:rFonts w:ascii="Times New Roman" w:hAnsi="Times New Roman"/>
          <w:bCs/>
          <w:sz w:val="24"/>
          <w:szCs w:val="24"/>
        </w:rPr>
        <w:t xml:space="preserve">(3) </w:t>
      </w:r>
      <w:r w:rsidR="00D13DF7" w:rsidRPr="00E21396">
        <w:rPr>
          <w:rFonts w:ascii="Times New Roman" w:hAnsi="Times New Roman"/>
          <w:bCs/>
          <w:sz w:val="24"/>
          <w:szCs w:val="24"/>
        </w:rPr>
        <w:t xml:space="preserve">Изпитването на показател наличие на инхибитори се извършва с метод, основан на дифузията през агар с тестови микроорганизъм </w:t>
      </w:r>
      <w:r w:rsidR="00D13DF7" w:rsidRPr="00A50244">
        <w:rPr>
          <w:rFonts w:ascii="Times New Roman" w:hAnsi="Times New Roman"/>
          <w:bCs/>
          <w:i/>
          <w:sz w:val="24"/>
          <w:szCs w:val="24"/>
        </w:rPr>
        <w:t>Bacillus stearothermophilus var. сalidolactis</w:t>
      </w:r>
      <w:r w:rsidR="00D13DF7" w:rsidRPr="00E21396">
        <w:rPr>
          <w:rFonts w:ascii="Times New Roman" w:hAnsi="Times New Roman"/>
          <w:bCs/>
          <w:sz w:val="24"/>
          <w:szCs w:val="24"/>
        </w:rPr>
        <w:t xml:space="preserve"> или с други методи с не по-ниска чувствителност.</w:t>
      </w:r>
    </w:p>
    <w:p w:rsidR="00766E79" w:rsidRPr="00E21396" w:rsidRDefault="00766E7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7919" w:rsidRPr="00E21396" w:rsidRDefault="00F82A00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 xml:space="preserve">Чл. </w:t>
      </w:r>
      <w:r w:rsidR="00726041">
        <w:rPr>
          <w:rFonts w:ascii="Times New Roman" w:hAnsi="Times New Roman"/>
          <w:b/>
          <w:bCs/>
          <w:sz w:val="24"/>
          <w:szCs w:val="24"/>
        </w:rPr>
        <w:t>4</w:t>
      </w:r>
      <w:r w:rsidR="0064245B" w:rsidRPr="00E21396">
        <w:rPr>
          <w:rFonts w:ascii="Times New Roman" w:hAnsi="Times New Roman"/>
          <w:b/>
          <w:bCs/>
          <w:sz w:val="24"/>
          <w:szCs w:val="24"/>
        </w:rPr>
        <w:t>.</w:t>
      </w:r>
      <w:r w:rsidR="00A12FBE" w:rsidRPr="00E21396">
        <w:rPr>
          <w:rFonts w:ascii="Times New Roman" w:hAnsi="Times New Roman"/>
          <w:bCs/>
          <w:sz w:val="24"/>
          <w:szCs w:val="24"/>
        </w:rPr>
        <w:t xml:space="preserve"> </w:t>
      </w:r>
      <w:r w:rsidR="003B7919" w:rsidRPr="00E21396">
        <w:rPr>
          <w:rFonts w:ascii="Times New Roman" w:hAnsi="Times New Roman"/>
          <w:bCs/>
          <w:sz w:val="24"/>
          <w:szCs w:val="24"/>
        </w:rPr>
        <w:t xml:space="preserve">(1) За изчисляване на повтаряща се средна геометрична стойност от приложение III, раздел IX на Регламент (ЕО) № 853/2004 по отношение на </w:t>
      </w:r>
      <w:r w:rsidR="00C5176F">
        <w:rPr>
          <w:rFonts w:ascii="Times New Roman" w:hAnsi="Times New Roman"/>
          <w:bCs/>
          <w:sz w:val="24"/>
          <w:szCs w:val="24"/>
        </w:rPr>
        <w:t>общ брой микроорганизми (</w:t>
      </w:r>
      <w:r w:rsidR="003B7919" w:rsidRPr="00E21396">
        <w:rPr>
          <w:rFonts w:ascii="Times New Roman" w:hAnsi="Times New Roman"/>
          <w:bCs/>
          <w:sz w:val="24"/>
          <w:szCs w:val="24"/>
        </w:rPr>
        <w:t>ОБМ</w:t>
      </w:r>
      <w:r w:rsidR="00C5176F">
        <w:rPr>
          <w:rFonts w:ascii="Times New Roman" w:hAnsi="Times New Roman"/>
          <w:bCs/>
          <w:sz w:val="24"/>
          <w:szCs w:val="24"/>
        </w:rPr>
        <w:t>)</w:t>
      </w:r>
      <w:r w:rsidR="003B7919" w:rsidRPr="00E21396">
        <w:rPr>
          <w:rFonts w:ascii="Times New Roman" w:hAnsi="Times New Roman"/>
          <w:bCs/>
          <w:sz w:val="24"/>
          <w:szCs w:val="24"/>
        </w:rPr>
        <w:t xml:space="preserve"> и </w:t>
      </w:r>
      <w:r w:rsidR="00C5176F">
        <w:rPr>
          <w:rFonts w:ascii="Times New Roman" w:hAnsi="Times New Roman"/>
          <w:bCs/>
          <w:sz w:val="24"/>
          <w:szCs w:val="24"/>
        </w:rPr>
        <w:t>общ брой соматични клетки (</w:t>
      </w:r>
      <w:r w:rsidR="003B7919" w:rsidRPr="00E21396">
        <w:rPr>
          <w:rFonts w:ascii="Times New Roman" w:hAnsi="Times New Roman"/>
          <w:bCs/>
          <w:sz w:val="24"/>
          <w:szCs w:val="24"/>
        </w:rPr>
        <w:t>ОБСК</w:t>
      </w:r>
      <w:r w:rsidR="00C5176F">
        <w:rPr>
          <w:rFonts w:ascii="Times New Roman" w:hAnsi="Times New Roman"/>
          <w:bCs/>
          <w:sz w:val="24"/>
          <w:szCs w:val="24"/>
        </w:rPr>
        <w:t>)</w:t>
      </w:r>
      <w:r w:rsidR="003B7919" w:rsidRPr="00E21396">
        <w:rPr>
          <w:rFonts w:ascii="Times New Roman" w:hAnsi="Times New Roman"/>
          <w:bCs/>
          <w:sz w:val="24"/>
          <w:szCs w:val="24"/>
        </w:rPr>
        <w:t xml:space="preserve"> се използват само резултати, получени от валидни проби</w:t>
      </w:r>
      <w:r w:rsidR="00AC6D99" w:rsidRPr="00E21396">
        <w:rPr>
          <w:rFonts w:ascii="Times New Roman" w:hAnsi="Times New Roman"/>
          <w:bCs/>
          <w:sz w:val="24"/>
          <w:szCs w:val="24"/>
        </w:rPr>
        <w:t xml:space="preserve"> и </w:t>
      </w:r>
      <w:r w:rsidR="004F40D8" w:rsidRPr="00E21396">
        <w:rPr>
          <w:rFonts w:ascii="Times New Roman" w:hAnsi="Times New Roman"/>
          <w:bCs/>
          <w:sz w:val="24"/>
          <w:szCs w:val="24"/>
        </w:rPr>
        <w:t xml:space="preserve">с </w:t>
      </w:r>
      <w:r w:rsidR="00AC6D99" w:rsidRPr="00E21396">
        <w:rPr>
          <w:rFonts w:ascii="Times New Roman" w:hAnsi="Times New Roman"/>
          <w:bCs/>
          <w:sz w:val="24"/>
          <w:szCs w:val="24"/>
        </w:rPr>
        <w:t>отрицателен резултат от изпитване за инхибитори</w:t>
      </w:r>
      <w:r w:rsidR="003B7919" w:rsidRPr="00E21396">
        <w:rPr>
          <w:rFonts w:ascii="Times New Roman" w:hAnsi="Times New Roman"/>
          <w:bCs/>
          <w:sz w:val="24"/>
          <w:szCs w:val="24"/>
        </w:rPr>
        <w:t>.</w:t>
      </w:r>
    </w:p>
    <w:p w:rsidR="00B17A75" w:rsidRPr="00E21396" w:rsidRDefault="003B791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1396">
        <w:rPr>
          <w:rFonts w:ascii="Times New Roman" w:hAnsi="Times New Roman"/>
          <w:bCs/>
          <w:sz w:val="24"/>
          <w:szCs w:val="24"/>
        </w:rPr>
        <w:t>(2) Валидността на пробите от сурово мляко се доказва с изпитване за физикохимични показатели</w:t>
      </w:r>
      <w:r w:rsidR="007E64B5" w:rsidRPr="00E21396">
        <w:rPr>
          <w:rFonts w:ascii="Times New Roman" w:hAnsi="Times New Roman"/>
          <w:bCs/>
          <w:sz w:val="24"/>
          <w:szCs w:val="24"/>
        </w:rPr>
        <w:t xml:space="preserve"> – точка </w:t>
      </w:r>
      <w:r w:rsidR="00F035C7" w:rsidRPr="00E21396">
        <w:rPr>
          <w:rFonts w:ascii="Times New Roman" w:hAnsi="Times New Roman"/>
          <w:bCs/>
          <w:sz w:val="24"/>
          <w:szCs w:val="24"/>
        </w:rPr>
        <w:t>на з</w:t>
      </w:r>
      <w:r w:rsidR="007E64B5" w:rsidRPr="00E21396">
        <w:rPr>
          <w:rFonts w:ascii="Times New Roman" w:hAnsi="Times New Roman"/>
          <w:bCs/>
          <w:sz w:val="24"/>
          <w:szCs w:val="24"/>
        </w:rPr>
        <w:t>амръзване и масленост</w:t>
      </w:r>
      <w:r w:rsidR="009114E2" w:rsidRPr="00E21396">
        <w:rPr>
          <w:rFonts w:ascii="Times New Roman" w:hAnsi="Times New Roman"/>
          <w:bCs/>
          <w:sz w:val="24"/>
          <w:szCs w:val="24"/>
        </w:rPr>
        <w:t>.</w:t>
      </w:r>
    </w:p>
    <w:p w:rsidR="007F69F8" w:rsidRPr="00E21396" w:rsidRDefault="003B791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1396">
        <w:rPr>
          <w:rFonts w:ascii="Times New Roman" w:hAnsi="Times New Roman"/>
          <w:bCs/>
          <w:sz w:val="24"/>
          <w:szCs w:val="24"/>
        </w:rPr>
        <w:t xml:space="preserve">(3) </w:t>
      </w:r>
      <w:r w:rsidR="00E90941" w:rsidRPr="00E21396">
        <w:rPr>
          <w:rFonts w:ascii="Times New Roman" w:hAnsi="Times New Roman"/>
          <w:bCs/>
          <w:sz w:val="24"/>
          <w:szCs w:val="24"/>
        </w:rPr>
        <w:t>Пробите се считат за валидни</w:t>
      </w:r>
      <w:r w:rsidR="00FC70E3" w:rsidRPr="00E21396">
        <w:rPr>
          <w:rFonts w:ascii="Times New Roman" w:hAnsi="Times New Roman"/>
          <w:bCs/>
          <w:sz w:val="24"/>
          <w:szCs w:val="24"/>
        </w:rPr>
        <w:t>, когато</w:t>
      </w:r>
      <w:r w:rsidR="008A1927" w:rsidRPr="00E21396">
        <w:rPr>
          <w:rFonts w:ascii="Times New Roman" w:hAnsi="Times New Roman"/>
          <w:bCs/>
          <w:sz w:val="24"/>
          <w:szCs w:val="24"/>
        </w:rPr>
        <w:t xml:space="preserve"> са взети от помещение за съхранение на мляко (ПСМ) и</w:t>
      </w:r>
      <w:r w:rsidR="00EF2DB8">
        <w:rPr>
          <w:rFonts w:ascii="Times New Roman" w:hAnsi="Times New Roman"/>
          <w:bCs/>
          <w:sz w:val="24"/>
          <w:szCs w:val="24"/>
        </w:rPr>
        <w:t>ли МСЦ</w:t>
      </w:r>
      <w:r w:rsidR="008A1927" w:rsidRPr="00E21396">
        <w:rPr>
          <w:rFonts w:ascii="Times New Roman" w:hAnsi="Times New Roman"/>
          <w:bCs/>
          <w:sz w:val="24"/>
          <w:szCs w:val="24"/>
        </w:rPr>
        <w:t xml:space="preserve"> и</w:t>
      </w:r>
      <w:r w:rsidR="00FC70E3" w:rsidRPr="00E21396">
        <w:rPr>
          <w:rFonts w:ascii="Times New Roman" w:hAnsi="Times New Roman"/>
          <w:bCs/>
          <w:sz w:val="24"/>
          <w:szCs w:val="24"/>
        </w:rPr>
        <w:t xml:space="preserve"> според данните от модул </w:t>
      </w:r>
      <w:r w:rsidR="00C5176F">
        <w:rPr>
          <w:rFonts w:ascii="Times New Roman" w:hAnsi="Times New Roman"/>
          <w:bCs/>
          <w:sz w:val="24"/>
          <w:szCs w:val="24"/>
        </w:rPr>
        <w:t>„</w:t>
      </w:r>
      <w:r w:rsidR="00FC70E3" w:rsidRPr="00E21396">
        <w:rPr>
          <w:rFonts w:ascii="Times New Roman" w:hAnsi="Times New Roman"/>
          <w:bCs/>
          <w:sz w:val="24"/>
          <w:szCs w:val="24"/>
        </w:rPr>
        <w:t>Мляко</w:t>
      </w:r>
      <w:r w:rsidR="00C5176F">
        <w:rPr>
          <w:rFonts w:ascii="Times New Roman" w:hAnsi="Times New Roman"/>
          <w:bCs/>
          <w:sz w:val="24"/>
          <w:szCs w:val="24"/>
        </w:rPr>
        <w:t>“</w:t>
      </w:r>
      <w:r w:rsidR="00D75CB0">
        <w:rPr>
          <w:rFonts w:ascii="Times New Roman" w:hAnsi="Times New Roman"/>
          <w:bCs/>
          <w:sz w:val="24"/>
          <w:szCs w:val="24"/>
        </w:rPr>
        <w:t>от</w:t>
      </w:r>
      <w:r w:rsidR="005D2405">
        <w:rPr>
          <w:rFonts w:ascii="Times New Roman" w:hAnsi="Times New Roman"/>
          <w:bCs/>
          <w:sz w:val="24"/>
          <w:szCs w:val="24"/>
        </w:rPr>
        <w:t xml:space="preserve"> ИИС</w:t>
      </w:r>
      <w:r w:rsidR="00FC70E3" w:rsidRPr="00E21396">
        <w:rPr>
          <w:rFonts w:ascii="Times New Roman" w:hAnsi="Times New Roman"/>
          <w:bCs/>
          <w:sz w:val="24"/>
          <w:szCs w:val="24"/>
        </w:rPr>
        <w:t xml:space="preserve"> </w:t>
      </w:r>
      <w:r w:rsidR="006F43DD">
        <w:rPr>
          <w:rFonts w:ascii="Times New Roman" w:hAnsi="Times New Roman"/>
          <w:bCs/>
          <w:sz w:val="24"/>
          <w:szCs w:val="24"/>
        </w:rPr>
        <w:t>–</w:t>
      </w:r>
      <w:r w:rsidR="00FC70E3" w:rsidRPr="00E21396">
        <w:rPr>
          <w:rFonts w:ascii="Times New Roman" w:hAnsi="Times New Roman"/>
          <w:bCs/>
          <w:sz w:val="24"/>
          <w:szCs w:val="24"/>
        </w:rPr>
        <w:t xml:space="preserve"> на дистанция не </w:t>
      </w:r>
      <w:r w:rsidR="00FC70E3" w:rsidRPr="00E21396">
        <w:rPr>
          <w:rFonts w:ascii="Times New Roman" w:hAnsi="Times New Roman"/>
          <w:bCs/>
          <w:sz w:val="24"/>
          <w:szCs w:val="24"/>
        </w:rPr>
        <w:lastRenderedPageBreak/>
        <w:t>по-голяма от 200 метра от GPS</w:t>
      </w:r>
      <w:r w:rsidR="00BA3827" w:rsidRPr="00E21396">
        <w:rPr>
          <w:rFonts w:ascii="Times New Roman" w:hAnsi="Times New Roman"/>
          <w:bCs/>
          <w:sz w:val="24"/>
          <w:szCs w:val="24"/>
        </w:rPr>
        <w:t xml:space="preserve"> координатите на </w:t>
      </w:r>
      <w:r w:rsidR="00EC14CC" w:rsidRPr="00E21396">
        <w:rPr>
          <w:rFonts w:ascii="Times New Roman" w:hAnsi="Times New Roman"/>
          <w:bCs/>
          <w:sz w:val="24"/>
          <w:szCs w:val="24"/>
        </w:rPr>
        <w:t xml:space="preserve">обекта </w:t>
      </w:r>
      <w:r w:rsidR="00FC70E3" w:rsidRPr="00E21396">
        <w:rPr>
          <w:rFonts w:ascii="Times New Roman" w:hAnsi="Times New Roman"/>
          <w:bCs/>
          <w:sz w:val="24"/>
          <w:szCs w:val="24"/>
        </w:rPr>
        <w:t xml:space="preserve">и </w:t>
      </w:r>
      <w:r w:rsidR="00E90941" w:rsidRPr="00E21396">
        <w:rPr>
          <w:rFonts w:ascii="Times New Roman" w:hAnsi="Times New Roman"/>
          <w:bCs/>
          <w:sz w:val="24"/>
          <w:szCs w:val="24"/>
        </w:rPr>
        <w:t xml:space="preserve">при </w:t>
      </w:r>
      <w:r w:rsidRPr="00E21396">
        <w:rPr>
          <w:rFonts w:ascii="Times New Roman" w:hAnsi="Times New Roman"/>
          <w:bCs/>
          <w:sz w:val="24"/>
          <w:szCs w:val="24"/>
        </w:rPr>
        <w:t>стойности от изпитване за физикох</w:t>
      </w:r>
      <w:r w:rsidR="00924060" w:rsidRPr="00E21396">
        <w:rPr>
          <w:rFonts w:ascii="Times New Roman" w:hAnsi="Times New Roman"/>
          <w:bCs/>
          <w:sz w:val="24"/>
          <w:szCs w:val="24"/>
        </w:rPr>
        <w:t xml:space="preserve">имични показатели </w:t>
      </w:r>
      <w:r w:rsidR="00C05347" w:rsidRPr="00E21396">
        <w:rPr>
          <w:rFonts w:ascii="Times New Roman" w:hAnsi="Times New Roman"/>
          <w:bCs/>
          <w:sz w:val="24"/>
          <w:szCs w:val="24"/>
        </w:rPr>
        <w:t>за</w:t>
      </w:r>
      <w:r w:rsidR="007F69F8" w:rsidRPr="00E21396">
        <w:rPr>
          <w:rFonts w:ascii="Times New Roman" w:hAnsi="Times New Roman"/>
          <w:bCs/>
          <w:sz w:val="24"/>
          <w:szCs w:val="24"/>
        </w:rPr>
        <w:t>:</w:t>
      </w:r>
    </w:p>
    <w:p w:rsidR="00704FBD" w:rsidRPr="00E21396" w:rsidRDefault="007F69F8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1396">
        <w:rPr>
          <w:rFonts w:ascii="Times New Roman" w:hAnsi="Times New Roman"/>
          <w:bCs/>
          <w:sz w:val="24"/>
          <w:szCs w:val="24"/>
        </w:rPr>
        <w:t>1.</w:t>
      </w:r>
      <w:r w:rsidR="00C05347" w:rsidRPr="00E21396">
        <w:rPr>
          <w:rFonts w:ascii="Times New Roman" w:hAnsi="Times New Roman"/>
          <w:bCs/>
          <w:sz w:val="24"/>
          <w:szCs w:val="24"/>
        </w:rPr>
        <w:t xml:space="preserve"> сурово краве мляко:</w:t>
      </w:r>
    </w:p>
    <w:p w:rsidR="00704FBD" w:rsidRPr="00E21396" w:rsidRDefault="007F69F8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1396">
        <w:rPr>
          <w:rFonts w:ascii="Times New Roman" w:hAnsi="Times New Roman"/>
          <w:bCs/>
          <w:sz w:val="24"/>
          <w:szCs w:val="24"/>
        </w:rPr>
        <w:tab/>
        <w:t>а)</w:t>
      </w:r>
      <w:r w:rsidR="00704FBD" w:rsidRPr="00E21396">
        <w:rPr>
          <w:rFonts w:ascii="Times New Roman" w:hAnsi="Times New Roman"/>
          <w:bCs/>
          <w:sz w:val="24"/>
          <w:szCs w:val="24"/>
        </w:rPr>
        <w:t xml:space="preserve"> </w:t>
      </w:r>
      <w:r w:rsidR="00DA2B0C" w:rsidRPr="00E21396">
        <w:rPr>
          <w:rFonts w:ascii="Times New Roman" w:hAnsi="Times New Roman"/>
          <w:bCs/>
          <w:sz w:val="24"/>
          <w:szCs w:val="24"/>
        </w:rPr>
        <w:t>точка на замръзване по-ниска или равна</w:t>
      </w:r>
      <w:r w:rsidR="003B7919" w:rsidRPr="00E21396">
        <w:rPr>
          <w:rFonts w:ascii="Times New Roman" w:hAnsi="Times New Roman"/>
          <w:bCs/>
          <w:sz w:val="24"/>
          <w:szCs w:val="24"/>
        </w:rPr>
        <w:t xml:space="preserve"> (≤) </w:t>
      </w:r>
      <w:r w:rsidR="00F525C8">
        <w:rPr>
          <w:rFonts w:ascii="Times New Roman" w:hAnsi="Times New Roman"/>
          <w:bCs/>
          <w:sz w:val="24"/>
          <w:szCs w:val="24"/>
        </w:rPr>
        <w:t>на минус 0,507</w:t>
      </w:r>
      <w:r w:rsidR="00113198" w:rsidRPr="00E21396">
        <w:rPr>
          <w:rFonts w:ascii="Times New Roman" w:hAnsi="Times New Roman"/>
          <w:bCs/>
          <w:sz w:val="24"/>
          <w:szCs w:val="24"/>
        </w:rPr>
        <w:t xml:space="preserve">; </w:t>
      </w:r>
    </w:p>
    <w:p w:rsidR="001F5C22" w:rsidRPr="00E21396" w:rsidRDefault="007F69F8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1396">
        <w:rPr>
          <w:rFonts w:ascii="Times New Roman" w:hAnsi="Times New Roman"/>
          <w:bCs/>
          <w:sz w:val="24"/>
          <w:szCs w:val="24"/>
        </w:rPr>
        <w:t>б)</w:t>
      </w:r>
      <w:r w:rsidR="00704FBD" w:rsidRPr="00E21396">
        <w:rPr>
          <w:rFonts w:ascii="Times New Roman" w:hAnsi="Times New Roman"/>
          <w:bCs/>
          <w:sz w:val="24"/>
          <w:szCs w:val="24"/>
        </w:rPr>
        <w:t xml:space="preserve"> </w:t>
      </w:r>
      <w:r w:rsidR="00174A5C" w:rsidRPr="00E21396">
        <w:rPr>
          <w:rFonts w:ascii="Times New Roman" w:hAnsi="Times New Roman"/>
          <w:bCs/>
          <w:sz w:val="24"/>
          <w:szCs w:val="24"/>
        </w:rPr>
        <w:t xml:space="preserve">масленост по-висока </w:t>
      </w:r>
      <w:r w:rsidR="003B7919" w:rsidRPr="00E21396">
        <w:rPr>
          <w:rFonts w:ascii="Times New Roman" w:hAnsi="Times New Roman"/>
          <w:bCs/>
          <w:sz w:val="24"/>
          <w:szCs w:val="24"/>
        </w:rPr>
        <w:t>или равна (≥</w:t>
      </w:r>
      <w:r w:rsidR="00174A5C" w:rsidRPr="00E21396">
        <w:rPr>
          <w:rFonts w:ascii="Times New Roman" w:hAnsi="Times New Roman"/>
          <w:bCs/>
          <w:sz w:val="24"/>
          <w:szCs w:val="24"/>
        </w:rPr>
        <w:t xml:space="preserve">) на 2,6 на сто, </w:t>
      </w:r>
      <w:r w:rsidR="00F30290" w:rsidRPr="00E21396">
        <w:rPr>
          <w:rFonts w:ascii="Times New Roman" w:hAnsi="Times New Roman"/>
          <w:bCs/>
          <w:sz w:val="24"/>
          <w:szCs w:val="24"/>
        </w:rPr>
        <w:t>но не по-</w:t>
      </w:r>
      <w:r w:rsidR="00174A5C" w:rsidRPr="00E21396">
        <w:rPr>
          <w:rFonts w:ascii="Times New Roman" w:hAnsi="Times New Roman"/>
          <w:bCs/>
          <w:sz w:val="24"/>
          <w:szCs w:val="24"/>
        </w:rPr>
        <w:t>висока от 9 на сто</w:t>
      </w:r>
      <w:r w:rsidR="00426766" w:rsidRPr="00E21396">
        <w:rPr>
          <w:rFonts w:ascii="Times New Roman" w:hAnsi="Times New Roman"/>
          <w:bCs/>
          <w:sz w:val="24"/>
          <w:szCs w:val="24"/>
        </w:rPr>
        <w:t>.</w:t>
      </w:r>
    </w:p>
    <w:p w:rsidR="007F69F8" w:rsidRPr="00E21396" w:rsidRDefault="00EF2DB8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green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7F69F8" w:rsidRPr="00E21396">
        <w:rPr>
          <w:rFonts w:ascii="Times New Roman" w:hAnsi="Times New Roman"/>
          <w:bCs/>
          <w:sz w:val="24"/>
          <w:szCs w:val="24"/>
        </w:rPr>
        <w:t>сурово мляко от други видове животни</w:t>
      </w:r>
      <w:r w:rsidR="0048408B">
        <w:rPr>
          <w:rFonts w:ascii="Times New Roman" w:hAnsi="Times New Roman"/>
          <w:bCs/>
          <w:sz w:val="24"/>
          <w:szCs w:val="24"/>
        </w:rPr>
        <w:t xml:space="preserve"> като за</w:t>
      </w:r>
      <w:r w:rsidR="007F69F8" w:rsidRPr="00E21396">
        <w:rPr>
          <w:rFonts w:ascii="Times New Roman" w:hAnsi="Times New Roman"/>
          <w:bCs/>
          <w:sz w:val="24"/>
          <w:szCs w:val="24"/>
        </w:rPr>
        <w:t>:</w:t>
      </w:r>
    </w:p>
    <w:p w:rsidR="00CF606D" w:rsidRPr="00E21396" w:rsidRDefault="007F69F8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1396">
        <w:rPr>
          <w:rFonts w:ascii="Times New Roman" w:hAnsi="Times New Roman"/>
          <w:bCs/>
          <w:sz w:val="24"/>
          <w:szCs w:val="24"/>
        </w:rPr>
        <w:t>а)</w:t>
      </w:r>
      <w:r w:rsidR="00946A80" w:rsidRPr="00E21396">
        <w:rPr>
          <w:rFonts w:ascii="Times New Roman" w:hAnsi="Times New Roman"/>
          <w:bCs/>
          <w:sz w:val="24"/>
          <w:szCs w:val="24"/>
        </w:rPr>
        <w:t xml:space="preserve"> овче мляко масле</w:t>
      </w:r>
      <w:r w:rsidR="0048408B">
        <w:rPr>
          <w:rFonts w:ascii="Times New Roman" w:hAnsi="Times New Roman"/>
          <w:bCs/>
          <w:sz w:val="24"/>
          <w:szCs w:val="24"/>
        </w:rPr>
        <w:t>ност по-висока или равна (≥) на</w:t>
      </w:r>
      <w:r w:rsidR="00946A80" w:rsidRPr="00E21396">
        <w:rPr>
          <w:rFonts w:ascii="Times New Roman" w:hAnsi="Times New Roman"/>
          <w:bCs/>
          <w:sz w:val="24"/>
          <w:szCs w:val="24"/>
        </w:rPr>
        <w:t xml:space="preserve"> </w:t>
      </w:r>
      <w:r w:rsidR="0071171A" w:rsidRPr="00E21396">
        <w:rPr>
          <w:rFonts w:ascii="Times New Roman" w:hAnsi="Times New Roman"/>
          <w:bCs/>
          <w:sz w:val="24"/>
          <w:szCs w:val="24"/>
        </w:rPr>
        <w:t xml:space="preserve">3,6 </w:t>
      </w:r>
      <w:r w:rsidR="00946A80" w:rsidRPr="00E21396">
        <w:rPr>
          <w:rFonts w:ascii="Times New Roman" w:hAnsi="Times New Roman"/>
          <w:bCs/>
          <w:sz w:val="24"/>
          <w:szCs w:val="24"/>
        </w:rPr>
        <w:t>на сто</w:t>
      </w:r>
      <w:r w:rsidR="00CF606D" w:rsidRPr="00E21396">
        <w:rPr>
          <w:rFonts w:ascii="Times New Roman" w:hAnsi="Times New Roman"/>
          <w:bCs/>
          <w:sz w:val="24"/>
          <w:szCs w:val="24"/>
        </w:rPr>
        <w:t xml:space="preserve">, но не по-висока от </w:t>
      </w:r>
      <w:r w:rsidR="0071171A" w:rsidRPr="00E21396">
        <w:rPr>
          <w:rFonts w:ascii="Times New Roman" w:hAnsi="Times New Roman"/>
          <w:bCs/>
          <w:sz w:val="24"/>
          <w:szCs w:val="24"/>
        </w:rPr>
        <w:t xml:space="preserve">12 </w:t>
      </w:r>
      <w:r w:rsidR="00946A80" w:rsidRPr="00E21396">
        <w:rPr>
          <w:rFonts w:ascii="Times New Roman" w:hAnsi="Times New Roman"/>
          <w:bCs/>
          <w:sz w:val="24"/>
          <w:szCs w:val="24"/>
        </w:rPr>
        <w:t>на сто</w:t>
      </w:r>
      <w:r w:rsidR="0048408B">
        <w:rPr>
          <w:rFonts w:ascii="Times New Roman" w:hAnsi="Times New Roman"/>
          <w:bCs/>
          <w:sz w:val="24"/>
          <w:szCs w:val="24"/>
        </w:rPr>
        <w:t>;</w:t>
      </w:r>
    </w:p>
    <w:p w:rsidR="00946A80" w:rsidRPr="00E21396" w:rsidRDefault="0048408B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</w:t>
      </w:r>
      <w:r w:rsidR="00946A80" w:rsidRPr="00E21396">
        <w:rPr>
          <w:rFonts w:ascii="Times New Roman" w:hAnsi="Times New Roman"/>
          <w:bCs/>
          <w:sz w:val="24"/>
          <w:szCs w:val="24"/>
        </w:rPr>
        <w:t xml:space="preserve"> козе мляко масленост по-висока или равна (≥</w:t>
      </w:r>
      <w:r>
        <w:rPr>
          <w:rFonts w:ascii="Times New Roman" w:hAnsi="Times New Roman"/>
          <w:bCs/>
          <w:sz w:val="24"/>
          <w:szCs w:val="24"/>
        </w:rPr>
        <w:t>) на</w:t>
      </w:r>
      <w:r w:rsidR="00946A80" w:rsidRPr="00E21396">
        <w:rPr>
          <w:rFonts w:ascii="Times New Roman" w:hAnsi="Times New Roman"/>
          <w:bCs/>
          <w:sz w:val="24"/>
          <w:szCs w:val="24"/>
        </w:rPr>
        <w:t xml:space="preserve"> </w:t>
      </w:r>
      <w:r w:rsidR="0071171A" w:rsidRPr="00E21396">
        <w:rPr>
          <w:rFonts w:ascii="Times New Roman" w:hAnsi="Times New Roman"/>
          <w:bCs/>
          <w:sz w:val="24"/>
          <w:szCs w:val="24"/>
        </w:rPr>
        <w:t xml:space="preserve">2,6 </w:t>
      </w:r>
      <w:r w:rsidR="00946A80" w:rsidRPr="00E21396">
        <w:rPr>
          <w:rFonts w:ascii="Times New Roman" w:hAnsi="Times New Roman"/>
          <w:bCs/>
          <w:sz w:val="24"/>
          <w:szCs w:val="24"/>
        </w:rPr>
        <w:t>на сто, но не по-</w:t>
      </w:r>
      <w:r w:rsidR="00CF606D" w:rsidRPr="00E21396">
        <w:rPr>
          <w:rFonts w:ascii="Times New Roman" w:hAnsi="Times New Roman"/>
          <w:bCs/>
          <w:sz w:val="24"/>
          <w:szCs w:val="24"/>
        </w:rPr>
        <w:t xml:space="preserve">висока от </w:t>
      </w:r>
      <w:r w:rsidR="00946A80" w:rsidRPr="00E21396">
        <w:rPr>
          <w:rFonts w:ascii="Times New Roman" w:hAnsi="Times New Roman"/>
          <w:bCs/>
          <w:sz w:val="24"/>
          <w:szCs w:val="24"/>
        </w:rPr>
        <w:t xml:space="preserve"> </w:t>
      </w:r>
      <w:r w:rsidR="0071171A" w:rsidRPr="00E21396">
        <w:rPr>
          <w:rFonts w:ascii="Times New Roman" w:hAnsi="Times New Roman"/>
          <w:bCs/>
          <w:sz w:val="24"/>
          <w:szCs w:val="24"/>
        </w:rPr>
        <w:t xml:space="preserve">9 </w:t>
      </w:r>
      <w:r w:rsidR="00946A80" w:rsidRPr="00E21396">
        <w:rPr>
          <w:rFonts w:ascii="Times New Roman" w:hAnsi="Times New Roman"/>
          <w:bCs/>
          <w:sz w:val="24"/>
          <w:szCs w:val="24"/>
        </w:rPr>
        <w:t>на сто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6A80" w:rsidRPr="00E21396" w:rsidRDefault="0048408B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</w:t>
      </w:r>
      <w:r w:rsidR="00946A80" w:rsidRPr="00E21396">
        <w:rPr>
          <w:rFonts w:ascii="Times New Roman" w:hAnsi="Times New Roman"/>
          <w:bCs/>
          <w:sz w:val="24"/>
          <w:szCs w:val="24"/>
        </w:rPr>
        <w:t xml:space="preserve"> биволско мляко масленост по-висока или равна (≥) на 3</w:t>
      </w:r>
      <w:r w:rsidR="00A03735">
        <w:rPr>
          <w:rFonts w:ascii="Times New Roman" w:hAnsi="Times New Roman"/>
          <w:bCs/>
          <w:sz w:val="24"/>
          <w:szCs w:val="24"/>
        </w:rPr>
        <w:t>,6 на сто, но не по-висока от 10</w:t>
      </w:r>
      <w:r w:rsidR="00946A80" w:rsidRPr="00E21396">
        <w:rPr>
          <w:rFonts w:ascii="Times New Roman" w:hAnsi="Times New Roman"/>
          <w:bCs/>
          <w:sz w:val="24"/>
          <w:szCs w:val="24"/>
        </w:rPr>
        <w:t xml:space="preserve"> на сто</w:t>
      </w:r>
      <w:r w:rsidR="00CF606D" w:rsidRPr="00E21396">
        <w:rPr>
          <w:rFonts w:ascii="Times New Roman" w:hAnsi="Times New Roman"/>
          <w:bCs/>
          <w:sz w:val="24"/>
          <w:szCs w:val="24"/>
        </w:rPr>
        <w:t>.</w:t>
      </w:r>
    </w:p>
    <w:p w:rsidR="0033443E" w:rsidRPr="00E21396" w:rsidRDefault="00CE23FB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1396">
        <w:rPr>
          <w:rFonts w:ascii="Times New Roman" w:hAnsi="Times New Roman"/>
          <w:bCs/>
          <w:sz w:val="24"/>
          <w:szCs w:val="24"/>
        </w:rPr>
        <w:tab/>
      </w:r>
      <w:r w:rsidR="003B7919" w:rsidRPr="00E21396">
        <w:rPr>
          <w:rFonts w:ascii="Times New Roman" w:hAnsi="Times New Roman"/>
          <w:bCs/>
          <w:sz w:val="24"/>
          <w:szCs w:val="24"/>
        </w:rPr>
        <w:t xml:space="preserve">(4) </w:t>
      </w:r>
      <w:r w:rsidR="00D13DF7" w:rsidRPr="00E21396">
        <w:rPr>
          <w:rFonts w:ascii="Times New Roman" w:hAnsi="Times New Roman"/>
          <w:bCs/>
          <w:sz w:val="24"/>
          <w:szCs w:val="24"/>
        </w:rPr>
        <w:t xml:space="preserve">Всички </w:t>
      </w:r>
      <w:r w:rsidR="00874CC3" w:rsidRPr="00E21396">
        <w:rPr>
          <w:rFonts w:ascii="Times New Roman" w:hAnsi="Times New Roman"/>
          <w:bCs/>
          <w:sz w:val="24"/>
          <w:szCs w:val="24"/>
        </w:rPr>
        <w:t xml:space="preserve">приложими </w:t>
      </w:r>
      <w:r w:rsidR="00D13DF7" w:rsidRPr="00E21396">
        <w:rPr>
          <w:rFonts w:ascii="Times New Roman" w:hAnsi="Times New Roman"/>
          <w:bCs/>
          <w:sz w:val="24"/>
          <w:szCs w:val="24"/>
        </w:rPr>
        <w:t>показатели по</w:t>
      </w:r>
      <w:r w:rsidR="003A6E2F" w:rsidRPr="00E21396">
        <w:rPr>
          <w:rFonts w:ascii="Times New Roman" w:hAnsi="Times New Roman"/>
          <w:sz w:val="24"/>
          <w:szCs w:val="24"/>
        </w:rPr>
        <w:t xml:space="preserve"> </w:t>
      </w:r>
      <w:r w:rsidR="00497993" w:rsidRPr="00497993">
        <w:rPr>
          <w:rFonts w:ascii="Times New Roman" w:hAnsi="Times New Roman"/>
          <w:sz w:val="24"/>
          <w:szCs w:val="24"/>
        </w:rPr>
        <w:t xml:space="preserve">ал. </w:t>
      </w:r>
      <w:r w:rsidR="004E2EAC" w:rsidRPr="004E2EAC">
        <w:rPr>
          <w:rFonts w:ascii="Times New Roman" w:hAnsi="Times New Roman"/>
          <w:sz w:val="24"/>
          <w:szCs w:val="24"/>
        </w:rPr>
        <w:t>3</w:t>
      </w:r>
      <w:r w:rsidR="00D13DF7" w:rsidRPr="00497993">
        <w:rPr>
          <w:rFonts w:ascii="Times New Roman" w:hAnsi="Times New Roman"/>
          <w:bCs/>
          <w:sz w:val="24"/>
          <w:szCs w:val="24"/>
        </w:rPr>
        <w:t xml:space="preserve"> </w:t>
      </w:r>
      <w:r w:rsidR="00FA4079" w:rsidRPr="00497993">
        <w:rPr>
          <w:rFonts w:ascii="Times New Roman" w:hAnsi="Times New Roman"/>
          <w:sz w:val="24"/>
          <w:szCs w:val="24"/>
        </w:rPr>
        <w:t>и</w:t>
      </w:r>
      <w:r w:rsidR="00FA4079" w:rsidRPr="00497993">
        <w:rPr>
          <w:rFonts w:ascii="Times New Roman" w:hAnsi="Times New Roman"/>
          <w:bCs/>
          <w:sz w:val="24"/>
          <w:szCs w:val="24"/>
        </w:rPr>
        <w:t xml:space="preserve"> </w:t>
      </w:r>
      <w:r w:rsidR="0046288F">
        <w:rPr>
          <w:rFonts w:ascii="Times New Roman" w:hAnsi="Times New Roman"/>
          <w:bCs/>
          <w:sz w:val="24"/>
          <w:szCs w:val="24"/>
        </w:rPr>
        <w:t xml:space="preserve">чл. 3, ал. 1 </w:t>
      </w:r>
      <w:r w:rsidR="00883317" w:rsidRPr="00497993">
        <w:rPr>
          <w:rFonts w:ascii="Times New Roman" w:hAnsi="Times New Roman"/>
          <w:bCs/>
          <w:sz w:val="24"/>
          <w:szCs w:val="24"/>
        </w:rPr>
        <w:t>с</w:t>
      </w:r>
      <w:r w:rsidR="00D13DF7" w:rsidRPr="00497993">
        <w:rPr>
          <w:rFonts w:ascii="Times New Roman" w:hAnsi="Times New Roman"/>
          <w:bCs/>
          <w:sz w:val="24"/>
          <w:szCs w:val="24"/>
        </w:rPr>
        <w:t xml:space="preserve">е </w:t>
      </w:r>
      <w:r w:rsidR="00D13DF7" w:rsidRPr="00E21396">
        <w:rPr>
          <w:rFonts w:ascii="Times New Roman" w:hAnsi="Times New Roman"/>
          <w:bCs/>
          <w:sz w:val="24"/>
          <w:szCs w:val="24"/>
        </w:rPr>
        <w:t xml:space="preserve">изпитват </w:t>
      </w:r>
      <w:r w:rsidR="00874CC3" w:rsidRPr="00E21396">
        <w:rPr>
          <w:rFonts w:ascii="Times New Roman" w:hAnsi="Times New Roman"/>
          <w:bCs/>
          <w:sz w:val="24"/>
          <w:szCs w:val="24"/>
        </w:rPr>
        <w:t>в една лаборатория.</w:t>
      </w:r>
    </w:p>
    <w:p w:rsidR="0033443E" w:rsidRPr="00E21396" w:rsidRDefault="0033443E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:rsidR="00F77B35" w:rsidRPr="00DC479F" w:rsidRDefault="00F77B35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479F">
        <w:rPr>
          <w:rFonts w:ascii="Times New Roman" w:hAnsi="Times New Roman"/>
          <w:bCs/>
          <w:sz w:val="24"/>
          <w:szCs w:val="24"/>
        </w:rPr>
        <w:t>Раздел II</w:t>
      </w:r>
      <w:r w:rsidR="00434579" w:rsidRPr="00DC479F">
        <w:rPr>
          <w:rFonts w:ascii="Times New Roman" w:hAnsi="Times New Roman"/>
          <w:bCs/>
          <w:sz w:val="24"/>
          <w:szCs w:val="24"/>
        </w:rPr>
        <w:t>I</w:t>
      </w:r>
    </w:p>
    <w:p w:rsidR="0086290B" w:rsidRPr="00E21396" w:rsidRDefault="00F77B35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>Официален контрол</w:t>
      </w:r>
      <w:r w:rsidR="00101917" w:rsidRPr="00E21396">
        <w:rPr>
          <w:rFonts w:ascii="Times New Roman" w:hAnsi="Times New Roman"/>
          <w:b/>
          <w:bCs/>
          <w:sz w:val="24"/>
          <w:szCs w:val="24"/>
        </w:rPr>
        <w:t xml:space="preserve"> на ф</w:t>
      </w:r>
      <w:r w:rsidRPr="00E21396">
        <w:rPr>
          <w:rFonts w:ascii="Times New Roman" w:hAnsi="Times New Roman"/>
          <w:b/>
          <w:bCs/>
          <w:sz w:val="24"/>
          <w:szCs w:val="24"/>
        </w:rPr>
        <w:t>ермите за производство на</w:t>
      </w:r>
      <w:r w:rsidR="002511E9" w:rsidRPr="00E21396">
        <w:rPr>
          <w:rFonts w:ascii="Times New Roman" w:hAnsi="Times New Roman"/>
          <w:b/>
          <w:bCs/>
          <w:sz w:val="24"/>
          <w:szCs w:val="24"/>
        </w:rPr>
        <w:t xml:space="preserve"> сурово мляко </w:t>
      </w:r>
      <w:r w:rsidR="00F525C8">
        <w:rPr>
          <w:rFonts w:ascii="Times New Roman" w:hAnsi="Times New Roman"/>
          <w:b/>
          <w:bCs/>
          <w:sz w:val="24"/>
          <w:szCs w:val="24"/>
        </w:rPr>
        <w:t>и млекосъбирателните центрове</w:t>
      </w:r>
      <w:r w:rsidR="003E1526" w:rsidRPr="00E213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11E9" w:rsidRPr="00E21396">
        <w:rPr>
          <w:rFonts w:ascii="Times New Roman" w:hAnsi="Times New Roman"/>
          <w:b/>
          <w:bCs/>
          <w:sz w:val="24"/>
          <w:szCs w:val="24"/>
        </w:rPr>
        <w:t>и вземане на проби</w:t>
      </w:r>
    </w:p>
    <w:p w:rsidR="004E6212" w:rsidRPr="00E21396" w:rsidRDefault="004E6212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3317" w:rsidRPr="00E21396" w:rsidRDefault="00726041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Чл. 5</w:t>
      </w:r>
      <w:r w:rsidR="0086290B" w:rsidRPr="00E21396">
        <w:rPr>
          <w:rFonts w:ascii="Times New Roman" w:hAnsi="Times New Roman"/>
          <w:b/>
          <w:sz w:val="24"/>
          <w:szCs w:val="24"/>
        </w:rPr>
        <w:t>.</w:t>
      </w:r>
      <w:r w:rsidR="0086290B" w:rsidRPr="00E21396">
        <w:rPr>
          <w:rFonts w:ascii="Times New Roman" w:hAnsi="Times New Roman"/>
          <w:sz w:val="24"/>
          <w:szCs w:val="24"/>
        </w:rPr>
        <w:t xml:space="preserve"> (1) </w:t>
      </w:r>
      <w:r w:rsidR="00F525C8">
        <w:rPr>
          <w:rFonts w:ascii="Times New Roman" w:hAnsi="Times New Roman"/>
          <w:sz w:val="24"/>
          <w:szCs w:val="24"/>
        </w:rPr>
        <w:t>Всеки БОХ</w:t>
      </w:r>
      <w:r w:rsidR="0086290B" w:rsidRPr="00E21396">
        <w:rPr>
          <w:rFonts w:ascii="Times New Roman" w:hAnsi="Times New Roman"/>
          <w:sz w:val="24"/>
          <w:szCs w:val="24"/>
        </w:rPr>
        <w:t xml:space="preserve"> </w:t>
      </w:r>
      <w:r w:rsidR="0085280B" w:rsidRPr="00E21396">
        <w:rPr>
          <w:rFonts w:ascii="Times New Roman" w:hAnsi="Times New Roman"/>
          <w:sz w:val="24"/>
          <w:szCs w:val="24"/>
        </w:rPr>
        <w:t>може да добива, преработва или търгува</w:t>
      </w:r>
      <w:r w:rsidR="0028517F" w:rsidRPr="00E21396">
        <w:rPr>
          <w:rFonts w:ascii="Times New Roman" w:hAnsi="Times New Roman"/>
          <w:sz w:val="24"/>
          <w:szCs w:val="24"/>
        </w:rPr>
        <w:t xml:space="preserve"> с</w:t>
      </w:r>
      <w:r w:rsidR="0085280B" w:rsidRPr="00E21396">
        <w:rPr>
          <w:rFonts w:ascii="Times New Roman" w:hAnsi="Times New Roman"/>
          <w:sz w:val="24"/>
          <w:szCs w:val="24"/>
        </w:rPr>
        <w:t xml:space="preserve"> мл</w:t>
      </w:r>
      <w:r w:rsidR="009A5B29" w:rsidRPr="00E21396">
        <w:rPr>
          <w:rFonts w:ascii="Times New Roman" w:hAnsi="Times New Roman"/>
          <w:sz w:val="24"/>
          <w:szCs w:val="24"/>
        </w:rPr>
        <w:t xml:space="preserve">яко и млечни продукти само </w:t>
      </w:r>
      <w:r w:rsidR="00D10B48" w:rsidRPr="00E21396">
        <w:rPr>
          <w:rFonts w:ascii="Times New Roman" w:hAnsi="Times New Roman"/>
          <w:sz w:val="24"/>
          <w:szCs w:val="24"/>
        </w:rPr>
        <w:t>в</w:t>
      </w:r>
      <w:r w:rsidR="0085280B" w:rsidRPr="00E21396">
        <w:rPr>
          <w:rFonts w:ascii="Times New Roman" w:hAnsi="Times New Roman"/>
          <w:sz w:val="24"/>
          <w:szCs w:val="24"/>
        </w:rPr>
        <w:t xml:space="preserve"> регистриран</w:t>
      </w:r>
      <w:r w:rsidR="008E4119" w:rsidRPr="00E21396">
        <w:rPr>
          <w:rFonts w:ascii="Times New Roman" w:hAnsi="Times New Roman"/>
          <w:sz w:val="24"/>
          <w:szCs w:val="24"/>
        </w:rPr>
        <w:t xml:space="preserve">и </w:t>
      </w:r>
      <w:r w:rsidR="00795AC2" w:rsidRPr="00E21396">
        <w:rPr>
          <w:rFonts w:ascii="Times New Roman" w:hAnsi="Times New Roman"/>
          <w:sz w:val="24"/>
          <w:szCs w:val="24"/>
        </w:rPr>
        <w:t xml:space="preserve">или одобрени </w:t>
      </w:r>
      <w:r w:rsidR="008E4119" w:rsidRPr="00E21396">
        <w:rPr>
          <w:rFonts w:ascii="Times New Roman" w:hAnsi="Times New Roman"/>
          <w:sz w:val="24"/>
          <w:szCs w:val="24"/>
        </w:rPr>
        <w:t xml:space="preserve">обекти </w:t>
      </w:r>
      <w:r w:rsidR="0085280B" w:rsidRPr="00E21396">
        <w:rPr>
          <w:rFonts w:ascii="Times New Roman" w:hAnsi="Times New Roman"/>
          <w:sz w:val="24"/>
          <w:szCs w:val="24"/>
        </w:rPr>
        <w:t xml:space="preserve">в съответната </w:t>
      </w:r>
      <w:r w:rsidR="00D10A01">
        <w:rPr>
          <w:rFonts w:ascii="Times New Roman" w:hAnsi="Times New Roman"/>
          <w:sz w:val="24"/>
          <w:szCs w:val="24"/>
        </w:rPr>
        <w:t>Областна</w:t>
      </w:r>
      <w:r w:rsidR="0086290B" w:rsidRPr="00E21396">
        <w:rPr>
          <w:rFonts w:ascii="Times New Roman" w:hAnsi="Times New Roman"/>
          <w:sz w:val="24"/>
          <w:szCs w:val="24"/>
        </w:rPr>
        <w:t xml:space="preserve"> дирекция по безопасност на храните (ОДБХ) </w:t>
      </w:r>
      <w:r w:rsidR="0085280B" w:rsidRPr="00E21396">
        <w:rPr>
          <w:rFonts w:ascii="Times New Roman" w:hAnsi="Times New Roman"/>
          <w:sz w:val="24"/>
          <w:szCs w:val="24"/>
        </w:rPr>
        <w:t>по реда на</w:t>
      </w:r>
      <w:r w:rsidR="00883317" w:rsidRPr="00E21396">
        <w:rPr>
          <w:rFonts w:ascii="Times New Roman" w:hAnsi="Times New Roman"/>
          <w:sz w:val="24"/>
          <w:szCs w:val="24"/>
        </w:rPr>
        <w:t xml:space="preserve"> </w:t>
      </w:r>
      <w:r w:rsidR="000B0428" w:rsidRPr="00E21396">
        <w:rPr>
          <w:rFonts w:ascii="Times New Roman" w:hAnsi="Times New Roman"/>
          <w:sz w:val="24"/>
          <w:szCs w:val="24"/>
        </w:rPr>
        <w:t>чл. 137 от Закона за ветеринарномедицинска</w:t>
      </w:r>
      <w:r w:rsidR="00D10A01">
        <w:rPr>
          <w:rFonts w:ascii="Times New Roman" w:hAnsi="Times New Roman"/>
          <w:sz w:val="24"/>
          <w:szCs w:val="24"/>
        </w:rPr>
        <w:t>та дейност</w:t>
      </w:r>
      <w:r w:rsidR="00795AC2" w:rsidRPr="00E21396">
        <w:rPr>
          <w:rFonts w:ascii="Times New Roman" w:hAnsi="Times New Roman"/>
          <w:sz w:val="24"/>
          <w:szCs w:val="24"/>
        </w:rPr>
        <w:t>,</w:t>
      </w:r>
      <w:r w:rsidR="00C202EC" w:rsidRPr="00E21396">
        <w:rPr>
          <w:rFonts w:ascii="Times New Roman" w:hAnsi="Times New Roman"/>
          <w:sz w:val="24"/>
          <w:szCs w:val="24"/>
        </w:rPr>
        <w:t xml:space="preserve"> </w:t>
      </w:r>
      <w:r w:rsidR="00E511E7" w:rsidRPr="00E21396">
        <w:rPr>
          <w:rFonts w:ascii="Times New Roman" w:hAnsi="Times New Roman"/>
          <w:sz w:val="24"/>
          <w:szCs w:val="24"/>
        </w:rPr>
        <w:t xml:space="preserve">чл. </w:t>
      </w:r>
      <w:r w:rsidR="00F34D42" w:rsidRPr="00E21396">
        <w:rPr>
          <w:rFonts w:ascii="Times New Roman" w:hAnsi="Times New Roman"/>
          <w:sz w:val="24"/>
          <w:szCs w:val="24"/>
        </w:rPr>
        <w:t>26</w:t>
      </w:r>
      <w:r w:rsidR="00E511E7" w:rsidRPr="00E21396">
        <w:rPr>
          <w:rFonts w:ascii="Times New Roman" w:hAnsi="Times New Roman"/>
          <w:sz w:val="24"/>
          <w:szCs w:val="24"/>
        </w:rPr>
        <w:t xml:space="preserve"> </w:t>
      </w:r>
      <w:r w:rsidR="00795AC2" w:rsidRPr="00E21396">
        <w:rPr>
          <w:rFonts w:ascii="Times New Roman" w:hAnsi="Times New Roman"/>
          <w:sz w:val="24"/>
          <w:szCs w:val="24"/>
        </w:rPr>
        <w:t xml:space="preserve">или чл. 31 </w:t>
      </w:r>
      <w:r w:rsidR="00E511E7" w:rsidRPr="00E21396">
        <w:rPr>
          <w:rFonts w:ascii="Times New Roman" w:hAnsi="Times New Roman"/>
          <w:sz w:val="24"/>
          <w:szCs w:val="24"/>
        </w:rPr>
        <w:t>от Закона за храните</w:t>
      </w:r>
      <w:r w:rsidR="00883317" w:rsidRPr="00E21396">
        <w:rPr>
          <w:rFonts w:ascii="Times New Roman" w:hAnsi="Times New Roman"/>
          <w:sz w:val="24"/>
          <w:szCs w:val="24"/>
        </w:rPr>
        <w:t>.</w:t>
      </w:r>
    </w:p>
    <w:p w:rsidR="00E85199" w:rsidRPr="00E21396" w:rsidRDefault="0073006D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8B0528" w:rsidRPr="00E21396">
        <w:rPr>
          <w:rFonts w:ascii="Times New Roman" w:hAnsi="Times New Roman"/>
          <w:sz w:val="24"/>
          <w:szCs w:val="24"/>
        </w:rPr>
        <w:t>2</w:t>
      </w:r>
      <w:r w:rsidR="0085280B" w:rsidRPr="00E21396">
        <w:rPr>
          <w:rFonts w:ascii="Times New Roman" w:hAnsi="Times New Roman"/>
          <w:sz w:val="24"/>
          <w:szCs w:val="24"/>
        </w:rPr>
        <w:t xml:space="preserve">) </w:t>
      </w:r>
      <w:r w:rsidR="00AA76BD" w:rsidRPr="00E21396">
        <w:rPr>
          <w:rFonts w:ascii="Times New Roman" w:hAnsi="Times New Roman"/>
          <w:sz w:val="24"/>
          <w:szCs w:val="24"/>
        </w:rPr>
        <w:t>Ф</w:t>
      </w:r>
      <w:r w:rsidR="0085280B" w:rsidRPr="00E21396">
        <w:rPr>
          <w:rFonts w:ascii="Times New Roman" w:hAnsi="Times New Roman"/>
          <w:sz w:val="24"/>
          <w:szCs w:val="24"/>
        </w:rPr>
        <w:t>ерми</w:t>
      </w:r>
      <w:r w:rsidR="00AA76BD" w:rsidRPr="00E21396">
        <w:rPr>
          <w:rFonts w:ascii="Times New Roman" w:hAnsi="Times New Roman"/>
          <w:sz w:val="24"/>
          <w:szCs w:val="24"/>
        </w:rPr>
        <w:t>те</w:t>
      </w:r>
      <w:r w:rsidR="0085280B" w:rsidRPr="00E21396">
        <w:rPr>
          <w:rFonts w:ascii="Times New Roman" w:hAnsi="Times New Roman"/>
          <w:sz w:val="24"/>
          <w:szCs w:val="24"/>
        </w:rPr>
        <w:t xml:space="preserve"> за производство на с</w:t>
      </w:r>
      <w:r w:rsidR="003C39A8">
        <w:rPr>
          <w:rFonts w:ascii="Times New Roman" w:hAnsi="Times New Roman"/>
          <w:sz w:val="24"/>
          <w:szCs w:val="24"/>
        </w:rPr>
        <w:t>урово мляко</w:t>
      </w:r>
      <w:r w:rsidR="0085280B" w:rsidRPr="00E21396">
        <w:rPr>
          <w:rFonts w:ascii="Times New Roman" w:hAnsi="Times New Roman"/>
          <w:sz w:val="24"/>
          <w:szCs w:val="24"/>
        </w:rPr>
        <w:t xml:space="preserve"> </w:t>
      </w:r>
      <w:r w:rsidR="005208B4" w:rsidRPr="00E21396">
        <w:rPr>
          <w:rFonts w:ascii="Times New Roman" w:hAnsi="Times New Roman"/>
          <w:sz w:val="24"/>
          <w:szCs w:val="24"/>
        </w:rPr>
        <w:t xml:space="preserve">и МСЦ </w:t>
      </w:r>
      <w:r w:rsidR="0085280B" w:rsidRPr="00E21396">
        <w:rPr>
          <w:rFonts w:ascii="Times New Roman" w:hAnsi="Times New Roman"/>
          <w:sz w:val="24"/>
          <w:szCs w:val="24"/>
        </w:rPr>
        <w:t xml:space="preserve">подлежат на </w:t>
      </w:r>
      <w:r w:rsidRPr="00E21396">
        <w:rPr>
          <w:rFonts w:ascii="Times New Roman" w:hAnsi="Times New Roman"/>
          <w:sz w:val="24"/>
          <w:szCs w:val="24"/>
        </w:rPr>
        <w:t>официален контрол на база оценка на риска</w:t>
      </w:r>
      <w:r w:rsidR="007F69F8" w:rsidRPr="00E21396">
        <w:rPr>
          <w:rFonts w:ascii="Times New Roman" w:hAnsi="Times New Roman"/>
          <w:sz w:val="24"/>
          <w:szCs w:val="24"/>
        </w:rPr>
        <w:t xml:space="preserve"> </w:t>
      </w:r>
      <w:r w:rsidR="0085280B" w:rsidRPr="00E21396">
        <w:rPr>
          <w:rFonts w:ascii="Times New Roman" w:hAnsi="Times New Roman"/>
          <w:sz w:val="24"/>
          <w:szCs w:val="24"/>
        </w:rPr>
        <w:t xml:space="preserve">по отношение на спазването на здравни, хигиенни и структурни изисквания, </w:t>
      </w:r>
      <w:r w:rsidR="00D10B48" w:rsidRPr="00E21396">
        <w:rPr>
          <w:rFonts w:ascii="Times New Roman" w:hAnsi="Times New Roman"/>
          <w:sz w:val="24"/>
          <w:szCs w:val="24"/>
        </w:rPr>
        <w:t>съгласно</w:t>
      </w:r>
      <w:r w:rsidR="00006016" w:rsidRPr="00E21396">
        <w:rPr>
          <w:rFonts w:ascii="Times New Roman" w:hAnsi="Times New Roman"/>
          <w:sz w:val="24"/>
          <w:szCs w:val="24"/>
        </w:rPr>
        <w:t xml:space="preserve"> </w:t>
      </w:r>
      <w:r w:rsidR="00266E59" w:rsidRPr="00E21396">
        <w:rPr>
          <w:rFonts w:ascii="Times New Roman" w:hAnsi="Times New Roman"/>
          <w:sz w:val="24"/>
          <w:szCs w:val="24"/>
        </w:rPr>
        <w:t>приложение II</w:t>
      </w:r>
      <w:r w:rsidR="00D10A01">
        <w:rPr>
          <w:rFonts w:ascii="Times New Roman" w:hAnsi="Times New Roman"/>
          <w:sz w:val="24"/>
          <w:szCs w:val="24"/>
        </w:rPr>
        <w:t>I, раздел IX, глава I, т. I и</w:t>
      </w:r>
      <w:r w:rsidR="00266E59" w:rsidRPr="00E21396">
        <w:rPr>
          <w:rFonts w:ascii="Times New Roman" w:hAnsi="Times New Roman"/>
          <w:sz w:val="24"/>
          <w:szCs w:val="24"/>
        </w:rPr>
        <w:t xml:space="preserve"> II от Регламент (ЕО) № 853/2004</w:t>
      </w:r>
      <w:r w:rsidR="003F4947" w:rsidRPr="00E21396">
        <w:rPr>
          <w:rFonts w:ascii="Times New Roman" w:hAnsi="Times New Roman"/>
          <w:sz w:val="24"/>
          <w:szCs w:val="24"/>
        </w:rPr>
        <w:t>.</w:t>
      </w:r>
    </w:p>
    <w:p w:rsidR="00883317" w:rsidRPr="00E21396" w:rsidRDefault="0073006D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8B0528" w:rsidRPr="00E21396">
        <w:rPr>
          <w:rFonts w:ascii="Times New Roman" w:hAnsi="Times New Roman"/>
          <w:sz w:val="24"/>
          <w:szCs w:val="24"/>
        </w:rPr>
        <w:t>3</w:t>
      </w:r>
      <w:r w:rsidR="0085280B" w:rsidRPr="00E21396">
        <w:rPr>
          <w:rFonts w:ascii="Times New Roman" w:hAnsi="Times New Roman"/>
          <w:sz w:val="24"/>
          <w:szCs w:val="24"/>
        </w:rPr>
        <w:t xml:space="preserve">) Българската агенция по безопасност на храните създава и поддържа публичен </w:t>
      </w:r>
      <w:r w:rsidR="003C39A8">
        <w:rPr>
          <w:rFonts w:ascii="Times New Roman" w:hAnsi="Times New Roman"/>
          <w:sz w:val="24"/>
          <w:szCs w:val="24"/>
        </w:rPr>
        <w:t>електронен списък</w:t>
      </w:r>
      <w:r w:rsidR="0085280B" w:rsidRPr="00E21396">
        <w:rPr>
          <w:rFonts w:ascii="Times New Roman" w:hAnsi="Times New Roman"/>
          <w:sz w:val="24"/>
          <w:szCs w:val="24"/>
        </w:rPr>
        <w:t xml:space="preserve"> на всички ферми за производство на сурово мляко</w:t>
      </w:r>
      <w:r w:rsidR="00636A91" w:rsidRPr="00636A91">
        <w:t xml:space="preserve"> </w:t>
      </w:r>
      <w:r w:rsidR="00636A91" w:rsidRPr="00636A91">
        <w:rPr>
          <w:rFonts w:ascii="Times New Roman" w:hAnsi="Times New Roman"/>
          <w:sz w:val="24"/>
          <w:szCs w:val="24"/>
        </w:rPr>
        <w:t xml:space="preserve">на база изчислените им месечни </w:t>
      </w:r>
      <w:r w:rsidR="0021621D">
        <w:rPr>
          <w:rFonts w:ascii="Times New Roman" w:hAnsi="Times New Roman"/>
          <w:sz w:val="24"/>
          <w:szCs w:val="24"/>
        </w:rPr>
        <w:t>средногеометрични стойности (СГС)</w:t>
      </w:r>
      <w:r w:rsidR="00C97F6A">
        <w:rPr>
          <w:rFonts w:ascii="Times New Roman" w:hAnsi="Times New Roman"/>
          <w:sz w:val="24"/>
          <w:szCs w:val="24"/>
        </w:rPr>
        <w:t>,</w:t>
      </w:r>
      <w:r w:rsidR="002511E9" w:rsidRPr="00E21396">
        <w:rPr>
          <w:rFonts w:ascii="Times New Roman" w:hAnsi="Times New Roman"/>
          <w:sz w:val="24"/>
          <w:szCs w:val="24"/>
        </w:rPr>
        <w:t xml:space="preserve"> </w:t>
      </w:r>
      <w:r w:rsidR="0085280B" w:rsidRPr="00E21396">
        <w:rPr>
          <w:rFonts w:ascii="Times New Roman" w:hAnsi="Times New Roman"/>
          <w:sz w:val="24"/>
          <w:szCs w:val="24"/>
        </w:rPr>
        <w:t xml:space="preserve">с изключение на </w:t>
      </w:r>
      <w:r w:rsidR="00EE60E8" w:rsidRPr="00E21396">
        <w:rPr>
          <w:rFonts w:ascii="Times New Roman" w:hAnsi="Times New Roman"/>
          <w:sz w:val="24"/>
          <w:szCs w:val="24"/>
        </w:rPr>
        <w:t>стопанствата по чл.</w:t>
      </w:r>
      <w:r w:rsidR="0007208B" w:rsidRPr="00E21396">
        <w:rPr>
          <w:rFonts w:ascii="Times New Roman" w:hAnsi="Times New Roman"/>
          <w:sz w:val="24"/>
          <w:szCs w:val="24"/>
        </w:rPr>
        <w:t xml:space="preserve"> </w:t>
      </w:r>
      <w:r w:rsidR="001D636B">
        <w:rPr>
          <w:rFonts w:ascii="Times New Roman" w:hAnsi="Times New Roman"/>
          <w:sz w:val="24"/>
          <w:szCs w:val="24"/>
        </w:rPr>
        <w:t>2</w:t>
      </w:r>
      <w:r w:rsidR="00EE60E8" w:rsidRPr="00E21396">
        <w:rPr>
          <w:rFonts w:ascii="Times New Roman" w:hAnsi="Times New Roman"/>
          <w:sz w:val="24"/>
          <w:szCs w:val="24"/>
        </w:rPr>
        <w:t>.</w:t>
      </w:r>
    </w:p>
    <w:p w:rsidR="001D636B" w:rsidRDefault="001D636B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36B" w:rsidRDefault="001D636B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636B">
        <w:rPr>
          <w:rFonts w:ascii="Times New Roman" w:hAnsi="Times New Roman"/>
          <w:b/>
          <w:sz w:val="24"/>
          <w:szCs w:val="24"/>
        </w:rPr>
        <w:t>Чл. 6.</w:t>
      </w:r>
      <w:r w:rsidR="00883317" w:rsidRPr="00E21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(1) </w:t>
      </w:r>
      <w:r w:rsidR="00883317" w:rsidRPr="00E21396">
        <w:rPr>
          <w:rFonts w:ascii="Times New Roman" w:hAnsi="Times New Roman"/>
          <w:sz w:val="24"/>
          <w:szCs w:val="24"/>
        </w:rPr>
        <w:t>Бизнес оператор</w:t>
      </w:r>
      <w:r>
        <w:rPr>
          <w:rFonts w:ascii="Times New Roman" w:hAnsi="Times New Roman"/>
          <w:sz w:val="24"/>
          <w:szCs w:val="24"/>
        </w:rPr>
        <w:t>ите</w:t>
      </w:r>
      <w:r w:rsidR="00254EF7">
        <w:rPr>
          <w:rFonts w:ascii="Times New Roman" w:hAnsi="Times New Roman"/>
          <w:sz w:val="24"/>
          <w:szCs w:val="24"/>
        </w:rPr>
        <w:t xml:space="preserve"> на</w:t>
      </w:r>
      <w:r w:rsidR="00883317" w:rsidRPr="00E21396">
        <w:rPr>
          <w:rFonts w:ascii="Times New Roman" w:hAnsi="Times New Roman"/>
          <w:sz w:val="24"/>
          <w:szCs w:val="24"/>
        </w:rPr>
        <w:t xml:space="preserve"> храни по </w:t>
      </w:r>
      <w:r>
        <w:rPr>
          <w:rFonts w:ascii="Times New Roman" w:hAnsi="Times New Roman"/>
          <w:sz w:val="24"/>
          <w:szCs w:val="24"/>
        </w:rPr>
        <w:t xml:space="preserve">чл. 5, </w:t>
      </w:r>
      <w:r w:rsidR="00AD2300" w:rsidRPr="00E21396">
        <w:rPr>
          <w:rFonts w:ascii="Times New Roman" w:hAnsi="Times New Roman"/>
          <w:sz w:val="24"/>
          <w:szCs w:val="24"/>
        </w:rPr>
        <w:t>ал.</w:t>
      </w:r>
      <w:r w:rsidR="001C3AD7" w:rsidRPr="00E21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при спиране на производството на сурово мляко, </w:t>
      </w:r>
      <w:r w:rsidRPr="00E21396">
        <w:rPr>
          <w:rFonts w:ascii="Times New Roman" w:hAnsi="Times New Roman"/>
          <w:sz w:val="24"/>
          <w:szCs w:val="24"/>
        </w:rPr>
        <w:t>подава</w:t>
      </w:r>
      <w:r>
        <w:rPr>
          <w:rFonts w:ascii="Times New Roman" w:hAnsi="Times New Roman"/>
          <w:sz w:val="24"/>
          <w:szCs w:val="24"/>
        </w:rPr>
        <w:t>т</w:t>
      </w:r>
      <w:r w:rsidRPr="00E21396">
        <w:rPr>
          <w:rFonts w:ascii="Times New Roman" w:hAnsi="Times New Roman"/>
          <w:sz w:val="24"/>
          <w:szCs w:val="24"/>
        </w:rPr>
        <w:t xml:space="preserve"> уведомление до ОДБХ на територият</w:t>
      </w:r>
      <w:r>
        <w:rPr>
          <w:rFonts w:ascii="Times New Roman" w:hAnsi="Times New Roman"/>
          <w:sz w:val="24"/>
          <w:szCs w:val="24"/>
        </w:rPr>
        <w:t>а, на която е регистриран обекта,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883317" w:rsidRPr="00E21396">
        <w:rPr>
          <w:rFonts w:ascii="Times New Roman" w:hAnsi="Times New Roman"/>
          <w:sz w:val="24"/>
          <w:szCs w:val="24"/>
        </w:rPr>
        <w:t>в срок до 7 дни след спиране на добива на сурово мляко</w:t>
      </w:r>
      <w:r>
        <w:rPr>
          <w:rFonts w:ascii="Times New Roman" w:hAnsi="Times New Roman"/>
          <w:sz w:val="24"/>
          <w:szCs w:val="24"/>
        </w:rPr>
        <w:t>,</w:t>
      </w:r>
      <w:r w:rsidR="00D10A01">
        <w:rPr>
          <w:rFonts w:ascii="Times New Roman" w:hAnsi="Times New Roman"/>
          <w:sz w:val="24"/>
          <w:szCs w:val="24"/>
        </w:rPr>
        <w:t xml:space="preserve"> като </w:t>
      </w:r>
      <w:r w:rsidR="00883317" w:rsidRPr="00E21396">
        <w:rPr>
          <w:rFonts w:ascii="Times New Roman" w:hAnsi="Times New Roman"/>
          <w:sz w:val="24"/>
          <w:szCs w:val="24"/>
        </w:rPr>
        <w:t>посочва</w:t>
      </w:r>
      <w:r>
        <w:rPr>
          <w:rFonts w:ascii="Times New Roman" w:hAnsi="Times New Roman"/>
          <w:sz w:val="24"/>
          <w:szCs w:val="24"/>
        </w:rPr>
        <w:t>т</w:t>
      </w:r>
      <w:r w:rsidR="00883317" w:rsidRPr="00E21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периода на спиране</w:t>
      </w:r>
      <w:r w:rsidR="00883317" w:rsidRPr="00E21396">
        <w:rPr>
          <w:rFonts w:ascii="Times New Roman" w:hAnsi="Times New Roman"/>
          <w:sz w:val="24"/>
          <w:szCs w:val="24"/>
        </w:rPr>
        <w:t xml:space="preserve">. При възобновяване на дейността се подава ново </w:t>
      </w:r>
      <w:r w:rsidR="00883317" w:rsidRPr="00E21396">
        <w:rPr>
          <w:rFonts w:ascii="Times New Roman" w:hAnsi="Times New Roman"/>
          <w:sz w:val="24"/>
          <w:szCs w:val="24"/>
        </w:rPr>
        <w:lastRenderedPageBreak/>
        <w:t xml:space="preserve">уведомление в деня на настъпване на събитието. </w:t>
      </w:r>
    </w:p>
    <w:p w:rsidR="00883317" w:rsidRPr="00E21396" w:rsidRDefault="001D636B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883317" w:rsidRPr="00E21396">
        <w:rPr>
          <w:rFonts w:ascii="Times New Roman" w:hAnsi="Times New Roman"/>
          <w:sz w:val="24"/>
          <w:szCs w:val="24"/>
        </w:rPr>
        <w:t xml:space="preserve">Промените </w:t>
      </w:r>
      <w:r>
        <w:rPr>
          <w:rFonts w:ascii="Times New Roman" w:hAnsi="Times New Roman"/>
          <w:sz w:val="24"/>
          <w:szCs w:val="24"/>
        </w:rPr>
        <w:t xml:space="preserve">по ал. 1 </w:t>
      </w:r>
      <w:r w:rsidR="00883317" w:rsidRPr="00E21396">
        <w:rPr>
          <w:rFonts w:ascii="Times New Roman" w:hAnsi="Times New Roman"/>
          <w:sz w:val="24"/>
          <w:szCs w:val="24"/>
        </w:rPr>
        <w:t>се вписв</w:t>
      </w:r>
      <w:r w:rsidR="00F411A8">
        <w:rPr>
          <w:rFonts w:ascii="Times New Roman" w:hAnsi="Times New Roman"/>
          <w:sz w:val="24"/>
          <w:szCs w:val="24"/>
        </w:rPr>
        <w:t xml:space="preserve">ат в </w:t>
      </w:r>
      <w:r>
        <w:rPr>
          <w:rFonts w:ascii="Times New Roman" w:hAnsi="Times New Roman"/>
          <w:sz w:val="24"/>
          <w:szCs w:val="24"/>
        </w:rPr>
        <w:t>списък</w:t>
      </w:r>
      <w:r w:rsidR="00A6316D">
        <w:rPr>
          <w:rFonts w:ascii="Times New Roman" w:hAnsi="Times New Roman"/>
          <w:sz w:val="24"/>
          <w:szCs w:val="24"/>
        </w:rPr>
        <w:t>а по чл. 5, ал. 3</w:t>
      </w:r>
      <w:r>
        <w:rPr>
          <w:rFonts w:ascii="Times New Roman" w:hAnsi="Times New Roman"/>
          <w:sz w:val="24"/>
          <w:szCs w:val="24"/>
        </w:rPr>
        <w:t xml:space="preserve"> в срок до 3 работни дни от уведомяването</w:t>
      </w:r>
      <w:r w:rsidR="00883317" w:rsidRPr="00E21396">
        <w:rPr>
          <w:rFonts w:ascii="Times New Roman" w:hAnsi="Times New Roman"/>
          <w:sz w:val="24"/>
          <w:szCs w:val="24"/>
        </w:rPr>
        <w:t>.</w:t>
      </w:r>
    </w:p>
    <w:p w:rsidR="00766E79" w:rsidRPr="00E21396" w:rsidRDefault="00766E7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7C89" w:rsidRPr="00E21396" w:rsidRDefault="001D636B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Чл. 7</w:t>
      </w:r>
      <w:r w:rsidRPr="001D636B">
        <w:rPr>
          <w:rFonts w:ascii="Times New Roman" w:hAnsi="Times New Roman"/>
          <w:b/>
          <w:sz w:val="24"/>
          <w:szCs w:val="24"/>
        </w:rPr>
        <w:t>.</w:t>
      </w:r>
      <w:r w:rsidR="00BA6EF3" w:rsidRPr="00E21396">
        <w:rPr>
          <w:rFonts w:ascii="Times New Roman" w:hAnsi="Times New Roman"/>
          <w:sz w:val="24"/>
          <w:szCs w:val="24"/>
        </w:rPr>
        <w:t xml:space="preserve"> </w:t>
      </w:r>
      <w:r w:rsidR="004F7C89" w:rsidRPr="00E21396">
        <w:rPr>
          <w:rFonts w:ascii="Times New Roman" w:hAnsi="Times New Roman"/>
          <w:sz w:val="24"/>
          <w:szCs w:val="24"/>
        </w:rPr>
        <w:t xml:space="preserve">(1) </w:t>
      </w:r>
      <w:r w:rsidR="00EA6030" w:rsidRPr="00E21396">
        <w:rPr>
          <w:rFonts w:ascii="Times New Roman" w:hAnsi="Times New Roman"/>
          <w:sz w:val="24"/>
          <w:szCs w:val="24"/>
        </w:rPr>
        <w:t>З</w:t>
      </w:r>
      <w:r w:rsidR="0046617A" w:rsidRPr="00E21396">
        <w:rPr>
          <w:rFonts w:ascii="Times New Roman" w:hAnsi="Times New Roman"/>
          <w:sz w:val="24"/>
          <w:szCs w:val="24"/>
        </w:rPr>
        <w:t xml:space="preserve">а изчисляване на </w:t>
      </w:r>
      <w:r w:rsidR="002E1928" w:rsidRPr="00E21396">
        <w:rPr>
          <w:rFonts w:ascii="Times New Roman" w:hAnsi="Times New Roman"/>
          <w:sz w:val="24"/>
          <w:szCs w:val="24"/>
        </w:rPr>
        <w:t>СГС</w:t>
      </w:r>
      <w:r w:rsidR="0046617A" w:rsidRPr="00E21396">
        <w:rPr>
          <w:rFonts w:ascii="Times New Roman" w:hAnsi="Times New Roman"/>
          <w:sz w:val="24"/>
          <w:szCs w:val="24"/>
        </w:rPr>
        <w:t xml:space="preserve"> </w:t>
      </w:r>
      <w:r w:rsidR="00EA6030" w:rsidRPr="00E21396">
        <w:rPr>
          <w:rFonts w:ascii="Times New Roman" w:hAnsi="Times New Roman"/>
          <w:sz w:val="24"/>
          <w:szCs w:val="24"/>
        </w:rPr>
        <w:t>се</w:t>
      </w:r>
      <w:r w:rsidR="0046617A" w:rsidRPr="00E21396">
        <w:rPr>
          <w:rFonts w:ascii="Times New Roman" w:hAnsi="Times New Roman"/>
          <w:sz w:val="24"/>
          <w:szCs w:val="24"/>
        </w:rPr>
        <w:t xml:space="preserve"> взема</w:t>
      </w:r>
      <w:r w:rsidR="00EA6030" w:rsidRPr="00E21396">
        <w:rPr>
          <w:rFonts w:ascii="Times New Roman" w:hAnsi="Times New Roman"/>
          <w:sz w:val="24"/>
          <w:szCs w:val="24"/>
        </w:rPr>
        <w:t>т</w:t>
      </w:r>
      <w:r w:rsidR="0046617A" w:rsidRPr="00E21396">
        <w:rPr>
          <w:rFonts w:ascii="Times New Roman" w:hAnsi="Times New Roman"/>
          <w:sz w:val="24"/>
          <w:szCs w:val="24"/>
        </w:rPr>
        <w:t>:</w:t>
      </w:r>
    </w:p>
    <w:p w:rsidR="001A5627" w:rsidRPr="00E21396" w:rsidRDefault="004F7C8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1</w:t>
      </w:r>
      <w:r w:rsidR="0007208B" w:rsidRPr="00E21396">
        <w:rPr>
          <w:rFonts w:ascii="Times New Roman" w:hAnsi="Times New Roman"/>
          <w:sz w:val="24"/>
          <w:szCs w:val="24"/>
        </w:rPr>
        <w:t xml:space="preserve">. </w:t>
      </w:r>
      <w:r w:rsidR="00CA4AF7" w:rsidRPr="00E21396">
        <w:rPr>
          <w:rFonts w:ascii="Times New Roman" w:hAnsi="Times New Roman"/>
          <w:sz w:val="24"/>
          <w:szCs w:val="24"/>
        </w:rPr>
        <w:t xml:space="preserve">за </w:t>
      </w:r>
      <w:r w:rsidR="001A5627" w:rsidRPr="00E21396">
        <w:rPr>
          <w:rFonts w:ascii="Times New Roman" w:hAnsi="Times New Roman"/>
          <w:sz w:val="24"/>
          <w:szCs w:val="24"/>
        </w:rPr>
        <w:t>сурово краве мляк</w:t>
      </w:r>
      <w:r w:rsidR="0007208B" w:rsidRPr="00E21396">
        <w:rPr>
          <w:rFonts w:ascii="Times New Roman" w:hAnsi="Times New Roman"/>
          <w:sz w:val="24"/>
          <w:szCs w:val="24"/>
        </w:rPr>
        <w:t>о:</w:t>
      </w:r>
    </w:p>
    <w:p w:rsidR="001A5627" w:rsidRPr="00E21396" w:rsidRDefault="003E4BBB" w:rsidP="000433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ab/>
      </w:r>
      <w:r w:rsidR="004F7C89" w:rsidRPr="00E21396">
        <w:rPr>
          <w:rFonts w:ascii="Times New Roman" w:hAnsi="Times New Roman"/>
          <w:sz w:val="24"/>
          <w:szCs w:val="24"/>
        </w:rPr>
        <w:t>а)</w:t>
      </w:r>
      <w:r w:rsidR="001A5627" w:rsidRPr="00E21396">
        <w:rPr>
          <w:rFonts w:ascii="Times New Roman" w:hAnsi="Times New Roman"/>
          <w:sz w:val="24"/>
          <w:szCs w:val="24"/>
        </w:rPr>
        <w:t xml:space="preserve"> най-малко по две представителни проби сурово мляко на месец за период от два последователни месеца за извършване на анализ по показателя ОБМ, физикохимични показатели (масленост, точка на замръзване) и за наличието на инхибитори;</w:t>
      </w:r>
    </w:p>
    <w:p w:rsidR="001A5627" w:rsidRPr="00E21396" w:rsidRDefault="00AA474B" w:rsidP="000433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ab/>
      </w:r>
      <w:r w:rsidR="004F7C89" w:rsidRPr="00E21396">
        <w:rPr>
          <w:rFonts w:ascii="Times New Roman" w:hAnsi="Times New Roman"/>
          <w:sz w:val="24"/>
          <w:szCs w:val="24"/>
        </w:rPr>
        <w:t>б)</w:t>
      </w:r>
      <w:r w:rsidR="001A5627" w:rsidRPr="00E21396">
        <w:rPr>
          <w:rFonts w:ascii="Times New Roman" w:hAnsi="Times New Roman"/>
          <w:sz w:val="24"/>
          <w:szCs w:val="24"/>
        </w:rPr>
        <w:t xml:space="preserve"> най-малко по една представителна проба сурово мляко на месец за период от три последователни месеца за извършване на анализ по показателя ОБСК, физикохимични показатели (масленост, точка на замръзване) и за наличието на инхибитори;</w:t>
      </w:r>
    </w:p>
    <w:p w:rsidR="001A5627" w:rsidRPr="00E21396" w:rsidRDefault="004F7C8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2.</w:t>
      </w:r>
      <w:r w:rsidR="001A5627" w:rsidRPr="00E21396">
        <w:rPr>
          <w:rFonts w:ascii="Times New Roman" w:hAnsi="Times New Roman"/>
          <w:sz w:val="24"/>
          <w:szCs w:val="24"/>
        </w:rPr>
        <w:t xml:space="preserve"> </w:t>
      </w:r>
      <w:r w:rsidR="00CA4AF7" w:rsidRPr="00E21396">
        <w:rPr>
          <w:rFonts w:ascii="Times New Roman" w:hAnsi="Times New Roman"/>
          <w:sz w:val="24"/>
          <w:szCs w:val="24"/>
        </w:rPr>
        <w:t xml:space="preserve">за </w:t>
      </w:r>
      <w:r w:rsidR="001A5627" w:rsidRPr="00E21396">
        <w:rPr>
          <w:rFonts w:ascii="Times New Roman" w:hAnsi="Times New Roman"/>
          <w:sz w:val="24"/>
          <w:szCs w:val="24"/>
        </w:rPr>
        <w:t>сурово мляко от други видове животни</w:t>
      </w:r>
      <w:r w:rsidR="0007208B" w:rsidRPr="00E21396">
        <w:rPr>
          <w:rFonts w:ascii="Times New Roman" w:hAnsi="Times New Roman"/>
          <w:sz w:val="24"/>
          <w:szCs w:val="24"/>
        </w:rPr>
        <w:t xml:space="preserve"> </w:t>
      </w:r>
      <w:r w:rsidR="001A5627" w:rsidRPr="00E21396">
        <w:rPr>
          <w:rFonts w:ascii="Times New Roman" w:hAnsi="Times New Roman"/>
          <w:sz w:val="24"/>
          <w:szCs w:val="24"/>
        </w:rPr>
        <w:t>най-малко две представителни проби сурово мляко на месец за период от два последователни месеца за извършване на анализ по показателя ОБМ, физикохимични показатели (масленост, точка на замръзване) и за наличието н</w:t>
      </w:r>
      <w:r w:rsidR="00D10A01">
        <w:rPr>
          <w:rFonts w:ascii="Times New Roman" w:hAnsi="Times New Roman"/>
          <w:sz w:val="24"/>
          <w:szCs w:val="24"/>
        </w:rPr>
        <w:t>а инхибитори.</w:t>
      </w:r>
    </w:p>
    <w:p w:rsidR="00432658" w:rsidRPr="00E21396" w:rsidRDefault="004F7C8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(2)</w:t>
      </w:r>
      <w:r w:rsidR="00A47818">
        <w:rPr>
          <w:rFonts w:ascii="Times New Roman" w:hAnsi="Times New Roman"/>
          <w:sz w:val="24"/>
          <w:szCs w:val="24"/>
        </w:rPr>
        <w:t xml:space="preserve"> В случай, че</w:t>
      </w:r>
      <w:r w:rsidR="00D10A01">
        <w:rPr>
          <w:rFonts w:ascii="Times New Roman" w:hAnsi="Times New Roman"/>
          <w:sz w:val="24"/>
          <w:szCs w:val="24"/>
        </w:rPr>
        <w:t xml:space="preserve"> три</w:t>
      </w:r>
      <w:r w:rsidR="00D01B7C" w:rsidRPr="00E21396">
        <w:rPr>
          <w:rFonts w:ascii="Times New Roman" w:hAnsi="Times New Roman"/>
          <w:sz w:val="24"/>
          <w:szCs w:val="24"/>
        </w:rPr>
        <w:t xml:space="preserve"> </w:t>
      </w:r>
      <w:r w:rsidR="00432658" w:rsidRPr="00E21396">
        <w:rPr>
          <w:rFonts w:ascii="Times New Roman" w:hAnsi="Times New Roman"/>
          <w:sz w:val="24"/>
          <w:szCs w:val="24"/>
        </w:rPr>
        <w:t xml:space="preserve">последователни месеца </w:t>
      </w:r>
      <w:r w:rsidR="003E4BBB" w:rsidRPr="00E21396">
        <w:rPr>
          <w:rFonts w:ascii="Times New Roman" w:hAnsi="Times New Roman"/>
          <w:sz w:val="24"/>
          <w:szCs w:val="24"/>
        </w:rPr>
        <w:t xml:space="preserve">СГС на </w:t>
      </w:r>
      <w:r w:rsidR="00432658" w:rsidRPr="00E21396">
        <w:rPr>
          <w:rFonts w:ascii="Times New Roman" w:hAnsi="Times New Roman"/>
          <w:sz w:val="24"/>
          <w:szCs w:val="24"/>
        </w:rPr>
        <w:t>млякото от дадена ферма или МСЦ</w:t>
      </w:r>
      <w:r w:rsidR="00D10A01">
        <w:rPr>
          <w:rFonts w:ascii="Times New Roman" w:hAnsi="Times New Roman"/>
          <w:sz w:val="24"/>
          <w:szCs w:val="24"/>
        </w:rPr>
        <w:t xml:space="preserve"> </w:t>
      </w:r>
      <w:r w:rsidR="00D01B7C" w:rsidRPr="00E21396">
        <w:rPr>
          <w:rFonts w:ascii="Times New Roman" w:hAnsi="Times New Roman"/>
          <w:sz w:val="24"/>
          <w:szCs w:val="24"/>
        </w:rPr>
        <w:t xml:space="preserve"> не отговаря</w:t>
      </w:r>
      <w:r w:rsidR="003E4BBB" w:rsidRPr="00E21396">
        <w:rPr>
          <w:rFonts w:ascii="Times New Roman" w:hAnsi="Times New Roman"/>
          <w:sz w:val="24"/>
          <w:szCs w:val="24"/>
        </w:rPr>
        <w:t>т</w:t>
      </w:r>
      <w:r w:rsidR="00D01B7C" w:rsidRPr="00E21396">
        <w:rPr>
          <w:rFonts w:ascii="Times New Roman" w:hAnsi="Times New Roman"/>
          <w:sz w:val="24"/>
          <w:szCs w:val="24"/>
        </w:rPr>
        <w:t xml:space="preserve"> на изискванията</w:t>
      </w:r>
      <w:r w:rsidR="00DE6199" w:rsidRPr="00E21396">
        <w:rPr>
          <w:rFonts w:ascii="Times New Roman" w:hAnsi="Times New Roman"/>
          <w:sz w:val="24"/>
          <w:szCs w:val="24"/>
        </w:rPr>
        <w:t>,</w:t>
      </w:r>
      <w:r w:rsidR="00432658" w:rsidRPr="00E21396">
        <w:rPr>
          <w:rFonts w:ascii="Times New Roman" w:hAnsi="Times New Roman"/>
          <w:sz w:val="24"/>
          <w:szCs w:val="24"/>
        </w:rPr>
        <w:t xml:space="preserve"> на БОХ се издава разпореждане за спиране предлагането на пазара на сурово мляко</w:t>
      </w:r>
      <w:r w:rsidR="00D42DFD">
        <w:rPr>
          <w:rFonts w:ascii="Times New Roman" w:hAnsi="Times New Roman"/>
          <w:sz w:val="24"/>
          <w:szCs w:val="24"/>
        </w:rPr>
        <w:t xml:space="preserve"> от директора на съответната О</w:t>
      </w:r>
      <w:r w:rsidR="00B0623C">
        <w:rPr>
          <w:rFonts w:ascii="Times New Roman" w:hAnsi="Times New Roman"/>
          <w:sz w:val="24"/>
          <w:szCs w:val="24"/>
        </w:rPr>
        <w:t>ДБХ</w:t>
      </w:r>
      <w:r w:rsidR="00432658" w:rsidRPr="00E21396">
        <w:rPr>
          <w:rFonts w:ascii="Times New Roman" w:hAnsi="Times New Roman"/>
          <w:sz w:val="24"/>
          <w:szCs w:val="24"/>
        </w:rPr>
        <w:t>. В този случай съответната ферма може да възстанови правото си да предлага на пазара сурово</w:t>
      </w:r>
      <w:r w:rsidR="00CF7DB2" w:rsidRPr="00E21396">
        <w:rPr>
          <w:rFonts w:ascii="Times New Roman" w:hAnsi="Times New Roman"/>
          <w:sz w:val="24"/>
          <w:szCs w:val="24"/>
        </w:rPr>
        <w:t xml:space="preserve"> мляко след </w:t>
      </w:r>
      <w:r w:rsidR="00A47818">
        <w:rPr>
          <w:rFonts w:ascii="Times New Roman" w:hAnsi="Times New Roman"/>
          <w:sz w:val="24"/>
          <w:szCs w:val="24"/>
        </w:rPr>
        <w:t>вземане на пробите по ал. 1</w:t>
      </w:r>
      <w:r w:rsidR="00063487" w:rsidRPr="00E21396">
        <w:rPr>
          <w:rFonts w:ascii="Times New Roman" w:hAnsi="Times New Roman"/>
          <w:sz w:val="24"/>
          <w:szCs w:val="24"/>
        </w:rPr>
        <w:t xml:space="preserve"> от официален</w:t>
      </w:r>
      <w:r w:rsidR="00E55047" w:rsidRPr="00E21396">
        <w:rPr>
          <w:rFonts w:ascii="Times New Roman" w:hAnsi="Times New Roman"/>
          <w:sz w:val="24"/>
          <w:szCs w:val="24"/>
        </w:rPr>
        <w:t xml:space="preserve"> ветеринарен</w:t>
      </w:r>
      <w:r w:rsidR="00063487" w:rsidRPr="00E21396">
        <w:rPr>
          <w:rFonts w:ascii="Times New Roman" w:hAnsi="Times New Roman"/>
          <w:sz w:val="24"/>
          <w:szCs w:val="24"/>
        </w:rPr>
        <w:t xml:space="preserve"> лекар</w:t>
      </w:r>
      <w:r w:rsidR="00CF7DB2" w:rsidRPr="00E21396">
        <w:rPr>
          <w:rFonts w:ascii="Times New Roman" w:hAnsi="Times New Roman"/>
          <w:sz w:val="24"/>
          <w:szCs w:val="24"/>
        </w:rPr>
        <w:t>.</w:t>
      </w:r>
    </w:p>
    <w:p w:rsidR="00D04246" w:rsidRPr="00E21396" w:rsidRDefault="00595C48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4F7C89" w:rsidRPr="00E21396">
        <w:rPr>
          <w:rFonts w:ascii="Times New Roman" w:hAnsi="Times New Roman"/>
          <w:sz w:val="24"/>
          <w:szCs w:val="24"/>
        </w:rPr>
        <w:t>3</w:t>
      </w:r>
      <w:r w:rsidRPr="00E21396">
        <w:rPr>
          <w:rFonts w:ascii="Times New Roman" w:hAnsi="Times New Roman"/>
          <w:sz w:val="24"/>
          <w:szCs w:val="24"/>
        </w:rPr>
        <w:t>)</w:t>
      </w:r>
      <w:r w:rsidR="00D04246" w:rsidRPr="00E21396">
        <w:rPr>
          <w:rFonts w:ascii="Times New Roman" w:hAnsi="Times New Roman"/>
          <w:sz w:val="24"/>
          <w:szCs w:val="24"/>
        </w:rPr>
        <w:t xml:space="preserve"> Взетите проби </w:t>
      </w:r>
      <w:r w:rsidR="00770178" w:rsidRPr="00E21396">
        <w:rPr>
          <w:rFonts w:ascii="Times New Roman" w:hAnsi="Times New Roman"/>
          <w:sz w:val="24"/>
          <w:szCs w:val="24"/>
        </w:rPr>
        <w:t xml:space="preserve">при </w:t>
      </w:r>
      <w:r w:rsidR="00382E80" w:rsidRPr="00E21396">
        <w:rPr>
          <w:rFonts w:ascii="Times New Roman" w:hAnsi="Times New Roman"/>
          <w:sz w:val="24"/>
          <w:szCs w:val="24"/>
        </w:rPr>
        <w:t>официален контрол</w:t>
      </w:r>
      <w:r w:rsidR="00770178" w:rsidRPr="00E21396">
        <w:rPr>
          <w:rFonts w:ascii="Times New Roman" w:hAnsi="Times New Roman"/>
          <w:sz w:val="24"/>
          <w:szCs w:val="24"/>
        </w:rPr>
        <w:t xml:space="preserve"> </w:t>
      </w:r>
      <w:r w:rsidR="00D04246" w:rsidRPr="00E21396">
        <w:rPr>
          <w:rFonts w:ascii="Times New Roman" w:hAnsi="Times New Roman"/>
          <w:sz w:val="24"/>
          <w:szCs w:val="24"/>
        </w:rPr>
        <w:t xml:space="preserve">се </w:t>
      </w:r>
      <w:r w:rsidR="00D1296F">
        <w:rPr>
          <w:rFonts w:ascii="Times New Roman" w:hAnsi="Times New Roman"/>
          <w:sz w:val="24"/>
          <w:szCs w:val="24"/>
        </w:rPr>
        <w:t>изпращат</w:t>
      </w:r>
      <w:r w:rsidR="00D04246" w:rsidRPr="00E21396">
        <w:rPr>
          <w:rFonts w:ascii="Times New Roman" w:hAnsi="Times New Roman"/>
          <w:sz w:val="24"/>
          <w:szCs w:val="24"/>
        </w:rPr>
        <w:t xml:space="preserve"> за изпитване в официални лаборатории за изпитване на сурово мляко, определени със заповед на изпълнителния директор на </w:t>
      </w:r>
      <w:r w:rsidR="00D10A01">
        <w:rPr>
          <w:rFonts w:ascii="Times New Roman" w:hAnsi="Times New Roman"/>
          <w:sz w:val="24"/>
          <w:szCs w:val="24"/>
        </w:rPr>
        <w:t>БАБХ</w:t>
      </w:r>
      <w:r w:rsidR="008A1990" w:rsidRPr="00E21396">
        <w:rPr>
          <w:rFonts w:ascii="Times New Roman" w:hAnsi="Times New Roman"/>
          <w:sz w:val="24"/>
          <w:szCs w:val="24"/>
        </w:rPr>
        <w:t>, съгласно чл. 51 от Закон</w:t>
      </w:r>
      <w:r w:rsidR="00D1296F">
        <w:rPr>
          <w:rFonts w:ascii="Times New Roman" w:hAnsi="Times New Roman"/>
          <w:sz w:val="24"/>
          <w:szCs w:val="24"/>
        </w:rPr>
        <w:t>а</w:t>
      </w:r>
      <w:r w:rsidR="008A1990" w:rsidRPr="00E21396">
        <w:rPr>
          <w:rFonts w:ascii="Times New Roman" w:hAnsi="Times New Roman"/>
          <w:sz w:val="24"/>
          <w:szCs w:val="24"/>
        </w:rPr>
        <w:t xml:space="preserve"> за управление на агрохранителната верига.</w:t>
      </w:r>
    </w:p>
    <w:p w:rsidR="00CF7DB2" w:rsidRPr="00E21396" w:rsidRDefault="00595C48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4F7C89" w:rsidRPr="00E21396">
        <w:rPr>
          <w:rFonts w:ascii="Times New Roman" w:hAnsi="Times New Roman"/>
          <w:sz w:val="24"/>
          <w:szCs w:val="24"/>
        </w:rPr>
        <w:t>4</w:t>
      </w:r>
      <w:r w:rsidRPr="00E21396">
        <w:rPr>
          <w:rFonts w:ascii="Times New Roman" w:hAnsi="Times New Roman"/>
          <w:sz w:val="24"/>
          <w:szCs w:val="24"/>
        </w:rPr>
        <w:t>)</w:t>
      </w:r>
      <w:r w:rsidR="00CF7DB2" w:rsidRPr="00E21396">
        <w:rPr>
          <w:rFonts w:ascii="Times New Roman" w:hAnsi="Times New Roman"/>
          <w:sz w:val="24"/>
          <w:szCs w:val="24"/>
        </w:rPr>
        <w:t xml:space="preserve"> Разходите за пробовземан</w:t>
      </w:r>
      <w:r w:rsidR="002B1E47" w:rsidRPr="00E21396">
        <w:rPr>
          <w:rFonts w:ascii="Times New Roman" w:hAnsi="Times New Roman"/>
          <w:sz w:val="24"/>
          <w:szCs w:val="24"/>
        </w:rPr>
        <w:t>е и пробоизпитване по</w:t>
      </w:r>
      <w:r w:rsidR="00B9733E" w:rsidRPr="00E21396">
        <w:rPr>
          <w:rFonts w:ascii="Times New Roman" w:hAnsi="Times New Roman"/>
          <w:sz w:val="24"/>
          <w:szCs w:val="24"/>
        </w:rPr>
        <w:t xml:space="preserve"> ал. </w:t>
      </w:r>
      <w:r w:rsidR="002B1E47" w:rsidRPr="00E21396">
        <w:rPr>
          <w:rFonts w:ascii="Times New Roman" w:hAnsi="Times New Roman"/>
          <w:sz w:val="24"/>
          <w:szCs w:val="24"/>
        </w:rPr>
        <w:t xml:space="preserve">1 и </w:t>
      </w:r>
      <w:r w:rsidR="00AA474B" w:rsidRPr="00E21396">
        <w:rPr>
          <w:rFonts w:ascii="Times New Roman" w:hAnsi="Times New Roman"/>
          <w:sz w:val="24"/>
          <w:szCs w:val="24"/>
        </w:rPr>
        <w:t>2</w:t>
      </w:r>
      <w:r w:rsidR="00770178" w:rsidRPr="00E21396">
        <w:rPr>
          <w:rFonts w:ascii="Times New Roman" w:hAnsi="Times New Roman"/>
          <w:sz w:val="24"/>
          <w:szCs w:val="24"/>
        </w:rPr>
        <w:t xml:space="preserve"> </w:t>
      </w:r>
      <w:r w:rsidR="00D1296F">
        <w:rPr>
          <w:rFonts w:ascii="Times New Roman" w:hAnsi="Times New Roman"/>
          <w:sz w:val="24"/>
          <w:szCs w:val="24"/>
        </w:rPr>
        <w:t>са за сметка на</w:t>
      </w:r>
      <w:r w:rsidR="00CF7DB2" w:rsidRPr="00E21396">
        <w:rPr>
          <w:rFonts w:ascii="Times New Roman" w:hAnsi="Times New Roman"/>
          <w:sz w:val="24"/>
          <w:szCs w:val="24"/>
        </w:rPr>
        <w:t xml:space="preserve"> </w:t>
      </w:r>
      <w:r w:rsidR="00770178" w:rsidRPr="00E21396">
        <w:rPr>
          <w:rFonts w:ascii="Times New Roman" w:hAnsi="Times New Roman"/>
          <w:sz w:val="24"/>
          <w:szCs w:val="24"/>
        </w:rPr>
        <w:t>БОХ</w:t>
      </w:r>
      <w:r w:rsidR="0007208B" w:rsidRPr="00E21396">
        <w:rPr>
          <w:rFonts w:ascii="Times New Roman" w:hAnsi="Times New Roman"/>
          <w:sz w:val="24"/>
          <w:szCs w:val="24"/>
        </w:rPr>
        <w:t>.</w:t>
      </w:r>
    </w:p>
    <w:p w:rsidR="0007208B" w:rsidRPr="00E21396" w:rsidRDefault="00A47818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color w:val="4F81BD" w:themeColor="accen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В случай, че</w:t>
      </w:r>
      <w:r w:rsidR="0007208B" w:rsidRPr="00E21396">
        <w:rPr>
          <w:rFonts w:ascii="Times New Roman" w:hAnsi="Times New Roman"/>
          <w:sz w:val="24"/>
          <w:szCs w:val="24"/>
        </w:rPr>
        <w:t xml:space="preserve"> в стопанството се добива повече от един вид сурово мляко за реализация на пазара, </w:t>
      </w:r>
      <w:r w:rsidR="00063487" w:rsidRPr="00E21396">
        <w:rPr>
          <w:rFonts w:ascii="Times New Roman" w:hAnsi="Times New Roman"/>
          <w:sz w:val="24"/>
          <w:szCs w:val="24"/>
        </w:rPr>
        <w:t>СГС</w:t>
      </w:r>
      <w:r w:rsidR="0007208B" w:rsidRPr="00E21396">
        <w:rPr>
          <w:rFonts w:ascii="Times New Roman" w:hAnsi="Times New Roman"/>
          <w:sz w:val="24"/>
          <w:szCs w:val="24"/>
        </w:rPr>
        <w:t xml:space="preserve"> се из</w:t>
      </w:r>
      <w:r w:rsidR="00063487" w:rsidRPr="00E21396">
        <w:rPr>
          <w:rFonts w:ascii="Times New Roman" w:hAnsi="Times New Roman"/>
          <w:sz w:val="24"/>
          <w:szCs w:val="24"/>
        </w:rPr>
        <w:t>числяват</w:t>
      </w:r>
      <w:r w:rsidR="0007208B" w:rsidRPr="00E21396">
        <w:rPr>
          <w:rFonts w:ascii="Times New Roman" w:hAnsi="Times New Roman"/>
          <w:sz w:val="24"/>
          <w:szCs w:val="24"/>
        </w:rPr>
        <w:t xml:space="preserve"> отделно за всеки вид сурово мляко. </w:t>
      </w:r>
    </w:p>
    <w:p w:rsidR="005F4927" w:rsidRPr="00E21396" w:rsidRDefault="005F4927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7B35" w:rsidRPr="00DC479F" w:rsidRDefault="00F77B35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479F">
        <w:rPr>
          <w:rFonts w:ascii="Times New Roman" w:hAnsi="Times New Roman"/>
          <w:bCs/>
          <w:sz w:val="24"/>
          <w:szCs w:val="24"/>
        </w:rPr>
        <w:t xml:space="preserve">Раздел </w:t>
      </w:r>
      <w:r w:rsidR="009E6941" w:rsidRPr="00DC479F">
        <w:rPr>
          <w:rFonts w:ascii="Times New Roman" w:hAnsi="Times New Roman"/>
          <w:bCs/>
          <w:sz w:val="24"/>
          <w:szCs w:val="24"/>
        </w:rPr>
        <w:t>IV</w:t>
      </w:r>
    </w:p>
    <w:p w:rsidR="00F77B35" w:rsidRPr="00E21396" w:rsidRDefault="00F77B35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 xml:space="preserve">Вземане на проби сурово мляко </w:t>
      </w:r>
      <w:r w:rsidR="002F4539">
        <w:rPr>
          <w:rFonts w:ascii="Times New Roman" w:hAnsi="Times New Roman"/>
          <w:b/>
          <w:bCs/>
          <w:sz w:val="24"/>
          <w:szCs w:val="24"/>
        </w:rPr>
        <w:t>от ферми и млекосъбирателни центрове</w:t>
      </w:r>
      <w:r w:rsidR="005617AE" w:rsidRPr="00E213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1396">
        <w:rPr>
          <w:rFonts w:ascii="Times New Roman" w:hAnsi="Times New Roman"/>
          <w:b/>
          <w:bCs/>
          <w:sz w:val="24"/>
          <w:szCs w:val="24"/>
        </w:rPr>
        <w:t>за целите на самоконтрола</w:t>
      </w:r>
    </w:p>
    <w:p w:rsidR="004E6212" w:rsidRPr="00E21396" w:rsidRDefault="004E6212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574A" w:rsidRPr="00E21396" w:rsidRDefault="006F7EC6" w:rsidP="008315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Чл. 8</w:t>
      </w:r>
      <w:r w:rsidR="00DE15FB" w:rsidRPr="00E21396">
        <w:rPr>
          <w:rFonts w:ascii="Times New Roman" w:hAnsi="Times New Roman"/>
          <w:b/>
          <w:sz w:val="24"/>
          <w:szCs w:val="24"/>
        </w:rPr>
        <w:t>.</w:t>
      </w:r>
      <w:r w:rsidR="00DE15FB" w:rsidRPr="00E21396">
        <w:rPr>
          <w:rFonts w:ascii="Times New Roman" w:hAnsi="Times New Roman"/>
          <w:sz w:val="24"/>
          <w:szCs w:val="24"/>
        </w:rPr>
        <w:t xml:space="preserve"> (1) Пробите </w:t>
      </w:r>
      <w:r w:rsidR="002C3A92" w:rsidRPr="00E21396">
        <w:rPr>
          <w:rFonts w:ascii="Times New Roman" w:hAnsi="Times New Roman"/>
          <w:sz w:val="24"/>
          <w:szCs w:val="24"/>
        </w:rPr>
        <w:t xml:space="preserve">сурово мляко </w:t>
      </w:r>
      <w:r w:rsidR="00DE15FB" w:rsidRPr="00E21396">
        <w:rPr>
          <w:rFonts w:ascii="Times New Roman" w:hAnsi="Times New Roman"/>
          <w:sz w:val="24"/>
          <w:szCs w:val="24"/>
        </w:rPr>
        <w:t xml:space="preserve">за целите на самоконтрола се вземат от пробовземачи, </w:t>
      </w:r>
      <w:r w:rsidR="00326BE5" w:rsidRPr="00E21396">
        <w:rPr>
          <w:rFonts w:ascii="Times New Roman" w:hAnsi="Times New Roman"/>
          <w:sz w:val="24"/>
          <w:szCs w:val="24"/>
        </w:rPr>
        <w:t>преминали</w:t>
      </w:r>
      <w:r w:rsidR="00DE15FB" w:rsidRPr="00E21396">
        <w:rPr>
          <w:rFonts w:ascii="Times New Roman" w:hAnsi="Times New Roman"/>
          <w:sz w:val="24"/>
          <w:szCs w:val="24"/>
        </w:rPr>
        <w:t xml:space="preserve"> обучение</w:t>
      </w:r>
      <w:r w:rsidR="00EA729F" w:rsidRPr="00E21396">
        <w:rPr>
          <w:rFonts w:ascii="Times New Roman" w:hAnsi="Times New Roman"/>
          <w:sz w:val="24"/>
          <w:szCs w:val="24"/>
        </w:rPr>
        <w:t xml:space="preserve">, притежаващи </w:t>
      </w:r>
      <w:r w:rsidR="00EA729F" w:rsidRPr="00CA4187">
        <w:rPr>
          <w:rFonts w:ascii="Times New Roman" w:hAnsi="Times New Roman"/>
          <w:sz w:val="24"/>
          <w:szCs w:val="24"/>
        </w:rPr>
        <w:t>валиден</w:t>
      </w:r>
      <w:r w:rsidR="00EA729F" w:rsidRPr="00E21396">
        <w:rPr>
          <w:rFonts w:ascii="Times New Roman" w:hAnsi="Times New Roman"/>
          <w:sz w:val="24"/>
          <w:szCs w:val="24"/>
        </w:rPr>
        <w:t xml:space="preserve"> </w:t>
      </w:r>
      <w:r w:rsidR="005D482B" w:rsidRPr="00E21396">
        <w:rPr>
          <w:rFonts w:ascii="Times New Roman" w:hAnsi="Times New Roman"/>
          <w:sz w:val="24"/>
          <w:szCs w:val="24"/>
        </w:rPr>
        <w:t>сертификат</w:t>
      </w:r>
      <w:r w:rsidR="00DE15FB" w:rsidRPr="00E21396">
        <w:rPr>
          <w:rFonts w:ascii="Times New Roman" w:hAnsi="Times New Roman"/>
          <w:sz w:val="24"/>
          <w:szCs w:val="24"/>
        </w:rPr>
        <w:t xml:space="preserve"> и вписани в списък, публикуван на интернет</w:t>
      </w:r>
      <w:r w:rsidR="00673494" w:rsidRPr="00E21396">
        <w:rPr>
          <w:rFonts w:ascii="Times New Roman" w:hAnsi="Times New Roman"/>
          <w:sz w:val="24"/>
          <w:szCs w:val="24"/>
        </w:rPr>
        <w:t xml:space="preserve"> </w:t>
      </w:r>
      <w:r w:rsidR="00DE15FB" w:rsidRPr="00E21396">
        <w:rPr>
          <w:rFonts w:ascii="Times New Roman" w:hAnsi="Times New Roman"/>
          <w:sz w:val="24"/>
          <w:szCs w:val="24"/>
        </w:rPr>
        <w:t>страницата на БАБХ.</w:t>
      </w:r>
    </w:p>
    <w:p w:rsidR="00DE15FB" w:rsidRDefault="00E62B5D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lastRenderedPageBreak/>
        <w:t>(</w:t>
      </w:r>
      <w:r w:rsidR="00D376CB">
        <w:rPr>
          <w:rFonts w:ascii="Times New Roman" w:hAnsi="Times New Roman"/>
          <w:sz w:val="24"/>
          <w:szCs w:val="24"/>
        </w:rPr>
        <w:t>2</w:t>
      </w:r>
      <w:r w:rsidR="00DE15FB" w:rsidRPr="00E21396">
        <w:rPr>
          <w:rFonts w:ascii="Times New Roman" w:hAnsi="Times New Roman"/>
          <w:sz w:val="24"/>
          <w:szCs w:val="24"/>
        </w:rPr>
        <w:t xml:space="preserve">) Обучението </w:t>
      </w:r>
      <w:r w:rsidRPr="00E21396">
        <w:rPr>
          <w:rFonts w:ascii="Times New Roman" w:hAnsi="Times New Roman"/>
          <w:sz w:val="24"/>
          <w:szCs w:val="24"/>
        </w:rPr>
        <w:t xml:space="preserve">на лицата </w:t>
      </w:r>
      <w:r w:rsidR="00DE15FB" w:rsidRPr="00E21396">
        <w:rPr>
          <w:rFonts w:ascii="Times New Roman" w:hAnsi="Times New Roman"/>
          <w:sz w:val="24"/>
          <w:szCs w:val="24"/>
        </w:rPr>
        <w:t>по ал. 1 се извършва от висши училища или центрове за професионално обучение, регистрирани в Националната агенция за професионално образование и обучение, съгласно Закона за професионалното образование и обучение</w:t>
      </w:r>
      <w:r w:rsidR="006F7EC6">
        <w:rPr>
          <w:rFonts w:ascii="Times New Roman" w:hAnsi="Times New Roman"/>
          <w:sz w:val="24"/>
          <w:szCs w:val="24"/>
        </w:rPr>
        <w:t>,</w:t>
      </w:r>
      <w:r w:rsidR="00326BE5" w:rsidRPr="00E21396">
        <w:rPr>
          <w:rFonts w:ascii="Times New Roman" w:hAnsi="Times New Roman"/>
          <w:sz w:val="24"/>
          <w:szCs w:val="24"/>
        </w:rPr>
        <w:t xml:space="preserve"> с участието на БАБХ</w:t>
      </w:r>
      <w:r w:rsidR="006F65EA" w:rsidRPr="00E21396">
        <w:rPr>
          <w:rFonts w:ascii="Times New Roman" w:hAnsi="Times New Roman"/>
          <w:sz w:val="24"/>
          <w:szCs w:val="24"/>
        </w:rPr>
        <w:t>.</w:t>
      </w:r>
    </w:p>
    <w:p w:rsidR="00487344" w:rsidRPr="00E21396" w:rsidRDefault="00487344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Обучаващите институции по ал. 2 изпращат информация до БАБХ за преминати</w:t>
      </w:r>
      <w:r w:rsidR="00505170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 обучения и издадени сертификати за вписване в списъка по ал. 1.</w:t>
      </w:r>
    </w:p>
    <w:p w:rsidR="008315F5" w:rsidRDefault="00E62B5D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8315F5">
        <w:rPr>
          <w:rFonts w:ascii="Times New Roman" w:hAnsi="Times New Roman"/>
          <w:sz w:val="24"/>
          <w:szCs w:val="24"/>
        </w:rPr>
        <w:t>4</w:t>
      </w:r>
      <w:r w:rsidR="00DE15FB" w:rsidRPr="00E21396">
        <w:rPr>
          <w:rFonts w:ascii="Times New Roman" w:hAnsi="Times New Roman"/>
          <w:sz w:val="24"/>
          <w:szCs w:val="24"/>
        </w:rPr>
        <w:t>) Програмите за обучение се изгот</w:t>
      </w:r>
      <w:r w:rsidR="00AE1161">
        <w:rPr>
          <w:rFonts w:ascii="Times New Roman" w:hAnsi="Times New Roman"/>
          <w:sz w:val="24"/>
          <w:szCs w:val="24"/>
        </w:rPr>
        <w:t>вят от обучаващите институции</w:t>
      </w:r>
      <w:r w:rsidR="002B744D">
        <w:rPr>
          <w:rFonts w:ascii="Times New Roman" w:hAnsi="Times New Roman"/>
          <w:sz w:val="24"/>
          <w:szCs w:val="24"/>
        </w:rPr>
        <w:t xml:space="preserve"> по ал. </w:t>
      </w:r>
      <w:r w:rsidR="00487344">
        <w:rPr>
          <w:rFonts w:ascii="Times New Roman" w:hAnsi="Times New Roman"/>
          <w:sz w:val="24"/>
          <w:szCs w:val="24"/>
        </w:rPr>
        <w:t>2</w:t>
      </w:r>
      <w:r w:rsidR="00DE15FB" w:rsidRPr="00E21396">
        <w:rPr>
          <w:rFonts w:ascii="Times New Roman" w:hAnsi="Times New Roman"/>
          <w:sz w:val="24"/>
          <w:szCs w:val="24"/>
        </w:rPr>
        <w:t xml:space="preserve"> и се одобряват от изпълнителния директор на БАБХ.</w:t>
      </w:r>
    </w:p>
    <w:p w:rsidR="00FD7129" w:rsidRPr="00E21396" w:rsidRDefault="00FD712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E62B5D" w:rsidRPr="00E21396">
        <w:rPr>
          <w:rFonts w:ascii="Times New Roman" w:hAnsi="Times New Roman"/>
          <w:sz w:val="24"/>
          <w:szCs w:val="24"/>
        </w:rPr>
        <w:t>5</w:t>
      </w:r>
      <w:r w:rsidRPr="00E21396">
        <w:rPr>
          <w:rFonts w:ascii="Times New Roman" w:hAnsi="Times New Roman"/>
          <w:sz w:val="24"/>
          <w:szCs w:val="24"/>
        </w:rPr>
        <w:t xml:space="preserve">) </w:t>
      </w:r>
      <w:r w:rsidR="00E62B5D" w:rsidRPr="00E21396">
        <w:rPr>
          <w:rFonts w:ascii="Times New Roman" w:hAnsi="Times New Roman"/>
          <w:sz w:val="24"/>
          <w:szCs w:val="24"/>
        </w:rPr>
        <w:t>З</w:t>
      </w:r>
      <w:r w:rsidRPr="00E21396">
        <w:rPr>
          <w:rFonts w:ascii="Times New Roman" w:hAnsi="Times New Roman"/>
          <w:sz w:val="24"/>
          <w:szCs w:val="24"/>
        </w:rPr>
        <w:t xml:space="preserve">а осигуряване на достъп до модул </w:t>
      </w:r>
      <w:r w:rsidR="006F7EC6">
        <w:rPr>
          <w:rFonts w:ascii="Times New Roman" w:hAnsi="Times New Roman"/>
          <w:sz w:val="24"/>
          <w:szCs w:val="24"/>
        </w:rPr>
        <w:t>„</w:t>
      </w:r>
      <w:r w:rsidRPr="00E21396">
        <w:rPr>
          <w:rFonts w:ascii="Times New Roman" w:hAnsi="Times New Roman"/>
          <w:sz w:val="24"/>
          <w:szCs w:val="24"/>
        </w:rPr>
        <w:t>Мляко</w:t>
      </w:r>
      <w:r w:rsidR="006F7EC6">
        <w:rPr>
          <w:rFonts w:ascii="Times New Roman" w:hAnsi="Times New Roman"/>
          <w:sz w:val="24"/>
          <w:szCs w:val="24"/>
        </w:rPr>
        <w:t>“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D75CB0">
        <w:rPr>
          <w:rFonts w:ascii="Times New Roman" w:hAnsi="Times New Roman"/>
          <w:sz w:val="24"/>
          <w:szCs w:val="24"/>
        </w:rPr>
        <w:t>от</w:t>
      </w:r>
      <w:r w:rsidR="005D2405">
        <w:rPr>
          <w:rFonts w:ascii="Times New Roman" w:hAnsi="Times New Roman"/>
          <w:sz w:val="24"/>
          <w:szCs w:val="24"/>
        </w:rPr>
        <w:t xml:space="preserve"> ИИС </w:t>
      </w:r>
      <w:r w:rsidRPr="00E21396">
        <w:rPr>
          <w:rFonts w:ascii="Times New Roman" w:hAnsi="Times New Roman"/>
          <w:sz w:val="24"/>
          <w:szCs w:val="24"/>
        </w:rPr>
        <w:t>всяко лице по ал. 1 подава заявление по образец до директора на ОДБХ по местожителство, към което се прилага копие на сертификата</w:t>
      </w:r>
      <w:r w:rsidR="00EA2BB1" w:rsidRPr="00E21396">
        <w:rPr>
          <w:rFonts w:ascii="Times New Roman" w:hAnsi="Times New Roman"/>
          <w:sz w:val="24"/>
          <w:szCs w:val="24"/>
        </w:rPr>
        <w:t xml:space="preserve"> и попълнена декларация за независимост и безп</w:t>
      </w:r>
      <w:r w:rsidR="002B744D">
        <w:rPr>
          <w:rFonts w:ascii="Times New Roman" w:hAnsi="Times New Roman"/>
          <w:sz w:val="24"/>
          <w:szCs w:val="24"/>
        </w:rPr>
        <w:t>ристрастност при пробовземане съгласно п</w:t>
      </w:r>
      <w:r w:rsidR="00EA2BB1" w:rsidRPr="00E21396">
        <w:rPr>
          <w:rFonts w:ascii="Times New Roman" w:hAnsi="Times New Roman"/>
          <w:sz w:val="24"/>
          <w:szCs w:val="24"/>
        </w:rPr>
        <w:t xml:space="preserve">риложение </w:t>
      </w:r>
      <w:r w:rsidR="00D3316F">
        <w:rPr>
          <w:rFonts w:ascii="Times New Roman" w:hAnsi="Times New Roman"/>
          <w:sz w:val="24"/>
          <w:szCs w:val="24"/>
        </w:rPr>
        <w:t xml:space="preserve">№ </w:t>
      </w:r>
      <w:r w:rsidR="00726041">
        <w:rPr>
          <w:rFonts w:ascii="Times New Roman" w:hAnsi="Times New Roman"/>
          <w:sz w:val="24"/>
          <w:szCs w:val="24"/>
        </w:rPr>
        <w:t>1</w:t>
      </w:r>
      <w:r w:rsidR="00D3316F">
        <w:rPr>
          <w:rFonts w:ascii="Times New Roman" w:hAnsi="Times New Roman"/>
          <w:sz w:val="24"/>
          <w:szCs w:val="24"/>
        </w:rPr>
        <w:t>.</w:t>
      </w:r>
    </w:p>
    <w:p w:rsidR="00FD7129" w:rsidRPr="00E21396" w:rsidRDefault="00FD712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E62B5D" w:rsidRPr="00E21396">
        <w:rPr>
          <w:rFonts w:ascii="Times New Roman" w:hAnsi="Times New Roman"/>
          <w:sz w:val="24"/>
          <w:szCs w:val="24"/>
        </w:rPr>
        <w:t>6</w:t>
      </w:r>
      <w:r w:rsidRPr="00E21396">
        <w:rPr>
          <w:rFonts w:ascii="Times New Roman" w:hAnsi="Times New Roman"/>
          <w:sz w:val="24"/>
          <w:szCs w:val="24"/>
        </w:rPr>
        <w:t xml:space="preserve">) </w:t>
      </w:r>
      <w:r w:rsidR="00E62B5D" w:rsidRPr="00E21396">
        <w:rPr>
          <w:rFonts w:ascii="Times New Roman" w:hAnsi="Times New Roman"/>
          <w:sz w:val="24"/>
          <w:szCs w:val="24"/>
        </w:rPr>
        <w:t>В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D3316F">
        <w:rPr>
          <w:rFonts w:ascii="Times New Roman" w:hAnsi="Times New Roman"/>
          <w:sz w:val="24"/>
          <w:szCs w:val="24"/>
        </w:rPr>
        <w:t>срок от 10 работни дни директорът</w:t>
      </w:r>
      <w:r w:rsidRPr="00E21396">
        <w:rPr>
          <w:rFonts w:ascii="Times New Roman" w:hAnsi="Times New Roman"/>
          <w:sz w:val="24"/>
          <w:szCs w:val="24"/>
        </w:rPr>
        <w:t xml:space="preserve"> на ОДБХ </w:t>
      </w:r>
      <w:r w:rsidR="00B0623C">
        <w:rPr>
          <w:rFonts w:ascii="Times New Roman" w:hAnsi="Times New Roman"/>
          <w:sz w:val="24"/>
          <w:szCs w:val="24"/>
        </w:rPr>
        <w:t xml:space="preserve">издава заповед за </w:t>
      </w:r>
      <w:r w:rsidRPr="00E21396">
        <w:rPr>
          <w:rFonts w:ascii="Times New Roman" w:hAnsi="Times New Roman"/>
          <w:sz w:val="24"/>
          <w:szCs w:val="24"/>
        </w:rPr>
        <w:t>осигурява</w:t>
      </w:r>
      <w:r w:rsidR="00B0623C">
        <w:rPr>
          <w:rFonts w:ascii="Times New Roman" w:hAnsi="Times New Roman"/>
          <w:sz w:val="24"/>
          <w:szCs w:val="24"/>
        </w:rPr>
        <w:t>не на</w:t>
      </w:r>
      <w:r w:rsidRPr="00E21396">
        <w:rPr>
          <w:rFonts w:ascii="Times New Roman" w:hAnsi="Times New Roman"/>
          <w:sz w:val="24"/>
          <w:szCs w:val="24"/>
        </w:rPr>
        <w:t xml:space="preserve"> достъп на лицето по ал. </w:t>
      </w:r>
      <w:r w:rsidR="008A1990" w:rsidRPr="00E21396">
        <w:rPr>
          <w:rFonts w:ascii="Times New Roman" w:hAnsi="Times New Roman"/>
          <w:sz w:val="24"/>
          <w:szCs w:val="24"/>
        </w:rPr>
        <w:t xml:space="preserve">5 </w:t>
      </w:r>
      <w:r w:rsidRPr="00E21396">
        <w:rPr>
          <w:rFonts w:ascii="Times New Roman" w:hAnsi="Times New Roman"/>
          <w:sz w:val="24"/>
          <w:szCs w:val="24"/>
        </w:rPr>
        <w:t xml:space="preserve">до </w:t>
      </w:r>
      <w:r w:rsidR="00D3316F">
        <w:rPr>
          <w:rFonts w:ascii="Times New Roman" w:hAnsi="Times New Roman"/>
          <w:sz w:val="24"/>
          <w:szCs w:val="24"/>
        </w:rPr>
        <w:t xml:space="preserve">модул </w:t>
      </w:r>
      <w:r w:rsidR="00715146">
        <w:rPr>
          <w:rFonts w:ascii="Times New Roman" w:hAnsi="Times New Roman"/>
          <w:sz w:val="24"/>
          <w:szCs w:val="24"/>
        </w:rPr>
        <w:t>„</w:t>
      </w:r>
      <w:r w:rsidR="00D3316F">
        <w:rPr>
          <w:rFonts w:ascii="Times New Roman" w:hAnsi="Times New Roman"/>
          <w:sz w:val="24"/>
          <w:szCs w:val="24"/>
        </w:rPr>
        <w:t>Мляко</w:t>
      </w:r>
      <w:r w:rsidR="005D2405">
        <w:rPr>
          <w:rFonts w:ascii="Times New Roman" w:hAnsi="Times New Roman"/>
          <w:sz w:val="24"/>
          <w:szCs w:val="24"/>
        </w:rPr>
        <w:t>“</w:t>
      </w:r>
      <w:r w:rsidR="00D75CB0">
        <w:rPr>
          <w:rFonts w:ascii="Times New Roman" w:hAnsi="Times New Roman"/>
          <w:sz w:val="24"/>
          <w:szCs w:val="24"/>
        </w:rPr>
        <w:t xml:space="preserve"> от</w:t>
      </w:r>
      <w:r w:rsidR="005D2405">
        <w:rPr>
          <w:rFonts w:ascii="Times New Roman" w:hAnsi="Times New Roman"/>
          <w:sz w:val="24"/>
          <w:szCs w:val="24"/>
        </w:rPr>
        <w:t xml:space="preserve"> ИИ</w:t>
      </w:r>
      <w:r w:rsidR="005D2405" w:rsidRPr="007770A0">
        <w:rPr>
          <w:rFonts w:ascii="Times New Roman" w:hAnsi="Times New Roman"/>
          <w:sz w:val="24"/>
          <w:szCs w:val="24"/>
        </w:rPr>
        <w:t>С</w:t>
      </w:r>
      <w:r w:rsidR="007B7EB1" w:rsidRPr="007770A0">
        <w:rPr>
          <w:rFonts w:ascii="Times New Roman" w:hAnsi="Times New Roman"/>
          <w:sz w:val="24"/>
          <w:szCs w:val="24"/>
        </w:rPr>
        <w:t xml:space="preserve">, при наличие на статут </w:t>
      </w:r>
      <w:r w:rsidR="00AB4EAA" w:rsidRPr="007770A0">
        <w:rPr>
          <w:rFonts w:ascii="Times New Roman" w:hAnsi="Times New Roman"/>
          <w:sz w:val="24"/>
          <w:szCs w:val="24"/>
        </w:rPr>
        <w:t xml:space="preserve">правоспособен да извършва дейност </w:t>
      </w:r>
      <w:r w:rsidR="007B7EB1" w:rsidRPr="007770A0">
        <w:rPr>
          <w:rFonts w:ascii="Times New Roman" w:hAnsi="Times New Roman"/>
          <w:sz w:val="24"/>
          <w:szCs w:val="24"/>
        </w:rPr>
        <w:t>в списъка по ал. 1</w:t>
      </w:r>
      <w:r w:rsidR="00715146" w:rsidRPr="007770A0">
        <w:rPr>
          <w:rFonts w:ascii="Times New Roman" w:hAnsi="Times New Roman"/>
          <w:sz w:val="24"/>
          <w:szCs w:val="24"/>
        </w:rPr>
        <w:t>“</w:t>
      </w:r>
      <w:r w:rsidR="00D3316F" w:rsidRPr="007770A0">
        <w:rPr>
          <w:rFonts w:ascii="Times New Roman" w:hAnsi="Times New Roman"/>
          <w:sz w:val="24"/>
          <w:szCs w:val="24"/>
        </w:rPr>
        <w:t>.</w:t>
      </w:r>
    </w:p>
    <w:p w:rsidR="008B0CD3" w:rsidRPr="00E21396" w:rsidRDefault="008B0CD3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E62B5D" w:rsidRPr="00E21396">
        <w:rPr>
          <w:rFonts w:ascii="Times New Roman" w:hAnsi="Times New Roman"/>
          <w:sz w:val="24"/>
          <w:szCs w:val="24"/>
        </w:rPr>
        <w:t>7</w:t>
      </w:r>
      <w:r w:rsidRPr="00E21396">
        <w:rPr>
          <w:rFonts w:ascii="Times New Roman" w:hAnsi="Times New Roman"/>
          <w:sz w:val="24"/>
          <w:szCs w:val="24"/>
        </w:rPr>
        <w:t>) Списък</w:t>
      </w:r>
      <w:r w:rsidR="00134F68" w:rsidRPr="00E21396">
        <w:rPr>
          <w:rFonts w:ascii="Times New Roman" w:hAnsi="Times New Roman"/>
          <w:sz w:val="24"/>
          <w:szCs w:val="24"/>
        </w:rPr>
        <w:t>ът</w:t>
      </w:r>
      <w:r w:rsidRPr="00E21396">
        <w:rPr>
          <w:rFonts w:ascii="Times New Roman" w:hAnsi="Times New Roman"/>
          <w:sz w:val="24"/>
          <w:szCs w:val="24"/>
        </w:rPr>
        <w:t xml:space="preserve"> по ал. 1 </w:t>
      </w:r>
      <w:r w:rsidR="00D376CB">
        <w:rPr>
          <w:rFonts w:ascii="Times New Roman" w:hAnsi="Times New Roman"/>
          <w:sz w:val="24"/>
          <w:szCs w:val="24"/>
        </w:rPr>
        <w:t xml:space="preserve">се актуализира и </w:t>
      </w:r>
      <w:r w:rsidRPr="00E21396">
        <w:rPr>
          <w:rFonts w:ascii="Times New Roman" w:hAnsi="Times New Roman"/>
          <w:sz w:val="24"/>
          <w:szCs w:val="24"/>
        </w:rPr>
        <w:t>съдържа най-малко следните данни:</w:t>
      </w:r>
    </w:p>
    <w:p w:rsidR="008B0CD3" w:rsidRPr="00D25E6C" w:rsidRDefault="00D25E6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E6C">
        <w:rPr>
          <w:rFonts w:ascii="Times New Roman" w:hAnsi="Times New Roman"/>
          <w:sz w:val="24"/>
          <w:szCs w:val="24"/>
        </w:rPr>
        <w:t>1.</w:t>
      </w:r>
      <w:r w:rsidR="008B0CD3" w:rsidRPr="00D25E6C">
        <w:rPr>
          <w:rFonts w:ascii="Times New Roman" w:hAnsi="Times New Roman"/>
          <w:sz w:val="24"/>
          <w:szCs w:val="24"/>
        </w:rPr>
        <w:t xml:space="preserve"> име, адрес и телефонен номер за контакт</w:t>
      </w:r>
      <w:r w:rsidR="00B0623C">
        <w:rPr>
          <w:rFonts w:ascii="Times New Roman" w:hAnsi="Times New Roman"/>
          <w:sz w:val="24"/>
          <w:szCs w:val="24"/>
        </w:rPr>
        <w:t xml:space="preserve"> на пробовземача</w:t>
      </w:r>
      <w:r w:rsidR="008B0CD3" w:rsidRPr="00D25E6C">
        <w:rPr>
          <w:rFonts w:ascii="Times New Roman" w:hAnsi="Times New Roman"/>
          <w:sz w:val="24"/>
          <w:szCs w:val="24"/>
        </w:rPr>
        <w:t>;</w:t>
      </w:r>
    </w:p>
    <w:p w:rsidR="00A207A0" w:rsidRPr="00D25E6C" w:rsidRDefault="00D25E6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E6C">
        <w:rPr>
          <w:rFonts w:ascii="Times New Roman" w:hAnsi="Times New Roman"/>
          <w:sz w:val="24"/>
          <w:szCs w:val="24"/>
        </w:rPr>
        <w:t>2.</w:t>
      </w:r>
      <w:r w:rsidR="008B0CD3" w:rsidRPr="00D25E6C">
        <w:rPr>
          <w:rFonts w:ascii="Times New Roman" w:hAnsi="Times New Roman"/>
          <w:sz w:val="24"/>
          <w:szCs w:val="24"/>
        </w:rPr>
        <w:t xml:space="preserve"> номер и дата на сертификата </w:t>
      </w:r>
      <w:r w:rsidR="00BE0A94" w:rsidRPr="00D25E6C">
        <w:rPr>
          <w:rFonts w:ascii="Times New Roman" w:hAnsi="Times New Roman"/>
          <w:sz w:val="24"/>
          <w:szCs w:val="24"/>
        </w:rPr>
        <w:t>по ал.</w:t>
      </w:r>
      <w:r w:rsidR="00D3316F">
        <w:rPr>
          <w:rFonts w:ascii="Times New Roman" w:hAnsi="Times New Roman"/>
          <w:sz w:val="24"/>
          <w:szCs w:val="24"/>
        </w:rPr>
        <w:t xml:space="preserve"> </w:t>
      </w:r>
      <w:r w:rsidR="005E4549" w:rsidRPr="00D25E6C">
        <w:rPr>
          <w:rFonts w:ascii="Times New Roman" w:hAnsi="Times New Roman"/>
          <w:sz w:val="24"/>
          <w:szCs w:val="24"/>
        </w:rPr>
        <w:t>1;</w:t>
      </w:r>
    </w:p>
    <w:p w:rsidR="002E1928" w:rsidRDefault="00D25E6C" w:rsidP="007B7E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E6C">
        <w:rPr>
          <w:rFonts w:ascii="Times New Roman" w:hAnsi="Times New Roman"/>
          <w:sz w:val="24"/>
          <w:szCs w:val="24"/>
        </w:rPr>
        <w:t>3.</w:t>
      </w:r>
      <w:r w:rsidR="002E1928" w:rsidRPr="00D25E6C">
        <w:rPr>
          <w:rFonts w:ascii="Times New Roman" w:hAnsi="Times New Roman"/>
          <w:sz w:val="24"/>
          <w:szCs w:val="24"/>
        </w:rPr>
        <w:t xml:space="preserve"> </w:t>
      </w:r>
      <w:r w:rsidR="00B0623C">
        <w:rPr>
          <w:rFonts w:ascii="Times New Roman" w:hAnsi="Times New Roman"/>
          <w:sz w:val="24"/>
          <w:szCs w:val="24"/>
        </w:rPr>
        <w:t xml:space="preserve">наименование на </w:t>
      </w:r>
      <w:r w:rsidR="00264034">
        <w:rPr>
          <w:rFonts w:ascii="Times New Roman" w:hAnsi="Times New Roman"/>
          <w:sz w:val="24"/>
          <w:szCs w:val="24"/>
        </w:rPr>
        <w:t xml:space="preserve">институцията по ал. </w:t>
      </w:r>
      <w:r w:rsidR="00487344">
        <w:rPr>
          <w:rFonts w:ascii="Times New Roman" w:hAnsi="Times New Roman"/>
          <w:sz w:val="24"/>
          <w:szCs w:val="24"/>
        </w:rPr>
        <w:t>2</w:t>
      </w:r>
      <w:r w:rsidR="00264034">
        <w:rPr>
          <w:rFonts w:ascii="Times New Roman" w:hAnsi="Times New Roman"/>
          <w:sz w:val="24"/>
          <w:szCs w:val="24"/>
        </w:rPr>
        <w:t>, изда</w:t>
      </w:r>
      <w:r w:rsidR="002E1928" w:rsidRPr="00E21396">
        <w:rPr>
          <w:rFonts w:ascii="Times New Roman" w:hAnsi="Times New Roman"/>
          <w:sz w:val="24"/>
          <w:szCs w:val="24"/>
        </w:rPr>
        <w:t xml:space="preserve">ла сертификата за </w:t>
      </w:r>
      <w:r w:rsidR="003779D8">
        <w:rPr>
          <w:rFonts w:ascii="Times New Roman" w:hAnsi="Times New Roman"/>
          <w:sz w:val="24"/>
          <w:szCs w:val="24"/>
        </w:rPr>
        <w:t xml:space="preserve">преминато </w:t>
      </w:r>
      <w:r w:rsidR="002E1928" w:rsidRPr="00E21396">
        <w:rPr>
          <w:rFonts w:ascii="Times New Roman" w:hAnsi="Times New Roman"/>
          <w:sz w:val="24"/>
          <w:szCs w:val="24"/>
        </w:rPr>
        <w:t>обучение</w:t>
      </w:r>
      <w:r w:rsidR="00B0623C">
        <w:rPr>
          <w:rFonts w:ascii="Times New Roman" w:hAnsi="Times New Roman"/>
          <w:sz w:val="24"/>
          <w:szCs w:val="24"/>
        </w:rPr>
        <w:t>;</w:t>
      </w:r>
      <w:r w:rsidR="002E1928" w:rsidRPr="00E21396">
        <w:rPr>
          <w:rFonts w:ascii="Times New Roman" w:hAnsi="Times New Roman"/>
          <w:sz w:val="24"/>
          <w:szCs w:val="24"/>
        </w:rPr>
        <w:t xml:space="preserve"> </w:t>
      </w:r>
    </w:p>
    <w:p w:rsidR="00487344" w:rsidRDefault="007B7EB1" w:rsidP="00014B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статут – правоспособен да извършва дейност или заличен</w:t>
      </w:r>
      <w:r w:rsidR="00014B85">
        <w:rPr>
          <w:rFonts w:ascii="Times New Roman" w:hAnsi="Times New Roman"/>
          <w:sz w:val="24"/>
          <w:szCs w:val="24"/>
        </w:rPr>
        <w:t>.</w:t>
      </w:r>
    </w:p>
    <w:p w:rsidR="00D376CB" w:rsidRPr="00E21396" w:rsidRDefault="00487344" w:rsidP="003B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(8) </w:t>
      </w:r>
      <w:r w:rsidR="00D376CB" w:rsidRPr="00D376CB">
        <w:rPr>
          <w:rFonts w:ascii="Times New Roman" w:hAnsi="Times New Roman"/>
          <w:sz w:val="24"/>
          <w:szCs w:val="24"/>
        </w:rPr>
        <w:t>Дейността на лицата по ал. 1 подлежи на контрол от БАБХ</w:t>
      </w:r>
      <w:r w:rsidR="00014B85">
        <w:rPr>
          <w:rFonts w:ascii="Times New Roman" w:hAnsi="Times New Roman"/>
          <w:sz w:val="24"/>
          <w:szCs w:val="24"/>
        </w:rPr>
        <w:t>.</w:t>
      </w:r>
    </w:p>
    <w:p w:rsidR="00EA729F" w:rsidRPr="00E21396" w:rsidRDefault="008E73E2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487344">
        <w:rPr>
          <w:rFonts w:ascii="Times New Roman" w:hAnsi="Times New Roman"/>
          <w:sz w:val="24"/>
          <w:szCs w:val="24"/>
        </w:rPr>
        <w:t>9</w:t>
      </w:r>
      <w:r w:rsidRPr="00E21396">
        <w:rPr>
          <w:rFonts w:ascii="Times New Roman" w:hAnsi="Times New Roman"/>
          <w:sz w:val="24"/>
          <w:szCs w:val="24"/>
        </w:rPr>
        <w:t xml:space="preserve">) </w:t>
      </w:r>
      <w:r w:rsidR="00244BDE" w:rsidRPr="00E21396">
        <w:rPr>
          <w:rFonts w:ascii="Times New Roman" w:hAnsi="Times New Roman"/>
          <w:sz w:val="24"/>
          <w:szCs w:val="24"/>
        </w:rPr>
        <w:t>В</w:t>
      </w:r>
      <w:r w:rsidR="00295958" w:rsidRPr="00E21396">
        <w:rPr>
          <w:rFonts w:ascii="Times New Roman" w:hAnsi="Times New Roman"/>
          <w:sz w:val="24"/>
          <w:szCs w:val="24"/>
        </w:rPr>
        <w:t>сяко лице по ал. 1</w:t>
      </w:r>
      <w:r w:rsidRPr="00E21396">
        <w:rPr>
          <w:rFonts w:ascii="Times New Roman" w:hAnsi="Times New Roman"/>
          <w:sz w:val="24"/>
          <w:szCs w:val="24"/>
        </w:rPr>
        <w:t>, ко</w:t>
      </w:r>
      <w:r w:rsidR="00295958" w:rsidRPr="00E21396">
        <w:rPr>
          <w:rFonts w:ascii="Times New Roman" w:hAnsi="Times New Roman"/>
          <w:sz w:val="24"/>
          <w:szCs w:val="24"/>
        </w:rPr>
        <w:t>е</w:t>
      </w:r>
      <w:r w:rsidRPr="00E21396">
        <w:rPr>
          <w:rFonts w:ascii="Times New Roman" w:hAnsi="Times New Roman"/>
          <w:sz w:val="24"/>
          <w:szCs w:val="24"/>
        </w:rPr>
        <w:t>то не осъществява дейност по пробовземане в продължение на 12</w:t>
      </w:r>
      <w:r w:rsidR="000D5793" w:rsidRPr="00E21396">
        <w:rPr>
          <w:rFonts w:ascii="Times New Roman" w:hAnsi="Times New Roman"/>
          <w:sz w:val="24"/>
          <w:szCs w:val="24"/>
        </w:rPr>
        <w:t xml:space="preserve"> последователни месеца</w:t>
      </w:r>
      <w:r w:rsidR="00295958" w:rsidRPr="00E21396">
        <w:rPr>
          <w:rFonts w:ascii="Times New Roman" w:hAnsi="Times New Roman"/>
          <w:sz w:val="24"/>
          <w:szCs w:val="24"/>
        </w:rPr>
        <w:t>,</w:t>
      </w:r>
      <w:r w:rsidR="000D5793" w:rsidRPr="00E21396">
        <w:rPr>
          <w:rFonts w:ascii="Times New Roman" w:hAnsi="Times New Roman"/>
          <w:sz w:val="24"/>
          <w:szCs w:val="24"/>
        </w:rPr>
        <w:t xml:space="preserve"> губи правоспособност</w:t>
      </w:r>
      <w:r w:rsidRPr="00E21396">
        <w:rPr>
          <w:rFonts w:ascii="Times New Roman" w:hAnsi="Times New Roman"/>
          <w:sz w:val="24"/>
          <w:szCs w:val="24"/>
        </w:rPr>
        <w:t xml:space="preserve"> за извършване на тази дейност</w:t>
      </w:r>
      <w:r w:rsidR="00BA51E8" w:rsidRPr="00E21396">
        <w:rPr>
          <w:rFonts w:ascii="Times New Roman" w:hAnsi="Times New Roman"/>
          <w:sz w:val="24"/>
          <w:szCs w:val="24"/>
        </w:rPr>
        <w:t xml:space="preserve"> и се заличава от списъка по ал. 1</w:t>
      </w:r>
      <w:r w:rsidR="000D5793" w:rsidRPr="00E21396">
        <w:rPr>
          <w:rFonts w:ascii="Times New Roman" w:hAnsi="Times New Roman"/>
          <w:sz w:val="24"/>
          <w:szCs w:val="24"/>
        </w:rPr>
        <w:t xml:space="preserve">. Правоспособността се възстановява </w:t>
      </w:r>
      <w:r w:rsidRPr="00E21396">
        <w:rPr>
          <w:rFonts w:ascii="Times New Roman" w:hAnsi="Times New Roman"/>
          <w:sz w:val="24"/>
          <w:szCs w:val="24"/>
        </w:rPr>
        <w:t>след преминаване на ново обучение.</w:t>
      </w:r>
      <w:r w:rsidR="008B0CD3" w:rsidRPr="00E21396">
        <w:rPr>
          <w:rFonts w:ascii="Times New Roman" w:hAnsi="Times New Roman"/>
          <w:sz w:val="24"/>
          <w:szCs w:val="24"/>
        </w:rPr>
        <w:t xml:space="preserve"> </w:t>
      </w:r>
    </w:p>
    <w:p w:rsidR="008B0CD3" w:rsidRPr="00E21396" w:rsidRDefault="00A13694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487344">
        <w:rPr>
          <w:rFonts w:ascii="Times New Roman" w:hAnsi="Times New Roman"/>
          <w:sz w:val="24"/>
          <w:szCs w:val="24"/>
        </w:rPr>
        <w:t>10</w:t>
      </w:r>
      <w:r w:rsidR="00D0402A" w:rsidRPr="00E21396">
        <w:rPr>
          <w:rFonts w:ascii="Times New Roman" w:hAnsi="Times New Roman"/>
          <w:sz w:val="24"/>
          <w:szCs w:val="24"/>
        </w:rPr>
        <w:t xml:space="preserve">) </w:t>
      </w:r>
      <w:r w:rsidR="00351FA1" w:rsidRPr="00E21396">
        <w:rPr>
          <w:rFonts w:ascii="Times New Roman" w:hAnsi="Times New Roman"/>
          <w:sz w:val="24"/>
          <w:szCs w:val="24"/>
        </w:rPr>
        <w:t>Контролът трябва да гарантира, че</w:t>
      </w:r>
      <w:r w:rsidR="00AE4135" w:rsidRPr="00E21396">
        <w:rPr>
          <w:rFonts w:ascii="Times New Roman" w:hAnsi="Times New Roman"/>
          <w:sz w:val="24"/>
          <w:szCs w:val="24"/>
        </w:rPr>
        <w:t xml:space="preserve"> всяко лице</w:t>
      </w:r>
      <w:r w:rsidR="008E7FB1" w:rsidRPr="00E21396">
        <w:rPr>
          <w:rFonts w:ascii="Times New Roman" w:hAnsi="Times New Roman"/>
          <w:sz w:val="24"/>
          <w:szCs w:val="24"/>
        </w:rPr>
        <w:t xml:space="preserve"> по ал. 1</w:t>
      </w:r>
      <w:r w:rsidR="00AE4135" w:rsidRPr="00E21396">
        <w:rPr>
          <w:rFonts w:ascii="Times New Roman" w:hAnsi="Times New Roman"/>
          <w:sz w:val="24"/>
          <w:szCs w:val="24"/>
        </w:rPr>
        <w:t xml:space="preserve"> </w:t>
      </w:r>
      <w:r w:rsidR="00D12385">
        <w:rPr>
          <w:rFonts w:ascii="Times New Roman" w:hAnsi="Times New Roman"/>
          <w:sz w:val="24"/>
          <w:szCs w:val="24"/>
        </w:rPr>
        <w:t xml:space="preserve">е </w:t>
      </w:r>
      <w:r w:rsidR="00AE4135" w:rsidRPr="00E21396">
        <w:rPr>
          <w:rFonts w:ascii="Times New Roman" w:hAnsi="Times New Roman"/>
          <w:sz w:val="24"/>
          <w:szCs w:val="24"/>
        </w:rPr>
        <w:t xml:space="preserve">с активен достъп до модул </w:t>
      </w:r>
      <w:r w:rsidR="00D12385">
        <w:rPr>
          <w:rFonts w:ascii="Times New Roman" w:hAnsi="Times New Roman"/>
          <w:sz w:val="24"/>
          <w:szCs w:val="24"/>
        </w:rPr>
        <w:t>„</w:t>
      </w:r>
      <w:r w:rsidR="00AE4135" w:rsidRPr="00E21396">
        <w:rPr>
          <w:rFonts w:ascii="Times New Roman" w:hAnsi="Times New Roman"/>
          <w:sz w:val="24"/>
          <w:szCs w:val="24"/>
        </w:rPr>
        <w:t>Мляко</w:t>
      </w:r>
      <w:r w:rsidR="00D12385">
        <w:rPr>
          <w:rFonts w:ascii="Times New Roman" w:hAnsi="Times New Roman"/>
          <w:sz w:val="24"/>
          <w:szCs w:val="24"/>
        </w:rPr>
        <w:t xml:space="preserve">“ </w:t>
      </w:r>
      <w:r w:rsidR="00D75CB0">
        <w:rPr>
          <w:rFonts w:ascii="Times New Roman" w:hAnsi="Times New Roman"/>
          <w:sz w:val="24"/>
          <w:szCs w:val="24"/>
        </w:rPr>
        <w:t>от</w:t>
      </w:r>
      <w:r w:rsidR="005D2405">
        <w:rPr>
          <w:rFonts w:ascii="Times New Roman" w:hAnsi="Times New Roman"/>
          <w:sz w:val="24"/>
          <w:szCs w:val="24"/>
        </w:rPr>
        <w:t xml:space="preserve"> ИИС </w:t>
      </w:r>
      <w:r w:rsidR="00D12385">
        <w:rPr>
          <w:rFonts w:ascii="Times New Roman" w:hAnsi="Times New Roman"/>
          <w:sz w:val="24"/>
          <w:szCs w:val="24"/>
        </w:rPr>
        <w:t>и</w:t>
      </w:r>
      <w:r w:rsidR="00351FA1" w:rsidRPr="00E21396">
        <w:rPr>
          <w:rFonts w:ascii="Times New Roman" w:hAnsi="Times New Roman"/>
          <w:sz w:val="24"/>
          <w:szCs w:val="24"/>
        </w:rPr>
        <w:t>:</w:t>
      </w:r>
    </w:p>
    <w:p w:rsidR="00351FA1" w:rsidRPr="00D25E6C" w:rsidRDefault="00D25E6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E6C">
        <w:rPr>
          <w:rFonts w:ascii="Times New Roman" w:hAnsi="Times New Roman"/>
          <w:sz w:val="24"/>
          <w:szCs w:val="24"/>
        </w:rPr>
        <w:t>1.</w:t>
      </w:r>
      <w:r w:rsidR="00351FA1" w:rsidRPr="00D25E6C">
        <w:rPr>
          <w:rFonts w:ascii="Times New Roman" w:hAnsi="Times New Roman"/>
          <w:sz w:val="24"/>
          <w:szCs w:val="24"/>
        </w:rPr>
        <w:t xml:space="preserve"> притежава валиден сертификат, познава и правилно използва функционалностите на модул</w:t>
      </w:r>
      <w:r w:rsidR="00D12385">
        <w:rPr>
          <w:rFonts w:ascii="Times New Roman" w:hAnsi="Times New Roman"/>
          <w:sz w:val="24"/>
          <w:szCs w:val="24"/>
        </w:rPr>
        <w:t>а</w:t>
      </w:r>
      <w:r w:rsidR="00351FA1" w:rsidRPr="00D25E6C">
        <w:rPr>
          <w:rFonts w:ascii="Times New Roman" w:hAnsi="Times New Roman"/>
          <w:sz w:val="24"/>
          <w:szCs w:val="24"/>
        </w:rPr>
        <w:t>;</w:t>
      </w:r>
    </w:p>
    <w:p w:rsidR="00351FA1" w:rsidRPr="00D25E6C" w:rsidRDefault="00D25E6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E6C">
        <w:rPr>
          <w:rFonts w:ascii="Times New Roman" w:hAnsi="Times New Roman"/>
          <w:sz w:val="24"/>
          <w:szCs w:val="24"/>
        </w:rPr>
        <w:t>2.</w:t>
      </w:r>
      <w:r w:rsidR="00351FA1" w:rsidRPr="00D25E6C">
        <w:rPr>
          <w:rFonts w:ascii="Times New Roman" w:hAnsi="Times New Roman"/>
          <w:sz w:val="24"/>
          <w:szCs w:val="24"/>
        </w:rPr>
        <w:t xml:space="preserve"> притежава подходящо оборудване</w:t>
      </w:r>
      <w:r w:rsidR="00AE4135" w:rsidRPr="00D25E6C">
        <w:rPr>
          <w:rFonts w:ascii="Times New Roman" w:hAnsi="Times New Roman"/>
          <w:sz w:val="24"/>
          <w:szCs w:val="24"/>
        </w:rPr>
        <w:t xml:space="preserve"> и</w:t>
      </w:r>
      <w:r w:rsidR="00351FA1" w:rsidRPr="00D25E6C">
        <w:rPr>
          <w:rFonts w:ascii="Times New Roman" w:hAnsi="Times New Roman"/>
          <w:sz w:val="24"/>
          <w:szCs w:val="24"/>
        </w:rPr>
        <w:t xml:space="preserve"> консумативи за вземане на проби и </w:t>
      </w:r>
      <w:r w:rsidR="004F66A5" w:rsidRPr="00D25E6C">
        <w:rPr>
          <w:rFonts w:ascii="Times New Roman" w:hAnsi="Times New Roman"/>
          <w:sz w:val="24"/>
          <w:szCs w:val="24"/>
        </w:rPr>
        <w:t>изпращане на проби сурово мляко за изпитване</w:t>
      </w:r>
      <w:r w:rsidR="00D12385">
        <w:rPr>
          <w:rFonts w:ascii="Times New Roman" w:hAnsi="Times New Roman"/>
          <w:sz w:val="24"/>
          <w:szCs w:val="24"/>
        </w:rPr>
        <w:t>, чрез използване на модула</w:t>
      </w:r>
      <w:r w:rsidR="004F66A5" w:rsidRPr="00D25E6C">
        <w:rPr>
          <w:rFonts w:ascii="Times New Roman" w:hAnsi="Times New Roman"/>
          <w:sz w:val="24"/>
          <w:szCs w:val="24"/>
        </w:rPr>
        <w:t>;</w:t>
      </w:r>
    </w:p>
    <w:p w:rsidR="00AE4135" w:rsidRPr="00D25E6C" w:rsidRDefault="00D25E6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E6C">
        <w:rPr>
          <w:rFonts w:ascii="Times New Roman" w:hAnsi="Times New Roman"/>
          <w:sz w:val="24"/>
          <w:szCs w:val="24"/>
        </w:rPr>
        <w:t>3.</w:t>
      </w:r>
      <w:r w:rsidR="00AE4135" w:rsidRPr="00D25E6C">
        <w:rPr>
          <w:rFonts w:ascii="Times New Roman" w:hAnsi="Times New Roman"/>
          <w:sz w:val="24"/>
          <w:szCs w:val="24"/>
        </w:rPr>
        <w:t xml:space="preserve"> познава и правилно прилага стандартните оперативни процедури за вземане на проби сурово мляко и</w:t>
      </w:r>
      <w:r w:rsidR="00D12385">
        <w:rPr>
          <w:rFonts w:ascii="Times New Roman" w:hAnsi="Times New Roman"/>
          <w:sz w:val="24"/>
          <w:szCs w:val="24"/>
        </w:rPr>
        <w:t xml:space="preserve"> за работа с модул</w:t>
      </w:r>
      <w:r w:rsidR="005D2405">
        <w:rPr>
          <w:rFonts w:ascii="Times New Roman" w:hAnsi="Times New Roman"/>
          <w:sz w:val="24"/>
          <w:szCs w:val="24"/>
        </w:rPr>
        <w:t>а</w:t>
      </w:r>
      <w:r w:rsidR="00AE4135" w:rsidRPr="00D25E6C">
        <w:rPr>
          <w:rFonts w:ascii="Times New Roman" w:hAnsi="Times New Roman"/>
          <w:sz w:val="24"/>
          <w:szCs w:val="24"/>
        </w:rPr>
        <w:t>;</w:t>
      </w:r>
    </w:p>
    <w:p w:rsidR="008B2F92" w:rsidRPr="00E21396" w:rsidRDefault="00D25E6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E6C">
        <w:rPr>
          <w:rFonts w:ascii="Times New Roman" w:hAnsi="Times New Roman"/>
          <w:sz w:val="24"/>
          <w:szCs w:val="24"/>
        </w:rPr>
        <w:t>4.</w:t>
      </w:r>
      <w:r w:rsidR="008B2F92" w:rsidRPr="00D25E6C">
        <w:rPr>
          <w:rFonts w:ascii="Times New Roman" w:hAnsi="Times New Roman"/>
          <w:sz w:val="24"/>
          <w:szCs w:val="24"/>
        </w:rPr>
        <w:t xml:space="preserve"> извършва </w:t>
      </w:r>
      <w:r w:rsidR="008B2F92" w:rsidRPr="00E21396">
        <w:rPr>
          <w:rFonts w:ascii="Times New Roman" w:hAnsi="Times New Roman"/>
          <w:sz w:val="24"/>
          <w:szCs w:val="24"/>
        </w:rPr>
        <w:t xml:space="preserve">дейността по пробовземане независимо и безпристрастно, за което </w:t>
      </w:r>
      <w:r w:rsidR="00276ED8" w:rsidRPr="00E21396">
        <w:rPr>
          <w:rFonts w:ascii="Times New Roman" w:hAnsi="Times New Roman"/>
          <w:sz w:val="24"/>
          <w:szCs w:val="24"/>
        </w:rPr>
        <w:t xml:space="preserve">е </w:t>
      </w:r>
      <w:r w:rsidR="00D12385">
        <w:rPr>
          <w:rFonts w:ascii="Times New Roman" w:hAnsi="Times New Roman"/>
          <w:sz w:val="24"/>
          <w:szCs w:val="24"/>
        </w:rPr>
        <w:t>подал декларация по ал. 5</w:t>
      </w:r>
      <w:r w:rsidR="008B2F92" w:rsidRPr="00E21396">
        <w:rPr>
          <w:rFonts w:ascii="Times New Roman" w:hAnsi="Times New Roman"/>
          <w:sz w:val="24"/>
          <w:szCs w:val="24"/>
        </w:rPr>
        <w:t>.</w:t>
      </w:r>
      <w:r w:rsidR="00761E7F" w:rsidRPr="00E21396">
        <w:rPr>
          <w:rFonts w:ascii="Times New Roman" w:hAnsi="Times New Roman"/>
          <w:sz w:val="24"/>
          <w:szCs w:val="24"/>
        </w:rPr>
        <w:t xml:space="preserve"> </w:t>
      </w:r>
    </w:p>
    <w:p w:rsidR="00766E79" w:rsidRPr="00E21396" w:rsidRDefault="00766E7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377" w:rsidRPr="00E21396" w:rsidRDefault="00C04377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sz w:val="24"/>
          <w:szCs w:val="24"/>
        </w:rPr>
        <w:t xml:space="preserve">Чл. </w:t>
      </w:r>
      <w:r w:rsidR="00EE1CD9">
        <w:rPr>
          <w:rFonts w:ascii="Times New Roman" w:hAnsi="Times New Roman"/>
          <w:b/>
          <w:sz w:val="24"/>
          <w:szCs w:val="24"/>
        </w:rPr>
        <w:t>9</w:t>
      </w:r>
      <w:r w:rsidRPr="00E21396">
        <w:rPr>
          <w:rFonts w:ascii="Times New Roman" w:hAnsi="Times New Roman"/>
          <w:b/>
          <w:sz w:val="24"/>
          <w:szCs w:val="24"/>
        </w:rPr>
        <w:t>.</w:t>
      </w:r>
      <w:r w:rsidR="001921E5" w:rsidRPr="00E21396">
        <w:rPr>
          <w:rFonts w:ascii="Times New Roman" w:hAnsi="Times New Roman"/>
          <w:sz w:val="24"/>
          <w:szCs w:val="24"/>
        </w:rPr>
        <w:t xml:space="preserve"> </w:t>
      </w:r>
      <w:r w:rsidR="00F611F5" w:rsidRPr="00E21396">
        <w:rPr>
          <w:rFonts w:ascii="Times New Roman" w:hAnsi="Times New Roman"/>
          <w:sz w:val="24"/>
          <w:szCs w:val="24"/>
        </w:rPr>
        <w:t xml:space="preserve">(1) </w:t>
      </w:r>
      <w:r w:rsidRPr="00E21396">
        <w:rPr>
          <w:rFonts w:ascii="Times New Roman" w:hAnsi="Times New Roman"/>
          <w:sz w:val="24"/>
          <w:szCs w:val="24"/>
        </w:rPr>
        <w:t xml:space="preserve">Проби сурово мляко </w:t>
      </w:r>
      <w:r w:rsidR="001921E5" w:rsidRPr="00E21396">
        <w:rPr>
          <w:rFonts w:ascii="Times New Roman" w:hAnsi="Times New Roman"/>
          <w:sz w:val="24"/>
          <w:szCs w:val="24"/>
        </w:rPr>
        <w:t xml:space="preserve">за целите на самоконтрола </w:t>
      </w:r>
      <w:r w:rsidRPr="00E21396">
        <w:rPr>
          <w:rFonts w:ascii="Times New Roman" w:hAnsi="Times New Roman"/>
          <w:sz w:val="24"/>
          <w:szCs w:val="24"/>
        </w:rPr>
        <w:t xml:space="preserve">се вземат </w:t>
      </w:r>
      <w:r w:rsidRPr="00587520">
        <w:rPr>
          <w:rFonts w:ascii="Times New Roman" w:hAnsi="Times New Roman"/>
          <w:sz w:val="24"/>
          <w:szCs w:val="24"/>
        </w:rPr>
        <w:t>от</w:t>
      </w:r>
      <w:r w:rsidR="009056C0" w:rsidRPr="00587520">
        <w:rPr>
          <w:rFonts w:ascii="Times New Roman" w:hAnsi="Times New Roman"/>
          <w:sz w:val="24"/>
          <w:szCs w:val="24"/>
        </w:rPr>
        <w:t xml:space="preserve"> </w:t>
      </w:r>
      <w:r w:rsidR="00587520">
        <w:rPr>
          <w:rFonts w:ascii="Times New Roman" w:hAnsi="Times New Roman"/>
          <w:sz w:val="24"/>
          <w:szCs w:val="24"/>
        </w:rPr>
        <w:t>помещенията</w:t>
      </w:r>
      <w:r w:rsidR="00587520" w:rsidRPr="00587520">
        <w:rPr>
          <w:rFonts w:ascii="Times New Roman" w:hAnsi="Times New Roman"/>
          <w:sz w:val="24"/>
          <w:szCs w:val="24"/>
        </w:rPr>
        <w:t xml:space="preserve"> за съхранение на мляко</w:t>
      </w:r>
      <w:r w:rsidR="009056C0" w:rsidRPr="00835AF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13775" w:rsidRPr="00E21396">
        <w:rPr>
          <w:rFonts w:ascii="Times New Roman" w:hAnsi="Times New Roman"/>
          <w:sz w:val="24"/>
          <w:szCs w:val="24"/>
        </w:rPr>
        <w:t xml:space="preserve">към </w:t>
      </w:r>
      <w:r w:rsidRPr="00E21396">
        <w:rPr>
          <w:rFonts w:ascii="Times New Roman" w:hAnsi="Times New Roman"/>
          <w:sz w:val="24"/>
          <w:szCs w:val="24"/>
        </w:rPr>
        <w:t>фермите за производство на мляко</w:t>
      </w:r>
      <w:r w:rsidR="00761D0A" w:rsidRPr="00E21396">
        <w:rPr>
          <w:rFonts w:ascii="Times New Roman" w:hAnsi="Times New Roman"/>
          <w:sz w:val="24"/>
          <w:szCs w:val="24"/>
        </w:rPr>
        <w:t xml:space="preserve"> </w:t>
      </w:r>
      <w:r w:rsidRPr="00E21396">
        <w:rPr>
          <w:rFonts w:ascii="Times New Roman" w:hAnsi="Times New Roman"/>
          <w:sz w:val="24"/>
          <w:szCs w:val="24"/>
        </w:rPr>
        <w:t xml:space="preserve">и </w:t>
      </w:r>
      <w:r w:rsidR="00D23782" w:rsidRPr="00E21396">
        <w:rPr>
          <w:rFonts w:ascii="Times New Roman" w:hAnsi="Times New Roman"/>
          <w:sz w:val="24"/>
          <w:szCs w:val="24"/>
        </w:rPr>
        <w:t>МСЦ</w:t>
      </w:r>
      <w:r w:rsidR="001921E5" w:rsidRPr="00E21396">
        <w:rPr>
          <w:rFonts w:ascii="Times New Roman" w:hAnsi="Times New Roman"/>
          <w:sz w:val="24"/>
          <w:szCs w:val="24"/>
        </w:rPr>
        <w:t>, като</w:t>
      </w:r>
      <w:r w:rsidR="003779D8">
        <w:rPr>
          <w:rFonts w:ascii="Times New Roman" w:hAnsi="Times New Roman"/>
          <w:sz w:val="24"/>
          <w:szCs w:val="24"/>
        </w:rPr>
        <w:t xml:space="preserve"> за</w:t>
      </w:r>
      <w:r w:rsidR="001921E5" w:rsidRPr="00E21396">
        <w:rPr>
          <w:rFonts w:ascii="Times New Roman" w:hAnsi="Times New Roman"/>
          <w:sz w:val="24"/>
          <w:szCs w:val="24"/>
        </w:rPr>
        <w:t>:</w:t>
      </w:r>
    </w:p>
    <w:p w:rsidR="00C04377" w:rsidRPr="00E21396" w:rsidRDefault="001921E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1</w:t>
      </w:r>
      <w:r w:rsidR="00F611F5" w:rsidRPr="00E21396">
        <w:rPr>
          <w:rFonts w:ascii="Times New Roman" w:hAnsi="Times New Roman"/>
          <w:sz w:val="24"/>
          <w:szCs w:val="24"/>
        </w:rPr>
        <w:t>.</w:t>
      </w:r>
      <w:r w:rsidR="00A97280" w:rsidRPr="00E21396">
        <w:rPr>
          <w:rFonts w:ascii="Times New Roman" w:hAnsi="Times New Roman"/>
          <w:sz w:val="24"/>
          <w:szCs w:val="24"/>
        </w:rPr>
        <w:t xml:space="preserve"> изчисляване на </w:t>
      </w:r>
      <w:r w:rsidR="00813885" w:rsidRPr="00E21396">
        <w:rPr>
          <w:rFonts w:ascii="Times New Roman" w:hAnsi="Times New Roman"/>
          <w:sz w:val="24"/>
          <w:szCs w:val="24"/>
        </w:rPr>
        <w:t xml:space="preserve">повтаряща се </w:t>
      </w:r>
      <w:r w:rsidR="00A97280" w:rsidRPr="00E21396">
        <w:rPr>
          <w:rFonts w:ascii="Times New Roman" w:hAnsi="Times New Roman"/>
          <w:sz w:val="24"/>
          <w:szCs w:val="24"/>
        </w:rPr>
        <w:t xml:space="preserve">средна геометрична стойност </w:t>
      </w:r>
      <w:r w:rsidR="00CC7E7D" w:rsidRPr="00E21396">
        <w:rPr>
          <w:rFonts w:ascii="Times New Roman" w:hAnsi="Times New Roman"/>
          <w:sz w:val="24"/>
          <w:szCs w:val="24"/>
        </w:rPr>
        <w:t xml:space="preserve">за </w:t>
      </w:r>
      <w:r w:rsidR="00836972" w:rsidRPr="00E21396">
        <w:rPr>
          <w:rFonts w:ascii="Times New Roman" w:hAnsi="Times New Roman"/>
          <w:sz w:val="24"/>
          <w:szCs w:val="24"/>
        </w:rPr>
        <w:t xml:space="preserve">сурово </w:t>
      </w:r>
      <w:r w:rsidR="00CC7E7D" w:rsidRPr="00E21396">
        <w:rPr>
          <w:rFonts w:ascii="Times New Roman" w:hAnsi="Times New Roman"/>
          <w:sz w:val="24"/>
          <w:szCs w:val="24"/>
        </w:rPr>
        <w:t xml:space="preserve">краве мляко </w:t>
      </w:r>
      <w:r w:rsidR="00835AF7">
        <w:rPr>
          <w:rFonts w:ascii="Times New Roman" w:hAnsi="Times New Roman"/>
          <w:sz w:val="24"/>
          <w:szCs w:val="24"/>
        </w:rPr>
        <w:t>на показателите по</w:t>
      </w:r>
      <w:r w:rsidR="00557C17">
        <w:rPr>
          <w:rFonts w:ascii="Times New Roman" w:hAnsi="Times New Roman"/>
          <w:sz w:val="24"/>
          <w:szCs w:val="24"/>
        </w:rPr>
        <w:t xml:space="preserve"> т. III</w:t>
      </w:r>
      <w:r w:rsidR="00835AF7">
        <w:rPr>
          <w:rFonts w:ascii="Times New Roman" w:hAnsi="Times New Roman"/>
          <w:sz w:val="24"/>
          <w:szCs w:val="24"/>
        </w:rPr>
        <w:t xml:space="preserve">, </w:t>
      </w:r>
      <w:r w:rsidR="003779D8">
        <w:rPr>
          <w:rFonts w:ascii="Times New Roman" w:hAnsi="Times New Roman"/>
          <w:sz w:val="24"/>
          <w:szCs w:val="24"/>
        </w:rPr>
        <w:t>т. 3,</w:t>
      </w:r>
      <w:r w:rsidR="000A359F">
        <w:rPr>
          <w:rFonts w:ascii="Times New Roman" w:hAnsi="Times New Roman"/>
          <w:sz w:val="24"/>
          <w:szCs w:val="24"/>
        </w:rPr>
        <w:t xml:space="preserve"> б. „а“,</w:t>
      </w:r>
      <w:r w:rsidR="003779D8">
        <w:rPr>
          <w:rFonts w:ascii="Times New Roman" w:hAnsi="Times New Roman"/>
          <w:sz w:val="24"/>
          <w:szCs w:val="24"/>
        </w:rPr>
        <w:t xml:space="preserve"> б.</w:t>
      </w:r>
      <w:r w:rsidR="00632AD8" w:rsidRPr="00E21396">
        <w:rPr>
          <w:rFonts w:ascii="Times New Roman" w:hAnsi="Times New Roman"/>
          <w:sz w:val="24"/>
          <w:szCs w:val="24"/>
        </w:rPr>
        <w:t xml:space="preserve"> </w:t>
      </w:r>
      <w:r w:rsidR="001C2AEE" w:rsidRPr="00E21396">
        <w:rPr>
          <w:rFonts w:ascii="Times New Roman" w:hAnsi="Times New Roman"/>
          <w:sz w:val="24"/>
          <w:szCs w:val="24"/>
        </w:rPr>
        <w:t>„</w:t>
      </w:r>
      <w:r w:rsidR="00632AD8" w:rsidRPr="00E21396">
        <w:rPr>
          <w:rFonts w:ascii="Times New Roman" w:hAnsi="Times New Roman"/>
          <w:sz w:val="24"/>
          <w:szCs w:val="24"/>
        </w:rPr>
        <w:t>i</w:t>
      </w:r>
      <w:r w:rsidR="001C2AEE" w:rsidRPr="00E21396">
        <w:rPr>
          <w:rFonts w:ascii="Times New Roman" w:hAnsi="Times New Roman"/>
          <w:sz w:val="24"/>
          <w:szCs w:val="24"/>
        </w:rPr>
        <w:t>“</w:t>
      </w:r>
      <w:r w:rsidR="00632AD8" w:rsidRPr="00E21396">
        <w:rPr>
          <w:rFonts w:ascii="Times New Roman" w:hAnsi="Times New Roman"/>
          <w:sz w:val="24"/>
          <w:szCs w:val="24"/>
        </w:rPr>
        <w:t xml:space="preserve"> и т. 4 на глава I, приложение III, раздел IX от Регламент (ЕО) </w:t>
      </w:r>
      <w:r w:rsidR="000F7A6B">
        <w:rPr>
          <w:rFonts w:ascii="Times New Roman" w:hAnsi="Times New Roman"/>
          <w:sz w:val="24"/>
          <w:szCs w:val="24"/>
        </w:rPr>
        <w:t xml:space="preserve">№ </w:t>
      </w:r>
      <w:r w:rsidR="00632AD8" w:rsidRPr="00E21396">
        <w:rPr>
          <w:rFonts w:ascii="Times New Roman" w:hAnsi="Times New Roman"/>
          <w:sz w:val="24"/>
          <w:szCs w:val="24"/>
        </w:rPr>
        <w:t xml:space="preserve">853/2004 </w:t>
      </w:r>
      <w:r w:rsidR="00854C61" w:rsidRPr="00E21396">
        <w:rPr>
          <w:rFonts w:ascii="Times New Roman" w:hAnsi="Times New Roman"/>
          <w:sz w:val="24"/>
          <w:szCs w:val="24"/>
        </w:rPr>
        <w:t>п</w:t>
      </w:r>
      <w:r w:rsidR="003779D8">
        <w:rPr>
          <w:rFonts w:ascii="Times New Roman" w:hAnsi="Times New Roman"/>
          <w:sz w:val="24"/>
          <w:szCs w:val="24"/>
        </w:rPr>
        <w:t xml:space="preserve">робовземачите по чл. </w:t>
      </w:r>
      <w:r w:rsidR="00C16597">
        <w:rPr>
          <w:rFonts w:ascii="Times New Roman" w:hAnsi="Times New Roman"/>
          <w:sz w:val="24"/>
          <w:szCs w:val="24"/>
        </w:rPr>
        <w:t>8</w:t>
      </w:r>
      <w:r w:rsidR="003779D8">
        <w:rPr>
          <w:rFonts w:ascii="Times New Roman" w:hAnsi="Times New Roman"/>
          <w:sz w:val="24"/>
          <w:szCs w:val="24"/>
        </w:rPr>
        <w:t>, ал. 1</w:t>
      </w:r>
      <w:r w:rsidR="00813885" w:rsidRPr="00E21396">
        <w:rPr>
          <w:rFonts w:ascii="Times New Roman" w:hAnsi="Times New Roman"/>
          <w:sz w:val="24"/>
          <w:szCs w:val="24"/>
        </w:rPr>
        <w:t xml:space="preserve"> </w:t>
      </w:r>
      <w:r w:rsidR="00C04377" w:rsidRPr="00E21396">
        <w:rPr>
          <w:rFonts w:ascii="Times New Roman" w:hAnsi="Times New Roman"/>
          <w:sz w:val="24"/>
          <w:szCs w:val="24"/>
        </w:rPr>
        <w:t>вземат най-малко по:</w:t>
      </w:r>
    </w:p>
    <w:p w:rsidR="00C04377" w:rsidRPr="00E21396" w:rsidRDefault="001921E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а)</w:t>
      </w:r>
      <w:r w:rsidR="00C04377" w:rsidRPr="00E21396">
        <w:rPr>
          <w:rFonts w:ascii="Times New Roman" w:hAnsi="Times New Roman"/>
          <w:sz w:val="24"/>
          <w:szCs w:val="24"/>
        </w:rPr>
        <w:t xml:space="preserve"> две представителни проби сурово краве мляко на месец</w:t>
      </w:r>
      <w:r w:rsidR="00B6682A" w:rsidRPr="00E21396">
        <w:rPr>
          <w:rFonts w:ascii="Times New Roman" w:hAnsi="Times New Roman"/>
          <w:sz w:val="24"/>
          <w:szCs w:val="24"/>
        </w:rPr>
        <w:t xml:space="preserve"> </w:t>
      </w:r>
      <w:r w:rsidR="00C04377" w:rsidRPr="00E21396">
        <w:rPr>
          <w:rFonts w:ascii="Times New Roman" w:hAnsi="Times New Roman"/>
          <w:sz w:val="24"/>
          <w:szCs w:val="24"/>
        </w:rPr>
        <w:t>за период от два последователни месеца за извършване на анализ по показателя ОБМ</w:t>
      </w:r>
      <w:r w:rsidR="00854C61" w:rsidRPr="00E21396">
        <w:rPr>
          <w:rFonts w:ascii="Times New Roman" w:hAnsi="Times New Roman"/>
          <w:sz w:val="24"/>
          <w:szCs w:val="24"/>
        </w:rPr>
        <w:t xml:space="preserve"> и за </w:t>
      </w:r>
      <w:r w:rsidR="000C6649">
        <w:rPr>
          <w:rFonts w:ascii="Times New Roman" w:hAnsi="Times New Roman"/>
          <w:sz w:val="24"/>
          <w:szCs w:val="24"/>
        </w:rPr>
        <w:t>наличието на инхибитори;</w:t>
      </w:r>
    </w:p>
    <w:p w:rsidR="00C04377" w:rsidRPr="00E21396" w:rsidRDefault="001921E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б)</w:t>
      </w:r>
      <w:r w:rsidR="00C04377" w:rsidRPr="00E21396">
        <w:rPr>
          <w:rFonts w:ascii="Times New Roman" w:hAnsi="Times New Roman"/>
          <w:sz w:val="24"/>
          <w:szCs w:val="24"/>
        </w:rPr>
        <w:t xml:space="preserve"> една представителна проба сурово краве мляко на месец за период от три последователни месеца за извършване на анализ по показателя ОБСК</w:t>
      </w:r>
      <w:r w:rsidR="000C6649">
        <w:rPr>
          <w:rFonts w:ascii="Times New Roman" w:hAnsi="Times New Roman"/>
          <w:sz w:val="24"/>
          <w:szCs w:val="24"/>
        </w:rPr>
        <w:t xml:space="preserve"> и за наличието на инхибитори;</w:t>
      </w:r>
    </w:p>
    <w:p w:rsidR="00C16597" w:rsidRDefault="001921E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2</w:t>
      </w:r>
      <w:r w:rsidR="00F611F5" w:rsidRPr="00E21396">
        <w:rPr>
          <w:rFonts w:ascii="Times New Roman" w:hAnsi="Times New Roman"/>
          <w:sz w:val="24"/>
          <w:szCs w:val="24"/>
        </w:rPr>
        <w:t>.</w:t>
      </w:r>
      <w:r w:rsidR="00836972" w:rsidRPr="00E21396">
        <w:rPr>
          <w:rFonts w:ascii="Times New Roman" w:hAnsi="Times New Roman"/>
          <w:sz w:val="24"/>
          <w:szCs w:val="24"/>
        </w:rPr>
        <w:t xml:space="preserve"> изчисляване на </w:t>
      </w:r>
      <w:r w:rsidR="00C62DE9" w:rsidRPr="00E21396">
        <w:rPr>
          <w:rFonts w:ascii="Times New Roman" w:hAnsi="Times New Roman"/>
          <w:sz w:val="24"/>
          <w:szCs w:val="24"/>
        </w:rPr>
        <w:t>повтаряща се</w:t>
      </w:r>
      <w:r w:rsidR="00836972" w:rsidRPr="00E21396">
        <w:rPr>
          <w:rFonts w:ascii="Times New Roman" w:hAnsi="Times New Roman"/>
          <w:sz w:val="24"/>
          <w:szCs w:val="24"/>
        </w:rPr>
        <w:t xml:space="preserve"> средна геометрична стойност за сурово мляко</w:t>
      </w:r>
      <w:r w:rsidR="00E367AC" w:rsidRPr="00E21396">
        <w:rPr>
          <w:rFonts w:ascii="Times New Roman" w:hAnsi="Times New Roman"/>
          <w:sz w:val="24"/>
          <w:szCs w:val="24"/>
        </w:rPr>
        <w:t xml:space="preserve"> от други видове</w:t>
      </w:r>
      <w:r w:rsidR="009114E2" w:rsidRPr="00E21396">
        <w:rPr>
          <w:rFonts w:ascii="Times New Roman" w:hAnsi="Times New Roman"/>
          <w:sz w:val="24"/>
          <w:szCs w:val="24"/>
        </w:rPr>
        <w:t xml:space="preserve"> </w:t>
      </w:r>
      <w:r w:rsidR="004E2A27" w:rsidRPr="00E21396">
        <w:rPr>
          <w:rFonts w:ascii="Times New Roman" w:hAnsi="Times New Roman"/>
          <w:sz w:val="24"/>
          <w:szCs w:val="24"/>
        </w:rPr>
        <w:t xml:space="preserve">животни </w:t>
      </w:r>
      <w:r w:rsidR="009114E2" w:rsidRPr="00E21396">
        <w:rPr>
          <w:rFonts w:ascii="Times New Roman" w:hAnsi="Times New Roman"/>
          <w:sz w:val="24"/>
          <w:szCs w:val="24"/>
        </w:rPr>
        <w:t xml:space="preserve">по </w:t>
      </w:r>
      <w:r w:rsidR="002C4B1A">
        <w:rPr>
          <w:rFonts w:ascii="Times New Roman" w:hAnsi="Times New Roman"/>
          <w:sz w:val="24"/>
          <w:szCs w:val="24"/>
        </w:rPr>
        <w:t xml:space="preserve">показателите по </w:t>
      </w:r>
      <w:r w:rsidR="00C16597" w:rsidRPr="00E21396">
        <w:rPr>
          <w:rFonts w:ascii="Times New Roman" w:hAnsi="Times New Roman"/>
          <w:sz w:val="24"/>
          <w:szCs w:val="24"/>
        </w:rPr>
        <w:t>т. III</w:t>
      </w:r>
      <w:r w:rsidR="00C16597">
        <w:rPr>
          <w:rFonts w:ascii="Times New Roman" w:hAnsi="Times New Roman"/>
          <w:sz w:val="24"/>
          <w:szCs w:val="24"/>
        </w:rPr>
        <w:t>,</w:t>
      </w:r>
      <w:r w:rsidR="00C16597" w:rsidRPr="00E21396">
        <w:rPr>
          <w:rFonts w:ascii="Times New Roman" w:hAnsi="Times New Roman"/>
          <w:sz w:val="24"/>
          <w:szCs w:val="24"/>
        </w:rPr>
        <w:t xml:space="preserve"> </w:t>
      </w:r>
      <w:r w:rsidR="002C4B1A">
        <w:rPr>
          <w:rFonts w:ascii="Times New Roman" w:hAnsi="Times New Roman"/>
          <w:sz w:val="24"/>
          <w:szCs w:val="24"/>
        </w:rPr>
        <w:t xml:space="preserve">т. 3, </w:t>
      </w:r>
      <w:r w:rsidR="009F6165">
        <w:rPr>
          <w:rFonts w:ascii="Times New Roman" w:hAnsi="Times New Roman"/>
          <w:sz w:val="24"/>
          <w:szCs w:val="24"/>
        </w:rPr>
        <w:t xml:space="preserve">б. „а“, </w:t>
      </w:r>
      <w:r w:rsidR="002C4B1A">
        <w:rPr>
          <w:rFonts w:ascii="Times New Roman" w:hAnsi="Times New Roman"/>
          <w:sz w:val="24"/>
          <w:szCs w:val="24"/>
        </w:rPr>
        <w:t>б.</w:t>
      </w:r>
      <w:r w:rsidR="00836972" w:rsidRPr="00E21396">
        <w:rPr>
          <w:rFonts w:ascii="Times New Roman" w:hAnsi="Times New Roman"/>
          <w:sz w:val="24"/>
          <w:szCs w:val="24"/>
        </w:rPr>
        <w:t xml:space="preserve"> </w:t>
      </w:r>
      <w:r w:rsidR="001C2AEE" w:rsidRPr="00E21396">
        <w:rPr>
          <w:rFonts w:ascii="Times New Roman" w:hAnsi="Times New Roman"/>
          <w:sz w:val="24"/>
          <w:szCs w:val="24"/>
        </w:rPr>
        <w:t>„</w:t>
      </w:r>
      <w:r w:rsidR="00836972" w:rsidRPr="00E21396">
        <w:rPr>
          <w:rFonts w:ascii="Times New Roman" w:hAnsi="Times New Roman"/>
          <w:sz w:val="24"/>
          <w:szCs w:val="24"/>
        </w:rPr>
        <w:t>i</w:t>
      </w:r>
      <w:r w:rsidR="009114E2" w:rsidRPr="00E21396">
        <w:rPr>
          <w:rFonts w:ascii="Times New Roman" w:hAnsi="Times New Roman"/>
          <w:sz w:val="24"/>
          <w:szCs w:val="24"/>
        </w:rPr>
        <w:t>i</w:t>
      </w:r>
      <w:r w:rsidR="001C2AEE" w:rsidRPr="00E21396">
        <w:rPr>
          <w:rFonts w:ascii="Times New Roman" w:hAnsi="Times New Roman"/>
          <w:sz w:val="24"/>
          <w:szCs w:val="24"/>
        </w:rPr>
        <w:t>“</w:t>
      </w:r>
      <w:r w:rsidR="002C4B1A">
        <w:rPr>
          <w:rFonts w:ascii="Times New Roman" w:hAnsi="Times New Roman"/>
          <w:sz w:val="24"/>
          <w:szCs w:val="24"/>
        </w:rPr>
        <w:t>, б.</w:t>
      </w:r>
      <w:r w:rsidR="00E33D77" w:rsidRPr="00E21396">
        <w:rPr>
          <w:rFonts w:ascii="Times New Roman" w:hAnsi="Times New Roman"/>
          <w:sz w:val="24"/>
          <w:szCs w:val="24"/>
        </w:rPr>
        <w:t xml:space="preserve"> </w:t>
      </w:r>
      <w:r w:rsidR="001C2AEE" w:rsidRPr="00E21396">
        <w:rPr>
          <w:rFonts w:ascii="Times New Roman" w:hAnsi="Times New Roman"/>
          <w:sz w:val="24"/>
          <w:szCs w:val="24"/>
        </w:rPr>
        <w:t>„</w:t>
      </w:r>
      <w:r w:rsidR="00E33D77" w:rsidRPr="00E21396">
        <w:rPr>
          <w:rFonts w:ascii="Times New Roman" w:hAnsi="Times New Roman"/>
          <w:sz w:val="24"/>
          <w:szCs w:val="24"/>
        </w:rPr>
        <w:t>б</w:t>
      </w:r>
      <w:r w:rsidR="001C2AEE" w:rsidRPr="00E21396">
        <w:rPr>
          <w:rFonts w:ascii="Times New Roman" w:hAnsi="Times New Roman"/>
          <w:sz w:val="24"/>
          <w:szCs w:val="24"/>
        </w:rPr>
        <w:t>“</w:t>
      </w:r>
      <w:r w:rsidR="00C16597">
        <w:rPr>
          <w:rFonts w:ascii="Times New Roman" w:hAnsi="Times New Roman"/>
          <w:sz w:val="24"/>
          <w:szCs w:val="24"/>
        </w:rPr>
        <w:t xml:space="preserve"> и т. 4 </w:t>
      </w:r>
      <w:r w:rsidR="00836972" w:rsidRPr="00E21396">
        <w:rPr>
          <w:rFonts w:ascii="Times New Roman" w:hAnsi="Times New Roman"/>
          <w:sz w:val="24"/>
          <w:szCs w:val="24"/>
        </w:rPr>
        <w:t>на глава I, приложение III, раздел</w:t>
      </w:r>
      <w:r w:rsidR="00E33D77" w:rsidRPr="00E21396">
        <w:rPr>
          <w:rFonts w:ascii="Times New Roman" w:hAnsi="Times New Roman"/>
          <w:sz w:val="24"/>
          <w:szCs w:val="24"/>
        </w:rPr>
        <w:t xml:space="preserve"> IX от Регламент (ЕО) </w:t>
      </w:r>
      <w:r w:rsidR="000F7A6B">
        <w:rPr>
          <w:rFonts w:ascii="Times New Roman" w:hAnsi="Times New Roman"/>
          <w:sz w:val="24"/>
          <w:szCs w:val="24"/>
        </w:rPr>
        <w:t xml:space="preserve">№ </w:t>
      </w:r>
      <w:r w:rsidR="00E33D77" w:rsidRPr="00E21396">
        <w:rPr>
          <w:rFonts w:ascii="Times New Roman" w:hAnsi="Times New Roman"/>
          <w:sz w:val="24"/>
          <w:szCs w:val="24"/>
        </w:rPr>
        <w:t>853/2004</w:t>
      </w:r>
      <w:r w:rsidR="00E367AC" w:rsidRPr="00E21396">
        <w:rPr>
          <w:rFonts w:ascii="Times New Roman" w:hAnsi="Times New Roman"/>
          <w:sz w:val="24"/>
          <w:szCs w:val="24"/>
        </w:rPr>
        <w:t>,</w:t>
      </w:r>
      <w:r w:rsidR="00C16597">
        <w:rPr>
          <w:rFonts w:ascii="Times New Roman" w:hAnsi="Times New Roman"/>
          <w:sz w:val="24"/>
          <w:szCs w:val="24"/>
        </w:rPr>
        <w:t xml:space="preserve"> пробовземачите по чл. 8</w:t>
      </w:r>
      <w:r w:rsidR="002C4B1A">
        <w:rPr>
          <w:rFonts w:ascii="Times New Roman" w:hAnsi="Times New Roman"/>
          <w:sz w:val="24"/>
          <w:szCs w:val="24"/>
        </w:rPr>
        <w:t>, ал. 1</w:t>
      </w:r>
      <w:r w:rsidR="00E33D77" w:rsidRPr="00E21396">
        <w:rPr>
          <w:rFonts w:ascii="Times New Roman" w:hAnsi="Times New Roman"/>
          <w:sz w:val="24"/>
          <w:szCs w:val="24"/>
        </w:rPr>
        <w:t xml:space="preserve"> вземат най-малко по две представителни проби сурово мляко на месец за период от два последователни месеца за извършване на анализ по показателя ОБМ и за наличието на инхибитори. </w:t>
      </w:r>
    </w:p>
    <w:p w:rsidR="00836972" w:rsidRPr="00E21396" w:rsidRDefault="00C16597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E33D77" w:rsidRPr="00E21396">
        <w:rPr>
          <w:rFonts w:ascii="Times New Roman" w:hAnsi="Times New Roman"/>
          <w:sz w:val="24"/>
          <w:szCs w:val="24"/>
        </w:rPr>
        <w:t xml:space="preserve">Пробите </w:t>
      </w:r>
      <w:r>
        <w:rPr>
          <w:rFonts w:ascii="Times New Roman" w:hAnsi="Times New Roman"/>
          <w:sz w:val="24"/>
          <w:szCs w:val="24"/>
        </w:rPr>
        <w:t xml:space="preserve">по ал. 1 </w:t>
      </w:r>
      <w:r w:rsidR="00E33D77" w:rsidRPr="00E21396">
        <w:rPr>
          <w:rFonts w:ascii="Times New Roman" w:hAnsi="Times New Roman"/>
          <w:sz w:val="24"/>
          <w:szCs w:val="24"/>
        </w:rPr>
        <w:t xml:space="preserve">се изпитват задължително и </w:t>
      </w:r>
      <w:r w:rsidR="00E367AC" w:rsidRPr="00E21396">
        <w:rPr>
          <w:rFonts w:ascii="Times New Roman" w:hAnsi="Times New Roman"/>
          <w:sz w:val="24"/>
          <w:szCs w:val="24"/>
        </w:rPr>
        <w:t xml:space="preserve">по физикохимични показатели </w:t>
      </w:r>
      <w:r w:rsidR="00E33D77" w:rsidRPr="00E21396">
        <w:rPr>
          <w:rFonts w:ascii="Times New Roman" w:hAnsi="Times New Roman"/>
          <w:sz w:val="24"/>
          <w:szCs w:val="24"/>
        </w:rPr>
        <w:t>масленост</w:t>
      </w:r>
      <w:r w:rsidR="00E367AC" w:rsidRPr="00E21396">
        <w:rPr>
          <w:rFonts w:ascii="Times New Roman" w:hAnsi="Times New Roman"/>
          <w:sz w:val="24"/>
          <w:szCs w:val="24"/>
        </w:rPr>
        <w:t xml:space="preserve"> и точка на замръзване</w:t>
      </w:r>
      <w:r w:rsidR="005B5CCC" w:rsidRPr="00E21396">
        <w:rPr>
          <w:rFonts w:ascii="Times New Roman" w:hAnsi="Times New Roman"/>
          <w:sz w:val="24"/>
          <w:szCs w:val="24"/>
        </w:rPr>
        <w:t>.</w:t>
      </w:r>
    </w:p>
    <w:p w:rsidR="00437B2E" w:rsidRPr="00E21396" w:rsidRDefault="00437B2E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8211ED">
        <w:rPr>
          <w:rFonts w:ascii="Times New Roman" w:hAnsi="Times New Roman"/>
          <w:sz w:val="24"/>
          <w:szCs w:val="24"/>
        </w:rPr>
        <w:t>3) В случай, че</w:t>
      </w:r>
      <w:r w:rsidRPr="00E21396">
        <w:rPr>
          <w:rFonts w:ascii="Times New Roman" w:hAnsi="Times New Roman"/>
          <w:sz w:val="24"/>
          <w:szCs w:val="24"/>
        </w:rPr>
        <w:t xml:space="preserve"> млекодобив</w:t>
      </w:r>
      <w:r w:rsidR="00480424">
        <w:rPr>
          <w:rFonts w:ascii="Times New Roman" w:hAnsi="Times New Roman"/>
          <w:sz w:val="24"/>
          <w:szCs w:val="24"/>
        </w:rPr>
        <w:t>ът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C62DE9" w:rsidRPr="00E21396">
        <w:rPr>
          <w:rFonts w:ascii="Times New Roman" w:hAnsi="Times New Roman"/>
          <w:sz w:val="24"/>
          <w:szCs w:val="24"/>
        </w:rPr>
        <w:t xml:space="preserve">по отношение на определен вид сурово мляко </w:t>
      </w:r>
      <w:r w:rsidR="009E510D" w:rsidRPr="00E21396">
        <w:rPr>
          <w:rFonts w:ascii="Times New Roman" w:hAnsi="Times New Roman"/>
          <w:sz w:val="24"/>
          <w:szCs w:val="24"/>
        </w:rPr>
        <w:t xml:space="preserve">във </w:t>
      </w:r>
      <w:r w:rsidRPr="00E21396">
        <w:rPr>
          <w:rFonts w:ascii="Times New Roman" w:hAnsi="Times New Roman"/>
          <w:sz w:val="24"/>
          <w:szCs w:val="24"/>
        </w:rPr>
        <w:t>ферма не се извършва целогодишно, за първото изчисление</w:t>
      </w:r>
      <w:r w:rsidR="00D03489" w:rsidRPr="00E21396">
        <w:rPr>
          <w:rFonts w:ascii="Times New Roman" w:hAnsi="Times New Roman"/>
          <w:sz w:val="24"/>
          <w:szCs w:val="24"/>
        </w:rPr>
        <w:t xml:space="preserve"> на СГС</w:t>
      </w:r>
      <w:r w:rsidRPr="00E21396">
        <w:rPr>
          <w:rFonts w:ascii="Times New Roman" w:hAnsi="Times New Roman"/>
          <w:sz w:val="24"/>
          <w:szCs w:val="24"/>
        </w:rPr>
        <w:t xml:space="preserve"> в началото на поредната лактация се използват </w:t>
      </w:r>
      <w:r w:rsidR="00C10009" w:rsidRPr="00E21396">
        <w:rPr>
          <w:rFonts w:ascii="Times New Roman" w:hAnsi="Times New Roman"/>
          <w:sz w:val="24"/>
          <w:szCs w:val="24"/>
        </w:rPr>
        <w:t xml:space="preserve">последните </w:t>
      </w:r>
      <w:r w:rsidRPr="00E21396">
        <w:rPr>
          <w:rFonts w:ascii="Times New Roman" w:hAnsi="Times New Roman"/>
          <w:sz w:val="24"/>
          <w:szCs w:val="24"/>
        </w:rPr>
        <w:t>стойности</w:t>
      </w:r>
      <w:r w:rsidR="00E55047" w:rsidRPr="00E21396">
        <w:rPr>
          <w:rFonts w:ascii="Times New Roman" w:hAnsi="Times New Roman"/>
          <w:sz w:val="24"/>
          <w:szCs w:val="24"/>
        </w:rPr>
        <w:t xml:space="preserve"> на СГС</w:t>
      </w:r>
      <w:r w:rsidRPr="00E21396">
        <w:rPr>
          <w:rFonts w:ascii="Times New Roman" w:hAnsi="Times New Roman"/>
          <w:sz w:val="24"/>
          <w:szCs w:val="24"/>
        </w:rPr>
        <w:t xml:space="preserve"> от </w:t>
      </w:r>
      <w:r w:rsidR="00D03489" w:rsidRPr="00E21396">
        <w:rPr>
          <w:rFonts w:ascii="Times New Roman" w:hAnsi="Times New Roman"/>
          <w:sz w:val="24"/>
          <w:szCs w:val="24"/>
        </w:rPr>
        <w:t>предходната лактация</w:t>
      </w:r>
      <w:r w:rsidRPr="00E21396">
        <w:rPr>
          <w:rFonts w:ascii="Times New Roman" w:hAnsi="Times New Roman"/>
          <w:sz w:val="24"/>
          <w:szCs w:val="24"/>
        </w:rPr>
        <w:t>.</w:t>
      </w:r>
    </w:p>
    <w:p w:rsidR="001D021D" w:rsidRPr="00E21396" w:rsidRDefault="00C04377" w:rsidP="009A57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8211ED">
        <w:rPr>
          <w:rFonts w:ascii="Times New Roman" w:hAnsi="Times New Roman"/>
          <w:sz w:val="24"/>
          <w:szCs w:val="24"/>
        </w:rPr>
        <w:t>4</w:t>
      </w:r>
      <w:r w:rsidRPr="00E21396">
        <w:rPr>
          <w:rFonts w:ascii="Times New Roman" w:hAnsi="Times New Roman"/>
          <w:sz w:val="24"/>
          <w:szCs w:val="24"/>
        </w:rPr>
        <w:t xml:space="preserve">) Взетите проби се </w:t>
      </w:r>
      <w:r w:rsidR="002430D8">
        <w:rPr>
          <w:rFonts w:ascii="Times New Roman" w:hAnsi="Times New Roman"/>
          <w:sz w:val="24"/>
          <w:szCs w:val="24"/>
        </w:rPr>
        <w:t>изпращат</w:t>
      </w:r>
      <w:r w:rsidRPr="00E21396">
        <w:rPr>
          <w:rFonts w:ascii="Times New Roman" w:hAnsi="Times New Roman"/>
          <w:sz w:val="24"/>
          <w:szCs w:val="24"/>
        </w:rPr>
        <w:t xml:space="preserve"> за изпитване в</w:t>
      </w:r>
      <w:r w:rsidR="00D962FE" w:rsidRPr="00E21396">
        <w:rPr>
          <w:rFonts w:ascii="Times New Roman" w:hAnsi="Times New Roman"/>
          <w:sz w:val="24"/>
          <w:szCs w:val="24"/>
        </w:rPr>
        <w:t xml:space="preserve"> </w:t>
      </w:r>
      <w:r w:rsidR="005921A9" w:rsidRPr="00E21396">
        <w:rPr>
          <w:rFonts w:ascii="Times New Roman" w:hAnsi="Times New Roman"/>
          <w:sz w:val="24"/>
          <w:szCs w:val="24"/>
        </w:rPr>
        <w:t>лаборатори</w:t>
      </w:r>
      <w:r w:rsidR="002430D8">
        <w:rPr>
          <w:rFonts w:ascii="Times New Roman" w:hAnsi="Times New Roman"/>
          <w:sz w:val="24"/>
          <w:szCs w:val="24"/>
        </w:rPr>
        <w:t>я</w:t>
      </w:r>
      <w:r w:rsidR="005921A9" w:rsidRPr="00E21396">
        <w:rPr>
          <w:rFonts w:ascii="Times New Roman" w:hAnsi="Times New Roman"/>
          <w:sz w:val="24"/>
          <w:szCs w:val="24"/>
        </w:rPr>
        <w:t xml:space="preserve"> по чл. </w:t>
      </w:r>
      <w:r w:rsidR="00C43E30">
        <w:rPr>
          <w:rFonts w:ascii="Times New Roman" w:hAnsi="Times New Roman"/>
          <w:sz w:val="24"/>
          <w:szCs w:val="24"/>
        </w:rPr>
        <w:t>10</w:t>
      </w:r>
      <w:r w:rsidR="005921A9" w:rsidRPr="00E21396">
        <w:rPr>
          <w:rFonts w:ascii="Times New Roman" w:hAnsi="Times New Roman"/>
          <w:sz w:val="24"/>
          <w:szCs w:val="24"/>
        </w:rPr>
        <w:t xml:space="preserve">, ал. </w:t>
      </w:r>
      <w:r w:rsidR="00C14902" w:rsidRPr="00E21396">
        <w:rPr>
          <w:rFonts w:ascii="Times New Roman" w:hAnsi="Times New Roman"/>
          <w:sz w:val="24"/>
          <w:szCs w:val="24"/>
        </w:rPr>
        <w:t>1</w:t>
      </w:r>
      <w:r w:rsidR="009A574A">
        <w:rPr>
          <w:rFonts w:ascii="Times New Roman" w:hAnsi="Times New Roman"/>
          <w:sz w:val="24"/>
          <w:szCs w:val="24"/>
        </w:rPr>
        <w:t>, като н</w:t>
      </w:r>
      <w:r w:rsidR="00207D81" w:rsidRPr="00E21396">
        <w:rPr>
          <w:rFonts w:ascii="Times New Roman" w:hAnsi="Times New Roman"/>
          <w:sz w:val="24"/>
          <w:szCs w:val="24"/>
        </w:rPr>
        <w:t xml:space="preserve">е се допуска </w:t>
      </w:r>
      <w:r w:rsidR="00C62DE9" w:rsidRPr="00E21396">
        <w:rPr>
          <w:rFonts w:ascii="Times New Roman" w:hAnsi="Times New Roman"/>
          <w:sz w:val="24"/>
          <w:szCs w:val="24"/>
        </w:rPr>
        <w:t>изпращане на</w:t>
      </w:r>
      <w:r w:rsidR="002D7C39" w:rsidRPr="00E21396">
        <w:rPr>
          <w:rFonts w:ascii="Times New Roman" w:hAnsi="Times New Roman"/>
          <w:sz w:val="24"/>
          <w:szCs w:val="24"/>
        </w:rPr>
        <w:t xml:space="preserve"> повече от една проба </w:t>
      </w:r>
      <w:r w:rsidR="00207D81" w:rsidRPr="00E21396">
        <w:rPr>
          <w:rFonts w:ascii="Times New Roman" w:hAnsi="Times New Roman"/>
          <w:sz w:val="24"/>
          <w:szCs w:val="24"/>
        </w:rPr>
        <w:t>от ед</w:t>
      </w:r>
      <w:r w:rsidR="000B0407" w:rsidRPr="00E21396">
        <w:rPr>
          <w:rFonts w:ascii="Times New Roman" w:hAnsi="Times New Roman"/>
          <w:sz w:val="24"/>
          <w:szCs w:val="24"/>
        </w:rPr>
        <w:t xml:space="preserve">на ферма </w:t>
      </w:r>
      <w:r w:rsidR="00207D81" w:rsidRPr="00E21396">
        <w:rPr>
          <w:rFonts w:ascii="Times New Roman" w:hAnsi="Times New Roman"/>
          <w:sz w:val="24"/>
          <w:szCs w:val="24"/>
        </w:rPr>
        <w:t>за производство на мляко</w:t>
      </w:r>
      <w:r w:rsidR="002D7C39" w:rsidRPr="00E21396">
        <w:rPr>
          <w:rFonts w:ascii="Times New Roman" w:hAnsi="Times New Roman"/>
          <w:sz w:val="24"/>
          <w:szCs w:val="24"/>
        </w:rPr>
        <w:t xml:space="preserve"> или </w:t>
      </w:r>
      <w:r w:rsidR="002430D8">
        <w:rPr>
          <w:rFonts w:ascii="Times New Roman" w:hAnsi="Times New Roman"/>
          <w:sz w:val="24"/>
          <w:szCs w:val="24"/>
        </w:rPr>
        <w:t xml:space="preserve">от </w:t>
      </w:r>
      <w:r w:rsidR="00207D81" w:rsidRPr="00E21396">
        <w:rPr>
          <w:rFonts w:ascii="Times New Roman" w:hAnsi="Times New Roman"/>
          <w:sz w:val="24"/>
          <w:szCs w:val="24"/>
        </w:rPr>
        <w:t>МСЦ в една</w:t>
      </w:r>
      <w:r w:rsidR="002430D8">
        <w:rPr>
          <w:rFonts w:ascii="Times New Roman" w:hAnsi="Times New Roman"/>
          <w:sz w:val="24"/>
          <w:szCs w:val="24"/>
        </w:rPr>
        <w:t xml:space="preserve"> и съща</w:t>
      </w:r>
      <w:r w:rsidR="00207D81" w:rsidRPr="00E21396">
        <w:rPr>
          <w:rFonts w:ascii="Times New Roman" w:hAnsi="Times New Roman"/>
          <w:sz w:val="24"/>
          <w:szCs w:val="24"/>
        </w:rPr>
        <w:t xml:space="preserve"> лаборатория</w:t>
      </w:r>
      <w:r w:rsidR="00EA2C9A" w:rsidRPr="00E21396">
        <w:rPr>
          <w:rFonts w:ascii="Times New Roman" w:hAnsi="Times New Roman"/>
          <w:sz w:val="24"/>
          <w:szCs w:val="24"/>
        </w:rPr>
        <w:t xml:space="preserve"> в</w:t>
      </w:r>
      <w:r w:rsidR="00C62DE9" w:rsidRPr="00E21396">
        <w:rPr>
          <w:rFonts w:ascii="Times New Roman" w:hAnsi="Times New Roman"/>
          <w:sz w:val="24"/>
          <w:szCs w:val="24"/>
        </w:rPr>
        <w:t xml:space="preserve"> </w:t>
      </w:r>
      <w:r w:rsidR="00207D81" w:rsidRPr="00E21396">
        <w:rPr>
          <w:rFonts w:ascii="Times New Roman" w:hAnsi="Times New Roman"/>
          <w:sz w:val="24"/>
          <w:szCs w:val="24"/>
        </w:rPr>
        <w:t>един</w:t>
      </w:r>
      <w:r w:rsidR="002430D8">
        <w:rPr>
          <w:rFonts w:ascii="Times New Roman" w:hAnsi="Times New Roman"/>
          <w:sz w:val="24"/>
          <w:szCs w:val="24"/>
        </w:rPr>
        <w:t xml:space="preserve"> и същи</w:t>
      </w:r>
      <w:r w:rsidR="00C62DE9" w:rsidRPr="00E21396">
        <w:rPr>
          <w:rFonts w:ascii="Times New Roman" w:hAnsi="Times New Roman"/>
          <w:sz w:val="24"/>
          <w:szCs w:val="24"/>
        </w:rPr>
        <w:t xml:space="preserve"> </w:t>
      </w:r>
      <w:r w:rsidR="00207D81" w:rsidRPr="00E21396">
        <w:rPr>
          <w:rFonts w:ascii="Times New Roman" w:hAnsi="Times New Roman"/>
          <w:sz w:val="24"/>
          <w:szCs w:val="24"/>
        </w:rPr>
        <w:t>ден.</w:t>
      </w:r>
      <w:r w:rsidR="00CD3D44" w:rsidRPr="00E21396">
        <w:rPr>
          <w:rFonts w:ascii="Times New Roman" w:hAnsi="Times New Roman"/>
          <w:sz w:val="24"/>
          <w:szCs w:val="24"/>
        </w:rPr>
        <w:t xml:space="preserve"> </w:t>
      </w:r>
    </w:p>
    <w:p w:rsidR="00290911" w:rsidRPr="00E21396" w:rsidRDefault="001D021D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9975B4">
        <w:rPr>
          <w:rFonts w:ascii="Times New Roman" w:hAnsi="Times New Roman"/>
          <w:sz w:val="24"/>
          <w:szCs w:val="24"/>
        </w:rPr>
        <w:t>5</w:t>
      </w:r>
      <w:r w:rsidRPr="00E21396">
        <w:rPr>
          <w:rFonts w:ascii="Times New Roman" w:hAnsi="Times New Roman"/>
          <w:sz w:val="24"/>
          <w:szCs w:val="24"/>
        </w:rPr>
        <w:t xml:space="preserve">) Пробовземачите по чл. </w:t>
      </w:r>
      <w:r w:rsidR="008E187B">
        <w:rPr>
          <w:rFonts w:ascii="Times New Roman" w:hAnsi="Times New Roman"/>
          <w:sz w:val="24"/>
          <w:szCs w:val="24"/>
        </w:rPr>
        <w:t>8</w:t>
      </w:r>
      <w:r w:rsidRPr="00E21396">
        <w:rPr>
          <w:rFonts w:ascii="Times New Roman" w:hAnsi="Times New Roman"/>
          <w:sz w:val="24"/>
          <w:szCs w:val="24"/>
        </w:rPr>
        <w:t xml:space="preserve">, ал. 1 предоставят на </w:t>
      </w:r>
      <w:r w:rsidR="00DD0690" w:rsidRPr="00E21396">
        <w:rPr>
          <w:rFonts w:ascii="Times New Roman" w:hAnsi="Times New Roman"/>
          <w:sz w:val="24"/>
          <w:szCs w:val="24"/>
        </w:rPr>
        <w:t>БОХ</w:t>
      </w:r>
      <w:r w:rsidRPr="00E21396">
        <w:rPr>
          <w:rFonts w:ascii="Times New Roman" w:hAnsi="Times New Roman"/>
          <w:sz w:val="24"/>
          <w:szCs w:val="24"/>
        </w:rPr>
        <w:t xml:space="preserve"> в обектите по ал. 1 информация от </w:t>
      </w:r>
      <w:r w:rsidR="008E187B">
        <w:rPr>
          <w:rFonts w:ascii="Times New Roman" w:hAnsi="Times New Roman"/>
          <w:sz w:val="24"/>
          <w:szCs w:val="24"/>
        </w:rPr>
        <w:t>ИИС на БАБХ</w:t>
      </w:r>
      <w:r w:rsidR="00290911" w:rsidRPr="00E21396">
        <w:rPr>
          <w:rFonts w:ascii="Times New Roman" w:hAnsi="Times New Roman"/>
          <w:sz w:val="24"/>
          <w:szCs w:val="24"/>
        </w:rPr>
        <w:t xml:space="preserve"> </w:t>
      </w:r>
      <w:r w:rsidRPr="00E21396">
        <w:rPr>
          <w:rFonts w:ascii="Times New Roman" w:hAnsi="Times New Roman"/>
          <w:sz w:val="24"/>
          <w:szCs w:val="24"/>
        </w:rPr>
        <w:t xml:space="preserve">за резултатите </w:t>
      </w:r>
      <w:r w:rsidR="00290911" w:rsidRPr="00E21396">
        <w:rPr>
          <w:rFonts w:ascii="Times New Roman" w:hAnsi="Times New Roman"/>
          <w:sz w:val="24"/>
          <w:szCs w:val="24"/>
        </w:rPr>
        <w:t xml:space="preserve">от анализа на всяка проба и данни за </w:t>
      </w:r>
      <w:r w:rsidRPr="00E21396">
        <w:rPr>
          <w:rFonts w:ascii="Times New Roman" w:hAnsi="Times New Roman"/>
          <w:sz w:val="24"/>
          <w:szCs w:val="24"/>
        </w:rPr>
        <w:t>средногеометри</w:t>
      </w:r>
      <w:r w:rsidR="000D2048" w:rsidRPr="00E21396">
        <w:rPr>
          <w:rFonts w:ascii="Times New Roman" w:hAnsi="Times New Roman"/>
          <w:sz w:val="24"/>
          <w:szCs w:val="24"/>
        </w:rPr>
        <w:t xml:space="preserve">чните стойности на изследваното </w:t>
      </w:r>
      <w:r w:rsidR="00AE3A24" w:rsidRPr="00E21396">
        <w:rPr>
          <w:rFonts w:ascii="Times New Roman" w:hAnsi="Times New Roman"/>
          <w:sz w:val="24"/>
          <w:szCs w:val="24"/>
        </w:rPr>
        <w:t xml:space="preserve">сурово </w:t>
      </w:r>
      <w:r w:rsidR="00AE3A24" w:rsidRPr="0096443D">
        <w:rPr>
          <w:rFonts w:ascii="Times New Roman" w:hAnsi="Times New Roman"/>
          <w:sz w:val="24"/>
          <w:szCs w:val="24"/>
        </w:rPr>
        <w:t xml:space="preserve">мляко по ал. 1, т. 1 </w:t>
      </w:r>
      <w:r w:rsidR="00EA7EB9" w:rsidRPr="0096443D">
        <w:rPr>
          <w:rFonts w:ascii="Times New Roman" w:hAnsi="Times New Roman"/>
          <w:sz w:val="24"/>
          <w:szCs w:val="24"/>
        </w:rPr>
        <w:t>и</w:t>
      </w:r>
      <w:r w:rsidR="009056C0" w:rsidRPr="0096443D">
        <w:rPr>
          <w:rFonts w:ascii="Times New Roman" w:hAnsi="Times New Roman"/>
          <w:sz w:val="24"/>
          <w:szCs w:val="24"/>
        </w:rPr>
        <w:t>/или</w:t>
      </w:r>
      <w:r w:rsidR="00AE3A24" w:rsidRPr="0096443D">
        <w:rPr>
          <w:rFonts w:ascii="Times New Roman" w:hAnsi="Times New Roman"/>
          <w:sz w:val="24"/>
          <w:szCs w:val="24"/>
        </w:rPr>
        <w:t xml:space="preserve"> </w:t>
      </w:r>
      <w:r w:rsidR="0096443D" w:rsidRPr="0096443D">
        <w:rPr>
          <w:rFonts w:ascii="Times New Roman" w:hAnsi="Times New Roman"/>
          <w:sz w:val="24"/>
          <w:szCs w:val="24"/>
        </w:rPr>
        <w:t xml:space="preserve">2, ал. 2 и </w:t>
      </w:r>
      <w:r w:rsidR="008E187B" w:rsidRPr="0096443D">
        <w:rPr>
          <w:rFonts w:ascii="Times New Roman" w:hAnsi="Times New Roman"/>
          <w:sz w:val="24"/>
          <w:szCs w:val="24"/>
        </w:rPr>
        <w:t>3</w:t>
      </w:r>
      <w:r w:rsidR="00290911" w:rsidRPr="0096443D">
        <w:rPr>
          <w:rFonts w:ascii="Times New Roman" w:hAnsi="Times New Roman"/>
          <w:sz w:val="24"/>
          <w:szCs w:val="24"/>
        </w:rPr>
        <w:t xml:space="preserve"> </w:t>
      </w:r>
      <w:r w:rsidR="00290911" w:rsidRPr="00E21396">
        <w:rPr>
          <w:rFonts w:ascii="Times New Roman" w:hAnsi="Times New Roman"/>
          <w:sz w:val="24"/>
          <w:szCs w:val="24"/>
        </w:rPr>
        <w:t xml:space="preserve">в срок </w:t>
      </w:r>
      <w:r w:rsidR="002430D8">
        <w:rPr>
          <w:rFonts w:ascii="Times New Roman" w:hAnsi="Times New Roman"/>
          <w:sz w:val="24"/>
          <w:szCs w:val="24"/>
        </w:rPr>
        <w:t>до</w:t>
      </w:r>
      <w:r w:rsidR="00290911" w:rsidRPr="00E21396">
        <w:rPr>
          <w:rFonts w:ascii="Times New Roman" w:hAnsi="Times New Roman"/>
          <w:sz w:val="24"/>
          <w:szCs w:val="24"/>
        </w:rPr>
        <w:t xml:space="preserve"> </w:t>
      </w:r>
      <w:r w:rsidR="008F59E4" w:rsidRPr="00E21396">
        <w:rPr>
          <w:rFonts w:ascii="Times New Roman" w:hAnsi="Times New Roman"/>
          <w:sz w:val="24"/>
          <w:szCs w:val="24"/>
        </w:rPr>
        <w:t xml:space="preserve">3 дни от изчисляването </w:t>
      </w:r>
      <w:r w:rsidR="002430D8">
        <w:rPr>
          <w:rFonts w:ascii="Times New Roman" w:hAnsi="Times New Roman"/>
          <w:sz w:val="24"/>
          <w:szCs w:val="24"/>
        </w:rPr>
        <w:t>им</w:t>
      </w:r>
      <w:r w:rsidR="009056C0" w:rsidRPr="00E21396">
        <w:rPr>
          <w:rFonts w:ascii="Times New Roman" w:hAnsi="Times New Roman"/>
          <w:sz w:val="24"/>
          <w:szCs w:val="24"/>
        </w:rPr>
        <w:t>.</w:t>
      </w:r>
    </w:p>
    <w:p w:rsidR="001E2DD4" w:rsidRPr="00E21396" w:rsidRDefault="00D34856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9975B4">
        <w:rPr>
          <w:rFonts w:ascii="Times New Roman" w:hAnsi="Times New Roman"/>
          <w:sz w:val="24"/>
          <w:szCs w:val="24"/>
        </w:rPr>
        <w:t>6</w:t>
      </w:r>
      <w:r w:rsidRPr="00E21396">
        <w:rPr>
          <w:rFonts w:ascii="Times New Roman" w:hAnsi="Times New Roman"/>
          <w:sz w:val="24"/>
          <w:szCs w:val="24"/>
        </w:rPr>
        <w:t>)</w:t>
      </w:r>
      <w:r w:rsidR="00DB1C3C" w:rsidRPr="00E21396">
        <w:rPr>
          <w:rFonts w:ascii="Times New Roman" w:hAnsi="Times New Roman"/>
          <w:sz w:val="24"/>
          <w:szCs w:val="24"/>
        </w:rPr>
        <w:t xml:space="preserve"> </w:t>
      </w:r>
      <w:r w:rsidR="001D021D" w:rsidRPr="00E21396">
        <w:rPr>
          <w:rFonts w:ascii="Times New Roman" w:hAnsi="Times New Roman"/>
          <w:sz w:val="24"/>
          <w:szCs w:val="24"/>
        </w:rPr>
        <w:t xml:space="preserve">Бизнес операторът на храни в обектите по ал. 1 предоставя получената информация </w:t>
      </w:r>
      <w:r w:rsidR="007A1CB5" w:rsidRPr="00E21396">
        <w:rPr>
          <w:rFonts w:ascii="Times New Roman" w:hAnsi="Times New Roman"/>
          <w:sz w:val="24"/>
          <w:szCs w:val="24"/>
        </w:rPr>
        <w:t xml:space="preserve">за </w:t>
      </w:r>
      <w:r w:rsidR="00EA7EB9" w:rsidRPr="00E21396">
        <w:rPr>
          <w:rFonts w:ascii="Times New Roman" w:hAnsi="Times New Roman"/>
          <w:sz w:val="24"/>
          <w:szCs w:val="24"/>
        </w:rPr>
        <w:t>средно</w:t>
      </w:r>
      <w:r w:rsidR="00EB7140" w:rsidRPr="00E21396">
        <w:rPr>
          <w:rFonts w:ascii="Times New Roman" w:hAnsi="Times New Roman"/>
          <w:sz w:val="24"/>
          <w:szCs w:val="24"/>
        </w:rPr>
        <w:t xml:space="preserve">геометричните стойности по ал. </w:t>
      </w:r>
      <w:r w:rsidR="00D57189" w:rsidRPr="00E21396">
        <w:rPr>
          <w:rFonts w:ascii="Times New Roman" w:hAnsi="Times New Roman"/>
          <w:sz w:val="24"/>
          <w:szCs w:val="24"/>
        </w:rPr>
        <w:t xml:space="preserve">5 </w:t>
      </w:r>
      <w:r w:rsidR="001D021D" w:rsidRPr="00E21396">
        <w:rPr>
          <w:rFonts w:ascii="Times New Roman" w:hAnsi="Times New Roman"/>
          <w:sz w:val="24"/>
          <w:szCs w:val="24"/>
        </w:rPr>
        <w:t>на млекопреработвателното предприятие (МПП), в което предава млякото</w:t>
      </w:r>
      <w:r w:rsidR="008F59E4" w:rsidRPr="00E21396">
        <w:rPr>
          <w:rFonts w:ascii="Times New Roman" w:hAnsi="Times New Roman"/>
          <w:sz w:val="24"/>
          <w:szCs w:val="24"/>
        </w:rPr>
        <w:t xml:space="preserve"> в срок </w:t>
      </w:r>
      <w:r w:rsidR="002430D8">
        <w:rPr>
          <w:rFonts w:ascii="Times New Roman" w:hAnsi="Times New Roman"/>
          <w:sz w:val="24"/>
          <w:szCs w:val="24"/>
        </w:rPr>
        <w:t>до</w:t>
      </w:r>
      <w:r w:rsidR="008F59E4" w:rsidRPr="00E21396">
        <w:rPr>
          <w:rFonts w:ascii="Times New Roman" w:hAnsi="Times New Roman"/>
          <w:sz w:val="24"/>
          <w:szCs w:val="24"/>
        </w:rPr>
        <w:t xml:space="preserve"> </w:t>
      </w:r>
      <w:r w:rsidR="00EA7EB9" w:rsidRPr="00E21396">
        <w:rPr>
          <w:rFonts w:ascii="Times New Roman" w:hAnsi="Times New Roman"/>
          <w:sz w:val="24"/>
          <w:szCs w:val="24"/>
        </w:rPr>
        <w:t>3</w:t>
      </w:r>
      <w:r w:rsidR="008F59E4" w:rsidRPr="00E21396">
        <w:rPr>
          <w:rFonts w:ascii="Times New Roman" w:hAnsi="Times New Roman"/>
          <w:sz w:val="24"/>
          <w:szCs w:val="24"/>
        </w:rPr>
        <w:t xml:space="preserve"> дни от получаването ѝ</w:t>
      </w:r>
      <w:r w:rsidR="001D021D" w:rsidRPr="00E21396">
        <w:rPr>
          <w:rFonts w:ascii="Times New Roman" w:hAnsi="Times New Roman"/>
          <w:sz w:val="24"/>
          <w:szCs w:val="24"/>
        </w:rPr>
        <w:t>.</w:t>
      </w:r>
    </w:p>
    <w:p w:rsidR="00610CD0" w:rsidRPr="00E21396" w:rsidRDefault="001E2DD4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9975B4">
        <w:rPr>
          <w:rFonts w:ascii="Times New Roman" w:hAnsi="Times New Roman"/>
          <w:sz w:val="24"/>
          <w:szCs w:val="24"/>
        </w:rPr>
        <w:t>7</w:t>
      </w:r>
      <w:r w:rsidRPr="00E21396">
        <w:rPr>
          <w:rFonts w:ascii="Times New Roman" w:hAnsi="Times New Roman"/>
          <w:sz w:val="24"/>
          <w:szCs w:val="24"/>
        </w:rPr>
        <w:t xml:space="preserve">) </w:t>
      </w:r>
      <w:r w:rsidR="00C97C9B" w:rsidRPr="00E21396">
        <w:rPr>
          <w:rFonts w:ascii="Times New Roman" w:hAnsi="Times New Roman"/>
          <w:sz w:val="24"/>
          <w:szCs w:val="24"/>
        </w:rPr>
        <w:t xml:space="preserve">Списък на фермите, съдържащ информация за средногеометричните </w:t>
      </w:r>
      <w:r w:rsidR="00C97C9B" w:rsidRPr="00E21396">
        <w:rPr>
          <w:rFonts w:ascii="Times New Roman" w:hAnsi="Times New Roman"/>
          <w:sz w:val="24"/>
          <w:szCs w:val="24"/>
        </w:rPr>
        <w:lastRenderedPageBreak/>
        <w:t>с</w:t>
      </w:r>
      <w:r w:rsidR="007D4F1D">
        <w:rPr>
          <w:rFonts w:ascii="Times New Roman" w:hAnsi="Times New Roman"/>
          <w:sz w:val="24"/>
          <w:szCs w:val="24"/>
        </w:rPr>
        <w:t xml:space="preserve">тойности </w:t>
      </w:r>
      <w:r w:rsidR="007D4F1D" w:rsidRPr="00BF2A05">
        <w:rPr>
          <w:rFonts w:ascii="Times New Roman" w:hAnsi="Times New Roman"/>
          <w:sz w:val="24"/>
          <w:szCs w:val="24"/>
        </w:rPr>
        <w:t>по ал. 1, т. 1 и/или</w:t>
      </w:r>
      <w:r w:rsidR="00C97C9B" w:rsidRPr="00BF2A05">
        <w:rPr>
          <w:rFonts w:ascii="Times New Roman" w:hAnsi="Times New Roman"/>
          <w:sz w:val="24"/>
          <w:szCs w:val="24"/>
        </w:rPr>
        <w:t xml:space="preserve"> </w:t>
      </w:r>
      <w:r w:rsidR="00D91C90" w:rsidRPr="00BF2A05">
        <w:rPr>
          <w:rFonts w:ascii="Times New Roman" w:hAnsi="Times New Roman"/>
          <w:sz w:val="24"/>
          <w:szCs w:val="24"/>
        </w:rPr>
        <w:t>2</w:t>
      </w:r>
      <w:r w:rsidR="0096443D" w:rsidRPr="00BF2A05">
        <w:rPr>
          <w:rFonts w:ascii="Times New Roman" w:hAnsi="Times New Roman"/>
          <w:sz w:val="24"/>
          <w:szCs w:val="24"/>
        </w:rPr>
        <w:t>, ал. 2 и</w:t>
      </w:r>
      <w:r w:rsidR="00D91C90" w:rsidRPr="00BF2A05">
        <w:rPr>
          <w:rFonts w:ascii="Times New Roman" w:hAnsi="Times New Roman"/>
          <w:sz w:val="24"/>
          <w:szCs w:val="24"/>
        </w:rPr>
        <w:t xml:space="preserve"> 3</w:t>
      </w:r>
      <w:r w:rsidR="007D4F1D" w:rsidRPr="00BF2A05">
        <w:rPr>
          <w:rFonts w:ascii="Times New Roman" w:hAnsi="Times New Roman"/>
          <w:sz w:val="24"/>
          <w:szCs w:val="24"/>
        </w:rPr>
        <w:t xml:space="preserve"> с</w:t>
      </w:r>
      <w:r w:rsidR="007D4F1D">
        <w:rPr>
          <w:rFonts w:ascii="Times New Roman" w:hAnsi="Times New Roman"/>
          <w:sz w:val="24"/>
          <w:szCs w:val="24"/>
        </w:rPr>
        <w:t>е публикува на интернет страницата</w:t>
      </w:r>
      <w:r w:rsidR="00C97C9B" w:rsidRPr="00E21396">
        <w:rPr>
          <w:rFonts w:ascii="Times New Roman" w:hAnsi="Times New Roman"/>
          <w:sz w:val="24"/>
          <w:szCs w:val="24"/>
        </w:rPr>
        <w:t xml:space="preserve"> на БАБ</w:t>
      </w:r>
      <w:r w:rsidR="001D574A" w:rsidRPr="00E21396">
        <w:rPr>
          <w:rFonts w:ascii="Times New Roman" w:hAnsi="Times New Roman"/>
          <w:sz w:val="24"/>
          <w:szCs w:val="24"/>
        </w:rPr>
        <w:t>Х</w:t>
      </w:r>
      <w:r w:rsidR="007D4F1D">
        <w:rPr>
          <w:rFonts w:ascii="Times New Roman" w:hAnsi="Times New Roman"/>
          <w:sz w:val="24"/>
          <w:szCs w:val="24"/>
        </w:rPr>
        <w:t xml:space="preserve"> и</w:t>
      </w:r>
      <w:r w:rsidR="00BB2626" w:rsidRPr="00E21396">
        <w:rPr>
          <w:rFonts w:ascii="Times New Roman" w:hAnsi="Times New Roman"/>
          <w:sz w:val="24"/>
          <w:szCs w:val="24"/>
        </w:rPr>
        <w:t xml:space="preserve"> се актуализира </w:t>
      </w:r>
      <w:r w:rsidR="00610CD0" w:rsidRPr="00E21396">
        <w:rPr>
          <w:rFonts w:ascii="Times New Roman" w:hAnsi="Times New Roman"/>
          <w:sz w:val="24"/>
          <w:szCs w:val="24"/>
        </w:rPr>
        <w:t>ежемесечно</w:t>
      </w:r>
      <w:r w:rsidR="00CF73F0" w:rsidRPr="00E21396">
        <w:rPr>
          <w:rFonts w:ascii="Times New Roman" w:hAnsi="Times New Roman"/>
          <w:sz w:val="24"/>
          <w:szCs w:val="24"/>
        </w:rPr>
        <w:t>.</w:t>
      </w:r>
    </w:p>
    <w:p w:rsidR="000B0864" w:rsidRPr="00E21396" w:rsidRDefault="000B0864" w:rsidP="00CE64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9975B4">
        <w:rPr>
          <w:rFonts w:ascii="Times New Roman" w:hAnsi="Times New Roman"/>
          <w:sz w:val="24"/>
          <w:szCs w:val="24"/>
        </w:rPr>
        <w:t>8</w:t>
      </w:r>
      <w:r w:rsidR="00D91C90">
        <w:rPr>
          <w:rFonts w:ascii="Times New Roman" w:hAnsi="Times New Roman"/>
          <w:sz w:val="24"/>
          <w:szCs w:val="24"/>
        </w:rPr>
        <w:t>) В случай, че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D25A9D">
        <w:rPr>
          <w:rFonts w:ascii="Times New Roman" w:hAnsi="Times New Roman"/>
          <w:sz w:val="24"/>
          <w:szCs w:val="24"/>
        </w:rPr>
        <w:t>в рамките на три</w:t>
      </w:r>
      <w:r w:rsidR="002A5FC6" w:rsidRPr="00E21396">
        <w:rPr>
          <w:rFonts w:ascii="Times New Roman" w:hAnsi="Times New Roman"/>
          <w:sz w:val="24"/>
          <w:szCs w:val="24"/>
        </w:rPr>
        <w:t xml:space="preserve"> </w:t>
      </w:r>
      <w:r w:rsidR="00D91C90">
        <w:rPr>
          <w:rFonts w:ascii="Times New Roman" w:hAnsi="Times New Roman"/>
          <w:sz w:val="24"/>
          <w:szCs w:val="24"/>
        </w:rPr>
        <w:t>последователни месеца пробовземач</w:t>
      </w:r>
      <w:r w:rsidR="00480424">
        <w:rPr>
          <w:rFonts w:ascii="Times New Roman" w:hAnsi="Times New Roman"/>
          <w:sz w:val="24"/>
          <w:szCs w:val="24"/>
        </w:rPr>
        <w:t>ът</w:t>
      </w:r>
      <w:r w:rsidR="00031DBE" w:rsidRPr="00E21396">
        <w:rPr>
          <w:rFonts w:ascii="Times New Roman" w:hAnsi="Times New Roman"/>
          <w:sz w:val="24"/>
          <w:szCs w:val="24"/>
        </w:rPr>
        <w:t xml:space="preserve"> по чл. </w:t>
      </w:r>
      <w:r w:rsidR="00D91C90">
        <w:rPr>
          <w:rFonts w:ascii="Times New Roman" w:hAnsi="Times New Roman"/>
          <w:sz w:val="24"/>
          <w:szCs w:val="24"/>
        </w:rPr>
        <w:t>8, ал. 1 е взел</w:t>
      </w:r>
      <w:r w:rsidR="00031DBE" w:rsidRPr="00E21396">
        <w:rPr>
          <w:rFonts w:ascii="Times New Roman" w:hAnsi="Times New Roman"/>
          <w:sz w:val="24"/>
          <w:szCs w:val="24"/>
        </w:rPr>
        <w:t xml:space="preserve"> </w:t>
      </w:r>
      <w:r w:rsidR="00D25A9D">
        <w:rPr>
          <w:rFonts w:ascii="Times New Roman" w:hAnsi="Times New Roman"/>
          <w:sz w:val="24"/>
          <w:szCs w:val="24"/>
        </w:rPr>
        <w:t>три</w:t>
      </w:r>
      <w:r w:rsidR="002A5FC6" w:rsidRPr="00E21396">
        <w:rPr>
          <w:rFonts w:ascii="Times New Roman" w:hAnsi="Times New Roman"/>
          <w:sz w:val="24"/>
          <w:szCs w:val="24"/>
        </w:rPr>
        <w:t xml:space="preserve"> </w:t>
      </w:r>
      <w:r w:rsidR="00031DBE" w:rsidRPr="00E21396">
        <w:rPr>
          <w:rFonts w:ascii="Times New Roman" w:hAnsi="Times New Roman"/>
          <w:sz w:val="24"/>
          <w:szCs w:val="24"/>
        </w:rPr>
        <w:t>невалидни проби</w:t>
      </w:r>
      <w:r w:rsidR="002F2DB2" w:rsidRPr="00E21396">
        <w:rPr>
          <w:rFonts w:ascii="Times New Roman" w:hAnsi="Times New Roman"/>
          <w:sz w:val="24"/>
          <w:szCs w:val="24"/>
        </w:rPr>
        <w:t xml:space="preserve"> от един ПСМ и/или МСЦ</w:t>
      </w:r>
      <w:r w:rsidR="00D25A9D">
        <w:rPr>
          <w:rFonts w:ascii="Times New Roman" w:hAnsi="Times New Roman"/>
          <w:sz w:val="24"/>
          <w:szCs w:val="24"/>
        </w:rPr>
        <w:t xml:space="preserve">, </w:t>
      </w:r>
      <w:r w:rsidR="00EF424B">
        <w:rPr>
          <w:rFonts w:ascii="Times New Roman" w:hAnsi="Times New Roman"/>
          <w:sz w:val="24"/>
          <w:szCs w:val="24"/>
        </w:rPr>
        <w:t xml:space="preserve">лицето  </w:t>
      </w:r>
      <w:r w:rsidR="0022358C" w:rsidRPr="00426C08">
        <w:rPr>
          <w:rFonts w:ascii="Times New Roman" w:hAnsi="Times New Roman"/>
          <w:sz w:val="24"/>
          <w:szCs w:val="24"/>
        </w:rPr>
        <w:t>губи правоспособност з</w:t>
      </w:r>
      <w:r w:rsidR="0022358C">
        <w:rPr>
          <w:rFonts w:ascii="Times New Roman" w:hAnsi="Times New Roman"/>
          <w:sz w:val="24"/>
          <w:szCs w:val="24"/>
        </w:rPr>
        <w:t xml:space="preserve">а извършване на тази дейност, заличава се от списъка по чл. 8, ал. 1 и </w:t>
      </w:r>
      <w:r w:rsidR="00D25A9D">
        <w:rPr>
          <w:rFonts w:ascii="Times New Roman" w:hAnsi="Times New Roman"/>
          <w:sz w:val="24"/>
          <w:szCs w:val="24"/>
        </w:rPr>
        <w:t>достъпът</w:t>
      </w:r>
      <w:r w:rsidR="00031DBE" w:rsidRPr="00E21396">
        <w:rPr>
          <w:rFonts w:ascii="Times New Roman" w:hAnsi="Times New Roman"/>
          <w:sz w:val="24"/>
          <w:szCs w:val="24"/>
        </w:rPr>
        <w:t xml:space="preserve"> му до модул </w:t>
      </w:r>
      <w:r w:rsidR="00D91C90">
        <w:rPr>
          <w:rFonts w:ascii="Times New Roman" w:hAnsi="Times New Roman"/>
          <w:sz w:val="24"/>
          <w:szCs w:val="24"/>
        </w:rPr>
        <w:t>„</w:t>
      </w:r>
      <w:r w:rsidR="00031DBE" w:rsidRPr="00E21396">
        <w:rPr>
          <w:rFonts w:ascii="Times New Roman" w:hAnsi="Times New Roman"/>
          <w:sz w:val="24"/>
          <w:szCs w:val="24"/>
        </w:rPr>
        <w:t>Мляко</w:t>
      </w:r>
      <w:r w:rsidR="00D91C90">
        <w:rPr>
          <w:rFonts w:ascii="Times New Roman" w:hAnsi="Times New Roman"/>
          <w:sz w:val="24"/>
          <w:szCs w:val="24"/>
        </w:rPr>
        <w:t>“</w:t>
      </w:r>
      <w:r w:rsidR="00215FEF" w:rsidRPr="00E21396">
        <w:rPr>
          <w:rFonts w:ascii="Times New Roman" w:hAnsi="Times New Roman"/>
          <w:sz w:val="24"/>
          <w:szCs w:val="24"/>
        </w:rPr>
        <w:t xml:space="preserve"> </w:t>
      </w:r>
      <w:r w:rsidR="00D75CB0">
        <w:rPr>
          <w:rFonts w:ascii="Times New Roman" w:hAnsi="Times New Roman"/>
          <w:sz w:val="24"/>
          <w:szCs w:val="24"/>
        </w:rPr>
        <w:t xml:space="preserve">от ИИС </w:t>
      </w:r>
      <w:r w:rsidR="00215FEF" w:rsidRPr="00E21396">
        <w:rPr>
          <w:rFonts w:ascii="Times New Roman" w:hAnsi="Times New Roman"/>
          <w:sz w:val="24"/>
          <w:szCs w:val="24"/>
        </w:rPr>
        <w:t>се отнема</w:t>
      </w:r>
      <w:r w:rsidR="002430D8">
        <w:rPr>
          <w:rFonts w:ascii="Times New Roman" w:hAnsi="Times New Roman"/>
          <w:sz w:val="24"/>
          <w:szCs w:val="24"/>
        </w:rPr>
        <w:t xml:space="preserve"> със заповед на директора на ОДБХ, който е осигурил достъпа</w:t>
      </w:r>
      <w:r w:rsidR="002F5509" w:rsidRPr="00E21396">
        <w:rPr>
          <w:rFonts w:ascii="Times New Roman" w:hAnsi="Times New Roman"/>
          <w:sz w:val="24"/>
          <w:szCs w:val="24"/>
        </w:rPr>
        <w:t>. Лицето може да бъде включено отново в списъка на пробовземачите</w:t>
      </w:r>
      <w:r w:rsidR="00657B73">
        <w:rPr>
          <w:rFonts w:ascii="Times New Roman" w:hAnsi="Times New Roman"/>
          <w:sz w:val="24"/>
          <w:szCs w:val="24"/>
        </w:rPr>
        <w:t xml:space="preserve"> след преминаване на </w:t>
      </w:r>
      <w:r w:rsidR="00CC15CC">
        <w:rPr>
          <w:rFonts w:ascii="Times New Roman" w:hAnsi="Times New Roman"/>
          <w:sz w:val="24"/>
          <w:szCs w:val="24"/>
        </w:rPr>
        <w:t>ново обучение</w:t>
      </w:r>
    </w:p>
    <w:p w:rsidR="001921E5" w:rsidRPr="00134439" w:rsidRDefault="001D021D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CD3D44" w:rsidRPr="00E21396">
        <w:rPr>
          <w:rFonts w:ascii="Times New Roman" w:hAnsi="Times New Roman"/>
          <w:sz w:val="24"/>
          <w:szCs w:val="24"/>
        </w:rPr>
        <w:t>9</w:t>
      </w:r>
      <w:r w:rsidRPr="00E21396">
        <w:rPr>
          <w:rFonts w:ascii="Times New Roman" w:hAnsi="Times New Roman"/>
          <w:sz w:val="24"/>
          <w:szCs w:val="24"/>
        </w:rPr>
        <w:t xml:space="preserve">) При невъзможност за изчисляване на </w:t>
      </w:r>
      <w:r w:rsidR="002A5FC6" w:rsidRPr="00E21396">
        <w:rPr>
          <w:rFonts w:ascii="Times New Roman" w:hAnsi="Times New Roman"/>
          <w:sz w:val="24"/>
          <w:szCs w:val="24"/>
        </w:rPr>
        <w:t>СГС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735C2C">
        <w:rPr>
          <w:rFonts w:ascii="Times New Roman" w:hAnsi="Times New Roman"/>
          <w:sz w:val="24"/>
          <w:szCs w:val="24"/>
        </w:rPr>
        <w:t xml:space="preserve"> </w:t>
      </w:r>
      <w:r w:rsidR="00735C2C" w:rsidRPr="00134439">
        <w:rPr>
          <w:rFonts w:ascii="Times New Roman" w:hAnsi="Times New Roman"/>
          <w:sz w:val="24"/>
          <w:szCs w:val="24"/>
        </w:rPr>
        <w:t>по ал. 1, т. 1 и/или</w:t>
      </w:r>
      <w:r w:rsidR="00657B73" w:rsidRPr="00134439">
        <w:rPr>
          <w:rFonts w:ascii="Times New Roman" w:hAnsi="Times New Roman"/>
          <w:sz w:val="24"/>
          <w:szCs w:val="24"/>
        </w:rPr>
        <w:t xml:space="preserve"> 2</w:t>
      </w:r>
      <w:r w:rsidR="00134439" w:rsidRPr="00134439">
        <w:rPr>
          <w:rFonts w:ascii="Times New Roman" w:hAnsi="Times New Roman"/>
          <w:sz w:val="24"/>
          <w:szCs w:val="24"/>
        </w:rPr>
        <w:t>, ал. 2 и</w:t>
      </w:r>
      <w:r w:rsidR="00657B73" w:rsidRPr="00134439">
        <w:rPr>
          <w:rFonts w:ascii="Times New Roman" w:hAnsi="Times New Roman"/>
          <w:sz w:val="24"/>
          <w:szCs w:val="24"/>
        </w:rPr>
        <w:t xml:space="preserve"> 3</w:t>
      </w:r>
      <w:r w:rsidR="004E4E71" w:rsidRPr="00E21396">
        <w:rPr>
          <w:rFonts w:ascii="Times New Roman" w:hAnsi="Times New Roman"/>
          <w:sz w:val="24"/>
          <w:szCs w:val="24"/>
        </w:rPr>
        <w:t>, поради невзета или невалидна проба</w:t>
      </w:r>
      <w:r w:rsidRPr="00E21396">
        <w:rPr>
          <w:rFonts w:ascii="Times New Roman" w:hAnsi="Times New Roman"/>
          <w:sz w:val="24"/>
          <w:szCs w:val="24"/>
        </w:rPr>
        <w:t xml:space="preserve">, </w:t>
      </w:r>
      <w:r w:rsidR="00C62DE9" w:rsidRPr="00E21396">
        <w:rPr>
          <w:rFonts w:ascii="Times New Roman" w:hAnsi="Times New Roman"/>
          <w:sz w:val="24"/>
          <w:szCs w:val="24"/>
        </w:rPr>
        <w:t>фермата или МСЦ</w:t>
      </w:r>
      <w:r w:rsidRPr="00E21396">
        <w:rPr>
          <w:rFonts w:ascii="Times New Roman" w:hAnsi="Times New Roman"/>
          <w:sz w:val="24"/>
          <w:szCs w:val="24"/>
        </w:rPr>
        <w:t xml:space="preserve"> губ</w:t>
      </w:r>
      <w:r w:rsidR="00C62DE9" w:rsidRPr="00E21396">
        <w:rPr>
          <w:rFonts w:ascii="Times New Roman" w:hAnsi="Times New Roman"/>
          <w:sz w:val="24"/>
          <w:szCs w:val="24"/>
        </w:rPr>
        <w:t xml:space="preserve">и статута си на </w:t>
      </w:r>
      <w:r w:rsidRPr="00E21396">
        <w:rPr>
          <w:rFonts w:ascii="Times New Roman" w:hAnsi="Times New Roman"/>
          <w:sz w:val="24"/>
          <w:szCs w:val="24"/>
        </w:rPr>
        <w:t>отговарящ</w:t>
      </w:r>
      <w:r w:rsidR="00C62DE9" w:rsidRPr="00E21396">
        <w:rPr>
          <w:rFonts w:ascii="Times New Roman" w:hAnsi="Times New Roman"/>
          <w:sz w:val="24"/>
          <w:szCs w:val="24"/>
        </w:rPr>
        <w:t>а</w:t>
      </w:r>
      <w:r w:rsidRPr="00E21396">
        <w:rPr>
          <w:rFonts w:ascii="Times New Roman" w:hAnsi="Times New Roman"/>
          <w:sz w:val="24"/>
          <w:szCs w:val="24"/>
        </w:rPr>
        <w:t xml:space="preserve"> на </w:t>
      </w:r>
      <w:r w:rsidR="00157F96" w:rsidRPr="00E21396">
        <w:rPr>
          <w:rFonts w:ascii="Times New Roman" w:hAnsi="Times New Roman"/>
          <w:sz w:val="24"/>
          <w:szCs w:val="24"/>
        </w:rPr>
        <w:t xml:space="preserve">изискванията на </w:t>
      </w:r>
      <w:r w:rsidRPr="00E21396">
        <w:rPr>
          <w:rFonts w:ascii="Times New Roman" w:hAnsi="Times New Roman"/>
          <w:sz w:val="24"/>
          <w:szCs w:val="24"/>
        </w:rPr>
        <w:t xml:space="preserve">Регламент (ЕО) </w:t>
      </w:r>
      <w:r w:rsidR="000F7A6B">
        <w:rPr>
          <w:rFonts w:ascii="Times New Roman" w:hAnsi="Times New Roman"/>
          <w:sz w:val="24"/>
          <w:szCs w:val="24"/>
        </w:rPr>
        <w:t xml:space="preserve">№ </w:t>
      </w:r>
      <w:r w:rsidRPr="00E21396">
        <w:rPr>
          <w:rFonts w:ascii="Times New Roman" w:hAnsi="Times New Roman"/>
          <w:sz w:val="24"/>
          <w:szCs w:val="24"/>
        </w:rPr>
        <w:t>853/2004. Възстановяването на стату</w:t>
      </w:r>
      <w:r w:rsidR="007F3EB8">
        <w:rPr>
          <w:rFonts w:ascii="Times New Roman" w:hAnsi="Times New Roman"/>
          <w:sz w:val="24"/>
          <w:szCs w:val="24"/>
        </w:rPr>
        <w:t>та се извършва</w:t>
      </w:r>
      <w:r w:rsidR="002A5FC6" w:rsidRPr="00E21396">
        <w:rPr>
          <w:rFonts w:ascii="Times New Roman" w:hAnsi="Times New Roman"/>
          <w:sz w:val="24"/>
          <w:szCs w:val="24"/>
        </w:rPr>
        <w:t xml:space="preserve"> с проби по самоконтрол</w:t>
      </w:r>
      <w:r w:rsidR="00866407" w:rsidRPr="00E21396">
        <w:rPr>
          <w:rFonts w:ascii="Times New Roman" w:hAnsi="Times New Roman"/>
          <w:sz w:val="24"/>
          <w:szCs w:val="24"/>
        </w:rPr>
        <w:t xml:space="preserve">, </w:t>
      </w:r>
      <w:r w:rsidR="00866407" w:rsidRPr="00134439">
        <w:rPr>
          <w:rFonts w:ascii="Times New Roman" w:hAnsi="Times New Roman"/>
          <w:sz w:val="24"/>
          <w:szCs w:val="24"/>
        </w:rPr>
        <w:t>взети по реда на ал. 1, т. 1</w:t>
      </w:r>
      <w:r w:rsidR="002A5FC6" w:rsidRPr="00134439">
        <w:rPr>
          <w:rFonts w:ascii="Times New Roman" w:hAnsi="Times New Roman"/>
          <w:sz w:val="24"/>
          <w:szCs w:val="24"/>
        </w:rPr>
        <w:t xml:space="preserve"> и</w:t>
      </w:r>
      <w:r w:rsidR="009056C0" w:rsidRPr="00134439">
        <w:rPr>
          <w:rFonts w:ascii="Times New Roman" w:hAnsi="Times New Roman"/>
          <w:sz w:val="24"/>
          <w:szCs w:val="24"/>
        </w:rPr>
        <w:t>/или</w:t>
      </w:r>
      <w:r w:rsidR="00866407" w:rsidRPr="00134439">
        <w:rPr>
          <w:rFonts w:ascii="Times New Roman" w:hAnsi="Times New Roman"/>
          <w:sz w:val="24"/>
          <w:szCs w:val="24"/>
        </w:rPr>
        <w:t xml:space="preserve"> 2</w:t>
      </w:r>
      <w:r w:rsidR="00134439" w:rsidRPr="00134439">
        <w:rPr>
          <w:rFonts w:ascii="Times New Roman" w:hAnsi="Times New Roman"/>
          <w:sz w:val="24"/>
          <w:szCs w:val="24"/>
        </w:rPr>
        <w:t>, ал. 2 и</w:t>
      </w:r>
      <w:r w:rsidR="007F3EB8" w:rsidRPr="00134439">
        <w:rPr>
          <w:rFonts w:ascii="Times New Roman" w:hAnsi="Times New Roman"/>
          <w:sz w:val="24"/>
          <w:szCs w:val="24"/>
        </w:rPr>
        <w:t xml:space="preserve"> 3</w:t>
      </w:r>
      <w:r w:rsidRPr="00134439">
        <w:rPr>
          <w:rFonts w:ascii="Times New Roman" w:hAnsi="Times New Roman"/>
          <w:sz w:val="24"/>
          <w:szCs w:val="24"/>
        </w:rPr>
        <w:t>.</w:t>
      </w:r>
    </w:p>
    <w:p w:rsidR="004E6212" w:rsidRPr="00E21396" w:rsidRDefault="001D021D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CD3D44" w:rsidRPr="00E21396">
        <w:rPr>
          <w:rFonts w:ascii="Times New Roman" w:hAnsi="Times New Roman"/>
          <w:sz w:val="24"/>
          <w:szCs w:val="24"/>
        </w:rPr>
        <w:t>10</w:t>
      </w:r>
      <w:r w:rsidRPr="00E21396">
        <w:rPr>
          <w:rFonts w:ascii="Times New Roman" w:hAnsi="Times New Roman"/>
          <w:sz w:val="24"/>
          <w:szCs w:val="24"/>
        </w:rPr>
        <w:t xml:space="preserve">) При </w:t>
      </w:r>
      <w:r w:rsidRPr="00166761">
        <w:rPr>
          <w:rFonts w:ascii="Times New Roman" w:hAnsi="Times New Roman"/>
          <w:sz w:val="24"/>
          <w:szCs w:val="24"/>
        </w:rPr>
        <w:t xml:space="preserve">невъзможност </w:t>
      </w:r>
      <w:r w:rsidRPr="007C58C7">
        <w:rPr>
          <w:rFonts w:ascii="Times New Roman" w:hAnsi="Times New Roman"/>
          <w:sz w:val="24"/>
          <w:szCs w:val="24"/>
        </w:rPr>
        <w:t xml:space="preserve">за </w:t>
      </w:r>
      <w:r w:rsidR="00D51C4A" w:rsidRPr="007C58C7">
        <w:rPr>
          <w:rFonts w:ascii="Times New Roman" w:hAnsi="Times New Roman"/>
          <w:sz w:val="24"/>
          <w:szCs w:val="24"/>
        </w:rPr>
        <w:t>изпълн</w:t>
      </w:r>
      <w:r w:rsidR="00166761" w:rsidRPr="007C58C7">
        <w:rPr>
          <w:rFonts w:ascii="Times New Roman" w:hAnsi="Times New Roman"/>
          <w:sz w:val="24"/>
          <w:szCs w:val="24"/>
        </w:rPr>
        <w:t>ение на</w:t>
      </w:r>
      <w:r w:rsidR="002430D8">
        <w:rPr>
          <w:rFonts w:ascii="Times New Roman" w:hAnsi="Times New Roman"/>
          <w:sz w:val="24"/>
          <w:szCs w:val="24"/>
        </w:rPr>
        <w:t xml:space="preserve"> изискванията по</w:t>
      </w:r>
      <w:r w:rsidR="00166761" w:rsidRPr="007C58C7">
        <w:rPr>
          <w:rFonts w:ascii="Times New Roman" w:hAnsi="Times New Roman"/>
          <w:sz w:val="24"/>
          <w:szCs w:val="24"/>
        </w:rPr>
        <w:t xml:space="preserve"> ал. 1-3,</w:t>
      </w:r>
      <w:r w:rsidR="00D51C4A" w:rsidRPr="007C58C7">
        <w:rPr>
          <w:rFonts w:ascii="Times New Roman" w:hAnsi="Times New Roman"/>
          <w:sz w:val="24"/>
          <w:szCs w:val="24"/>
        </w:rPr>
        <w:t xml:space="preserve"> </w:t>
      </w:r>
      <w:r w:rsidR="00D51C4A" w:rsidRPr="00E21396">
        <w:rPr>
          <w:rFonts w:ascii="Times New Roman" w:hAnsi="Times New Roman"/>
          <w:sz w:val="24"/>
          <w:szCs w:val="24"/>
        </w:rPr>
        <w:t xml:space="preserve">за </w:t>
      </w:r>
      <w:r w:rsidRPr="00E21396">
        <w:rPr>
          <w:rFonts w:ascii="Times New Roman" w:hAnsi="Times New Roman"/>
          <w:sz w:val="24"/>
          <w:szCs w:val="24"/>
        </w:rPr>
        <w:t xml:space="preserve">изчисляване на средна геометрична стойност за период от три последователни месеца се предприемат </w:t>
      </w:r>
      <w:r w:rsidR="007255B8" w:rsidRPr="00E21396">
        <w:rPr>
          <w:rFonts w:ascii="Times New Roman" w:hAnsi="Times New Roman"/>
          <w:sz w:val="24"/>
          <w:szCs w:val="24"/>
        </w:rPr>
        <w:t>мерки по реда на</w:t>
      </w:r>
      <w:r w:rsidR="004E6212" w:rsidRPr="00E21396">
        <w:rPr>
          <w:rFonts w:ascii="Times New Roman" w:hAnsi="Times New Roman"/>
          <w:sz w:val="24"/>
          <w:szCs w:val="24"/>
        </w:rPr>
        <w:t xml:space="preserve"> чл.</w:t>
      </w:r>
      <w:r w:rsidR="00D35F72" w:rsidRPr="00E21396">
        <w:rPr>
          <w:rFonts w:ascii="Times New Roman" w:hAnsi="Times New Roman"/>
          <w:sz w:val="24"/>
          <w:szCs w:val="24"/>
        </w:rPr>
        <w:t xml:space="preserve"> </w:t>
      </w:r>
      <w:r w:rsidR="001D03A2">
        <w:rPr>
          <w:rFonts w:ascii="Times New Roman" w:hAnsi="Times New Roman"/>
          <w:sz w:val="24"/>
          <w:szCs w:val="24"/>
        </w:rPr>
        <w:t>7</w:t>
      </w:r>
      <w:r w:rsidR="004E6212" w:rsidRPr="00E21396">
        <w:rPr>
          <w:rFonts w:ascii="Times New Roman" w:hAnsi="Times New Roman"/>
          <w:sz w:val="24"/>
          <w:szCs w:val="24"/>
        </w:rPr>
        <w:t>, ал.</w:t>
      </w:r>
      <w:r w:rsidR="002B07EA" w:rsidRPr="00E21396">
        <w:rPr>
          <w:rFonts w:ascii="Times New Roman" w:hAnsi="Times New Roman"/>
          <w:sz w:val="24"/>
          <w:szCs w:val="24"/>
        </w:rPr>
        <w:t xml:space="preserve"> </w:t>
      </w:r>
      <w:r w:rsidR="001D03A2">
        <w:rPr>
          <w:rFonts w:ascii="Times New Roman" w:hAnsi="Times New Roman"/>
          <w:sz w:val="24"/>
          <w:szCs w:val="24"/>
        </w:rPr>
        <w:t>2</w:t>
      </w:r>
      <w:r w:rsidR="004E6212" w:rsidRPr="00E21396">
        <w:rPr>
          <w:rFonts w:ascii="Times New Roman" w:hAnsi="Times New Roman"/>
          <w:sz w:val="24"/>
          <w:szCs w:val="24"/>
        </w:rPr>
        <w:t>.</w:t>
      </w:r>
    </w:p>
    <w:p w:rsidR="00766E79" w:rsidRPr="00E21396" w:rsidRDefault="00766E79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7B35" w:rsidRPr="00DC479F" w:rsidRDefault="00F77B35" w:rsidP="003D7E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479F">
        <w:rPr>
          <w:rFonts w:ascii="Times New Roman" w:hAnsi="Times New Roman"/>
          <w:bCs/>
          <w:sz w:val="24"/>
          <w:szCs w:val="24"/>
        </w:rPr>
        <w:t xml:space="preserve">Раздел </w:t>
      </w:r>
      <w:r w:rsidR="0042406C" w:rsidRPr="00DC479F">
        <w:rPr>
          <w:rFonts w:ascii="Times New Roman" w:hAnsi="Times New Roman"/>
          <w:bCs/>
          <w:sz w:val="24"/>
          <w:szCs w:val="24"/>
        </w:rPr>
        <w:t>V</w:t>
      </w:r>
    </w:p>
    <w:p w:rsidR="005C0181" w:rsidRPr="00E21396" w:rsidRDefault="0007556A" w:rsidP="003D7E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>К</w:t>
      </w:r>
      <w:r w:rsidR="005C0181" w:rsidRPr="00E21396">
        <w:rPr>
          <w:rFonts w:ascii="Times New Roman" w:hAnsi="Times New Roman"/>
          <w:b/>
          <w:bCs/>
          <w:sz w:val="24"/>
          <w:szCs w:val="24"/>
        </w:rPr>
        <w:t>онтрол на независими</w:t>
      </w:r>
      <w:r w:rsidR="00F04E23">
        <w:rPr>
          <w:rFonts w:ascii="Times New Roman" w:hAnsi="Times New Roman"/>
          <w:b/>
          <w:bCs/>
          <w:sz w:val="24"/>
          <w:szCs w:val="24"/>
        </w:rPr>
        <w:t>те</w:t>
      </w:r>
      <w:r w:rsidR="005C0181" w:rsidRPr="00E21396">
        <w:rPr>
          <w:rFonts w:ascii="Times New Roman" w:hAnsi="Times New Roman"/>
          <w:b/>
          <w:bCs/>
          <w:sz w:val="24"/>
          <w:szCs w:val="24"/>
        </w:rPr>
        <w:t xml:space="preserve"> акредитирани ветеринарни лаборатории за извършване на анализи и валидиране на проби от сурово мляко, методи за изпитване и система за електронна обработка на резултатите от анализа</w:t>
      </w:r>
    </w:p>
    <w:p w:rsidR="00F77B35" w:rsidRPr="00E21396" w:rsidRDefault="00F77B35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E431C" w:rsidRPr="00E21396" w:rsidRDefault="00AE431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ab/>
        <w:t>Чл.</w:t>
      </w:r>
      <w:r w:rsidR="0081598A" w:rsidRPr="00E213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3E30">
        <w:rPr>
          <w:rFonts w:ascii="Times New Roman" w:hAnsi="Times New Roman"/>
          <w:b/>
          <w:bCs/>
          <w:sz w:val="24"/>
          <w:szCs w:val="24"/>
        </w:rPr>
        <w:t>10</w:t>
      </w:r>
      <w:r w:rsidRPr="00E21396">
        <w:rPr>
          <w:rFonts w:ascii="Times New Roman" w:hAnsi="Times New Roman"/>
          <w:sz w:val="24"/>
          <w:szCs w:val="24"/>
        </w:rPr>
        <w:t>. (1) Изпитване на сурово мляко се извършва в независими акредити</w:t>
      </w:r>
      <w:r w:rsidR="005F2970">
        <w:rPr>
          <w:rFonts w:ascii="Times New Roman" w:hAnsi="Times New Roman"/>
          <w:sz w:val="24"/>
          <w:szCs w:val="24"/>
        </w:rPr>
        <w:t>рани  лаборатории, регистрирани</w:t>
      </w:r>
      <w:r w:rsidRPr="00E21396">
        <w:rPr>
          <w:rFonts w:ascii="Times New Roman" w:hAnsi="Times New Roman"/>
          <w:sz w:val="24"/>
          <w:szCs w:val="24"/>
        </w:rPr>
        <w:t xml:space="preserve"> по реда на чл. 30 от</w:t>
      </w:r>
      <w:r w:rsidR="00533330" w:rsidRPr="00E21396">
        <w:rPr>
          <w:rFonts w:ascii="Times New Roman" w:hAnsi="Times New Roman"/>
          <w:sz w:val="24"/>
          <w:szCs w:val="24"/>
        </w:rPr>
        <w:t xml:space="preserve"> З</w:t>
      </w:r>
      <w:r w:rsidR="004F7514">
        <w:rPr>
          <w:rFonts w:ascii="Times New Roman" w:hAnsi="Times New Roman"/>
          <w:sz w:val="24"/>
          <w:szCs w:val="24"/>
        </w:rPr>
        <w:t>акона за ветеринарномедицинската дейност</w:t>
      </w:r>
      <w:r w:rsidRPr="00E21396">
        <w:rPr>
          <w:rFonts w:ascii="Times New Roman" w:hAnsi="Times New Roman"/>
          <w:sz w:val="24"/>
          <w:szCs w:val="24"/>
        </w:rPr>
        <w:t xml:space="preserve">, включени в списъка по чл. 11е, ал. 3 от Закона за животновъдството и вписани в </w:t>
      </w:r>
      <w:r w:rsidR="00D60431" w:rsidRPr="00E21396">
        <w:rPr>
          <w:rFonts w:ascii="Times New Roman" w:hAnsi="Times New Roman"/>
          <w:sz w:val="24"/>
          <w:szCs w:val="24"/>
        </w:rPr>
        <w:t xml:space="preserve">модул </w:t>
      </w:r>
      <w:r w:rsidR="005F2970">
        <w:rPr>
          <w:rFonts w:ascii="Times New Roman" w:hAnsi="Times New Roman"/>
          <w:sz w:val="24"/>
          <w:szCs w:val="24"/>
        </w:rPr>
        <w:t>„</w:t>
      </w:r>
      <w:r w:rsidR="00D60431" w:rsidRPr="00E21396">
        <w:rPr>
          <w:rFonts w:ascii="Times New Roman" w:hAnsi="Times New Roman"/>
          <w:sz w:val="24"/>
          <w:szCs w:val="24"/>
        </w:rPr>
        <w:t>Мляко</w:t>
      </w:r>
      <w:r w:rsidR="005F2970">
        <w:rPr>
          <w:rFonts w:ascii="Times New Roman" w:hAnsi="Times New Roman"/>
          <w:sz w:val="24"/>
          <w:szCs w:val="24"/>
        </w:rPr>
        <w:t>“</w:t>
      </w:r>
      <w:r w:rsidR="00D60431" w:rsidRPr="00E21396">
        <w:rPr>
          <w:rFonts w:ascii="Times New Roman" w:hAnsi="Times New Roman"/>
          <w:sz w:val="24"/>
          <w:szCs w:val="24"/>
        </w:rPr>
        <w:t xml:space="preserve"> </w:t>
      </w:r>
      <w:r w:rsidR="00D75CB0">
        <w:rPr>
          <w:rFonts w:ascii="Times New Roman" w:hAnsi="Times New Roman"/>
          <w:sz w:val="24"/>
          <w:szCs w:val="24"/>
        </w:rPr>
        <w:t>от</w:t>
      </w:r>
      <w:r w:rsidR="00D60431" w:rsidRPr="00E21396">
        <w:rPr>
          <w:rFonts w:ascii="Times New Roman" w:hAnsi="Times New Roman"/>
          <w:sz w:val="24"/>
          <w:szCs w:val="24"/>
        </w:rPr>
        <w:t xml:space="preserve"> ИИС на БАБХ</w:t>
      </w:r>
      <w:r w:rsidRPr="00E21396">
        <w:rPr>
          <w:rFonts w:ascii="Times New Roman" w:hAnsi="Times New Roman"/>
          <w:sz w:val="24"/>
          <w:szCs w:val="24"/>
        </w:rPr>
        <w:t>.</w:t>
      </w:r>
    </w:p>
    <w:p w:rsidR="00AE431C" w:rsidRPr="00E21396" w:rsidRDefault="00AE431C" w:rsidP="000433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(2) За предоставяне на достъп до модул </w:t>
      </w:r>
      <w:r w:rsidR="00743662">
        <w:rPr>
          <w:rFonts w:ascii="Times New Roman" w:hAnsi="Times New Roman"/>
          <w:sz w:val="24"/>
          <w:szCs w:val="24"/>
        </w:rPr>
        <w:t>„</w:t>
      </w:r>
      <w:r w:rsidRPr="00E21396">
        <w:rPr>
          <w:rFonts w:ascii="Times New Roman" w:hAnsi="Times New Roman"/>
          <w:sz w:val="24"/>
          <w:szCs w:val="24"/>
        </w:rPr>
        <w:t>Мляко</w:t>
      </w:r>
      <w:r w:rsidR="00743662">
        <w:rPr>
          <w:rFonts w:ascii="Times New Roman" w:hAnsi="Times New Roman"/>
          <w:sz w:val="24"/>
          <w:szCs w:val="24"/>
        </w:rPr>
        <w:t>“</w:t>
      </w:r>
      <w:r w:rsidRPr="00E21396">
        <w:rPr>
          <w:rFonts w:ascii="Times New Roman" w:hAnsi="Times New Roman"/>
          <w:sz w:val="24"/>
          <w:szCs w:val="24"/>
        </w:rPr>
        <w:t xml:space="preserve"> от ИИС на БАБХ, управителя</w:t>
      </w:r>
      <w:r w:rsidR="004F7514">
        <w:rPr>
          <w:rFonts w:ascii="Times New Roman" w:hAnsi="Times New Roman"/>
          <w:sz w:val="24"/>
          <w:szCs w:val="24"/>
        </w:rPr>
        <w:t>т</w:t>
      </w:r>
      <w:r w:rsidRPr="00E21396">
        <w:rPr>
          <w:rFonts w:ascii="Times New Roman" w:hAnsi="Times New Roman"/>
          <w:sz w:val="24"/>
          <w:szCs w:val="24"/>
        </w:rPr>
        <w:t xml:space="preserve"> на лабораторията подава заявление по образец до изпълнителния директор на БАБХ.</w:t>
      </w:r>
    </w:p>
    <w:p w:rsidR="00AE431C" w:rsidRPr="00E21396" w:rsidRDefault="00AE431C" w:rsidP="0094750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(3) Към заявлението по ал. 2 се прилага</w:t>
      </w:r>
      <w:r w:rsidR="00681D53">
        <w:rPr>
          <w:rFonts w:ascii="Times New Roman" w:hAnsi="Times New Roman"/>
          <w:sz w:val="24"/>
          <w:szCs w:val="24"/>
        </w:rPr>
        <w:t xml:space="preserve"> </w:t>
      </w:r>
      <w:r w:rsidRPr="00E21396">
        <w:rPr>
          <w:rFonts w:ascii="Times New Roman" w:hAnsi="Times New Roman"/>
          <w:sz w:val="24"/>
          <w:szCs w:val="24"/>
        </w:rPr>
        <w:t>списък на служителите на лабораторията, които ще работят с модула</w:t>
      </w:r>
      <w:r w:rsidR="00947501">
        <w:rPr>
          <w:rFonts w:ascii="Times New Roman" w:hAnsi="Times New Roman"/>
          <w:sz w:val="24"/>
          <w:szCs w:val="24"/>
        </w:rPr>
        <w:t>.</w:t>
      </w:r>
    </w:p>
    <w:p w:rsidR="00DF2695" w:rsidRPr="00E21396" w:rsidRDefault="00947501" w:rsidP="000433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 w:rsidDel="00947501">
        <w:rPr>
          <w:rFonts w:ascii="Times New Roman" w:hAnsi="Times New Roman"/>
          <w:sz w:val="24"/>
          <w:szCs w:val="24"/>
        </w:rPr>
        <w:t xml:space="preserve"> </w:t>
      </w:r>
      <w:r w:rsidR="0073020C">
        <w:rPr>
          <w:rFonts w:ascii="Times New Roman" w:hAnsi="Times New Roman"/>
          <w:sz w:val="24"/>
          <w:szCs w:val="24"/>
        </w:rPr>
        <w:t>(4) Служителите по ал. 3, т. 1</w:t>
      </w:r>
      <w:r w:rsidR="00AE431C" w:rsidRPr="00E21396">
        <w:rPr>
          <w:rFonts w:ascii="Times New Roman" w:hAnsi="Times New Roman"/>
          <w:sz w:val="24"/>
          <w:szCs w:val="24"/>
        </w:rPr>
        <w:t xml:space="preserve"> п</w:t>
      </w:r>
      <w:r w:rsidR="00162F81" w:rsidRPr="00E21396">
        <w:rPr>
          <w:rFonts w:ascii="Times New Roman" w:hAnsi="Times New Roman"/>
          <w:sz w:val="24"/>
          <w:szCs w:val="24"/>
        </w:rPr>
        <w:t xml:space="preserve">реминават обучение за работа с модул </w:t>
      </w:r>
      <w:r w:rsidR="0073020C">
        <w:rPr>
          <w:rFonts w:ascii="Times New Roman" w:hAnsi="Times New Roman"/>
          <w:sz w:val="24"/>
          <w:szCs w:val="24"/>
        </w:rPr>
        <w:t>„</w:t>
      </w:r>
      <w:r w:rsidR="00162F81" w:rsidRPr="00E21396">
        <w:rPr>
          <w:rFonts w:ascii="Times New Roman" w:hAnsi="Times New Roman"/>
          <w:sz w:val="24"/>
          <w:szCs w:val="24"/>
        </w:rPr>
        <w:t>Мляко</w:t>
      </w:r>
      <w:r w:rsidR="0073020C">
        <w:rPr>
          <w:rFonts w:ascii="Times New Roman" w:hAnsi="Times New Roman"/>
          <w:sz w:val="24"/>
          <w:szCs w:val="24"/>
        </w:rPr>
        <w:t>“</w:t>
      </w:r>
      <w:r w:rsidR="00D75CB0">
        <w:rPr>
          <w:rFonts w:ascii="Times New Roman" w:hAnsi="Times New Roman"/>
          <w:sz w:val="24"/>
          <w:szCs w:val="24"/>
        </w:rPr>
        <w:t xml:space="preserve"> от ИИС</w:t>
      </w:r>
      <w:r w:rsidR="00AE431C" w:rsidRPr="00E21396">
        <w:rPr>
          <w:rFonts w:ascii="Times New Roman" w:hAnsi="Times New Roman"/>
          <w:sz w:val="24"/>
          <w:szCs w:val="24"/>
        </w:rPr>
        <w:t>, организирано с участието на БАБХ.</w:t>
      </w:r>
    </w:p>
    <w:p w:rsidR="00AE431C" w:rsidRPr="00E21396" w:rsidRDefault="00AE431C" w:rsidP="000433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(5) В срок от </w:t>
      </w:r>
      <w:r w:rsidR="00E21489" w:rsidRPr="00E21396">
        <w:rPr>
          <w:rFonts w:ascii="Times New Roman" w:hAnsi="Times New Roman"/>
          <w:sz w:val="24"/>
          <w:szCs w:val="24"/>
        </w:rPr>
        <w:t xml:space="preserve">10 </w:t>
      </w:r>
      <w:r w:rsidRPr="00E21396">
        <w:rPr>
          <w:rFonts w:ascii="Times New Roman" w:hAnsi="Times New Roman"/>
          <w:sz w:val="24"/>
          <w:szCs w:val="24"/>
        </w:rPr>
        <w:t xml:space="preserve">работни дни </w:t>
      </w:r>
      <w:r w:rsidR="00162F81" w:rsidRPr="00E21396">
        <w:rPr>
          <w:rFonts w:ascii="Times New Roman" w:hAnsi="Times New Roman"/>
          <w:sz w:val="24"/>
          <w:szCs w:val="24"/>
        </w:rPr>
        <w:t xml:space="preserve">след </w:t>
      </w:r>
      <w:r w:rsidR="00E21489" w:rsidRPr="00E21396">
        <w:rPr>
          <w:rFonts w:ascii="Times New Roman" w:hAnsi="Times New Roman"/>
          <w:sz w:val="24"/>
          <w:szCs w:val="24"/>
        </w:rPr>
        <w:t>приключване на обучението по ал. 4</w:t>
      </w:r>
      <w:r w:rsidRPr="00E21396">
        <w:rPr>
          <w:rFonts w:ascii="Times New Roman" w:hAnsi="Times New Roman"/>
          <w:sz w:val="24"/>
          <w:szCs w:val="24"/>
        </w:rPr>
        <w:t xml:space="preserve"> изпълнителния</w:t>
      </w:r>
      <w:r w:rsidR="004F7514">
        <w:rPr>
          <w:rFonts w:ascii="Times New Roman" w:hAnsi="Times New Roman"/>
          <w:sz w:val="24"/>
          <w:szCs w:val="24"/>
        </w:rPr>
        <w:t>т</w:t>
      </w:r>
      <w:r w:rsidRPr="00E21396">
        <w:rPr>
          <w:rFonts w:ascii="Times New Roman" w:hAnsi="Times New Roman"/>
          <w:sz w:val="24"/>
          <w:szCs w:val="24"/>
        </w:rPr>
        <w:t xml:space="preserve"> директор на БАБХ сключва споразумение с лабораторията</w:t>
      </w:r>
      <w:r w:rsidR="00162F81" w:rsidRPr="00E21396">
        <w:rPr>
          <w:rFonts w:ascii="Times New Roman" w:hAnsi="Times New Roman"/>
          <w:sz w:val="24"/>
          <w:szCs w:val="24"/>
        </w:rPr>
        <w:t>.</w:t>
      </w:r>
    </w:p>
    <w:p w:rsidR="00AE431C" w:rsidRPr="00E21396" w:rsidRDefault="00AE431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DF2695" w:rsidRPr="00E21396">
        <w:rPr>
          <w:rFonts w:ascii="Times New Roman" w:hAnsi="Times New Roman"/>
          <w:sz w:val="24"/>
          <w:szCs w:val="24"/>
        </w:rPr>
        <w:t>6)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3034DB">
        <w:rPr>
          <w:rFonts w:ascii="Times New Roman" w:hAnsi="Times New Roman"/>
          <w:sz w:val="24"/>
          <w:szCs w:val="24"/>
        </w:rPr>
        <w:t>След</w:t>
      </w:r>
      <w:r w:rsidRPr="00E21396">
        <w:rPr>
          <w:rFonts w:ascii="Times New Roman" w:hAnsi="Times New Roman"/>
          <w:sz w:val="24"/>
          <w:szCs w:val="24"/>
        </w:rPr>
        <w:t xml:space="preserve"> сключване на споразумение по ал. </w:t>
      </w:r>
      <w:r w:rsidR="00B52A32" w:rsidRPr="00E21396">
        <w:rPr>
          <w:rFonts w:ascii="Times New Roman" w:hAnsi="Times New Roman"/>
          <w:sz w:val="24"/>
          <w:szCs w:val="24"/>
        </w:rPr>
        <w:t xml:space="preserve">5 </w:t>
      </w:r>
      <w:r w:rsidR="00EC0ABB" w:rsidRPr="00E21396">
        <w:rPr>
          <w:rFonts w:ascii="Times New Roman" w:hAnsi="Times New Roman"/>
          <w:sz w:val="24"/>
          <w:szCs w:val="24"/>
        </w:rPr>
        <w:t>служителите по ал.</w:t>
      </w:r>
      <w:r w:rsidR="00162F81" w:rsidRPr="00E21396">
        <w:rPr>
          <w:rFonts w:ascii="Times New Roman" w:hAnsi="Times New Roman"/>
          <w:sz w:val="24"/>
          <w:szCs w:val="24"/>
        </w:rPr>
        <w:t xml:space="preserve"> </w:t>
      </w:r>
      <w:r w:rsidR="00EC0ABB" w:rsidRPr="00E21396">
        <w:rPr>
          <w:rFonts w:ascii="Times New Roman" w:hAnsi="Times New Roman"/>
          <w:sz w:val="24"/>
          <w:szCs w:val="24"/>
        </w:rPr>
        <w:t>3</w:t>
      </w:r>
      <w:r w:rsidR="00B76F2D">
        <w:rPr>
          <w:rFonts w:ascii="Times New Roman" w:hAnsi="Times New Roman"/>
          <w:sz w:val="24"/>
          <w:szCs w:val="24"/>
        </w:rPr>
        <w:t xml:space="preserve"> </w:t>
      </w:r>
      <w:r w:rsidR="00947501">
        <w:rPr>
          <w:rFonts w:ascii="Times New Roman" w:hAnsi="Times New Roman"/>
          <w:sz w:val="24"/>
          <w:szCs w:val="24"/>
        </w:rPr>
        <w:t xml:space="preserve">получават достъп до модул „Мляко“ от ИИС </w:t>
      </w:r>
      <w:r w:rsidR="00947501" w:rsidRPr="007770A0">
        <w:rPr>
          <w:rFonts w:ascii="Times New Roman" w:hAnsi="Times New Roman"/>
          <w:sz w:val="24"/>
          <w:szCs w:val="24"/>
        </w:rPr>
        <w:t xml:space="preserve">по реда на </w:t>
      </w:r>
      <w:r w:rsidR="004F7514" w:rsidRPr="007770A0">
        <w:rPr>
          <w:rFonts w:ascii="Times New Roman" w:hAnsi="Times New Roman"/>
          <w:sz w:val="24"/>
          <w:szCs w:val="24"/>
        </w:rPr>
        <w:t xml:space="preserve">Наредба № 6 от </w:t>
      </w:r>
      <w:r w:rsidRPr="007770A0">
        <w:rPr>
          <w:rFonts w:ascii="Times New Roman" w:hAnsi="Times New Roman"/>
          <w:sz w:val="24"/>
          <w:szCs w:val="24"/>
        </w:rPr>
        <w:t>2013 г.</w:t>
      </w:r>
      <w:r w:rsidRPr="00E21396">
        <w:rPr>
          <w:rFonts w:ascii="Times New Roman" w:hAnsi="Times New Roman"/>
          <w:sz w:val="24"/>
          <w:szCs w:val="24"/>
        </w:rPr>
        <w:t xml:space="preserve"> за изискванията към средствата за официална идентификация на животните и използването им, условията, </w:t>
      </w:r>
      <w:r w:rsidRPr="00E21396">
        <w:rPr>
          <w:rFonts w:ascii="Times New Roman" w:hAnsi="Times New Roman"/>
          <w:sz w:val="24"/>
          <w:szCs w:val="24"/>
        </w:rPr>
        <w:lastRenderedPageBreak/>
        <w:t xml:space="preserve">реда и контрола по събиране, въвеждане, поддържане </w:t>
      </w:r>
      <w:r w:rsidR="00B76F2D">
        <w:rPr>
          <w:rFonts w:ascii="Times New Roman" w:hAnsi="Times New Roman"/>
          <w:sz w:val="24"/>
          <w:szCs w:val="24"/>
        </w:rPr>
        <w:t>и използване на информацията в интегрираната информационна система</w:t>
      </w:r>
      <w:r w:rsidR="00DF2695" w:rsidRPr="00E21396">
        <w:rPr>
          <w:rFonts w:ascii="Times New Roman" w:hAnsi="Times New Roman"/>
          <w:sz w:val="24"/>
          <w:szCs w:val="24"/>
        </w:rPr>
        <w:t xml:space="preserve"> </w:t>
      </w:r>
      <w:r w:rsidRPr="00E21396">
        <w:rPr>
          <w:rFonts w:ascii="Times New Roman" w:hAnsi="Times New Roman"/>
          <w:sz w:val="24"/>
          <w:szCs w:val="24"/>
        </w:rPr>
        <w:t>на Б</w:t>
      </w:r>
      <w:r w:rsidR="00B76F2D">
        <w:rPr>
          <w:rFonts w:ascii="Times New Roman" w:hAnsi="Times New Roman"/>
          <w:sz w:val="24"/>
          <w:szCs w:val="24"/>
        </w:rPr>
        <w:t>ългарската агенция по безопасност на храните</w:t>
      </w:r>
      <w:r w:rsidR="002808A1">
        <w:rPr>
          <w:rFonts w:ascii="Times New Roman" w:hAnsi="Times New Roman"/>
          <w:sz w:val="24"/>
          <w:szCs w:val="24"/>
        </w:rPr>
        <w:t xml:space="preserve"> </w:t>
      </w:r>
      <w:r w:rsidR="00B76F2D">
        <w:rPr>
          <w:rFonts w:ascii="Times New Roman" w:hAnsi="Times New Roman"/>
          <w:sz w:val="24"/>
          <w:szCs w:val="24"/>
        </w:rPr>
        <w:t>(Обн</w:t>
      </w:r>
      <w:r w:rsidR="002808A1" w:rsidRPr="002808A1">
        <w:rPr>
          <w:rFonts w:ascii="Times New Roman" w:hAnsi="Times New Roman"/>
          <w:sz w:val="24"/>
          <w:szCs w:val="24"/>
        </w:rPr>
        <w:t xml:space="preserve">, ДВ, бр. 90 от </w:t>
      </w:r>
      <w:r w:rsidR="00B76F2D">
        <w:rPr>
          <w:rFonts w:ascii="Times New Roman" w:hAnsi="Times New Roman"/>
          <w:sz w:val="24"/>
          <w:szCs w:val="24"/>
        </w:rPr>
        <w:t>2013 г.).</w:t>
      </w:r>
    </w:p>
    <w:p w:rsidR="00AE431C" w:rsidRPr="00E21396" w:rsidRDefault="00DF269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(7</w:t>
      </w:r>
      <w:r w:rsidR="00AE431C" w:rsidRPr="00E21396">
        <w:rPr>
          <w:rFonts w:ascii="Times New Roman" w:hAnsi="Times New Roman"/>
          <w:sz w:val="24"/>
          <w:szCs w:val="24"/>
        </w:rPr>
        <w:t>) Споразумението се прекрат</w:t>
      </w:r>
      <w:r w:rsidR="002411CF">
        <w:rPr>
          <w:rFonts w:ascii="Times New Roman" w:hAnsi="Times New Roman"/>
          <w:sz w:val="24"/>
          <w:szCs w:val="24"/>
        </w:rPr>
        <w:t>ява</w:t>
      </w:r>
      <w:r w:rsidR="00AE431C" w:rsidRPr="00E21396">
        <w:rPr>
          <w:rFonts w:ascii="Times New Roman" w:hAnsi="Times New Roman"/>
          <w:sz w:val="24"/>
          <w:szCs w:val="24"/>
        </w:rPr>
        <w:t xml:space="preserve"> едностранно без предизвестие от страна на БАБХ </w:t>
      </w:r>
      <w:r w:rsidR="002411CF">
        <w:rPr>
          <w:rFonts w:ascii="Times New Roman" w:hAnsi="Times New Roman"/>
          <w:sz w:val="24"/>
          <w:szCs w:val="24"/>
        </w:rPr>
        <w:t>при</w:t>
      </w:r>
      <w:r w:rsidR="00AE431C" w:rsidRPr="00E21396">
        <w:rPr>
          <w:rFonts w:ascii="Times New Roman" w:hAnsi="Times New Roman"/>
          <w:sz w:val="24"/>
          <w:szCs w:val="24"/>
        </w:rPr>
        <w:t xml:space="preserve">: </w:t>
      </w:r>
    </w:p>
    <w:p w:rsidR="00AE431C" w:rsidRPr="00E21396" w:rsidRDefault="00260B12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1. </w:t>
      </w:r>
      <w:r w:rsidR="00AE431C" w:rsidRPr="00E21396">
        <w:rPr>
          <w:rFonts w:ascii="Times New Roman" w:hAnsi="Times New Roman"/>
          <w:sz w:val="24"/>
          <w:szCs w:val="24"/>
        </w:rPr>
        <w:t>заличаване н</w:t>
      </w:r>
      <w:r w:rsidR="004F7514">
        <w:rPr>
          <w:rFonts w:ascii="Times New Roman" w:hAnsi="Times New Roman"/>
          <w:sz w:val="24"/>
          <w:szCs w:val="24"/>
        </w:rPr>
        <w:t>а регистрацията по чл. 30 от Закона за ветеринарномедицинската дейност</w:t>
      </w:r>
      <w:r w:rsidR="002411CF">
        <w:rPr>
          <w:rFonts w:ascii="Times New Roman" w:hAnsi="Times New Roman"/>
          <w:sz w:val="24"/>
          <w:szCs w:val="24"/>
        </w:rPr>
        <w:t xml:space="preserve"> на лабораторията</w:t>
      </w:r>
      <w:r w:rsidR="00AE431C" w:rsidRPr="00E21396">
        <w:rPr>
          <w:rFonts w:ascii="Times New Roman" w:hAnsi="Times New Roman"/>
          <w:sz w:val="24"/>
          <w:szCs w:val="24"/>
        </w:rPr>
        <w:t xml:space="preserve"> или прекратяване на дейността </w:t>
      </w:r>
      <w:r w:rsidR="002411CF" w:rsidRPr="002411CF">
        <w:rPr>
          <w:rFonts w:ascii="Times New Roman" w:hAnsi="Times New Roman"/>
          <w:sz w:val="24"/>
          <w:szCs w:val="24"/>
        </w:rPr>
        <w:t>й</w:t>
      </w:r>
      <w:r w:rsidR="00AE431C" w:rsidRPr="00E21396">
        <w:rPr>
          <w:rFonts w:ascii="Times New Roman" w:hAnsi="Times New Roman"/>
          <w:sz w:val="24"/>
          <w:szCs w:val="24"/>
        </w:rPr>
        <w:t>;</w:t>
      </w:r>
    </w:p>
    <w:p w:rsidR="00AE431C" w:rsidRPr="00E21396" w:rsidRDefault="00AE431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2. </w:t>
      </w:r>
      <w:r w:rsidR="003C2CC2">
        <w:rPr>
          <w:rFonts w:ascii="Times New Roman" w:hAnsi="Times New Roman"/>
          <w:sz w:val="24"/>
          <w:szCs w:val="24"/>
        </w:rPr>
        <w:t xml:space="preserve">установяване на </w:t>
      </w:r>
      <w:r w:rsidRPr="00E21396">
        <w:rPr>
          <w:rFonts w:ascii="Times New Roman" w:hAnsi="Times New Roman"/>
          <w:sz w:val="24"/>
          <w:szCs w:val="24"/>
        </w:rPr>
        <w:t>три нарушения на правила</w:t>
      </w:r>
      <w:r w:rsidR="00FC66C6">
        <w:rPr>
          <w:rFonts w:ascii="Times New Roman" w:hAnsi="Times New Roman"/>
          <w:sz w:val="24"/>
          <w:szCs w:val="24"/>
        </w:rPr>
        <w:t>та и процедурите за работа с И</w:t>
      </w:r>
      <w:r w:rsidRPr="00E21396">
        <w:rPr>
          <w:rFonts w:ascii="Times New Roman" w:hAnsi="Times New Roman"/>
          <w:sz w:val="24"/>
          <w:szCs w:val="24"/>
        </w:rPr>
        <w:t>ИС</w:t>
      </w:r>
      <w:r w:rsidR="003C2CC2">
        <w:rPr>
          <w:rFonts w:ascii="Times New Roman" w:hAnsi="Times New Roman"/>
          <w:sz w:val="24"/>
          <w:szCs w:val="24"/>
        </w:rPr>
        <w:t xml:space="preserve"> на БАБХ</w:t>
      </w:r>
      <w:r w:rsidRPr="00E21396">
        <w:rPr>
          <w:rFonts w:ascii="Times New Roman" w:hAnsi="Times New Roman"/>
          <w:sz w:val="24"/>
          <w:szCs w:val="24"/>
        </w:rPr>
        <w:t>, извършени от лабораторията за период от шест месеца;</w:t>
      </w:r>
    </w:p>
    <w:p w:rsidR="00AE431C" w:rsidRPr="00E21396" w:rsidRDefault="00AE431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3. установяване на несъответстви</w:t>
      </w:r>
      <w:r w:rsidR="003C2CC2">
        <w:rPr>
          <w:rFonts w:ascii="Times New Roman" w:hAnsi="Times New Roman"/>
          <w:sz w:val="24"/>
          <w:szCs w:val="24"/>
        </w:rPr>
        <w:t>е</w:t>
      </w:r>
      <w:r w:rsidRPr="00E21396">
        <w:rPr>
          <w:rFonts w:ascii="Times New Roman" w:hAnsi="Times New Roman"/>
          <w:sz w:val="24"/>
          <w:szCs w:val="24"/>
        </w:rPr>
        <w:t xml:space="preserve"> в</w:t>
      </w:r>
      <w:r w:rsidR="003C2CC2">
        <w:rPr>
          <w:rFonts w:ascii="Times New Roman" w:hAnsi="Times New Roman"/>
          <w:sz w:val="24"/>
          <w:szCs w:val="24"/>
        </w:rPr>
        <w:t xml:space="preserve"> дейността на</w:t>
      </w:r>
      <w:r w:rsidRPr="00E21396">
        <w:rPr>
          <w:rFonts w:ascii="Times New Roman" w:hAnsi="Times New Roman"/>
          <w:sz w:val="24"/>
          <w:szCs w:val="24"/>
        </w:rPr>
        <w:t xml:space="preserve"> лабораторията по отношение изпитване</w:t>
      </w:r>
      <w:r w:rsidR="003C2CC2">
        <w:rPr>
          <w:rFonts w:ascii="Times New Roman" w:hAnsi="Times New Roman"/>
          <w:sz w:val="24"/>
          <w:szCs w:val="24"/>
        </w:rPr>
        <w:t>то</w:t>
      </w:r>
      <w:r w:rsidRPr="00E21396">
        <w:rPr>
          <w:rFonts w:ascii="Times New Roman" w:hAnsi="Times New Roman"/>
          <w:sz w:val="24"/>
          <w:szCs w:val="24"/>
        </w:rPr>
        <w:t xml:space="preserve"> на сурово мляко при </w:t>
      </w:r>
      <w:r w:rsidR="008E2B98">
        <w:rPr>
          <w:rFonts w:ascii="Times New Roman" w:hAnsi="Times New Roman"/>
          <w:sz w:val="24"/>
          <w:szCs w:val="24"/>
        </w:rPr>
        <w:t xml:space="preserve">извършване на </w:t>
      </w:r>
      <w:r w:rsidRPr="00E21396">
        <w:rPr>
          <w:rFonts w:ascii="Times New Roman" w:hAnsi="Times New Roman"/>
          <w:sz w:val="24"/>
          <w:szCs w:val="24"/>
        </w:rPr>
        <w:t xml:space="preserve">проверките по чл. </w:t>
      </w:r>
      <w:r w:rsidR="00FC66C6">
        <w:rPr>
          <w:rFonts w:ascii="Times New Roman" w:hAnsi="Times New Roman"/>
          <w:sz w:val="24"/>
          <w:szCs w:val="24"/>
        </w:rPr>
        <w:t>12, ал. 3</w:t>
      </w:r>
      <w:r w:rsidR="008E2B98">
        <w:rPr>
          <w:rFonts w:ascii="Times New Roman" w:hAnsi="Times New Roman"/>
          <w:sz w:val="24"/>
          <w:szCs w:val="24"/>
        </w:rPr>
        <w:t>.</w:t>
      </w:r>
    </w:p>
    <w:p w:rsidR="00AE431C" w:rsidRPr="00E21396" w:rsidRDefault="0081598A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(8</w:t>
      </w:r>
      <w:r w:rsidR="004F7514">
        <w:rPr>
          <w:rFonts w:ascii="Times New Roman" w:hAnsi="Times New Roman"/>
          <w:sz w:val="24"/>
          <w:szCs w:val="24"/>
        </w:rPr>
        <w:t xml:space="preserve">) При </w:t>
      </w:r>
      <w:r w:rsidR="00AE431C" w:rsidRPr="00E21396">
        <w:rPr>
          <w:rFonts w:ascii="Times New Roman" w:hAnsi="Times New Roman"/>
          <w:sz w:val="24"/>
          <w:szCs w:val="24"/>
        </w:rPr>
        <w:t>прекратяван</w:t>
      </w:r>
      <w:r w:rsidR="00DF2695" w:rsidRPr="00E21396">
        <w:rPr>
          <w:rFonts w:ascii="Times New Roman" w:hAnsi="Times New Roman"/>
          <w:sz w:val="24"/>
          <w:szCs w:val="24"/>
        </w:rPr>
        <w:t>е на споразумение</w:t>
      </w:r>
      <w:r w:rsidR="00FC66C6">
        <w:rPr>
          <w:rFonts w:ascii="Times New Roman" w:hAnsi="Times New Roman"/>
          <w:sz w:val="24"/>
          <w:szCs w:val="24"/>
        </w:rPr>
        <w:t>то</w:t>
      </w:r>
      <w:r w:rsidR="00DF2695" w:rsidRPr="00E21396">
        <w:rPr>
          <w:rFonts w:ascii="Times New Roman" w:hAnsi="Times New Roman"/>
          <w:sz w:val="24"/>
          <w:szCs w:val="24"/>
        </w:rPr>
        <w:t xml:space="preserve"> в случаите по ал. 7</w:t>
      </w:r>
      <w:r w:rsidR="006D5732" w:rsidRPr="00E21396">
        <w:rPr>
          <w:rFonts w:ascii="Times New Roman" w:hAnsi="Times New Roman"/>
          <w:sz w:val="24"/>
          <w:szCs w:val="24"/>
        </w:rPr>
        <w:t xml:space="preserve">, </w:t>
      </w:r>
      <w:r w:rsidR="004F7514">
        <w:rPr>
          <w:rFonts w:ascii="Times New Roman" w:hAnsi="Times New Roman"/>
          <w:sz w:val="24"/>
          <w:szCs w:val="24"/>
        </w:rPr>
        <w:t>т. 2 и</w:t>
      </w:r>
      <w:r w:rsidR="00AE431C" w:rsidRPr="00E21396">
        <w:rPr>
          <w:rFonts w:ascii="Times New Roman" w:hAnsi="Times New Roman"/>
          <w:sz w:val="24"/>
          <w:szCs w:val="24"/>
        </w:rPr>
        <w:t xml:space="preserve"> 3</w:t>
      </w:r>
      <w:r w:rsidR="00FC66C6">
        <w:rPr>
          <w:rFonts w:ascii="Times New Roman" w:hAnsi="Times New Roman"/>
          <w:sz w:val="24"/>
          <w:szCs w:val="24"/>
        </w:rPr>
        <w:t xml:space="preserve"> не се сключва </w:t>
      </w:r>
      <w:r w:rsidR="00AE431C" w:rsidRPr="00E21396">
        <w:rPr>
          <w:rFonts w:ascii="Times New Roman" w:hAnsi="Times New Roman"/>
          <w:sz w:val="24"/>
          <w:szCs w:val="24"/>
        </w:rPr>
        <w:t xml:space="preserve"> ново споразумение</w:t>
      </w:r>
      <w:r w:rsidR="003C2CC2">
        <w:rPr>
          <w:rFonts w:ascii="Times New Roman" w:hAnsi="Times New Roman"/>
          <w:sz w:val="24"/>
          <w:szCs w:val="24"/>
        </w:rPr>
        <w:t xml:space="preserve"> със същата лаборатория</w:t>
      </w:r>
      <w:r w:rsidR="00AE431C" w:rsidRPr="00E21396">
        <w:rPr>
          <w:rFonts w:ascii="Times New Roman" w:hAnsi="Times New Roman"/>
          <w:sz w:val="24"/>
          <w:szCs w:val="24"/>
        </w:rPr>
        <w:t xml:space="preserve"> за период от една година.</w:t>
      </w:r>
    </w:p>
    <w:p w:rsidR="00766E79" w:rsidRPr="00E21396" w:rsidRDefault="00766E7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30DA" w:rsidRPr="00E21396" w:rsidRDefault="00CD17DF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sz w:val="24"/>
          <w:szCs w:val="24"/>
        </w:rPr>
        <w:t xml:space="preserve">Чл. </w:t>
      </w:r>
      <w:r w:rsidR="00863121">
        <w:rPr>
          <w:rFonts w:ascii="Times New Roman" w:hAnsi="Times New Roman"/>
          <w:b/>
          <w:sz w:val="24"/>
          <w:szCs w:val="24"/>
        </w:rPr>
        <w:t>11</w:t>
      </w:r>
      <w:r w:rsidR="00B47E55" w:rsidRPr="00E21396">
        <w:rPr>
          <w:rFonts w:ascii="Times New Roman" w:hAnsi="Times New Roman"/>
          <w:b/>
          <w:sz w:val="24"/>
          <w:szCs w:val="24"/>
        </w:rPr>
        <w:t>.</w:t>
      </w:r>
      <w:r w:rsidRPr="00E2139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306B" w:rsidRPr="00E21396">
        <w:rPr>
          <w:rFonts w:ascii="Times New Roman" w:hAnsi="Times New Roman"/>
          <w:sz w:val="24"/>
          <w:szCs w:val="24"/>
        </w:rPr>
        <w:t>Лабораториите</w:t>
      </w:r>
      <w:r w:rsidR="002F30DA" w:rsidRPr="00E21396">
        <w:rPr>
          <w:rFonts w:ascii="Times New Roman" w:hAnsi="Times New Roman"/>
          <w:sz w:val="24"/>
          <w:szCs w:val="24"/>
        </w:rPr>
        <w:t xml:space="preserve"> по чл. </w:t>
      </w:r>
      <w:r w:rsidR="006C391B">
        <w:rPr>
          <w:rFonts w:ascii="Times New Roman" w:hAnsi="Times New Roman"/>
          <w:sz w:val="24"/>
          <w:szCs w:val="24"/>
        </w:rPr>
        <w:t>10</w:t>
      </w:r>
      <w:r w:rsidR="002F30DA" w:rsidRPr="00E21396">
        <w:rPr>
          <w:rFonts w:ascii="Times New Roman" w:hAnsi="Times New Roman"/>
          <w:sz w:val="24"/>
          <w:szCs w:val="24"/>
        </w:rPr>
        <w:t xml:space="preserve">, ал. 1 </w:t>
      </w:r>
      <w:r w:rsidR="00582DB1" w:rsidRPr="00E21396">
        <w:rPr>
          <w:rFonts w:ascii="Times New Roman" w:hAnsi="Times New Roman"/>
          <w:sz w:val="24"/>
          <w:szCs w:val="24"/>
        </w:rPr>
        <w:t xml:space="preserve">изпълняват изискванията към методите за </w:t>
      </w:r>
      <w:r w:rsidR="00622F6F" w:rsidRPr="00E21396">
        <w:rPr>
          <w:rFonts w:ascii="Times New Roman" w:hAnsi="Times New Roman"/>
          <w:sz w:val="24"/>
          <w:szCs w:val="24"/>
        </w:rPr>
        <w:t>извършване</w:t>
      </w:r>
      <w:r w:rsidR="00582DB1" w:rsidRPr="00E21396">
        <w:rPr>
          <w:rFonts w:ascii="Times New Roman" w:hAnsi="Times New Roman"/>
          <w:sz w:val="24"/>
          <w:szCs w:val="24"/>
        </w:rPr>
        <w:t xml:space="preserve"> на анализи и изпитвания </w:t>
      </w:r>
      <w:r w:rsidR="00760A6C" w:rsidRPr="00E21396">
        <w:rPr>
          <w:rFonts w:ascii="Times New Roman" w:hAnsi="Times New Roman"/>
          <w:sz w:val="24"/>
          <w:szCs w:val="24"/>
        </w:rPr>
        <w:t>по</w:t>
      </w:r>
      <w:r w:rsidR="00582DB1" w:rsidRPr="00E21396">
        <w:rPr>
          <w:rFonts w:ascii="Times New Roman" w:hAnsi="Times New Roman"/>
          <w:sz w:val="24"/>
          <w:szCs w:val="24"/>
        </w:rPr>
        <w:t xml:space="preserve"> чл. 34</w:t>
      </w:r>
      <w:r w:rsidR="00B51FC4">
        <w:rPr>
          <w:rFonts w:ascii="Times New Roman" w:hAnsi="Times New Roman"/>
          <w:sz w:val="24"/>
          <w:szCs w:val="24"/>
        </w:rPr>
        <w:t>, параграф</w:t>
      </w:r>
      <w:r w:rsidR="00760A6C" w:rsidRPr="00E21396">
        <w:rPr>
          <w:rFonts w:ascii="Times New Roman" w:hAnsi="Times New Roman"/>
          <w:sz w:val="24"/>
          <w:szCs w:val="24"/>
        </w:rPr>
        <w:t xml:space="preserve"> 4 от Регламент (ЕС) </w:t>
      </w:r>
      <w:r w:rsidR="000F7A6B">
        <w:rPr>
          <w:rFonts w:ascii="Times New Roman" w:hAnsi="Times New Roman"/>
          <w:sz w:val="24"/>
          <w:szCs w:val="24"/>
        </w:rPr>
        <w:t xml:space="preserve">№ </w:t>
      </w:r>
      <w:r w:rsidR="00760A6C" w:rsidRPr="00E21396">
        <w:rPr>
          <w:rFonts w:ascii="Times New Roman" w:hAnsi="Times New Roman"/>
          <w:sz w:val="24"/>
          <w:szCs w:val="24"/>
        </w:rPr>
        <w:t>2017/625 на Европейския парламент и на Съвета от 15 март 2017 година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(ЕО) № 396/2005, (ЕО) № 1069/2009, (ЕО) № 1107/2009, (ЕС) № 1151/2012, (ЕС) № 652/2014, (ЕС) 2016/429 и (ЕС) 2016/2031 на 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Съвета, директиви 89/608/ЕИО, 89/662/ЕИО, 90/425/ЕИО, 91/496/ЕИО, 96/23/ЕО, 96/93/ЕО и 97/78/ЕО на Съвета и Решение 92/438/ЕИО на Съвета</w:t>
      </w:r>
      <w:r w:rsidR="00A13DDB">
        <w:rPr>
          <w:rFonts w:ascii="Times New Roman" w:hAnsi="Times New Roman"/>
          <w:sz w:val="24"/>
          <w:szCs w:val="24"/>
        </w:rPr>
        <w:t xml:space="preserve"> (OВ</w:t>
      </w:r>
      <w:r w:rsidR="00A13DDB" w:rsidRPr="00A13DDB">
        <w:rPr>
          <w:rFonts w:ascii="Times New Roman" w:hAnsi="Times New Roman"/>
          <w:sz w:val="24"/>
          <w:szCs w:val="24"/>
        </w:rPr>
        <w:t xml:space="preserve"> L 95, 7.4.2017</w:t>
      </w:r>
      <w:r w:rsidR="00A13DDB">
        <w:rPr>
          <w:rFonts w:ascii="Times New Roman" w:hAnsi="Times New Roman"/>
          <w:sz w:val="24"/>
          <w:szCs w:val="24"/>
        </w:rPr>
        <w:t>)</w:t>
      </w:r>
      <w:r w:rsidR="00760A6C" w:rsidRPr="00E21396">
        <w:rPr>
          <w:rFonts w:ascii="Times New Roman" w:hAnsi="Times New Roman"/>
          <w:sz w:val="24"/>
          <w:szCs w:val="24"/>
        </w:rPr>
        <w:t xml:space="preserve"> и</w:t>
      </w:r>
      <w:r w:rsidR="005246DD">
        <w:rPr>
          <w:rFonts w:ascii="Times New Roman" w:hAnsi="Times New Roman"/>
          <w:sz w:val="24"/>
          <w:szCs w:val="24"/>
        </w:rPr>
        <w:t xml:space="preserve"> следва да</w:t>
      </w:r>
      <w:r w:rsidR="002F30DA" w:rsidRPr="00E21396">
        <w:rPr>
          <w:rFonts w:ascii="Times New Roman" w:hAnsi="Times New Roman"/>
          <w:sz w:val="24"/>
          <w:szCs w:val="24"/>
        </w:rPr>
        <w:t xml:space="preserve">: </w:t>
      </w:r>
    </w:p>
    <w:p w:rsidR="002F30DA" w:rsidRPr="00E21396" w:rsidRDefault="000433E2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1. </w:t>
      </w:r>
      <w:r w:rsidR="00A9607A" w:rsidRPr="00E21396">
        <w:rPr>
          <w:rFonts w:ascii="Times New Roman" w:hAnsi="Times New Roman"/>
          <w:sz w:val="24"/>
          <w:szCs w:val="24"/>
        </w:rPr>
        <w:t xml:space="preserve">участват </w:t>
      </w:r>
      <w:r w:rsidR="00474E5D" w:rsidRPr="007770A0">
        <w:rPr>
          <w:rFonts w:ascii="Times New Roman" w:hAnsi="Times New Roman"/>
          <w:sz w:val="24"/>
          <w:szCs w:val="24"/>
        </w:rPr>
        <w:t>успешно</w:t>
      </w:r>
      <w:r w:rsidR="00474E5D">
        <w:rPr>
          <w:rFonts w:ascii="Times New Roman" w:hAnsi="Times New Roman"/>
          <w:sz w:val="24"/>
          <w:szCs w:val="24"/>
        </w:rPr>
        <w:t xml:space="preserve"> </w:t>
      </w:r>
      <w:r w:rsidR="00A9607A" w:rsidRPr="00E21396">
        <w:rPr>
          <w:rFonts w:ascii="Times New Roman" w:hAnsi="Times New Roman"/>
          <w:sz w:val="24"/>
          <w:szCs w:val="24"/>
        </w:rPr>
        <w:t xml:space="preserve">във всички </w:t>
      </w:r>
      <w:r w:rsidR="008608C7" w:rsidRPr="008608C7">
        <w:rPr>
          <w:rFonts w:ascii="Times New Roman" w:hAnsi="Times New Roman"/>
          <w:sz w:val="24"/>
          <w:szCs w:val="24"/>
        </w:rPr>
        <w:t>междулабораторни сравнителни изпитвания</w:t>
      </w:r>
      <w:r w:rsidR="00653A76" w:rsidRPr="00E21396">
        <w:rPr>
          <w:rFonts w:ascii="Times New Roman" w:hAnsi="Times New Roman"/>
          <w:sz w:val="24"/>
          <w:szCs w:val="24"/>
        </w:rPr>
        <w:t>, ор</w:t>
      </w:r>
      <w:r w:rsidR="00A9607A" w:rsidRPr="00E21396">
        <w:rPr>
          <w:rFonts w:ascii="Times New Roman" w:hAnsi="Times New Roman"/>
          <w:sz w:val="24"/>
          <w:szCs w:val="24"/>
        </w:rPr>
        <w:t xml:space="preserve">ганизирани от </w:t>
      </w:r>
      <w:r w:rsidR="00B51B16" w:rsidRPr="00E21396">
        <w:rPr>
          <w:rFonts w:ascii="Times New Roman" w:hAnsi="Times New Roman"/>
          <w:sz w:val="24"/>
          <w:szCs w:val="24"/>
        </w:rPr>
        <w:t>националните</w:t>
      </w:r>
      <w:r w:rsidR="00A9607A" w:rsidRPr="00E21396">
        <w:rPr>
          <w:rFonts w:ascii="Times New Roman" w:hAnsi="Times New Roman"/>
          <w:sz w:val="24"/>
          <w:szCs w:val="24"/>
        </w:rPr>
        <w:t xml:space="preserve"> референтни лаборатории по показателите за контрол на сурово мляко по чл. </w:t>
      </w:r>
      <w:r w:rsidR="00DC28E4">
        <w:rPr>
          <w:rFonts w:ascii="Times New Roman" w:hAnsi="Times New Roman"/>
          <w:sz w:val="24"/>
          <w:szCs w:val="24"/>
        </w:rPr>
        <w:t>3</w:t>
      </w:r>
      <w:r w:rsidR="00310528">
        <w:rPr>
          <w:rFonts w:ascii="Times New Roman" w:hAnsi="Times New Roman"/>
          <w:sz w:val="24"/>
          <w:szCs w:val="24"/>
        </w:rPr>
        <w:t>, ал. 1;</w:t>
      </w:r>
    </w:p>
    <w:p w:rsidR="005D6786" w:rsidRPr="00E21396" w:rsidRDefault="000433E2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2. </w:t>
      </w:r>
      <w:r w:rsidR="005D6786" w:rsidRPr="00E21396">
        <w:rPr>
          <w:rFonts w:ascii="Times New Roman" w:hAnsi="Times New Roman"/>
          <w:sz w:val="24"/>
          <w:szCs w:val="24"/>
        </w:rPr>
        <w:t>осигуряват анонимност</w:t>
      </w:r>
      <w:r w:rsidR="00DF41C2" w:rsidRPr="00E21396">
        <w:rPr>
          <w:rFonts w:ascii="Times New Roman" w:hAnsi="Times New Roman"/>
          <w:sz w:val="24"/>
          <w:szCs w:val="24"/>
        </w:rPr>
        <w:t>та</w:t>
      </w:r>
      <w:r w:rsidR="005D6786" w:rsidRPr="00E21396">
        <w:rPr>
          <w:rFonts w:ascii="Times New Roman" w:hAnsi="Times New Roman"/>
          <w:sz w:val="24"/>
          <w:szCs w:val="24"/>
        </w:rPr>
        <w:t xml:space="preserve"> на проба</w:t>
      </w:r>
      <w:r w:rsidR="0081598A" w:rsidRPr="00E21396">
        <w:rPr>
          <w:rFonts w:ascii="Times New Roman" w:hAnsi="Times New Roman"/>
          <w:sz w:val="24"/>
          <w:szCs w:val="24"/>
        </w:rPr>
        <w:t xml:space="preserve">та сурово мляко по време и след </w:t>
      </w:r>
      <w:r w:rsidR="005D6786" w:rsidRPr="00E21396">
        <w:rPr>
          <w:rFonts w:ascii="Times New Roman" w:hAnsi="Times New Roman"/>
          <w:sz w:val="24"/>
          <w:szCs w:val="24"/>
        </w:rPr>
        <w:t>приключване на анализа;</w:t>
      </w:r>
    </w:p>
    <w:p w:rsidR="00A15115" w:rsidRPr="00E21396" w:rsidRDefault="0081598A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3. </w:t>
      </w:r>
      <w:r w:rsidR="00A15115" w:rsidRPr="00E21396">
        <w:rPr>
          <w:rFonts w:ascii="Times New Roman" w:hAnsi="Times New Roman"/>
          <w:sz w:val="24"/>
          <w:szCs w:val="24"/>
        </w:rPr>
        <w:t>осигуряват условия за постъпване и въвеждат данните от изпитванията на пробите сурово мляк</w:t>
      </w:r>
      <w:r w:rsidR="008A0791" w:rsidRPr="00E21396">
        <w:rPr>
          <w:rFonts w:ascii="Times New Roman" w:hAnsi="Times New Roman"/>
          <w:sz w:val="24"/>
          <w:szCs w:val="24"/>
        </w:rPr>
        <w:t xml:space="preserve">о в модул </w:t>
      </w:r>
      <w:r w:rsidR="00FD672A">
        <w:rPr>
          <w:rFonts w:ascii="Times New Roman" w:hAnsi="Times New Roman"/>
          <w:sz w:val="24"/>
          <w:szCs w:val="24"/>
        </w:rPr>
        <w:t>„</w:t>
      </w:r>
      <w:r w:rsidR="008A0791" w:rsidRPr="00E21396">
        <w:rPr>
          <w:rFonts w:ascii="Times New Roman" w:hAnsi="Times New Roman"/>
          <w:sz w:val="24"/>
          <w:szCs w:val="24"/>
        </w:rPr>
        <w:t>Мляко</w:t>
      </w:r>
      <w:r w:rsidR="00FD672A">
        <w:rPr>
          <w:rFonts w:ascii="Times New Roman" w:hAnsi="Times New Roman"/>
          <w:sz w:val="24"/>
          <w:szCs w:val="24"/>
        </w:rPr>
        <w:t>“</w:t>
      </w:r>
      <w:r w:rsidR="008A0791" w:rsidRPr="00E21396">
        <w:rPr>
          <w:rFonts w:ascii="Times New Roman" w:hAnsi="Times New Roman"/>
          <w:sz w:val="24"/>
          <w:szCs w:val="24"/>
        </w:rPr>
        <w:t xml:space="preserve"> </w:t>
      </w:r>
      <w:r w:rsidR="00D75CB0">
        <w:rPr>
          <w:rFonts w:ascii="Times New Roman" w:hAnsi="Times New Roman"/>
          <w:sz w:val="24"/>
          <w:szCs w:val="24"/>
        </w:rPr>
        <w:t>от</w:t>
      </w:r>
      <w:r w:rsidR="008A0791" w:rsidRPr="00E21396">
        <w:rPr>
          <w:rFonts w:ascii="Times New Roman" w:hAnsi="Times New Roman"/>
          <w:sz w:val="24"/>
          <w:szCs w:val="24"/>
        </w:rPr>
        <w:t xml:space="preserve"> ИИС.</w:t>
      </w:r>
    </w:p>
    <w:p w:rsidR="00766E79" w:rsidRPr="00E21396" w:rsidRDefault="00766E7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28FF" w:rsidRPr="00E21396" w:rsidRDefault="002F30DA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21396">
        <w:rPr>
          <w:rFonts w:ascii="Times New Roman" w:hAnsi="Times New Roman"/>
          <w:b/>
          <w:sz w:val="24"/>
          <w:szCs w:val="24"/>
        </w:rPr>
        <w:lastRenderedPageBreak/>
        <w:t>Чл.</w:t>
      </w:r>
      <w:r w:rsidR="00A661E7" w:rsidRPr="00E21396">
        <w:rPr>
          <w:rFonts w:ascii="Times New Roman" w:hAnsi="Times New Roman"/>
          <w:b/>
          <w:sz w:val="24"/>
          <w:szCs w:val="24"/>
        </w:rPr>
        <w:t xml:space="preserve"> </w:t>
      </w:r>
      <w:r w:rsidR="00863121">
        <w:rPr>
          <w:rFonts w:ascii="Times New Roman" w:hAnsi="Times New Roman"/>
          <w:b/>
          <w:sz w:val="24"/>
          <w:szCs w:val="24"/>
        </w:rPr>
        <w:t>12</w:t>
      </w:r>
      <w:r w:rsidR="00766E79" w:rsidRPr="00E21396">
        <w:rPr>
          <w:rFonts w:ascii="Times New Roman" w:hAnsi="Times New Roman"/>
          <w:b/>
          <w:sz w:val="24"/>
          <w:szCs w:val="24"/>
        </w:rPr>
        <w:t>.</w:t>
      </w:r>
      <w:r w:rsidR="00F72340" w:rsidRPr="00E21396">
        <w:rPr>
          <w:rFonts w:ascii="Times New Roman" w:hAnsi="Times New Roman"/>
          <w:sz w:val="24"/>
          <w:szCs w:val="24"/>
        </w:rPr>
        <w:t xml:space="preserve"> </w:t>
      </w:r>
      <w:r w:rsidR="00CD17DF" w:rsidRPr="00E21396">
        <w:rPr>
          <w:rFonts w:ascii="Times New Roman" w:hAnsi="Times New Roman"/>
          <w:sz w:val="24"/>
          <w:szCs w:val="24"/>
        </w:rPr>
        <w:t>(1)</w:t>
      </w:r>
      <w:r w:rsidR="00CD17DF" w:rsidRPr="00E2139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B4BCF" w:rsidRPr="00E21396">
        <w:rPr>
          <w:rFonts w:ascii="Times New Roman" w:hAnsi="Times New Roman"/>
          <w:sz w:val="24"/>
          <w:szCs w:val="24"/>
        </w:rPr>
        <w:t xml:space="preserve">Лабораториите по чл. </w:t>
      </w:r>
      <w:r w:rsidR="00B75FDE">
        <w:rPr>
          <w:rFonts w:ascii="Times New Roman" w:hAnsi="Times New Roman"/>
          <w:sz w:val="24"/>
          <w:szCs w:val="24"/>
        </w:rPr>
        <w:t>10</w:t>
      </w:r>
      <w:r w:rsidR="004B0C33" w:rsidRPr="00E21396">
        <w:rPr>
          <w:rFonts w:ascii="Times New Roman" w:hAnsi="Times New Roman"/>
          <w:sz w:val="24"/>
          <w:szCs w:val="24"/>
        </w:rPr>
        <w:t xml:space="preserve">, </w:t>
      </w:r>
      <w:r w:rsidR="00CB4BCF" w:rsidRPr="00E21396">
        <w:rPr>
          <w:rFonts w:ascii="Times New Roman" w:hAnsi="Times New Roman"/>
          <w:sz w:val="24"/>
          <w:szCs w:val="24"/>
        </w:rPr>
        <w:t xml:space="preserve">ал. 1 подлежат на контрол от БАБХ съгласно чл. З7 от </w:t>
      </w:r>
      <w:r w:rsidR="00310528">
        <w:rPr>
          <w:rFonts w:ascii="Times New Roman" w:hAnsi="Times New Roman"/>
          <w:sz w:val="24"/>
          <w:szCs w:val="24"/>
        </w:rPr>
        <w:t>Закона за ветеринарномедицинската дейност</w:t>
      </w:r>
      <w:r w:rsidR="00CB4BCF" w:rsidRPr="00E21396">
        <w:rPr>
          <w:rFonts w:ascii="Times New Roman" w:hAnsi="Times New Roman"/>
          <w:sz w:val="24"/>
          <w:szCs w:val="24"/>
        </w:rPr>
        <w:t>.</w:t>
      </w: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(2) Контролът по ал. 1 трябва да гарантира, че резултатите от изпитването са</w:t>
      </w:r>
      <w:r w:rsidR="00940D34" w:rsidRPr="00E21396">
        <w:rPr>
          <w:rFonts w:ascii="Times New Roman" w:hAnsi="Times New Roman"/>
          <w:sz w:val="24"/>
          <w:szCs w:val="24"/>
        </w:rPr>
        <w:t xml:space="preserve"> достоверни и са</w:t>
      </w:r>
      <w:r w:rsidRPr="00E21396">
        <w:rPr>
          <w:rFonts w:ascii="Times New Roman" w:hAnsi="Times New Roman"/>
          <w:sz w:val="24"/>
          <w:szCs w:val="24"/>
        </w:rPr>
        <w:t xml:space="preserve"> получени по методите, посочени в обхвата на акредитация</w:t>
      </w:r>
      <w:r w:rsidR="00B75FDE">
        <w:rPr>
          <w:rFonts w:ascii="Times New Roman" w:hAnsi="Times New Roman"/>
          <w:sz w:val="24"/>
          <w:szCs w:val="24"/>
        </w:rPr>
        <w:t>та</w:t>
      </w:r>
      <w:r w:rsidR="007255B8" w:rsidRPr="00E21396">
        <w:rPr>
          <w:rFonts w:ascii="Times New Roman" w:hAnsi="Times New Roman"/>
          <w:sz w:val="24"/>
          <w:szCs w:val="24"/>
        </w:rPr>
        <w:t>.</w:t>
      </w: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(3) Контролът по ал. 1 включва проверка на: </w:t>
      </w: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1. лабораторно оборудване;</w:t>
      </w: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2. лабораторни методи за анализ;</w:t>
      </w: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3. приемане на пробите;</w:t>
      </w: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4. осигуряване на система за анонимност на пробите;</w:t>
      </w: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5. участие в междулабораторни сравн</w:t>
      </w:r>
      <w:r w:rsidR="00600C7A">
        <w:rPr>
          <w:rFonts w:ascii="Times New Roman" w:hAnsi="Times New Roman"/>
          <w:sz w:val="24"/>
          <w:szCs w:val="24"/>
        </w:rPr>
        <w:t>ителни изпитвания</w:t>
      </w:r>
      <w:r w:rsidRPr="00E21396">
        <w:rPr>
          <w:rFonts w:ascii="Times New Roman" w:hAnsi="Times New Roman"/>
          <w:sz w:val="24"/>
          <w:szCs w:val="24"/>
        </w:rPr>
        <w:t>;</w:t>
      </w:r>
    </w:p>
    <w:p w:rsidR="00F77B35" w:rsidRPr="00E21396" w:rsidRDefault="00681D53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обработка на данните за</w:t>
      </w:r>
      <w:r w:rsidR="00F77B35" w:rsidRPr="00E21396">
        <w:rPr>
          <w:rFonts w:ascii="Times New Roman" w:hAnsi="Times New Roman"/>
          <w:sz w:val="24"/>
          <w:szCs w:val="24"/>
        </w:rPr>
        <w:t xml:space="preserve"> резултатите от изпитванията;</w:t>
      </w: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7. компетентността на служителите;</w:t>
      </w: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8. валидност на пробите и достоверност на резултатите от изпитване;</w:t>
      </w: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9. отразяване на резултатите от изпитв</w:t>
      </w:r>
      <w:r w:rsidR="00B75FDE">
        <w:rPr>
          <w:rFonts w:ascii="Times New Roman" w:hAnsi="Times New Roman"/>
          <w:sz w:val="24"/>
          <w:szCs w:val="24"/>
        </w:rPr>
        <w:t>анията на пробите в ИИС на БАБХ;</w:t>
      </w:r>
    </w:p>
    <w:p w:rsidR="00940D34" w:rsidRPr="00E21396" w:rsidRDefault="00940D34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10. </w:t>
      </w:r>
      <w:r w:rsidR="00D36C37" w:rsidRPr="00E21396">
        <w:rPr>
          <w:rFonts w:ascii="Times New Roman" w:hAnsi="Times New Roman"/>
          <w:sz w:val="24"/>
          <w:szCs w:val="24"/>
        </w:rPr>
        <w:t>к</w:t>
      </w:r>
      <w:r w:rsidRPr="00E21396">
        <w:rPr>
          <w:rFonts w:ascii="Times New Roman" w:hAnsi="Times New Roman"/>
          <w:sz w:val="24"/>
          <w:szCs w:val="24"/>
        </w:rPr>
        <w:t>апацитет</w:t>
      </w:r>
      <w:r w:rsidR="00D36C37" w:rsidRPr="00E21396">
        <w:rPr>
          <w:rFonts w:ascii="Times New Roman" w:hAnsi="Times New Roman"/>
          <w:sz w:val="24"/>
          <w:szCs w:val="24"/>
        </w:rPr>
        <w:t xml:space="preserve"> на лабораторията </w:t>
      </w:r>
      <w:r w:rsidR="002808D5" w:rsidRPr="00E21396">
        <w:rPr>
          <w:rFonts w:ascii="Times New Roman" w:hAnsi="Times New Roman"/>
          <w:sz w:val="24"/>
          <w:szCs w:val="24"/>
        </w:rPr>
        <w:t>за анализ на проби сурово мляко.</w:t>
      </w:r>
    </w:p>
    <w:p w:rsidR="0029626C" w:rsidRPr="00E21396" w:rsidRDefault="000A2464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К</w:t>
      </w:r>
      <w:r w:rsidR="00D36C37" w:rsidRPr="00E21396">
        <w:rPr>
          <w:rFonts w:ascii="Times New Roman" w:hAnsi="Times New Roman"/>
          <w:sz w:val="24"/>
          <w:szCs w:val="24"/>
        </w:rPr>
        <w:t>онтрол</w:t>
      </w:r>
      <w:r>
        <w:rPr>
          <w:rFonts w:ascii="Times New Roman" w:hAnsi="Times New Roman"/>
          <w:sz w:val="24"/>
          <w:szCs w:val="24"/>
        </w:rPr>
        <w:t>ът</w:t>
      </w:r>
      <w:r w:rsidR="00D36C37" w:rsidRPr="00E21396">
        <w:rPr>
          <w:rFonts w:ascii="Times New Roman" w:hAnsi="Times New Roman"/>
          <w:sz w:val="24"/>
          <w:szCs w:val="24"/>
        </w:rPr>
        <w:t xml:space="preserve"> по ал. 1 се извършва и чрез</w:t>
      </w:r>
      <w:r w:rsidR="0029626C" w:rsidRPr="00E21396">
        <w:rPr>
          <w:rFonts w:ascii="Times New Roman" w:hAnsi="Times New Roman"/>
          <w:sz w:val="24"/>
          <w:szCs w:val="24"/>
        </w:rPr>
        <w:t xml:space="preserve"> анонимни сравнителни </w:t>
      </w:r>
      <w:r w:rsidR="00763281">
        <w:rPr>
          <w:rFonts w:ascii="Times New Roman" w:hAnsi="Times New Roman"/>
          <w:sz w:val="24"/>
          <w:szCs w:val="24"/>
        </w:rPr>
        <w:t>изпитвания</w:t>
      </w:r>
      <w:r w:rsidR="0029626C" w:rsidRPr="00E21396">
        <w:rPr>
          <w:rFonts w:ascii="Times New Roman" w:hAnsi="Times New Roman"/>
          <w:sz w:val="24"/>
          <w:szCs w:val="24"/>
        </w:rPr>
        <w:t>, организирани и осъществени от</w:t>
      </w:r>
      <w:r w:rsidR="003D7E9D" w:rsidRPr="00E21396">
        <w:rPr>
          <w:rFonts w:ascii="Times New Roman" w:hAnsi="Times New Roman"/>
          <w:sz w:val="24"/>
          <w:szCs w:val="24"/>
        </w:rPr>
        <w:t xml:space="preserve"> </w:t>
      </w:r>
      <w:r w:rsidR="00D4770E" w:rsidRPr="00E21396">
        <w:rPr>
          <w:rFonts w:ascii="Times New Roman" w:hAnsi="Times New Roman"/>
          <w:sz w:val="24"/>
          <w:szCs w:val="24"/>
        </w:rPr>
        <w:t>БАБХ.</w:t>
      </w:r>
    </w:p>
    <w:p w:rsidR="00B256B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color w:val="4F81BD" w:themeColor="accent1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C40567" w:rsidRPr="00E21396">
        <w:rPr>
          <w:rFonts w:ascii="Times New Roman" w:hAnsi="Times New Roman"/>
          <w:sz w:val="24"/>
          <w:szCs w:val="24"/>
        </w:rPr>
        <w:t>5</w:t>
      </w:r>
      <w:r w:rsidRPr="00E21396">
        <w:rPr>
          <w:rFonts w:ascii="Times New Roman" w:hAnsi="Times New Roman"/>
          <w:sz w:val="24"/>
          <w:szCs w:val="24"/>
        </w:rPr>
        <w:t xml:space="preserve">) При установяване на несъответствия в работата или условията в лабораторията БАБХ </w:t>
      </w:r>
      <w:r w:rsidR="00CE7ACB" w:rsidRPr="00E21396">
        <w:rPr>
          <w:rFonts w:ascii="Times New Roman" w:hAnsi="Times New Roman"/>
          <w:sz w:val="24"/>
          <w:szCs w:val="24"/>
        </w:rPr>
        <w:t>уведомява Изпълнителна</w:t>
      </w:r>
      <w:r w:rsidR="00B75FDE">
        <w:rPr>
          <w:rFonts w:ascii="Times New Roman" w:hAnsi="Times New Roman"/>
          <w:sz w:val="24"/>
          <w:szCs w:val="24"/>
        </w:rPr>
        <w:t>та</w:t>
      </w:r>
      <w:r w:rsidR="00CE7ACB" w:rsidRPr="00E21396">
        <w:rPr>
          <w:rFonts w:ascii="Times New Roman" w:hAnsi="Times New Roman"/>
          <w:sz w:val="24"/>
          <w:szCs w:val="24"/>
        </w:rPr>
        <w:t xml:space="preserve"> агенция </w:t>
      </w:r>
      <w:r w:rsidR="001C2AEE" w:rsidRPr="00E21396">
        <w:rPr>
          <w:rFonts w:ascii="Times New Roman" w:hAnsi="Times New Roman"/>
          <w:sz w:val="24"/>
          <w:szCs w:val="24"/>
        </w:rPr>
        <w:t>„</w:t>
      </w:r>
      <w:r w:rsidR="00CE7ACB" w:rsidRPr="00E21396">
        <w:rPr>
          <w:rFonts w:ascii="Times New Roman" w:hAnsi="Times New Roman"/>
          <w:sz w:val="24"/>
          <w:szCs w:val="24"/>
        </w:rPr>
        <w:t>Българска служба за акредитация</w:t>
      </w:r>
      <w:r w:rsidR="001C2AEE" w:rsidRPr="00E21396">
        <w:rPr>
          <w:rFonts w:ascii="Times New Roman" w:hAnsi="Times New Roman"/>
          <w:sz w:val="24"/>
          <w:szCs w:val="24"/>
        </w:rPr>
        <w:t>“</w:t>
      </w:r>
      <w:r w:rsidR="00DF2695" w:rsidRPr="00E21396">
        <w:rPr>
          <w:rFonts w:ascii="Times New Roman" w:hAnsi="Times New Roman"/>
          <w:sz w:val="24"/>
          <w:szCs w:val="24"/>
        </w:rPr>
        <w:t>.</w:t>
      </w:r>
    </w:p>
    <w:p w:rsidR="00F77B35" w:rsidRPr="00E21396" w:rsidRDefault="00F77B35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trike/>
          <w:color w:val="4F81BD" w:themeColor="accent1"/>
          <w:sz w:val="24"/>
          <w:szCs w:val="24"/>
        </w:rPr>
      </w:pPr>
    </w:p>
    <w:p w:rsidR="00F77B35" w:rsidRPr="00DC479F" w:rsidRDefault="00F77B35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479F">
        <w:rPr>
          <w:rFonts w:ascii="Times New Roman" w:hAnsi="Times New Roman"/>
          <w:bCs/>
          <w:sz w:val="24"/>
          <w:szCs w:val="24"/>
        </w:rPr>
        <w:t>Раздел V</w:t>
      </w:r>
      <w:r w:rsidR="00DD69FF" w:rsidRPr="00DC479F">
        <w:rPr>
          <w:rFonts w:ascii="Times New Roman" w:hAnsi="Times New Roman"/>
          <w:bCs/>
          <w:sz w:val="24"/>
          <w:szCs w:val="24"/>
        </w:rPr>
        <w:t>I</w:t>
      </w:r>
    </w:p>
    <w:p w:rsidR="00F77B35" w:rsidRPr="00E21396" w:rsidRDefault="00854251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Коригиращи действия във фермите</w:t>
      </w:r>
      <w:r w:rsidR="00F77B35" w:rsidRPr="00E2139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млекосъбирателните центрове</w:t>
      </w:r>
      <w:r w:rsidR="00DE1D8E" w:rsidRPr="00E213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7B35" w:rsidRPr="00E21396">
        <w:rPr>
          <w:rFonts w:ascii="Times New Roman" w:hAnsi="Times New Roman"/>
          <w:b/>
          <w:bCs/>
          <w:sz w:val="24"/>
          <w:szCs w:val="24"/>
        </w:rPr>
        <w:t>при несъответстващи резултати от официалния контрол и самоконтрола</w:t>
      </w:r>
    </w:p>
    <w:p w:rsidR="001E205F" w:rsidRPr="00E21396" w:rsidRDefault="001E205F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314A6" w:rsidRPr="00E21396" w:rsidRDefault="00DF269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 xml:space="preserve">Чл. </w:t>
      </w:r>
      <w:r w:rsidR="00FC66C6">
        <w:rPr>
          <w:rFonts w:ascii="Times New Roman" w:hAnsi="Times New Roman"/>
          <w:b/>
          <w:sz w:val="24"/>
          <w:szCs w:val="24"/>
        </w:rPr>
        <w:t>13</w:t>
      </w:r>
      <w:r w:rsidRPr="00E21396">
        <w:rPr>
          <w:rFonts w:ascii="Times New Roman" w:hAnsi="Times New Roman"/>
          <w:b/>
          <w:sz w:val="24"/>
          <w:szCs w:val="24"/>
        </w:rPr>
        <w:t>.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F77B35" w:rsidRPr="00E21396">
        <w:rPr>
          <w:rFonts w:ascii="Times New Roman" w:hAnsi="Times New Roman"/>
          <w:sz w:val="24"/>
          <w:szCs w:val="24"/>
        </w:rPr>
        <w:t xml:space="preserve">(1) </w:t>
      </w:r>
      <w:r w:rsidR="00B6682A" w:rsidRPr="00E21396">
        <w:rPr>
          <w:rFonts w:ascii="Times New Roman" w:hAnsi="Times New Roman"/>
          <w:sz w:val="24"/>
          <w:szCs w:val="24"/>
        </w:rPr>
        <w:t>В случай на получаване на несъответстваща средна геометрична стойно</w:t>
      </w:r>
      <w:r w:rsidR="00854251">
        <w:rPr>
          <w:rFonts w:ascii="Times New Roman" w:hAnsi="Times New Roman"/>
          <w:sz w:val="24"/>
          <w:szCs w:val="24"/>
        </w:rPr>
        <w:t>ст за</w:t>
      </w:r>
      <w:r w:rsidR="00B6682A" w:rsidRPr="00E21396">
        <w:rPr>
          <w:rFonts w:ascii="Times New Roman" w:hAnsi="Times New Roman"/>
          <w:sz w:val="24"/>
          <w:szCs w:val="24"/>
        </w:rPr>
        <w:t xml:space="preserve"> един от</w:t>
      </w:r>
      <w:r w:rsidR="00AD5915">
        <w:rPr>
          <w:rFonts w:ascii="Times New Roman" w:hAnsi="Times New Roman"/>
          <w:sz w:val="24"/>
          <w:szCs w:val="24"/>
        </w:rPr>
        <w:t xml:space="preserve"> показателите ОБМ или ОБСК, официалният ветеринарен лекар</w:t>
      </w:r>
      <w:r w:rsidR="00B6682A" w:rsidRPr="00E21396">
        <w:rPr>
          <w:rFonts w:ascii="Times New Roman" w:hAnsi="Times New Roman"/>
          <w:sz w:val="24"/>
          <w:szCs w:val="24"/>
        </w:rPr>
        <w:t xml:space="preserve"> </w:t>
      </w:r>
      <w:r w:rsidR="00383C99">
        <w:rPr>
          <w:rFonts w:ascii="Times New Roman" w:hAnsi="Times New Roman"/>
          <w:sz w:val="24"/>
          <w:szCs w:val="24"/>
        </w:rPr>
        <w:t xml:space="preserve">(ОВЛ) </w:t>
      </w:r>
      <w:r w:rsidR="00B6682A" w:rsidRPr="00E21396">
        <w:rPr>
          <w:rFonts w:ascii="Times New Roman" w:hAnsi="Times New Roman"/>
          <w:sz w:val="24"/>
          <w:szCs w:val="24"/>
        </w:rPr>
        <w:t xml:space="preserve">в зависимост от отклонението от изискванията </w:t>
      </w:r>
      <w:r w:rsidR="004B0425">
        <w:rPr>
          <w:rFonts w:ascii="Times New Roman" w:hAnsi="Times New Roman"/>
          <w:sz w:val="24"/>
          <w:szCs w:val="24"/>
        </w:rPr>
        <w:t>на Регламент (ЕО)</w:t>
      </w:r>
      <w:r w:rsidR="003067EE">
        <w:rPr>
          <w:rFonts w:ascii="Times New Roman" w:hAnsi="Times New Roman"/>
          <w:sz w:val="24"/>
          <w:szCs w:val="24"/>
        </w:rPr>
        <w:t xml:space="preserve"> </w:t>
      </w:r>
      <w:r w:rsidR="000F7A6B">
        <w:rPr>
          <w:rFonts w:ascii="Times New Roman" w:hAnsi="Times New Roman"/>
          <w:sz w:val="24"/>
          <w:szCs w:val="24"/>
        </w:rPr>
        <w:t xml:space="preserve">№ </w:t>
      </w:r>
      <w:r w:rsidR="003067EE">
        <w:rPr>
          <w:rFonts w:ascii="Times New Roman" w:hAnsi="Times New Roman"/>
          <w:sz w:val="24"/>
          <w:szCs w:val="24"/>
        </w:rPr>
        <w:t>853/</w:t>
      </w:r>
      <w:r w:rsidR="004B0425">
        <w:rPr>
          <w:rFonts w:ascii="Times New Roman" w:hAnsi="Times New Roman"/>
          <w:sz w:val="24"/>
          <w:szCs w:val="24"/>
        </w:rPr>
        <w:t>2004</w:t>
      </w:r>
      <w:r w:rsidR="005E32F9" w:rsidRPr="00E21396">
        <w:rPr>
          <w:rFonts w:ascii="Times New Roman" w:hAnsi="Times New Roman"/>
          <w:sz w:val="24"/>
          <w:szCs w:val="24"/>
        </w:rPr>
        <w:t>, може да предпише</w:t>
      </w:r>
      <w:r w:rsidR="00B6682A" w:rsidRPr="00E21396">
        <w:rPr>
          <w:rFonts w:ascii="Times New Roman" w:hAnsi="Times New Roman"/>
          <w:sz w:val="24"/>
          <w:szCs w:val="24"/>
        </w:rPr>
        <w:t xml:space="preserve"> на фермата или МСЦ най-малко следните кор</w:t>
      </w:r>
      <w:r w:rsidR="00854251">
        <w:rPr>
          <w:rFonts w:ascii="Times New Roman" w:hAnsi="Times New Roman"/>
          <w:sz w:val="24"/>
          <w:szCs w:val="24"/>
        </w:rPr>
        <w:t>игиращи действия</w:t>
      </w:r>
      <w:r w:rsidR="00F77B35" w:rsidRPr="00E21396">
        <w:rPr>
          <w:rFonts w:ascii="Times New Roman" w:hAnsi="Times New Roman"/>
          <w:sz w:val="24"/>
          <w:szCs w:val="24"/>
        </w:rPr>
        <w:t>:</w:t>
      </w: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1. предприемане на хигиенни мерки към условията и начина на доене, оборудването и условията за съхранение на суровото мляко, поддържане на записи за спазване на карентни срокове при лечението на животните, обучение на персонала, техническа инспекция на оборудването </w:t>
      </w:r>
      <w:r w:rsidR="00300966" w:rsidRPr="00E21396">
        <w:rPr>
          <w:rFonts w:ascii="Times New Roman" w:hAnsi="Times New Roman"/>
          <w:sz w:val="24"/>
          <w:szCs w:val="24"/>
        </w:rPr>
        <w:t>и/</w:t>
      </w:r>
      <w:r w:rsidRPr="00E21396">
        <w:rPr>
          <w:rFonts w:ascii="Times New Roman" w:hAnsi="Times New Roman"/>
          <w:sz w:val="24"/>
          <w:szCs w:val="24"/>
        </w:rPr>
        <w:t xml:space="preserve">или извършването на клиничен преглед на млечните </w:t>
      </w:r>
      <w:r w:rsidR="00B65CB2" w:rsidRPr="00E21396">
        <w:rPr>
          <w:rFonts w:ascii="Times New Roman" w:hAnsi="Times New Roman"/>
          <w:sz w:val="24"/>
          <w:szCs w:val="24"/>
        </w:rPr>
        <w:t>животни</w:t>
      </w:r>
      <w:r w:rsidRPr="00E21396">
        <w:rPr>
          <w:rFonts w:ascii="Times New Roman" w:hAnsi="Times New Roman"/>
          <w:sz w:val="24"/>
          <w:szCs w:val="24"/>
        </w:rPr>
        <w:t>;</w:t>
      </w: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2. </w:t>
      </w:r>
      <w:r w:rsidR="00503793" w:rsidRPr="00E21396">
        <w:rPr>
          <w:rFonts w:ascii="Times New Roman" w:hAnsi="Times New Roman"/>
          <w:sz w:val="24"/>
          <w:szCs w:val="24"/>
        </w:rPr>
        <w:t xml:space="preserve">доказване на </w:t>
      </w:r>
      <w:r w:rsidRPr="00E21396">
        <w:rPr>
          <w:rFonts w:ascii="Times New Roman" w:hAnsi="Times New Roman"/>
          <w:sz w:val="24"/>
          <w:szCs w:val="24"/>
        </w:rPr>
        <w:t>съответствие с критериите по показателите ОБМ</w:t>
      </w:r>
      <w:r w:rsidR="00F803FB" w:rsidRPr="00E21396">
        <w:rPr>
          <w:rFonts w:ascii="Times New Roman" w:hAnsi="Times New Roman"/>
          <w:sz w:val="24"/>
          <w:szCs w:val="24"/>
        </w:rPr>
        <w:t>,</w:t>
      </w:r>
      <w:r w:rsidRPr="00E21396">
        <w:rPr>
          <w:rFonts w:ascii="Times New Roman" w:hAnsi="Times New Roman"/>
          <w:sz w:val="24"/>
          <w:szCs w:val="24"/>
        </w:rPr>
        <w:t xml:space="preserve"> ОБСК и инхибитори</w:t>
      </w:r>
      <w:r w:rsidR="003C2F98" w:rsidRPr="00E21396">
        <w:rPr>
          <w:rFonts w:ascii="Times New Roman" w:hAnsi="Times New Roman"/>
          <w:sz w:val="24"/>
          <w:szCs w:val="24"/>
        </w:rPr>
        <w:t xml:space="preserve"> чрез лабораторно изпитване</w:t>
      </w:r>
      <w:r w:rsidRPr="00E21396">
        <w:rPr>
          <w:rFonts w:ascii="Times New Roman" w:hAnsi="Times New Roman"/>
          <w:sz w:val="24"/>
          <w:szCs w:val="24"/>
        </w:rPr>
        <w:t>;</w:t>
      </w:r>
    </w:p>
    <w:p w:rsidR="00326DAA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lastRenderedPageBreak/>
        <w:t>3. насочване на млякото за реализация съгласно ч</w:t>
      </w:r>
      <w:r w:rsidR="00DE40C3" w:rsidRPr="00E21396">
        <w:rPr>
          <w:rFonts w:ascii="Times New Roman" w:hAnsi="Times New Roman"/>
          <w:sz w:val="24"/>
          <w:szCs w:val="24"/>
        </w:rPr>
        <w:t>л</w:t>
      </w:r>
      <w:r w:rsidR="00DE40C3" w:rsidRPr="007674EF">
        <w:rPr>
          <w:rFonts w:ascii="Times New Roman" w:hAnsi="Times New Roman"/>
          <w:sz w:val="24"/>
          <w:szCs w:val="24"/>
        </w:rPr>
        <w:t>.</w:t>
      </w:r>
      <w:r w:rsidR="006F43DD" w:rsidRPr="007674EF">
        <w:rPr>
          <w:rFonts w:ascii="Times New Roman" w:hAnsi="Times New Roman"/>
          <w:sz w:val="24"/>
          <w:szCs w:val="24"/>
        </w:rPr>
        <w:t xml:space="preserve"> </w:t>
      </w:r>
      <w:r w:rsidR="00363D0A">
        <w:rPr>
          <w:rFonts w:ascii="Times New Roman" w:hAnsi="Times New Roman"/>
          <w:sz w:val="24"/>
          <w:szCs w:val="24"/>
        </w:rPr>
        <w:t>16</w:t>
      </w:r>
      <w:r w:rsidR="00326DAA" w:rsidRPr="007674EF">
        <w:rPr>
          <w:rFonts w:ascii="Times New Roman" w:hAnsi="Times New Roman"/>
          <w:sz w:val="24"/>
          <w:szCs w:val="24"/>
        </w:rPr>
        <w:t>.</w:t>
      </w:r>
    </w:p>
    <w:p w:rsidR="001C1BB9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(2) В случаите, в които БОХ не е предприел коригиращи действия в рамките на три месеца за</w:t>
      </w:r>
      <w:r w:rsidR="001E5B06" w:rsidRPr="00E21396">
        <w:rPr>
          <w:rFonts w:ascii="Times New Roman" w:hAnsi="Times New Roman"/>
          <w:sz w:val="24"/>
          <w:szCs w:val="24"/>
        </w:rPr>
        <w:t xml:space="preserve"> </w:t>
      </w:r>
      <w:r w:rsidR="003314A6" w:rsidRPr="00E21396">
        <w:rPr>
          <w:rFonts w:ascii="Times New Roman" w:hAnsi="Times New Roman"/>
          <w:sz w:val="24"/>
          <w:szCs w:val="24"/>
        </w:rPr>
        <w:t xml:space="preserve">привеждане в съответствие на средната геометрична стойност </w:t>
      </w:r>
      <w:r w:rsidRPr="00E21396">
        <w:rPr>
          <w:rFonts w:ascii="Times New Roman" w:hAnsi="Times New Roman"/>
          <w:sz w:val="24"/>
          <w:szCs w:val="24"/>
        </w:rPr>
        <w:t xml:space="preserve">с критериите по отношение на ОБМ </w:t>
      </w:r>
      <w:r w:rsidR="00F803FB" w:rsidRPr="00E21396">
        <w:rPr>
          <w:rFonts w:ascii="Times New Roman" w:hAnsi="Times New Roman"/>
          <w:sz w:val="24"/>
          <w:szCs w:val="24"/>
        </w:rPr>
        <w:t>и</w:t>
      </w:r>
      <w:r w:rsidR="00175286" w:rsidRPr="00E21396">
        <w:rPr>
          <w:rFonts w:ascii="Times New Roman" w:hAnsi="Times New Roman"/>
          <w:sz w:val="24"/>
          <w:szCs w:val="24"/>
        </w:rPr>
        <w:t>/</w:t>
      </w:r>
      <w:r w:rsidR="00B65CB2" w:rsidRPr="00E21396">
        <w:rPr>
          <w:rFonts w:ascii="Times New Roman" w:hAnsi="Times New Roman"/>
          <w:sz w:val="24"/>
          <w:szCs w:val="24"/>
        </w:rPr>
        <w:t xml:space="preserve">или </w:t>
      </w:r>
      <w:r w:rsidR="00383C99">
        <w:rPr>
          <w:rFonts w:ascii="Times New Roman" w:hAnsi="Times New Roman"/>
          <w:sz w:val="24"/>
          <w:szCs w:val="24"/>
        </w:rPr>
        <w:t>ОБСК,</w:t>
      </w:r>
      <w:r w:rsidRPr="00E21396">
        <w:rPr>
          <w:rFonts w:ascii="Times New Roman" w:hAnsi="Times New Roman"/>
          <w:sz w:val="24"/>
          <w:szCs w:val="24"/>
        </w:rPr>
        <w:t xml:space="preserve"> ОВЛ</w:t>
      </w:r>
      <w:r w:rsidR="00DF2695" w:rsidRPr="00E21396">
        <w:rPr>
          <w:rFonts w:ascii="Times New Roman" w:hAnsi="Times New Roman"/>
          <w:sz w:val="24"/>
          <w:szCs w:val="24"/>
        </w:rPr>
        <w:t xml:space="preserve"> </w:t>
      </w:r>
      <w:r w:rsidRPr="00E21396">
        <w:rPr>
          <w:rFonts w:ascii="Times New Roman" w:hAnsi="Times New Roman"/>
          <w:sz w:val="24"/>
          <w:szCs w:val="24"/>
        </w:rPr>
        <w:t>налага забрана</w:t>
      </w:r>
      <w:r w:rsidR="00311639" w:rsidRPr="00E21396">
        <w:rPr>
          <w:rFonts w:ascii="Times New Roman" w:hAnsi="Times New Roman"/>
          <w:sz w:val="24"/>
          <w:szCs w:val="24"/>
        </w:rPr>
        <w:t xml:space="preserve"> за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363D0A">
        <w:rPr>
          <w:rFonts w:ascii="Times New Roman" w:hAnsi="Times New Roman"/>
          <w:sz w:val="24"/>
          <w:szCs w:val="24"/>
        </w:rPr>
        <w:t>предлагане</w:t>
      </w:r>
      <w:r w:rsidRPr="00E21396">
        <w:rPr>
          <w:rFonts w:ascii="Times New Roman" w:hAnsi="Times New Roman"/>
          <w:sz w:val="24"/>
          <w:szCs w:val="24"/>
        </w:rPr>
        <w:t xml:space="preserve"> на сурово</w:t>
      </w:r>
      <w:r w:rsidR="00363D0A">
        <w:rPr>
          <w:rFonts w:ascii="Times New Roman" w:hAnsi="Times New Roman"/>
          <w:sz w:val="24"/>
          <w:szCs w:val="24"/>
        </w:rPr>
        <w:t>то</w:t>
      </w:r>
      <w:r w:rsidRPr="00E21396">
        <w:rPr>
          <w:rFonts w:ascii="Times New Roman" w:hAnsi="Times New Roman"/>
          <w:sz w:val="24"/>
          <w:szCs w:val="24"/>
        </w:rPr>
        <w:t xml:space="preserve"> мляко на пазара</w:t>
      </w:r>
      <w:r w:rsidR="00B5050C" w:rsidRPr="00E21396">
        <w:rPr>
          <w:rFonts w:ascii="Times New Roman" w:hAnsi="Times New Roman"/>
          <w:sz w:val="24"/>
          <w:szCs w:val="24"/>
        </w:rPr>
        <w:t xml:space="preserve"> </w:t>
      </w:r>
      <w:r w:rsidR="00DF2695" w:rsidRPr="00E21396">
        <w:rPr>
          <w:rFonts w:ascii="Times New Roman" w:hAnsi="Times New Roman"/>
          <w:sz w:val="24"/>
          <w:szCs w:val="24"/>
        </w:rPr>
        <w:t xml:space="preserve">и </w:t>
      </w:r>
      <w:r w:rsidRPr="00E21396">
        <w:rPr>
          <w:rFonts w:ascii="Times New Roman" w:hAnsi="Times New Roman"/>
          <w:sz w:val="24"/>
          <w:szCs w:val="24"/>
        </w:rPr>
        <w:t>разпорежда унищожаване на суровото мляко или го насочва за друга упот</w:t>
      </w:r>
      <w:r w:rsidR="008A7D7C" w:rsidRPr="00E21396">
        <w:rPr>
          <w:rFonts w:ascii="Times New Roman" w:hAnsi="Times New Roman"/>
          <w:sz w:val="24"/>
          <w:szCs w:val="24"/>
        </w:rPr>
        <w:t>реба извън хранителната верига.</w:t>
      </w:r>
    </w:p>
    <w:p w:rsidR="00DF2695" w:rsidRPr="00E21396" w:rsidRDefault="001C1BB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color w:val="548DD4" w:themeColor="text2" w:themeTint="99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3C2F98" w:rsidRPr="00E21396">
        <w:rPr>
          <w:rFonts w:ascii="Times New Roman" w:hAnsi="Times New Roman"/>
          <w:sz w:val="24"/>
          <w:szCs w:val="24"/>
        </w:rPr>
        <w:t>3</w:t>
      </w:r>
      <w:r w:rsidRPr="00E21396">
        <w:rPr>
          <w:rFonts w:ascii="Times New Roman" w:hAnsi="Times New Roman"/>
          <w:sz w:val="24"/>
          <w:szCs w:val="24"/>
        </w:rPr>
        <w:t xml:space="preserve">) </w:t>
      </w:r>
      <w:r w:rsidR="0068218E">
        <w:rPr>
          <w:rFonts w:ascii="Times New Roman" w:hAnsi="Times New Roman"/>
          <w:sz w:val="24"/>
          <w:szCs w:val="24"/>
        </w:rPr>
        <w:t>Ф</w:t>
      </w:r>
      <w:r w:rsidRPr="00E21396">
        <w:rPr>
          <w:rFonts w:ascii="Times New Roman" w:hAnsi="Times New Roman"/>
          <w:sz w:val="24"/>
          <w:szCs w:val="24"/>
        </w:rPr>
        <w:t>ермите за производството на сурово мляко</w:t>
      </w:r>
      <w:r w:rsidR="003C2F98" w:rsidRPr="00E21396">
        <w:rPr>
          <w:rFonts w:ascii="Times New Roman" w:hAnsi="Times New Roman"/>
          <w:sz w:val="24"/>
          <w:szCs w:val="24"/>
        </w:rPr>
        <w:t xml:space="preserve"> и МСЦ</w:t>
      </w:r>
      <w:r w:rsidRPr="00E21396">
        <w:rPr>
          <w:rFonts w:ascii="Times New Roman" w:hAnsi="Times New Roman"/>
          <w:sz w:val="24"/>
          <w:szCs w:val="24"/>
        </w:rPr>
        <w:t>, на които е наложена мярка по ал. 2</w:t>
      </w:r>
      <w:r w:rsidR="00DF2695" w:rsidRPr="00E21396">
        <w:rPr>
          <w:rFonts w:ascii="Times New Roman" w:hAnsi="Times New Roman"/>
          <w:sz w:val="24"/>
          <w:szCs w:val="24"/>
        </w:rPr>
        <w:t xml:space="preserve"> </w:t>
      </w:r>
      <w:r w:rsidR="0002767A">
        <w:rPr>
          <w:rFonts w:ascii="Times New Roman" w:hAnsi="Times New Roman"/>
          <w:sz w:val="24"/>
          <w:szCs w:val="24"/>
        </w:rPr>
        <w:t>възстановяват правото си да предлагат</w:t>
      </w:r>
      <w:r w:rsidR="00A73D9A">
        <w:rPr>
          <w:rFonts w:ascii="Times New Roman" w:hAnsi="Times New Roman"/>
          <w:sz w:val="24"/>
          <w:szCs w:val="24"/>
        </w:rPr>
        <w:t xml:space="preserve"> млякото</w:t>
      </w:r>
      <w:r w:rsidR="0002767A">
        <w:rPr>
          <w:rFonts w:ascii="Times New Roman" w:hAnsi="Times New Roman"/>
          <w:sz w:val="24"/>
          <w:szCs w:val="24"/>
        </w:rPr>
        <w:t xml:space="preserve"> на пазара при спазване на </w:t>
      </w:r>
      <w:r w:rsidR="00363D0A" w:rsidRPr="0002767A">
        <w:rPr>
          <w:rFonts w:ascii="Times New Roman" w:hAnsi="Times New Roman"/>
          <w:sz w:val="24"/>
          <w:szCs w:val="24"/>
        </w:rPr>
        <w:t xml:space="preserve">изискванията на </w:t>
      </w:r>
      <w:r w:rsidR="00503793" w:rsidRPr="0002767A">
        <w:rPr>
          <w:rFonts w:ascii="Times New Roman" w:hAnsi="Times New Roman"/>
          <w:sz w:val="24"/>
          <w:szCs w:val="24"/>
        </w:rPr>
        <w:t xml:space="preserve">чл. </w:t>
      </w:r>
      <w:r w:rsidR="00363D0A" w:rsidRPr="0002767A">
        <w:rPr>
          <w:rFonts w:ascii="Times New Roman" w:hAnsi="Times New Roman"/>
          <w:sz w:val="24"/>
          <w:szCs w:val="24"/>
        </w:rPr>
        <w:t>7</w:t>
      </w:r>
      <w:r w:rsidR="00FE4C56" w:rsidRPr="0002767A">
        <w:rPr>
          <w:rFonts w:ascii="Times New Roman" w:hAnsi="Times New Roman"/>
          <w:sz w:val="24"/>
          <w:szCs w:val="24"/>
        </w:rPr>
        <w:t>, ал.</w:t>
      </w:r>
      <w:r w:rsidR="008A7D7C" w:rsidRPr="0002767A">
        <w:rPr>
          <w:rFonts w:ascii="Times New Roman" w:hAnsi="Times New Roman"/>
          <w:sz w:val="24"/>
          <w:szCs w:val="24"/>
        </w:rPr>
        <w:t xml:space="preserve"> </w:t>
      </w:r>
      <w:r w:rsidR="00FE4C56" w:rsidRPr="0002767A">
        <w:rPr>
          <w:rFonts w:ascii="Times New Roman" w:hAnsi="Times New Roman"/>
          <w:sz w:val="24"/>
          <w:szCs w:val="24"/>
        </w:rPr>
        <w:t>2</w:t>
      </w:r>
      <w:r w:rsidR="008A7D7C" w:rsidRPr="0002767A">
        <w:rPr>
          <w:rFonts w:ascii="Times New Roman" w:hAnsi="Times New Roman"/>
          <w:sz w:val="24"/>
          <w:szCs w:val="24"/>
        </w:rPr>
        <w:t>.</w:t>
      </w:r>
    </w:p>
    <w:p w:rsidR="00326DAA" w:rsidRPr="00E21396" w:rsidRDefault="00DF269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3C2F98" w:rsidRPr="00E21396">
        <w:rPr>
          <w:rFonts w:ascii="Times New Roman" w:hAnsi="Times New Roman"/>
          <w:sz w:val="24"/>
          <w:szCs w:val="24"/>
        </w:rPr>
        <w:t>4</w:t>
      </w:r>
      <w:r w:rsidRPr="00E21396">
        <w:rPr>
          <w:rFonts w:ascii="Times New Roman" w:hAnsi="Times New Roman"/>
          <w:sz w:val="24"/>
          <w:szCs w:val="24"/>
        </w:rPr>
        <w:t>) При невалидни проби</w:t>
      </w:r>
      <w:r w:rsidR="00CD344E" w:rsidRPr="00E21396">
        <w:rPr>
          <w:rFonts w:ascii="Times New Roman" w:hAnsi="Times New Roman"/>
          <w:sz w:val="24"/>
          <w:szCs w:val="24"/>
        </w:rPr>
        <w:t xml:space="preserve"> се извършва проверка на дейностите по вземане на пробите и при доказване на нарушения се предприемат </w:t>
      </w:r>
      <w:r w:rsidR="00647B5E" w:rsidRPr="00EE4EEA">
        <w:rPr>
          <w:rFonts w:ascii="Times New Roman" w:hAnsi="Times New Roman"/>
          <w:sz w:val="24"/>
          <w:szCs w:val="24"/>
        </w:rPr>
        <w:t xml:space="preserve">съответните </w:t>
      </w:r>
      <w:r w:rsidR="00CD344E" w:rsidRPr="00EE4EEA">
        <w:rPr>
          <w:rFonts w:ascii="Times New Roman" w:hAnsi="Times New Roman"/>
          <w:sz w:val="24"/>
          <w:szCs w:val="24"/>
        </w:rPr>
        <w:t xml:space="preserve">административни </w:t>
      </w:r>
      <w:r w:rsidR="00CD344E" w:rsidRPr="00E21396">
        <w:rPr>
          <w:rFonts w:ascii="Times New Roman" w:hAnsi="Times New Roman"/>
          <w:sz w:val="24"/>
          <w:szCs w:val="24"/>
        </w:rPr>
        <w:t>действия</w:t>
      </w:r>
      <w:r w:rsidR="007B0870" w:rsidRPr="00E21396">
        <w:rPr>
          <w:rFonts w:ascii="Times New Roman" w:hAnsi="Times New Roman"/>
          <w:sz w:val="24"/>
          <w:szCs w:val="24"/>
        </w:rPr>
        <w:t>.</w:t>
      </w:r>
    </w:p>
    <w:p w:rsidR="00C24621" w:rsidRPr="00E21396" w:rsidRDefault="008A7D7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3C2F98" w:rsidRPr="00E21396">
        <w:rPr>
          <w:rFonts w:ascii="Times New Roman" w:hAnsi="Times New Roman"/>
          <w:sz w:val="24"/>
          <w:szCs w:val="24"/>
        </w:rPr>
        <w:t>5</w:t>
      </w:r>
      <w:r w:rsidRPr="00E21396">
        <w:rPr>
          <w:rFonts w:ascii="Times New Roman" w:hAnsi="Times New Roman"/>
          <w:sz w:val="24"/>
          <w:szCs w:val="24"/>
        </w:rPr>
        <w:t>)</w:t>
      </w:r>
      <w:r w:rsidR="003D6BB4" w:rsidRPr="00E21396">
        <w:rPr>
          <w:rFonts w:ascii="Times New Roman" w:hAnsi="Times New Roman"/>
          <w:sz w:val="24"/>
          <w:szCs w:val="24"/>
        </w:rPr>
        <w:t xml:space="preserve"> Всички разходи на официалния контрол </w:t>
      </w:r>
      <w:r w:rsidR="00DD56E4" w:rsidRPr="00E21396">
        <w:rPr>
          <w:rFonts w:ascii="Times New Roman" w:hAnsi="Times New Roman"/>
          <w:sz w:val="24"/>
          <w:szCs w:val="24"/>
        </w:rPr>
        <w:t xml:space="preserve">за налагане и </w:t>
      </w:r>
      <w:r w:rsidR="0099618E">
        <w:rPr>
          <w:rFonts w:ascii="Times New Roman" w:hAnsi="Times New Roman"/>
          <w:sz w:val="24"/>
          <w:szCs w:val="24"/>
        </w:rPr>
        <w:t>проверка</w:t>
      </w:r>
      <w:r w:rsidR="00DD56E4" w:rsidRPr="00E21396">
        <w:rPr>
          <w:rFonts w:ascii="Times New Roman" w:hAnsi="Times New Roman"/>
          <w:sz w:val="24"/>
          <w:szCs w:val="24"/>
        </w:rPr>
        <w:t xml:space="preserve"> на коригиращите действия, предприети от БОХ, във връзка с несъответствия</w:t>
      </w:r>
      <w:r w:rsidR="000859EF">
        <w:rPr>
          <w:rFonts w:ascii="Times New Roman" w:hAnsi="Times New Roman"/>
          <w:sz w:val="24"/>
          <w:szCs w:val="24"/>
        </w:rPr>
        <w:t xml:space="preserve"> по </w:t>
      </w:r>
      <w:r w:rsidR="000117A4">
        <w:rPr>
          <w:rFonts w:ascii="Times New Roman" w:hAnsi="Times New Roman"/>
          <w:sz w:val="24"/>
          <w:szCs w:val="24"/>
        </w:rPr>
        <w:t>ал. 1</w:t>
      </w:r>
      <w:r w:rsidR="00C24621" w:rsidRPr="00E21396">
        <w:rPr>
          <w:rFonts w:ascii="Times New Roman" w:hAnsi="Times New Roman"/>
          <w:sz w:val="24"/>
          <w:szCs w:val="24"/>
        </w:rPr>
        <w:t xml:space="preserve"> са за сметка на БОХ</w:t>
      </w:r>
      <w:r w:rsidR="007C72F8">
        <w:rPr>
          <w:rFonts w:ascii="Times New Roman" w:hAnsi="Times New Roman"/>
          <w:sz w:val="24"/>
          <w:szCs w:val="24"/>
        </w:rPr>
        <w:t xml:space="preserve">. </w:t>
      </w:r>
      <w:r w:rsidR="0099618E">
        <w:rPr>
          <w:rFonts w:ascii="Times New Roman" w:hAnsi="Times New Roman"/>
          <w:sz w:val="24"/>
          <w:szCs w:val="24"/>
        </w:rPr>
        <w:t xml:space="preserve"> </w:t>
      </w:r>
    </w:p>
    <w:p w:rsidR="00DC0C01" w:rsidRPr="00E21396" w:rsidRDefault="00DC0C01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7B35" w:rsidRPr="00DC479F" w:rsidRDefault="00F77B35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479F">
        <w:rPr>
          <w:rFonts w:ascii="Times New Roman" w:hAnsi="Times New Roman"/>
          <w:bCs/>
          <w:sz w:val="24"/>
          <w:szCs w:val="24"/>
        </w:rPr>
        <w:t>Раздел VI</w:t>
      </w:r>
      <w:r w:rsidR="00DD69FF" w:rsidRPr="00DC479F">
        <w:rPr>
          <w:rFonts w:ascii="Times New Roman" w:hAnsi="Times New Roman"/>
          <w:bCs/>
          <w:sz w:val="24"/>
          <w:szCs w:val="24"/>
        </w:rPr>
        <w:t>I</w:t>
      </w:r>
    </w:p>
    <w:p w:rsidR="00F77B35" w:rsidRPr="00E21396" w:rsidRDefault="008072D5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 xml:space="preserve">Преработка и </w:t>
      </w:r>
      <w:r w:rsidR="00C323E0">
        <w:rPr>
          <w:rFonts w:ascii="Times New Roman" w:hAnsi="Times New Roman"/>
          <w:b/>
          <w:bCs/>
          <w:sz w:val="24"/>
          <w:szCs w:val="24"/>
        </w:rPr>
        <w:t>пред</w:t>
      </w:r>
      <w:r w:rsidR="00C323E0" w:rsidRPr="00C323E0">
        <w:rPr>
          <w:rFonts w:ascii="Times New Roman" w:hAnsi="Times New Roman"/>
          <w:b/>
          <w:bCs/>
          <w:sz w:val="24"/>
          <w:szCs w:val="24"/>
        </w:rPr>
        <w:t>лагане</w:t>
      </w:r>
      <w:r w:rsidRPr="00C323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1396">
        <w:rPr>
          <w:rFonts w:ascii="Times New Roman" w:hAnsi="Times New Roman"/>
          <w:b/>
          <w:bCs/>
          <w:sz w:val="24"/>
          <w:szCs w:val="24"/>
        </w:rPr>
        <w:t>на пазара на с</w:t>
      </w:r>
      <w:r w:rsidR="00F77B35" w:rsidRPr="00E21396">
        <w:rPr>
          <w:rFonts w:ascii="Times New Roman" w:hAnsi="Times New Roman"/>
          <w:b/>
          <w:bCs/>
          <w:sz w:val="24"/>
          <w:szCs w:val="24"/>
        </w:rPr>
        <w:t>уровото</w:t>
      </w:r>
      <w:r w:rsidR="00DF2695" w:rsidRPr="00E21396">
        <w:rPr>
          <w:rFonts w:ascii="Times New Roman" w:hAnsi="Times New Roman"/>
          <w:b/>
          <w:bCs/>
          <w:sz w:val="24"/>
          <w:szCs w:val="24"/>
        </w:rPr>
        <w:t xml:space="preserve"> мляко, което не съответства на </w:t>
      </w:r>
      <w:r w:rsidR="00F77B35" w:rsidRPr="00E21396">
        <w:rPr>
          <w:rFonts w:ascii="Times New Roman" w:hAnsi="Times New Roman"/>
          <w:b/>
          <w:bCs/>
          <w:sz w:val="24"/>
          <w:szCs w:val="24"/>
        </w:rPr>
        <w:t>изискванията на Европейския съюз</w:t>
      </w:r>
      <w:r w:rsidR="0061732A" w:rsidRPr="00E21396">
        <w:rPr>
          <w:rFonts w:ascii="Times New Roman" w:hAnsi="Times New Roman"/>
          <w:b/>
          <w:bCs/>
          <w:sz w:val="24"/>
          <w:szCs w:val="24"/>
        </w:rPr>
        <w:t xml:space="preserve"> и идентификационна маркировка</w:t>
      </w:r>
    </w:p>
    <w:p w:rsidR="00F77B35" w:rsidRPr="00E21396" w:rsidRDefault="00F77B35" w:rsidP="00766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E1BF5" w:rsidRPr="00E21396" w:rsidRDefault="00582F08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Чл. 14</w:t>
      </w:r>
      <w:r w:rsidR="000E1BF5" w:rsidRPr="00E21396">
        <w:rPr>
          <w:rFonts w:ascii="Times New Roman" w:hAnsi="Times New Roman"/>
          <w:b/>
          <w:sz w:val="24"/>
          <w:szCs w:val="24"/>
        </w:rPr>
        <w:t>.</w:t>
      </w:r>
      <w:r w:rsidR="000E1BF5" w:rsidRPr="00E21396">
        <w:rPr>
          <w:rFonts w:ascii="Times New Roman" w:hAnsi="Times New Roman"/>
          <w:sz w:val="24"/>
          <w:szCs w:val="24"/>
        </w:rPr>
        <w:t xml:space="preserve"> (1) Предприятията за преработка</w:t>
      </w:r>
      <w:r w:rsidR="004B4D21">
        <w:rPr>
          <w:rFonts w:ascii="Times New Roman" w:hAnsi="Times New Roman"/>
          <w:sz w:val="24"/>
          <w:szCs w:val="24"/>
        </w:rPr>
        <w:t xml:space="preserve"> на сурово мляко се</w:t>
      </w:r>
      <w:r w:rsidR="000E1BF5" w:rsidRPr="00E21396">
        <w:rPr>
          <w:rFonts w:ascii="Times New Roman" w:hAnsi="Times New Roman"/>
          <w:sz w:val="24"/>
          <w:szCs w:val="24"/>
        </w:rPr>
        <w:t xml:space="preserve"> од</w:t>
      </w:r>
      <w:r w:rsidR="004B4D21">
        <w:rPr>
          <w:rFonts w:ascii="Times New Roman" w:hAnsi="Times New Roman"/>
          <w:sz w:val="24"/>
          <w:szCs w:val="24"/>
        </w:rPr>
        <w:t>обряват</w:t>
      </w:r>
      <w:r w:rsidR="000E1BF5" w:rsidRPr="00E21396">
        <w:rPr>
          <w:rFonts w:ascii="Times New Roman" w:hAnsi="Times New Roman"/>
          <w:sz w:val="24"/>
          <w:szCs w:val="24"/>
        </w:rPr>
        <w:t xml:space="preserve"> по реда на чл. </w:t>
      </w:r>
      <w:r w:rsidR="00676B89" w:rsidRPr="00E21396">
        <w:rPr>
          <w:rFonts w:ascii="Times New Roman" w:hAnsi="Times New Roman"/>
          <w:sz w:val="24"/>
          <w:szCs w:val="24"/>
        </w:rPr>
        <w:t xml:space="preserve">31 </w:t>
      </w:r>
      <w:r w:rsidR="000E1BF5" w:rsidRPr="00E21396">
        <w:rPr>
          <w:rFonts w:ascii="Times New Roman" w:hAnsi="Times New Roman"/>
          <w:sz w:val="24"/>
          <w:szCs w:val="24"/>
        </w:rPr>
        <w:t>от Закона за храните, преди тяхното пускане в</w:t>
      </w:r>
      <w:r w:rsidR="004B4D21">
        <w:rPr>
          <w:rFonts w:ascii="Times New Roman" w:hAnsi="Times New Roman"/>
          <w:sz w:val="24"/>
          <w:szCs w:val="24"/>
        </w:rPr>
        <w:t xml:space="preserve"> експлоатация съгласно чл. 4, параграф</w:t>
      </w:r>
      <w:r w:rsidR="000E1BF5" w:rsidRPr="00E21396">
        <w:rPr>
          <w:rFonts w:ascii="Times New Roman" w:hAnsi="Times New Roman"/>
          <w:sz w:val="24"/>
          <w:szCs w:val="24"/>
        </w:rPr>
        <w:t xml:space="preserve"> 2 от Регламент (ЕО) № 853/2004. </w:t>
      </w:r>
    </w:p>
    <w:p w:rsidR="000E1BF5" w:rsidRPr="00E21396" w:rsidRDefault="000E1BF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(2</w:t>
      </w:r>
      <w:r w:rsidR="00B25BB5" w:rsidRPr="00E21396">
        <w:rPr>
          <w:rFonts w:ascii="Times New Roman" w:hAnsi="Times New Roman"/>
          <w:sz w:val="24"/>
          <w:szCs w:val="24"/>
        </w:rPr>
        <w:t xml:space="preserve">) </w:t>
      </w:r>
      <w:r w:rsidRPr="00E21396">
        <w:rPr>
          <w:rFonts w:ascii="Times New Roman" w:hAnsi="Times New Roman"/>
          <w:sz w:val="24"/>
          <w:szCs w:val="24"/>
        </w:rPr>
        <w:t>Честотата на проверките, извършвани от ОВЛ на  предприятия</w:t>
      </w:r>
      <w:r w:rsidR="00A73D9A">
        <w:rPr>
          <w:rFonts w:ascii="Times New Roman" w:hAnsi="Times New Roman"/>
          <w:sz w:val="24"/>
          <w:szCs w:val="24"/>
        </w:rPr>
        <w:t>та по ал. 1</w:t>
      </w:r>
      <w:r w:rsidRPr="00E21396">
        <w:rPr>
          <w:rFonts w:ascii="Times New Roman" w:hAnsi="Times New Roman"/>
          <w:sz w:val="24"/>
          <w:szCs w:val="24"/>
        </w:rPr>
        <w:t xml:space="preserve"> се определя на базата на оценката на риска.</w:t>
      </w:r>
    </w:p>
    <w:p w:rsidR="009C1D2F" w:rsidRPr="00E21396" w:rsidRDefault="009C1D2F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3F37" w:rsidRPr="00E21396" w:rsidRDefault="00582F08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Чл. 15</w:t>
      </w:r>
      <w:r w:rsidR="002C3F37" w:rsidRPr="00E21396">
        <w:rPr>
          <w:rFonts w:ascii="Times New Roman" w:hAnsi="Times New Roman"/>
          <w:b/>
          <w:sz w:val="24"/>
          <w:szCs w:val="24"/>
        </w:rPr>
        <w:t>.</w:t>
      </w:r>
      <w:r w:rsidR="002C3F37" w:rsidRPr="00E21396">
        <w:rPr>
          <w:rFonts w:ascii="Times New Roman" w:hAnsi="Times New Roman"/>
          <w:sz w:val="24"/>
          <w:szCs w:val="24"/>
        </w:rPr>
        <w:t xml:space="preserve"> </w:t>
      </w:r>
      <w:r w:rsidR="00676B89" w:rsidRPr="00E21396">
        <w:rPr>
          <w:rFonts w:ascii="Times New Roman" w:hAnsi="Times New Roman"/>
          <w:sz w:val="24"/>
          <w:szCs w:val="24"/>
        </w:rPr>
        <w:t>П</w:t>
      </w:r>
      <w:r w:rsidR="002C3F37" w:rsidRPr="00E21396">
        <w:rPr>
          <w:rFonts w:ascii="Times New Roman" w:hAnsi="Times New Roman"/>
          <w:sz w:val="24"/>
          <w:szCs w:val="24"/>
        </w:rPr>
        <w:t>редприятия</w:t>
      </w:r>
      <w:r w:rsidR="00006443" w:rsidRPr="00E21396">
        <w:rPr>
          <w:rFonts w:ascii="Times New Roman" w:hAnsi="Times New Roman"/>
          <w:sz w:val="24"/>
          <w:szCs w:val="24"/>
        </w:rPr>
        <w:t>та</w:t>
      </w:r>
      <w:r w:rsidR="002C3F37" w:rsidRPr="00E21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чл. 14</w:t>
      </w:r>
      <w:r w:rsidR="00676B89" w:rsidRPr="00E21396">
        <w:rPr>
          <w:rFonts w:ascii="Times New Roman" w:hAnsi="Times New Roman"/>
          <w:sz w:val="24"/>
          <w:szCs w:val="24"/>
        </w:rPr>
        <w:t xml:space="preserve">, ал. 1 </w:t>
      </w:r>
      <w:r w:rsidR="002C3F37" w:rsidRPr="00E21396">
        <w:rPr>
          <w:rFonts w:ascii="Times New Roman" w:hAnsi="Times New Roman"/>
          <w:sz w:val="24"/>
          <w:szCs w:val="24"/>
        </w:rPr>
        <w:t>преработват сурово мляко, което приемат:</w:t>
      </w:r>
    </w:p>
    <w:p w:rsidR="002C3F37" w:rsidRPr="00E21396" w:rsidRDefault="002C3F37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1. само от отговарящи на изисквания</w:t>
      </w:r>
      <w:r w:rsidR="009B682F">
        <w:rPr>
          <w:rFonts w:ascii="Times New Roman" w:hAnsi="Times New Roman"/>
          <w:sz w:val="24"/>
          <w:szCs w:val="24"/>
        </w:rPr>
        <w:t>та</w:t>
      </w:r>
      <w:r w:rsidRPr="00E21396">
        <w:rPr>
          <w:rFonts w:ascii="Times New Roman" w:hAnsi="Times New Roman"/>
          <w:sz w:val="24"/>
          <w:szCs w:val="24"/>
        </w:rPr>
        <w:t xml:space="preserve"> на </w:t>
      </w:r>
      <w:r w:rsidR="009B682F">
        <w:rPr>
          <w:rFonts w:ascii="Times New Roman" w:hAnsi="Times New Roman"/>
          <w:sz w:val="24"/>
          <w:szCs w:val="24"/>
        </w:rPr>
        <w:t xml:space="preserve">законодателството на </w:t>
      </w:r>
      <w:r w:rsidR="00485B42">
        <w:rPr>
          <w:rFonts w:ascii="Times New Roman" w:hAnsi="Times New Roman"/>
          <w:sz w:val="24"/>
          <w:szCs w:val="24"/>
        </w:rPr>
        <w:t>ЕС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676B89" w:rsidRPr="00E21396">
        <w:rPr>
          <w:rFonts w:ascii="Times New Roman" w:hAnsi="Times New Roman"/>
          <w:sz w:val="24"/>
          <w:szCs w:val="24"/>
        </w:rPr>
        <w:t xml:space="preserve">ферми </w:t>
      </w:r>
      <w:r w:rsidRPr="00E21396">
        <w:rPr>
          <w:rFonts w:ascii="Times New Roman" w:hAnsi="Times New Roman"/>
          <w:sz w:val="24"/>
          <w:szCs w:val="24"/>
        </w:rPr>
        <w:t>за мляко и МСЦ;</w:t>
      </w:r>
    </w:p>
    <w:p w:rsidR="002C3F37" w:rsidRPr="00E21396" w:rsidRDefault="002C3F37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2. едновременно от отговарящи и от неотговарящи на изисквания</w:t>
      </w:r>
      <w:r w:rsidR="009B682F">
        <w:rPr>
          <w:rFonts w:ascii="Times New Roman" w:hAnsi="Times New Roman"/>
          <w:sz w:val="24"/>
          <w:szCs w:val="24"/>
        </w:rPr>
        <w:t>та на законодателството</w:t>
      </w:r>
      <w:r w:rsidRPr="00E21396">
        <w:rPr>
          <w:rFonts w:ascii="Times New Roman" w:hAnsi="Times New Roman"/>
          <w:sz w:val="24"/>
          <w:szCs w:val="24"/>
        </w:rPr>
        <w:t xml:space="preserve"> на Е</w:t>
      </w:r>
      <w:r w:rsidR="00793699" w:rsidRPr="00E21396">
        <w:rPr>
          <w:rFonts w:ascii="Times New Roman" w:hAnsi="Times New Roman"/>
          <w:sz w:val="24"/>
          <w:szCs w:val="24"/>
        </w:rPr>
        <w:t xml:space="preserve">С </w:t>
      </w:r>
      <w:r w:rsidR="00676B89" w:rsidRPr="00E21396">
        <w:rPr>
          <w:rFonts w:ascii="Times New Roman" w:hAnsi="Times New Roman"/>
          <w:sz w:val="24"/>
          <w:szCs w:val="24"/>
        </w:rPr>
        <w:t>ферми</w:t>
      </w:r>
      <w:r w:rsidRPr="00E21396">
        <w:rPr>
          <w:rFonts w:ascii="Times New Roman" w:hAnsi="Times New Roman"/>
          <w:sz w:val="24"/>
          <w:szCs w:val="24"/>
        </w:rPr>
        <w:t xml:space="preserve"> за мляко и МСЦ по отношение на ОБСК и/или ОБМ на две отделни производствени линии или на една производствена линия, но с ясно разделение на обработката на различните видове млека във времето;</w:t>
      </w:r>
    </w:p>
    <w:p w:rsidR="002C3F37" w:rsidRPr="00E21396" w:rsidRDefault="002C3F37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3. от </w:t>
      </w:r>
      <w:r w:rsidR="00676B89" w:rsidRPr="00E21396">
        <w:rPr>
          <w:rFonts w:ascii="Times New Roman" w:hAnsi="Times New Roman"/>
          <w:sz w:val="24"/>
          <w:szCs w:val="24"/>
        </w:rPr>
        <w:t>ферми за мляко</w:t>
      </w:r>
      <w:r w:rsidR="004B4D21">
        <w:rPr>
          <w:rFonts w:ascii="Times New Roman" w:hAnsi="Times New Roman"/>
          <w:sz w:val="24"/>
          <w:szCs w:val="24"/>
        </w:rPr>
        <w:t xml:space="preserve"> и МСЦ, кои</w:t>
      </w:r>
      <w:r w:rsidRPr="00E21396">
        <w:rPr>
          <w:rFonts w:ascii="Times New Roman" w:hAnsi="Times New Roman"/>
          <w:sz w:val="24"/>
          <w:szCs w:val="24"/>
        </w:rPr>
        <w:t>то не отговаря</w:t>
      </w:r>
      <w:r w:rsidR="004B4D21">
        <w:rPr>
          <w:rFonts w:ascii="Times New Roman" w:hAnsi="Times New Roman"/>
          <w:sz w:val="24"/>
          <w:szCs w:val="24"/>
        </w:rPr>
        <w:t>т</w:t>
      </w:r>
      <w:r w:rsidRPr="00E21396">
        <w:rPr>
          <w:rFonts w:ascii="Times New Roman" w:hAnsi="Times New Roman"/>
          <w:sz w:val="24"/>
          <w:szCs w:val="24"/>
        </w:rPr>
        <w:t xml:space="preserve"> на изискванията</w:t>
      </w:r>
      <w:r w:rsidR="009B682F">
        <w:rPr>
          <w:rFonts w:ascii="Times New Roman" w:hAnsi="Times New Roman"/>
          <w:sz w:val="24"/>
          <w:szCs w:val="24"/>
        </w:rPr>
        <w:t xml:space="preserve"> на законодателството</w:t>
      </w:r>
      <w:r w:rsidRPr="00E21396">
        <w:rPr>
          <w:rFonts w:ascii="Times New Roman" w:hAnsi="Times New Roman"/>
          <w:sz w:val="24"/>
          <w:szCs w:val="24"/>
        </w:rPr>
        <w:t xml:space="preserve"> на ЕС по отношение на ОБСК и/или ОБМ.</w:t>
      </w:r>
    </w:p>
    <w:p w:rsidR="009C1D2F" w:rsidRPr="00E21396" w:rsidRDefault="009C1D2F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B35" w:rsidRPr="00E21396" w:rsidRDefault="003B5F5A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lastRenderedPageBreak/>
        <w:t xml:space="preserve">Чл. </w:t>
      </w:r>
      <w:r w:rsidR="00582F08">
        <w:rPr>
          <w:rFonts w:ascii="Times New Roman" w:hAnsi="Times New Roman"/>
          <w:b/>
          <w:bCs/>
          <w:sz w:val="24"/>
          <w:szCs w:val="24"/>
        </w:rPr>
        <w:t>16</w:t>
      </w:r>
      <w:r w:rsidR="008A448A" w:rsidRPr="00E21396">
        <w:rPr>
          <w:rFonts w:ascii="Times New Roman" w:hAnsi="Times New Roman"/>
          <w:b/>
          <w:sz w:val="24"/>
          <w:szCs w:val="24"/>
        </w:rPr>
        <w:t>.</w:t>
      </w:r>
      <w:r w:rsidR="008A448A" w:rsidRPr="00E21396">
        <w:rPr>
          <w:rFonts w:ascii="Times New Roman" w:hAnsi="Times New Roman"/>
          <w:sz w:val="24"/>
          <w:szCs w:val="24"/>
        </w:rPr>
        <w:t xml:space="preserve"> </w:t>
      </w:r>
      <w:r w:rsidR="000159DA" w:rsidRPr="00E21396">
        <w:rPr>
          <w:rFonts w:ascii="Times New Roman" w:hAnsi="Times New Roman"/>
          <w:sz w:val="24"/>
          <w:szCs w:val="24"/>
        </w:rPr>
        <w:t>С</w:t>
      </w:r>
      <w:r w:rsidR="00C9161C" w:rsidRPr="00E21396">
        <w:rPr>
          <w:rFonts w:ascii="Times New Roman" w:hAnsi="Times New Roman"/>
          <w:sz w:val="24"/>
          <w:szCs w:val="24"/>
        </w:rPr>
        <w:t>урово мляко, което не отговаря на критериите, определени в приложение III, раздел IX на Регламент (ЕО) № 853/2004 по отношение на ОБМ и ОБСК</w:t>
      </w:r>
      <w:r w:rsidR="00793699" w:rsidRPr="00E21396">
        <w:rPr>
          <w:rFonts w:ascii="Times New Roman" w:hAnsi="Times New Roman"/>
          <w:sz w:val="24"/>
          <w:szCs w:val="24"/>
        </w:rPr>
        <w:t>,</w:t>
      </w:r>
      <w:r w:rsidR="00C9161C" w:rsidRPr="00E21396">
        <w:rPr>
          <w:rFonts w:ascii="Times New Roman" w:hAnsi="Times New Roman"/>
          <w:sz w:val="24"/>
          <w:szCs w:val="24"/>
        </w:rPr>
        <w:t xml:space="preserve"> се използва за производството на сирена с период на зреене най-малко 60 дни, както и на млечни продукти, получени във връзка с производството на такива сирена</w:t>
      </w:r>
      <w:r w:rsidR="00793699" w:rsidRPr="00E21396">
        <w:rPr>
          <w:rFonts w:ascii="Times New Roman" w:hAnsi="Times New Roman"/>
          <w:sz w:val="24"/>
          <w:szCs w:val="24"/>
        </w:rPr>
        <w:t xml:space="preserve"> </w:t>
      </w:r>
      <w:r w:rsidR="00C9161C" w:rsidRPr="00E21396">
        <w:rPr>
          <w:rFonts w:ascii="Times New Roman" w:hAnsi="Times New Roman"/>
          <w:sz w:val="24"/>
          <w:szCs w:val="24"/>
        </w:rPr>
        <w:t>в</w:t>
      </w:r>
      <w:r w:rsidR="00F77B35" w:rsidRPr="00E21396">
        <w:rPr>
          <w:rFonts w:ascii="Times New Roman" w:hAnsi="Times New Roman"/>
          <w:sz w:val="24"/>
          <w:szCs w:val="24"/>
        </w:rPr>
        <w:t xml:space="preserve"> съответств</w:t>
      </w:r>
      <w:r w:rsidR="007715D5">
        <w:rPr>
          <w:rFonts w:ascii="Times New Roman" w:hAnsi="Times New Roman"/>
          <w:sz w:val="24"/>
          <w:szCs w:val="24"/>
        </w:rPr>
        <w:t>ие с чл. 10, параграф 8, б.</w:t>
      </w:r>
      <w:r w:rsidR="009C1D2F" w:rsidRPr="00E21396">
        <w:rPr>
          <w:rFonts w:ascii="Times New Roman" w:hAnsi="Times New Roman"/>
          <w:sz w:val="24"/>
          <w:szCs w:val="24"/>
        </w:rPr>
        <w:t xml:space="preserve"> </w:t>
      </w:r>
      <w:r w:rsidR="001C2AEE" w:rsidRPr="00E21396">
        <w:rPr>
          <w:rFonts w:ascii="Times New Roman" w:hAnsi="Times New Roman"/>
          <w:sz w:val="24"/>
          <w:szCs w:val="24"/>
        </w:rPr>
        <w:t>„</w:t>
      </w:r>
      <w:r w:rsidR="00F77B35" w:rsidRPr="00E21396">
        <w:rPr>
          <w:rFonts w:ascii="Times New Roman" w:hAnsi="Times New Roman"/>
          <w:sz w:val="24"/>
          <w:szCs w:val="24"/>
        </w:rPr>
        <w:t>б</w:t>
      </w:r>
      <w:r w:rsidR="001C2AEE" w:rsidRPr="00E21396">
        <w:rPr>
          <w:rFonts w:ascii="Times New Roman" w:hAnsi="Times New Roman"/>
          <w:sz w:val="24"/>
          <w:szCs w:val="24"/>
        </w:rPr>
        <w:t>“</w:t>
      </w:r>
      <w:r w:rsidR="004B4D21">
        <w:rPr>
          <w:rFonts w:ascii="Times New Roman" w:hAnsi="Times New Roman"/>
          <w:sz w:val="24"/>
          <w:szCs w:val="24"/>
        </w:rPr>
        <w:t xml:space="preserve"> от</w:t>
      </w:r>
      <w:r w:rsidR="00F77B35" w:rsidRPr="00E21396">
        <w:rPr>
          <w:rFonts w:ascii="Times New Roman" w:hAnsi="Times New Roman"/>
          <w:sz w:val="24"/>
          <w:szCs w:val="24"/>
        </w:rPr>
        <w:t xml:space="preserve"> Регламент (ЕО) № 853/2004</w:t>
      </w:r>
      <w:r w:rsidR="00C9161C" w:rsidRPr="00E21396">
        <w:rPr>
          <w:rFonts w:ascii="Times New Roman" w:hAnsi="Times New Roman"/>
          <w:sz w:val="24"/>
          <w:szCs w:val="24"/>
        </w:rPr>
        <w:t>.</w:t>
      </w:r>
      <w:r w:rsidR="00F77B35" w:rsidRPr="00E21396">
        <w:rPr>
          <w:rFonts w:ascii="Times New Roman" w:hAnsi="Times New Roman"/>
          <w:sz w:val="24"/>
          <w:szCs w:val="24"/>
        </w:rPr>
        <w:t xml:space="preserve"> </w:t>
      </w:r>
      <w:r w:rsidR="000159DA" w:rsidRPr="00E21396">
        <w:rPr>
          <w:rFonts w:ascii="Times New Roman" w:hAnsi="Times New Roman"/>
          <w:sz w:val="24"/>
          <w:szCs w:val="24"/>
        </w:rPr>
        <w:t xml:space="preserve">Продуктите се маркират с идентификационна маркировка с елипсовиден печат, съгласно изискванията на </w:t>
      </w:r>
      <w:r w:rsidR="004B4D21">
        <w:rPr>
          <w:rFonts w:ascii="Times New Roman" w:hAnsi="Times New Roman"/>
          <w:sz w:val="24"/>
          <w:szCs w:val="24"/>
        </w:rPr>
        <w:t>приложение ІІ, раздел І от</w:t>
      </w:r>
      <w:r w:rsidR="000159DA" w:rsidRPr="00E21396">
        <w:rPr>
          <w:rFonts w:ascii="Times New Roman" w:hAnsi="Times New Roman"/>
          <w:sz w:val="24"/>
          <w:szCs w:val="24"/>
        </w:rPr>
        <w:t xml:space="preserve"> Регламент (ЕО) № 853/2004.</w:t>
      </w:r>
    </w:p>
    <w:p w:rsidR="009C1D2F" w:rsidRPr="00E21396" w:rsidRDefault="009C1D2F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3699" w:rsidRPr="00E21396" w:rsidRDefault="002C3F37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>Чл. 1</w:t>
      </w:r>
      <w:r w:rsidR="00582F08">
        <w:rPr>
          <w:rFonts w:ascii="Times New Roman" w:hAnsi="Times New Roman"/>
          <w:b/>
          <w:bCs/>
          <w:sz w:val="24"/>
          <w:szCs w:val="24"/>
        </w:rPr>
        <w:t>7</w:t>
      </w:r>
      <w:r w:rsidRPr="00E21396">
        <w:rPr>
          <w:rFonts w:ascii="Times New Roman" w:hAnsi="Times New Roman"/>
          <w:b/>
          <w:sz w:val="24"/>
          <w:szCs w:val="24"/>
        </w:rPr>
        <w:t>.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676B89" w:rsidRPr="00CE3FDF">
        <w:rPr>
          <w:rFonts w:ascii="Times New Roman" w:hAnsi="Times New Roman"/>
          <w:sz w:val="24"/>
          <w:szCs w:val="24"/>
        </w:rPr>
        <w:t>П</w:t>
      </w:r>
      <w:r w:rsidRPr="00CE3FDF">
        <w:rPr>
          <w:rFonts w:ascii="Times New Roman" w:hAnsi="Times New Roman"/>
          <w:sz w:val="24"/>
          <w:szCs w:val="24"/>
        </w:rPr>
        <w:t>редприятия</w:t>
      </w:r>
      <w:r w:rsidR="00006443" w:rsidRPr="00CE3FDF">
        <w:rPr>
          <w:rFonts w:ascii="Times New Roman" w:hAnsi="Times New Roman"/>
          <w:sz w:val="24"/>
          <w:szCs w:val="24"/>
        </w:rPr>
        <w:t>та</w:t>
      </w:r>
      <w:r w:rsidRPr="00CE3FDF">
        <w:rPr>
          <w:rFonts w:ascii="Times New Roman" w:hAnsi="Times New Roman"/>
          <w:sz w:val="24"/>
          <w:szCs w:val="24"/>
        </w:rPr>
        <w:t xml:space="preserve"> по чл. </w:t>
      </w:r>
      <w:r w:rsidR="00CE3FDF" w:rsidRPr="00CE3FDF">
        <w:rPr>
          <w:rFonts w:ascii="Times New Roman" w:hAnsi="Times New Roman"/>
          <w:sz w:val="24"/>
          <w:szCs w:val="24"/>
        </w:rPr>
        <w:t>15</w:t>
      </w:r>
      <w:r w:rsidRPr="00CE3FDF">
        <w:rPr>
          <w:rFonts w:ascii="Times New Roman" w:hAnsi="Times New Roman"/>
          <w:sz w:val="24"/>
          <w:szCs w:val="24"/>
        </w:rPr>
        <w:t>, т. 2 о</w:t>
      </w:r>
      <w:r w:rsidRPr="00E21396">
        <w:rPr>
          <w:rFonts w:ascii="Times New Roman" w:hAnsi="Times New Roman"/>
          <w:sz w:val="24"/>
          <w:szCs w:val="24"/>
        </w:rPr>
        <w:t>пределят в техния анализ на опасностит</w:t>
      </w:r>
      <w:r w:rsidR="00A66246">
        <w:rPr>
          <w:rFonts w:ascii="Times New Roman" w:hAnsi="Times New Roman"/>
          <w:sz w:val="24"/>
          <w:szCs w:val="24"/>
        </w:rPr>
        <w:t>е и плана за самоконтрол</w:t>
      </w:r>
      <w:r w:rsidRPr="00E21396">
        <w:rPr>
          <w:rFonts w:ascii="Times New Roman" w:hAnsi="Times New Roman"/>
          <w:sz w:val="24"/>
          <w:szCs w:val="24"/>
        </w:rPr>
        <w:t xml:space="preserve"> начина, по който извършват пълното разделяне на отговарящото от неотговарящото</w:t>
      </w:r>
      <w:r w:rsidR="000117A4">
        <w:rPr>
          <w:rFonts w:ascii="Times New Roman" w:hAnsi="Times New Roman"/>
          <w:sz w:val="24"/>
          <w:szCs w:val="24"/>
        </w:rPr>
        <w:t xml:space="preserve"> на изискванията на ЕС</w:t>
      </w:r>
      <w:r w:rsidRPr="00E21396">
        <w:rPr>
          <w:rFonts w:ascii="Times New Roman" w:hAnsi="Times New Roman"/>
          <w:sz w:val="24"/>
          <w:szCs w:val="24"/>
        </w:rPr>
        <w:t xml:space="preserve"> мляко по време на събирането, транспортирането, приемането, съхранението и преработката. На всички етапи от производствения процес се осигур</w:t>
      </w:r>
      <w:r w:rsidR="00E31FDC" w:rsidRPr="00E21396">
        <w:rPr>
          <w:rFonts w:ascii="Times New Roman" w:hAnsi="Times New Roman"/>
          <w:sz w:val="24"/>
          <w:szCs w:val="24"/>
        </w:rPr>
        <w:t>ява разделяне по време и място.</w:t>
      </w:r>
    </w:p>
    <w:p w:rsidR="009C1D2F" w:rsidRPr="00E21396" w:rsidRDefault="009C1D2F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1FDC" w:rsidRPr="00E21396" w:rsidRDefault="00E31FD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>Ч</w:t>
      </w:r>
      <w:r w:rsidR="00582F08">
        <w:rPr>
          <w:rFonts w:ascii="Times New Roman" w:hAnsi="Times New Roman"/>
          <w:b/>
          <w:bCs/>
          <w:sz w:val="24"/>
          <w:szCs w:val="24"/>
        </w:rPr>
        <w:t>л. 18</w:t>
      </w:r>
      <w:r w:rsidRPr="00E21396">
        <w:rPr>
          <w:rFonts w:ascii="Times New Roman" w:hAnsi="Times New Roman"/>
          <w:b/>
          <w:sz w:val="24"/>
          <w:szCs w:val="24"/>
        </w:rPr>
        <w:t>.</w:t>
      </w:r>
      <w:r w:rsidRPr="00E21396">
        <w:rPr>
          <w:rFonts w:ascii="Times New Roman" w:hAnsi="Times New Roman"/>
          <w:sz w:val="24"/>
          <w:szCs w:val="24"/>
        </w:rPr>
        <w:t xml:space="preserve"> (1) </w:t>
      </w:r>
      <w:r w:rsidR="00676B89" w:rsidRPr="00A66246">
        <w:rPr>
          <w:rFonts w:ascii="Times New Roman" w:hAnsi="Times New Roman"/>
          <w:sz w:val="24"/>
          <w:szCs w:val="24"/>
        </w:rPr>
        <w:t>П</w:t>
      </w:r>
      <w:r w:rsidRPr="00A66246">
        <w:rPr>
          <w:rFonts w:ascii="Times New Roman" w:hAnsi="Times New Roman"/>
          <w:sz w:val="24"/>
          <w:szCs w:val="24"/>
        </w:rPr>
        <w:t>редприятия</w:t>
      </w:r>
      <w:r w:rsidR="00006443" w:rsidRPr="00A66246">
        <w:rPr>
          <w:rFonts w:ascii="Times New Roman" w:hAnsi="Times New Roman"/>
          <w:sz w:val="24"/>
          <w:szCs w:val="24"/>
        </w:rPr>
        <w:t>та</w:t>
      </w:r>
      <w:r w:rsidRPr="00A66246">
        <w:rPr>
          <w:rFonts w:ascii="Times New Roman" w:hAnsi="Times New Roman"/>
          <w:sz w:val="24"/>
          <w:szCs w:val="24"/>
        </w:rPr>
        <w:t xml:space="preserve"> </w:t>
      </w:r>
      <w:r w:rsidR="00582F08" w:rsidRPr="00A66246">
        <w:rPr>
          <w:rFonts w:ascii="Times New Roman" w:hAnsi="Times New Roman"/>
          <w:sz w:val="24"/>
          <w:szCs w:val="24"/>
        </w:rPr>
        <w:t>по чл. 14</w:t>
      </w:r>
      <w:r w:rsidR="00676B89" w:rsidRPr="00A66246">
        <w:rPr>
          <w:rFonts w:ascii="Times New Roman" w:hAnsi="Times New Roman"/>
          <w:sz w:val="24"/>
          <w:szCs w:val="24"/>
        </w:rPr>
        <w:t xml:space="preserve">, ал. 1 </w:t>
      </w:r>
      <w:r w:rsidRPr="00E21396">
        <w:rPr>
          <w:rFonts w:ascii="Times New Roman" w:hAnsi="Times New Roman"/>
          <w:sz w:val="24"/>
          <w:szCs w:val="24"/>
        </w:rPr>
        <w:t xml:space="preserve">разполагат с техническо оборудване за измерване на количество постъпващо сурово мляко в зоната на приемане на млякото и извършват проверка на параметрите за качество на млякото с бързи тестове за отсъствие на инхибитори, както и на физикохимичните критерии, преди да приемат млякото в резервоарите за съхранение в обекта. </w:t>
      </w:r>
    </w:p>
    <w:p w:rsidR="00E31FDC" w:rsidRPr="00E21396" w:rsidRDefault="00E31FD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(2) Предприятията по </w:t>
      </w:r>
      <w:r w:rsidR="000117A4">
        <w:rPr>
          <w:rFonts w:ascii="Times New Roman" w:hAnsi="Times New Roman"/>
          <w:sz w:val="24"/>
          <w:szCs w:val="24"/>
        </w:rPr>
        <w:t xml:space="preserve">чл. 14, </w:t>
      </w:r>
      <w:r w:rsidRPr="00E21396">
        <w:rPr>
          <w:rFonts w:ascii="Times New Roman" w:hAnsi="Times New Roman"/>
          <w:sz w:val="24"/>
          <w:szCs w:val="24"/>
        </w:rPr>
        <w:t>ал. 1 водят записи на ежедневните количества сурово мляко, което получават с идентификация на лицето, доставящо млякото, час на приемане, номер на транспортното средство, температура на млякото при приемане и физикохимични показатели, изследвани на приемна рампа.</w:t>
      </w:r>
    </w:p>
    <w:p w:rsidR="00E31FDC" w:rsidRPr="00E21396" w:rsidRDefault="00E31FD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(3) Българската агенция по безопасност на храните създава и поддържа електронен публичен регистър на всички </w:t>
      </w:r>
      <w:r w:rsidR="004F33F0">
        <w:rPr>
          <w:rFonts w:ascii="Times New Roman" w:hAnsi="Times New Roman"/>
          <w:sz w:val="24"/>
          <w:szCs w:val="24"/>
        </w:rPr>
        <w:t xml:space="preserve">млекопреработвателни </w:t>
      </w:r>
      <w:r w:rsidR="00676B89" w:rsidRPr="00E21396">
        <w:rPr>
          <w:rFonts w:ascii="Times New Roman" w:hAnsi="Times New Roman"/>
          <w:sz w:val="24"/>
          <w:szCs w:val="24"/>
        </w:rPr>
        <w:t>п</w:t>
      </w:r>
      <w:r w:rsidRPr="00E21396">
        <w:rPr>
          <w:rFonts w:ascii="Times New Roman" w:hAnsi="Times New Roman"/>
          <w:sz w:val="24"/>
          <w:szCs w:val="24"/>
        </w:rPr>
        <w:t>редприятия с посочените от тях възможности за преработка на суровото мляко.</w:t>
      </w:r>
    </w:p>
    <w:p w:rsidR="00E31FDC" w:rsidRPr="00E21396" w:rsidRDefault="00E31FD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(4) Предприятията по </w:t>
      </w:r>
      <w:r w:rsidR="000117A4">
        <w:rPr>
          <w:rFonts w:ascii="Times New Roman" w:hAnsi="Times New Roman"/>
          <w:sz w:val="24"/>
          <w:szCs w:val="24"/>
        </w:rPr>
        <w:t xml:space="preserve">чл. 14, </w:t>
      </w:r>
      <w:r w:rsidRPr="00E21396">
        <w:rPr>
          <w:rFonts w:ascii="Times New Roman" w:hAnsi="Times New Roman"/>
          <w:sz w:val="24"/>
          <w:szCs w:val="24"/>
        </w:rPr>
        <w:t>ал. 1 получават и съхраняват информация за резултатите от средногеометричните стойности на изследваното сурово мляко, предоставена им от всички БОХ, от които изкупуват сурово мляко.</w:t>
      </w:r>
    </w:p>
    <w:p w:rsidR="009C1D2F" w:rsidRPr="00E21396" w:rsidRDefault="009C1D2F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 xml:space="preserve">Чл. </w:t>
      </w:r>
      <w:r w:rsidR="00582F08">
        <w:rPr>
          <w:rFonts w:ascii="Times New Roman" w:hAnsi="Times New Roman"/>
          <w:b/>
          <w:bCs/>
          <w:sz w:val="24"/>
          <w:szCs w:val="24"/>
        </w:rPr>
        <w:t>19</w:t>
      </w:r>
      <w:r w:rsidR="009A56A8" w:rsidRPr="00E21396">
        <w:rPr>
          <w:rFonts w:ascii="Times New Roman" w:hAnsi="Times New Roman"/>
          <w:b/>
          <w:sz w:val="24"/>
          <w:szCs w:val="24"/>
        </w:rPr>
        <w:t>.</w:t>
      </w:r>
      <w:r w:rsidR="00A03EA1" w:rsidRPr="00E21396">
        <w:rPr>
          <w:rFonts w:ascii="Times New Roman" w:hAnsi="Times New Roman"/>
          <w:sz w:val="24"/>
          <w:szCs w:val="24"/>
        </w:rPr>
        <w:t xml:space="preserve"> </w:t>
      </w:r>
      <w:r w:rsidRPr="00E21396">
        <w:rPr>
          <w:rFonts w:ascii="Times New Roman" w:hAnsi="Times New Roman"/>
          <w:sz w:val="24"/>
          <w:szCs w:val="24"/>
        </w:rPr>
        <w:t xml:space="preserve">(1) </w:t>
      </w:r>
      <w:r w:rsidR="00865147" w:rsidRPr="00E21396">
        <w:rPr>
          <w:rFonts w:ascii="Times New Roman" w:hAnsi="Times New Roman"/>
          <w:sz w:val="24"/>
          <w:szCs w:val="24"/>
        </w:rPr>
        <w:t>О</w:t>
      </w:r>
      <w:r w:rsidR="000D00EE" w:rsidRPr="00E21396">
        <w:rPr>
          <w:rFonts w:ascii="Times New Roman" w:hAnsi="Times New Roman"/>
          <w:sz w:val="24"/>
          <w:szCs w:val="24"/>
        </w:rPr>
        <w:t>фициалният ветеринарен лекар</w:t>
      </w:r>
      <w:r w:rsidR="00865147" w:rsidRPr="00E21396">
        <w:rPr>
          <w:rFonts w:ascii="Times New Roman" w:hAnsi="Times New Roman"/>
          <w:sz w:val="24"/>
          <w:szCs w:val="24"/>
        </w:rPr>
        <w:t xml:space="preserve"> разрешава използването на несъответстващо на критериите сурово мляко за други цели, различни от </w:t>
      </w:r>
      <w:r w:rsidR="007F4A87">
        <w:rPr>
          <w:rFonts w:ascii="Times New Roman" w:hAnsi="Times New Roman"/>
          <w:sz w:val="24"/>
          <w:szCs w:val="24"/>
        </w:rPr>
        <w:t xml:space="preserve">производство на </w:t>
      </w:r>
      <w:r w:rsidR="00865147" w:rsidRPr="00E21396">
        <w:rPr>
          <w:rFonts w:ascii="Times New Roman" w:hAnsi="Times New Roman"/>
          <w:sz w:val="24"/>
          <w:szCs w:val="24"/>
        </w:rPr>
        <w:t>храни, при условие</w:t>
      </w:r>
      <w:r w:rsidR="007715D5">
        <w:rPr>
          <w:rFonts w:ascii="Times New Roman" w:hAnsi="Times New Roman"/>
          <w:sz w:val="24"/>
          <w:szCs w:val="24"/>
        </w:rPr>
        <w:t>,</w:t>
      </w:r>
      <w:r w:rsidR="00865147" w:rsidRPr="00E21396">
        <w:rPr>
          <w:rFonts w:ascii="Times New Roman" w:hAnsi="Times New Roman"/>
          <w:sz w:val="24"/>
          <w:szCs w:val="24"/>
        </w:rPr>
        <w:t xml:space="preserve"> че суровото мляко не представлява риск за здравето на хората или животните</w:t>
      </w:r>
      <w:r w:rsidR="000D00EE" w:rsidRPr="00E21396">
        <w:rPr>
          <w:rFonts w:ascii="Times New Roman" w:hAnsi="Times New Roman"/>
          <w:sz w:val="24"/>
          <w:szCs w:val="24"/>
        </w:rPr>
        <w:t xml:space="preserve"> </w:t>
      </w:r>
      <w:r w:rsidR="00865147" w:rsidRPr="00E21396">
        <w:rPr>
          <w:rFonts w:ascii="Times New Roman" w:hAnsi="Times New Roman"/>
          <w:sz w:val="24"/>
          <w:szCs w:val="24"/>
        </w:rPr>
        <w:t xml:space="preserve">на основание </w:t>
      </w:r>
      <w:r w:rsidR="00886B22">
        <w:rPr>
          <w:rFonts w:ascii="Times New Roman" w:hAnsi="Times New Roman"/>
          <w:sz w:val="24"/>
          <w:szCs w:val="24"/>
        </w:rPr>
        <w:t>чл. 14 от</w:t>
      </w:r>
      <w:r w:rsidRPr="00E21396">
        <w:rPr>
          <w:rFonts w:ascii="Times New Roman" w:hAnsi="Times New Roman"/>
          <w:sz w:val="24"/>
          <w:szCs w:val="24"/>
        </w:rPr>
        <w:t xml:space="preserve"> Регламент (ЕО) № 1069/2009 на Европейския парламент и на Съвета от 21 октомври 2009 г. за установяване на здравни правила относно странични животински продукти и производни продукти, непредназначени за </w:t>
      </w:r>
      <w:r w:rsidRPr="00E21396">
        <w:rPr>
          <w:rFonts w:ascii="Times New Roman" w:hAnsi="Times New Roman"/>
          <w:sz w:val="24"/>
          <w:szCs w:val="24"/>
        </w:rPr>
        <w:lastRenderedPageBreak/>
        <w:t>консумация от човека, и за отмян</w:t>
      </w:r>
      <w:r w:rsidR="00886B22">
        <w:rPr>
          <w:rFonts w:ascii="Times New Roman" w:hAnsi="Times New Roman"/>
          <w:sz w:val="24"/>
          <w:szCs w:val="24"/>
        </w:rPr>
        <w:t>а на Регламент (ЕО) № 1774/2002 (OB</w:t>
      </w:r>
      <w:r w:rsidRPr="00E21396">
        <w:rPr>
          <w:rFonts w:ascii="Times New Roman" w:hAnsi="Times New Roman"/>
          <w:sz w:val="24"/>
          <w:szCs w:val="24"/>
        </w:rPr>
        <w:t xml:space="preserve"> L 300, 14.11.2009 </w:t>
      </w:r>
      <w:r w:rsidR="00886B22">
        <w:rPr>
          <w:rFonts w:ascii="Times New Roman" w:hAnsi="Times New Roman"/>
          <w:sz w:val="24"/>
          <w:szCs w:val="24"/>
        </w:rPr>
        <w:t>г.) (</w:t>
      </w:r>
      <w:r w:rsidR="00886B22" w:rsidRPr="00886B22">
        <w:rPr>
          <w:rFonts w:ascii="Times New Roman" w:hAnsi="Times New Roman"/>
          <w:sz w:val="24"/>
          <w:szCs w:val="24"/>
        </w:rPr>
        <w:t>Регламент (ЕО) № 1069/2009</w:t>
      </w:r>
      <w:r w:rsidR="00886B22">
        <w:rPr>
          <w:rFonts w:ascii="Times New Roman" w:hAnsi="Times New Roman"/>
          <w:sz w:val="24"/>
          <w:szCs w:val="24"/>
        </w:rPr>
        <w:t>)</w:t>
      </w:r>
      <w:r w:rsidR="000D00EE" w:rsidRPr="00E21396">
        <w:rPr>
          <w:rFonts w:ascii="Times New Roman" w:hAnsi="Times New Roman"/>
          <w:sz w:val="24"/>
          <w:szCs w:val="24"/>
        </w:rPr>
        <w:t>.</w:t>
      </w: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(2) Сурово краве мляко, съдържащо остатъци от антибиотици в количества, превишаващи максимално допустимите стойности, о</w:t>
      </w:r>
      <w:r w:rsidR="00886B22">
        <w:rPr>
          <w:rFonts w:ascii="Times New Roman" w:hAnsi="Times New Roman"/>
          <w:sz w:val="24"/>
          <w:szCs w:val="24"/>
        </w:rPr>
        <w:t>пределени в Регламент (ЕС) № 37</w:t>
      </w:r>
      <w:r w:rsidR="00BB28F0">
        <w:rPr>
          <w:rFonts w:ascii="Times New Roman" w:hAnsi="Times New Roman"/>
          <w:sz w:val="24"/>
          <w:szCs w:val="24"/>
        </w:rPr>
        <w:t>/</w:t>
      </w:r>
      <w:r w:rsidRPr="00E21396">
        <w:rPr>
          <w:rFonts w:ascii="Times New Roman" w:hAnsi="Times New Roman"/>
          <w:sz w:val="24"/>
          <w:szCs w:val="24"/>
        </w:rPr>
        <w:t>2010 на Комисията относно фармакологичноактивните субстанции и тяхната класификация по отношение на максимално допустимите стойности на остатъчните количества в хра</w:t>
      </w:r>
      <w:r w:rsidR="00886B22">
        <w:rPr>
          <w:rFonts w:ascii="Times New Roman" w:hAnsi="Times New Roman"/>
          <w:sz w:val="24"/>
          <w:szCs w:val="24"/>
        </w:rPr>
        <w:t>ните от животински произход (OB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637342">
        <w:rPr>
          <w:rFonts w:ascii="Times New Roman" w:hAnsi="Times New Roman"/>
          <w:sz w:val="24"/>
          <w:szCs w:val="24"/>
        </w:rPr>
        <w:t>L 15, 20.</w:t>
      </w:r>
      <w:r w:rsidRPr="00E21396">
        <w:rPr>
          <w:rFonts w:ascii="Times New Roman" w:hAnsi="Times New Roman"/>
          <w:sz w:val="24"/>
          <w:szCs w:val="24"/>
        </w:rPr>
        <w:t>1.2010 г.), и/или което съдържа и други инхибитори или заб</w:t>
      </w:r>
      <w:r w:rsidR="000D00EE" w:rsidRPr="00E21396">
        <w:rPr>
          <w:rFonts w:ascii="Times New Roman" w:hAnsi="Times New Roman"/>
          <w:sz w:val="24"/>
          <w:szCs w:val="24"/>
        </w:rPr>
        <w:t xml:space="preserve">ранени вещества, трябва да бъде </w:t>
      </w:r>
      <w:r w:rsidR="00865147" w:rsidRPr="00E21396">
        <w:rPr>
          <w:rFonts w:ascii="Times New Roman" w:hAnsi="Times New Roman"/>
          <w:sz w:val="24"/>
          <w:szCs w:val="24"/>
        </w:rPr>
        <w:t xml:space="preserve">унищожено </w:t>
      </w:r>
      <w:r w:rsidRPr="00E21396">
        <w:rPr>
          <w:rFonts w:ascii="Times New Roman" w:hAnsi="Times New Roman"/>
          <w:sz w:val="24"/>
          <w:szCs w:val="24"/>
        </w:rPr>
        <w:t>в съответствие с Регламент (ЕО)</w:t>
      </w:r>
      <w:r w:rsidR="00865147" w:rsidRPr="00E21396">
        <w:rPr>
          <w:rFonts w:ascii="Times New Roman" w:hAnsi="Times New Roman"/>
          <w:sz w:val="24"/>
          <w:szCs w:val="24"/>
        </w:rPr>
        <w:t xml:space="preserve"> № </w:t>
      </w:r>
      <w:r w:rsidRPr="00E21396">
        <w:rPr>
          <w:rFonts w:ascii="Times New Roman" w:hAnsi="Times New Roman"/>
          <w:sz w:val="24"/>
          <w:szCs w:val="24"/>
        </w:rPr>
        <w:t xml:space="preserve">1069/2009 и Регламент (ЕС) </w:t>
      </w:r>
      <w:r w:rsidR="00865147" w:rsidRPr="00E21396">
        <w:rPr>
          <w:rFonts w:ascii="Times New Roman" w:hAnsi="Times New Roman"/>
          <w:sz w:val="24"/>
          <w:szCs w:val="24"/>
        </w:rPr>
        <w:t xml:space="preserve">№ </w:t>
      </w:r>
      <w:r w:rsidR="00BB28F0">
        <w:rPr>
          <w:rFonts w:ascii="Times New Roman" w:hAnsi="Times New Roman"/>
          <w:sz w:val="24"/>
          <w:szCs w:val="24"/>
        </w:rPr>
        <w:t>142</w:t>
      </w:r>
      <w:r w:rsidR="009C47F2">
        <w:rPr>
          <w:rFonts w:ascii="Times New Roman" w:hAnsi="Times New Roman"/>
          <w:sz w:val="24"/>
          <w:szCs w:val="24"/>
        </w:rPr>
        <w:t>/</w:t>
      </w:r>
      <w:r w:rsidRPr="00E21396">
        <w:rPr>
          <w:rFonts w:ascii="Times New Roman" w:hAnsi="Times New Roman"/>
          <w:sz w:val="24"/>
          <w:szCs w:val="24"/>
        </w:rPr>
        <w:t>2011 на Комисията от 25 февруари 2011 г. за прилагане на Регламент (ЕО) № 1069/2009 на Европейския парламент и на Съвета  за установяване на здравни правила относно странични животински продукти и производни продукти, непредназначени за консумация от човека и за прилагане на Директива 97/78/ЕО на Съвета по отношение на някои проби и артикули, освободени от ветеринарни проверки на границата съ</w:t>
      </w:r>
      <w:r w:rsidR="00BB28F0">
        <w:rPr>
          <w:rFonts w:ascii="Times New Roman" w:hAnsi="Times New Roman"/>
          <w:sz w:val="24"/>
          <w:szCs w:val="24"/>
        </w:rPr>
        <w:t>гласно посочената директива (OB</w:t>
      </w:r>
      <w:r w:rsidR="009C47F2">
        <w:rPr>
          <w:rFonts w:ascii="Times New Roman" w:hAnsi="Times New Roman"/>
          <w:sz w:val="24"/>
          <w:szCs w:val="24"/>
        </w:rPr>
        <w:t xml:space="preserve"> L 54, 26.</w:t>
      </w:r>
      <w:r w:rsidRPr="00E21396">
        <w:rPr>
          <w:rFonts w:ascii="Times New Roman" w:hAnsi="Times New Roman"/>
          <w:sz w:val="24"/>
          <w:szCs w:val="24"/>
        </w:rPr>
        <w:t>2.2011</w:t>
      </w:r>
      <w:r w:rsidR="007C1176">
        <w:rPr>
          <w:rFonts w:ascii="Times New Roman" w:hAnsi="Times New Roman"/>
          <w:sz w:val="24"/>
          <w:szCs w:val="24"/>
        </w:rPr>
        <w:t xml:space="preserve"> г.)</w:t>
      </w:r>
      <w:r w:rsidRPr="00E21396">
        <w:rPr>
          <w:rFonts w:ascii="Times New Roman" w:hAnsi="Times New Roman"/>
          <w:sz w:val="24"/>
          <w:szCs w:val="24"/>
        </w:rPr>
        <w:t>.</w:t>
      </w:r>
    </w:p>
    <w:p w:rsidR="001E5B06" w:rsidRPr="00E21396" w:rsidRDefault="001E5B06" w:rsidP="004E45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7B35" w:rsidRPr="00DC479F" w:rsidRDefault="00AF6C4C" w:rsidP="004E45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479F">
        <w:rPr>
          <w:rFonts w:ascii="Times New Roman" w:hAnsi="Times New Roman"/>
          <w:bCs/>
          <w:sz w:val="24"/>
          <w:szCs w:val="24"/>
        </w:rPr>
        <w:t>Раздел</w:t>
      </w:r>
      <w:r w:rsidR="00CF482C" w:rsidRPr="00DC479F">
        <w:rPr>
          <w:rFonts w:ascii="Times New Roman" w:hAnsi="Times New Roman"/>
          <w:bCs/>
          <w:sz w:val="24"/>
          <w:szCs w:val="24"/>
        </w:rPr>
        <w:t xml:space="preserve"> </w:t>
      </w:r>
      <w:r w:rsidR="003E1526" w:rsidRPr="00DC479F">
        <w:rPr>
          <w:rFonts w:ascii="Times New Roman" w:hAnsi="Times New Roman"/>
          <w:bCs/>
          <w:sz w:val="24"/>
          <w:szCs w:val="24"/>
        </w:rPr>
        <w:t>VIII</w:t>
      </w:r>
    </w:p>
    <w:p w:rsidR="00F77B35" w:rsidRPr="00E21396" w:rsidRDefault="000E1BF5" w:rsidP="004E45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>Т</w:t>
      </w:r>
      <w:r w:rsidR="00F77B35" w:rsidRPr="00E21396">
        <w:rPr>
          <w:rFonts w:ascii="Times New Roman" w:hAnsi="Times New Roman"/>
          <w:b/>
          <w:bCs/>
          <w:sz w:val="24"/>
          <w:szCs w:val="24"/>
        </w:rPr>
        <w:t>ранспортиране на сурово мляко</w:t>
      </w:r>
    </w:p>
    <w:p w:rsidR="00704FBD" w:rsidRPr="00E21396" w:rsidRDefault="00704FBD" w:rsidP="004E45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7B35" w:rsidRPr="00E21396" w:rsidRDefault="000D00EE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 xml:space="preserve">Чл. </w:t>
      </w:r>
      <w:r w:rsidR="00582F08">
        <w:rPr>
          <w:rFonts w:ascii="Times New Roman" w:hAnsi="Times New Roman"/>
          <w:b/>
          <w:bCs/>
          <w:sz w:val="24"/>
          <w:szCs w:val="24"/>
        </w:rPr>
        <w:t>20</w:t>
      </w:r>
      <w:r w:rsidR="00F77B35" w:rsidRPr="00E21396">
        <w:rPr>
          <w:rFonts w:ascii="Times New Roman" w:hAnsi="Times New Roman"/>
          <w:b/>
          <w:sz w:val="24"/>
          <w:szCs w:val="24"/>
        </w:rPr>
        <w:t>.</w:t>
      </w:r>
      <w:r w:rsidR="00F77B35" w:rsidRPr="00E21396">
        <w:rPr>
          <w:rFonts w:ascii="Times New Roman" w:hAnsi="Times New Roman"/>
          <w:sz w:val="24"/>
          <w:szCs w:val="24"/>
        </w:rPr>
        <w:t xml:space="preserve"> (1) Транспортните средства </w:t>
      </w:r>
      <w:r w:rsidRPr="00E21396">
        <w:rPr>
          <w:rFonts w:ascii="Times New Roman" w:hAnsi="Times New Roman"/>
          <w:sz w:val="24"/>
          <w:szCs w:val="24"/>
        </w:rPr>
        <w:t xml:space="preserve">за превоз на сурово мляко </w:t>
      </w:r>
      <w:r w:rsidR="000246BE" w:rsidRPr="00E21396">
        <w:rPr>
          <w:rFonts w:ascii="Times New Roman" w:hAnsi="Times New Roman"/>
          <w:sz w:val="24"/>
          <w:szCs w:val="24"/>
        </w:rPr>
        <w:t>се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0246BE" w:rsidRPr="00E21396">
        <w:rPr>
          <w:rFonts w:ascii="Times New Roman" w:hAnsi="Times New Roman"/>
          <w:sz w:val="24"/>
          <w:szCs w:val="24"/>
        </w:rPr>
        <w:t xml:space="preserve">регистрират по реда на </w:t>
      </w:r>
      <w:r w:rsidR="00F77B35" w:rsidRPr="00E21396">
        <w:rPr>
          <w:rFonts w:ascii="Times New Roman" w:hAnsi="Times New Roman"/>
          <w:sz w:val="24"/>
          <w:szCs w:val="24"/>
        </w:rPr>
        <w:t xml:space="preserve">чл. </w:t>
      </w:r>
      <w:r w:rsidR="0036204C" w:rsidRPr="00E21396">
        <w:rPr>
          <w:rFonts w:ascii="Times New Roman" w:hAnsi="Times New Roman"/>
          <w:sz w:val="24"/>
          <w:szCs w:val="24"/>
        </w:rPr>
        <w:t>55 от Закон за храните</w:t>
      </w:r>
      <w:r w:rsidR="00F77B35" w:rsidRPr="00E21396">
        <w:rPr>
          <w:rFonts w:ascii="Times New Roman" w:hAnsi="Times New Roman"/>
          <w:sz w:val="24"/>
          <w:szCs w:val="24"/>
        </w:rPr>
        <w:t>.</w:t>
      </w:r>
    </w:p>
    <w:p w:rsidR="002B0770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65762B">
        <w:rPr>
          <w:rFonts w:ascii="Times New Roman" w:hAnsi="Times New Roman"/>
          <w:sz w:val="24"/>
          <w:szCs w:val="24"/>
        </w:rPr>
        <w:t>2</w:t>
      </w:r>
      <w:r w:rsidRPr="00E21396">
        <w:rPr>
          <w:rFonts w:ascii="Times New Roman" w:hAnsi="Times New Roman"/>
          <w:sz w:val="24"/>
          <w:szCs w:val="24"/>
        </w:rPr>
        <w:t xml:space="preserve">) </w:t>
      </w:r>
      <w:r w:rsidR="000D00EE" w:rsidRPr="00E21396">
        <w:rPr>
          <w:rFonts w:ascii="Times New Roman" w:hAnsi="Times New Roman"/>
          <w:sz w:val="24"/>
          <w:szCs w:val="24"/>
        </w:rPr>
        <w:t xml:space="preserve">Транспортните средства по ал. 1 се </w:t>
      </w:r>
      <w:r w:rsidR="00C571EB" w:rsidRPr="00E21396">
        <w:rPr>
          <w:rFonts w:ascii="Times New Roman" w:hAnsi="Times New Roman"/>
          <w:sz w:val="24"/>
          <w:szCs w:val="24"/>
        </w:rPr>
        <w:t xml:space="preserve">обозначават </w:t>
      </w:r>
      <w:r w:rsidR="000D00EE" w:rsidRPr="00E21396">
        <w:rPr>
          <w:rFonts w:ascii="Times New Roman" w:hAnsi="Times New Roman"/>
          <w:sz w:val="24"/>
          <w:szCs w:val="24"/>
        </w:rPr>
        <w:t xml:space="preserve">с </w:t>
      </w:r>
      <w:r w:rsidR="00C571EB" w:rsidRPr="00E21396">
        <w:rPr>
          <w:rFonts w:ascii="Times New Roman" w:hAnsi="Times New Roman"/>
          <w:sz w:val="24"/>
          <w:szCs w:val="24"/>
        </w:rPr>
        <w:t xml:space="preserve">надпис </w:t>
      </w:r>
      <w:r w:rsidR="001C2AEE" w:rsidRPr="00E21396">
        <w:rPr>
          <w:rFonts w:ascii="Times New Roman" w:hAnsi="Times New Roman"/>
          <w:sz w:val="24"/>
          <w:szCs w:val="24"/>
        </w:rPr>
        <w:t>„</w:t>
      </w:r>
      <w:r w:rsidR="006F5214" w:rsidRPr="00E21396">
        <w:rPr>
          <w:rFonts w:ascii="Times New Roman" w:hAnsi="Times New Roman"/>
          <w:sz w:val="24"/>
          <w:szCs w:val="24"/>
        </w:rPr>
        <w:t>Сурово мляко</w:t>
      </w:r>
      <w:r w:rsidR="001C2AEE" w:rsidRPr="00E21396">
        <w:rPr>
          <w:rFonts w:ascii="Times New Roman" w:hAnsi="Times New Roman"/>
          <w:sz w:val="24"/>
          <w:szCs w:val="24"/>
        </w:rPr>
        <w:t>“</w:t>
      </w:r>
      <w:r w:rsidR="006F5214" w:rsidRPr="00E21396">
        <w:rPr>
          <w:rFonts w:ascii="Times New Roman" w:hAnsi="Times New Roman"/>
          <w:sz w:val="24"/>
          <w:szCs w:val="24"/>
        </w:rPr>
        <w:t>.</w:t>
      </w:r>
    </w:p>
    <w:p w:rsidR="002B0770" w:rsidRPr="00E21396" w:rsidRDefault="002B0770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65762B">
        <w:rPr>
          <w:rFonts w:ascii="Times New Roman" w:hAnsi="Times New Roman"/>
          <w:sz w:val="24"/>
          <w:szCs w:val="24"/>
        </w:rPr>
        <w:t>3</w:t>
      </w:r>
      <w:r w:rsidRPr="00E21396">
        <w:rPr>
          <w:rFonts w:ascii="Times New Roman" w:hAnsi="Times New Roman"/>
          <w:sz w:val="24"/>
          <w:szCs w:val="24"/>
        </w:rPr>
        <w:t>) Транспортирането на отговарящо и неотговарящо на изискванията</w:t>
      </w:r>
      <w:r w:rsidR="00847655">
        <w:rPr>
          <w:rFonts w:ascii="Times New Roman" w:hAnsi="Times New Roman"/>
          <w:sz w:val="24"/>
          <w:szCs w:val="24"/>
        </w:rPr>
        <w:t xml:space="preserve"> на ЕС</w:t>
      </w:r>
      <w:r w:rsidRPr="00E21396">
        <w:rPr>
          <w:rFonts w:ascii="Times New Roman" w:hAnsi="Times New Roman"/>
          <w:sz w:val="24"/>
          <w:szCs w:val="24"/>
        </w:rPr>
        <w:t xml:space="preserve"> сурово мляко се извършва в отделни резервоари, ясно обознач</w:t>
      </w:r>
      <w:r w:rsidR="00C56CDB" w:rsidRPr="00E21396">
        <w:rPr>
          <w:rFonts w:ascii="Times New Roman" w:hAnsi="Times New Roman"/>
          <w:sz w:val="24"/>
          <w:szCs w:val="24"/>
        </w:rPr>
        <w:t>ени</w:t>
      </w:r>
      <w:r w:rsidRPr="00E21396">
        <w:rPr>
          <w:rFonts w:ascii="Times New Roman" w:hAnsi="Times New Roman"/>
          <w:sz w:val="24"/>
          <w:szCs w:val="24"/>
        </w:rPr>
        <w:t xml:space="preserve"> за предназначението им. </w:t>
      </w:r>
    </w:p>
    <w:p w:rsidR="00F77B35" w:rsidRPr="00FB0B70" w:rsidRDefault="002B0770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65762B">
        <w:rPr>
          <w:rFonts w:ascii="Times New Roman" w:hAnsi="Times New Roman"/>
          <w:sz w:val="24"/>
          <w:szCs w:val="24"/>
        </w:rPr>
        <w:t>4</w:t>
      </w:r>
      <w:r w:rsidRPr="00E21396">
        <w:rPr>
          <w:rFonts w:ascii="Times New Roman" w:hAnsi="Times New Roman"/>
          <w:sz w:val="24"/>
          <w:szCs w:val="24"/>
        </w:rPr>
        <w:t>)</w:t>
      </w:r>
      <w:r w:rsidR="000D00EE" w:rsidRPr="00E21396">
        <w:rPr>
          <w:rFonts w:ascii="Times New Roman" w:hAnsi="Times New Roman"/>
          <w:sz w:val="24"/>
          <w:szCs w:val="24"/>
        </w:rPr>
        <w:t xml:space="preserve"> </w:t>
      </w:r>
      <w:r w:rsidRPr="00E21396">
        <w:rPr>
          <w:rFonts w:ascii="Times New Roman" w:hAnsi="Times New Roman"/>
          <w:sz w:val="24"/>
          <w:szCs w:val="24"/>
        </w:rPr>
        <w:t xml:space="preserve">Списък на транспортните средства за превоз на сурово мляко се поддържа от Българската агенция по безопасност на храните като част от </w:t>
      </w:r>
      <w:r w:rsidR="0036204C" w:rsidRPr="00FB0B70">
        <w:rPr>
          <w:rFonts w:ascii="Times New Roman" w:hAnsi="Times New Roman"/>
          <w:sz w:val="24"/>
          <w:szCs w:val="24"/>
        </w:rPr>
        <w:t>регистъра по чл. 24, ал. 1 от Закон</w:t>
      </w:r>
      <w:r w:rsidR="00F4704F" w:rsidRPr="00FB0B70">
        <w:rPr>
          <w:rFonts w:ascii="Times New Roman" w:hAnsi="Times New Roman"/>
          <w:sz w:val="24"/>
          <w:szCs w:val="24"/>
        </w:rPr>
        <w:t xml:space="preserve"> </w:t>
      </w:r>
      <w:r w:rsidR="0036204C" w:rsidRPr="00FB0B70">
        <w:rPr>
          <w:rFonts w:ascii="Times New Roman" w:hAnsi="Times New Roman"/>
          <w:sz w:val="24"/>
          <w:szCs w:val="24"/>
        </w:rPr>
        <w:t>за храните</w:t>
      </w:r>
      <w:r w:rsidRPr="00FB0B70">
        <w:rPr>
          <w:rFonts w:ascii="Times New Roman" w:hAnsi="Times New Roman"/>
          <w:sz w:val="24"/>
          <w:szCs w:val="24"/>
        </w:rPr>
        <w:t>.</w:t>
      </w:r>
    </w:p>
    <w:p w:rsidR="004E4553" w:rsidRPr="00E21396" w:rsidRDefault="004E4553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5042" w:rsidRPr="00E21396" w:rsidRDefault="00582F08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Чл. 21</w:t>
      </w:r>
      <w:r w:rsidR="00064CEF" w:rsidRPr="00E21396">
        <w:rPr>
          <w:rFonts w:ascii="Times New Roman" w:hAnsi="Times New Roman"/>
          <w:b/>
          <w:sz w:val="24"/>
          <w:szCs w:val="24"/>
        </w:rPr>
        <w:t>.</w:t>
      </w:r>
      <w:r w:rsidR="00064CEF" w:rsidRPr="00E21396">
        <w:rPr>
          <w:rFonts w:ascii="Times New Roman" w:hAnsi="Times New Roman"/>
          <w:sz w:val="24"/>
          <w:szCs w:val="24"/>
        </w:rPr>
        <w:t xml:space="preserve"> </w:t>
      </w:r>
      <w:r w:rsidR="00C85042" w:rsidRPr="00E21396">
        <w:rPr>
          <w:rFonts w:ascii="Times New Roman" w:hAnsi="Times New Roman"/>
          <w:sz w:val="24"/>
          <w:szCs w:val="24"/>
        </w:rPr>
        <w:t>(1) Суровото мляко се транспортира съгласно изискванията на гла</w:t>
      </w:r>
      <w:r w:rsidR="00637342">
        <w:rPr>
          <w:rFonts w:ascii="Times New Roman" w:hAnsi="Times New Roman"/>
          <w:sz w:val="24"/>
          <w:szCs w:val="24"/>
        </w:rPr>
        <w:t>ва IV, приложение II от</w:t>
      </w:r>
      <w:r w:rsidR="00C85042" w:rsidRPr="00E21396">
        <w:rPr>
          <w:rFonts w:ascii="Times New Roman" w:hAnsi="Times New Roman"/>
          <w:sz w:val="24"/>
          <w:szCs w:val="24"/>
        </w:rPr>
        <w:t xml:space="preserve"> Регламент (ЕО) № 852/2004 на Европейския парламент и на Съвета от 29 април 2004 г. о</w:t>
      </w:r>
      <w:r w:rsidR="004B4B27">
        <w:rPr>
          <w:rFonts w:ascii="Times New Roman" w:hAnsi="Times New Roman"/>
          <w:sz w:val="24"/>
          <w:szCs w:val="24"/>
        </w:rPr>
        <w:t>тносно хигиената на храните (OB</w:t>
      </w:r>
      <w:r w:rsidR="00C85042" w:rsidRPr="00E21396">
        <w:rPr>
          <w:rFonts w:ascii="Times New Roman" w:hAnsi="Times New Roman"/>
          <w:sz w:val="24"/>
          <w:szCs w:val="24"/>
        </w:rPr>
        <w:t xml:space="preserve"> L 139</w:t>
      </w:r>
      <w:r w:rsidR="004B4B27">
        <w:rPr>
          <w:rFonts w:ascii="Times New Roman" w:hAnsi="Times New Roman"/>
          <w:sz w:val="24"/>
          <w:szCs w:val="24"/>
        </w:rPr>
        <w:t>, 30.</w:t>
      </w:r>
      <w:r w:rsidR="00C85042" w:rsidRPr="00E21396">
        <w:rPr>
          <w:rFonts w:ascii="Times New Roman" w:hAnsi="Times New Roman"/>
          <w:sz w:val="24"/>
          <w:szCs w:val="24"/>
        </w:rPr>
        <w:t xml:space="preserve">4.2004 г.) и приложение ІІІ, </w:t>
      </w:r>
      <w:r w:rsidR="007715D5">
        <w:rPr>
          <w:rFonts w:ascii="Times New Roman" w:hAnsi="Times New Roman"/>
          <w:sz w:val="24"/>
          <w:szCs w:val="24"/>
        </w:rPr>
        <w:t>раздел IХ, глава I, т. II, б.</w:t>
      </w:r>
      <w:r w:rsidR="00C85042" w:rsidRPr="00E21396">
        <w:rPr>
          <w:rFonts w:ascii="Times New Roman" w:hAnsi="Times New Roman"/>
          <w:sz w:val="24"/>
          <w:szCs w:val="24"/>
        </w:rPr>
        <w:t xml:space="preserve"> </w:t>
      </w:r>
      <w:r w:rsidR="001C2AEE" w:rsidRPr="00E21396">
        <w:rPr>
          <w:rFonts w:ascii="Times New Roman" w:hAnsi="Times New Roman"/>
          <w:sz w:val="24"/>
          <w:szCs w:val="24"/>
        </w:rPr>
        <w:t>„</w:t>
      </w:r>
      <w:r w:rsidR="00C85042" w:rsidRPr="00E21396">
        <w:rPr>
          <w:rFonts w:ascii="Times New Roman" w:hAnsi="Times New Roman"/>
          <w:sz w:val="24"/>
          <w:szCs w:val="24"/>
        </w:rPr>
        <w:t>Б</w:t>
      </w:r>
      <w:r w:rsidR="001C2AEE" w:rsidRPr="00E21396">
        <w:rPr>
          <w:rFonts w:ascii="Times New Roman" w:hAnsi="Times New Roman"/>
          <w:sz w:val="24"/>
          <w:szCs w:val="24"/>
        </w:rPr>
        <w:t>“</w:t>
      </w:r>
      <w:r w:rsidR="00637342">
        <w:rPr>
          <w:rFonts w:ascii="Times New Roman" w:hAnsi="Times New Roman"/>
          <w:sz w:val="24"/>
          <w:szCs w:val="24"/>
        </w:rPr>
        <w:t>, т. 3 от</w:t>
      </w:r>
      <w:r w:rsidR="00C85042" w:rsidRPr="00E21396">
        <w:rPr>
          <w:rFonts w:ascii="Times New Roman" w:hAnsi="Times New Roman"/>
          <w:sz w:val="24"/>
          <w:szCs w:val="24"/>
        </w:rPr>
        <w:t xml:space="preserve"> Регламент (ЕО) № 853/2004.</w:t>
      </w:r>
    </w:p>
    <w:p w:rsidR="00064CEF" w:rsidRPr="00E21396" w:rsidRDefault="00064CEF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</w:t>
      </w:r>
      <w:r w:rsidR="00C85042" w:rsidRPr="00E21396">
        <w:rPr>
          <w:rFonts w:ascii="Times New Roman" w:hAnsi="Times New Roman"/>
          <w:sz w:val="24"/>
          <w:szCs w:val="24"/>
        </w:rPr>
        <w:t>2</w:t>
      </w:r>
      <w:r w:rsidR="004B4B27">
        <w:rPr>
          <w:rFonts w:ascii="Times New Roman" w:hAnsi="Times New Roman"/>
          <w:sz w:val="24"/>
          <w:szCs w:val="24"/>
        </w:rPr>
        <w:t>) По време на транспортиране</w:t>
      </w:r>
      <w:r w:rsidRPr="00E21396">
        <w:rPr>
          <w:rFonts w:ascii="Times New Roman" w:hAnsi="Times New Roman"/>
          <w:sz w:val="24"/>
          <w:szCs w:val="24"/>
        </w:rPr>
        <w:t xml:space="preserve"> се поддържа хладилната верига като температурата на суровото мляко при пристигане в обекта на местоназначение не трябва да надвишава 10° C.</w:t>
      </w:r>
    </w:p>
    <w:p w:rsidR="00064CEF" w:rsidRPr="00E21396" w:rsidRDefault="00064CEF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lastRenderedPageBreak/>
        <w:t xml:space="preserve">(3) При транспортиране суровото мляко се придружава </w:t>
      </w:r>
      <w:r w:rsidR="00F90FF9" w:rsidRPr="00E21396">
        <w:rPr>
          <w:rFonts w:ascii="Times New Roman" w:hAnsi="Times New Roman"/>
          <w:sz w:val="24"/>
          <w:szCs w:val="24"/>
        </w:rPr>
        <w:t>с приемно-предавателен документ, който се изготвя</w:t>
      </w:r>
      <w:r w:rsidR="007715D5">
        <w:rPr>
          <w:rFonts w:ascii="Times New Roman" w:hAnsi="Times New Roman"/>
          <w:sz w:val="24"/>
          <w:szCs w:val="24"/>
        </w:rPr>
        <w:t xml:space="preserve"> в</w:t>
      </w:r>
      <w:r w:rsidR="00F90FF9" w:rsidRPr="00E21396">
        <w:rPr>
          <w:rFonts w:ascii="Times New Roman" w:hAnsi="Times New Roman"/>
          <w:sz w:val="24"/>
          <w:szCs w:val="24"/>
        </w:rPr>
        <w:t>:</w:t>
      </w:r>
    </w:p>
    <w:p w:rsidR="00F90FF9" w:rsidRPr="00E21396" w:rsidRDefault="00D25E6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90FF9" w:rsidRPr="00E21396">
        <w:rPr>
          <w:rFonts w:ascii="Times New Roman" w:hAnsi="Times New Roman"/>
          <w:sz w:val="24"/>
          <w:szCs w:val="24"/>
        </w:rPr>
        <w:t xml:space="preserve"> два екземпляра, когато първи </w:t>
      </w:r>
      <w:r w:rsidR="00F4704F" w:rsidRPr="00E21396">
        <w:rPr>
          <w:rFonts w:ascii="Times New Roman" w:hAnsi="Times New Roman"/>
          <w:sz w:val="24"/>
          <w:szCs w:val="24"/>
        </w:rPr>
        <w:t xml:space="preserve">изкупвач </w:t>
      </w:r>
      <w:r w:rsidR="00AF31C2">
        <w:rPr>
          <w:rFonts w:ascii="Times New Roman" w:hAnsi="Times New Roman"/>
          <w:sz w:val="24"/>
          <w:szCs w:val="24"/>
        </w:rPr>
        <w:t>по чл. 22</w:t>
      </w:r>
      <w:r w:rsidR="00A77A38" w:rsidRPr="00E21396">
        <w:rPr>
          <w:rFonts w:ascii="Times New Roman" w:hAnsi="Times New Roman"/>
          <w:sz w:val="24"/>
          <w:szCs w:val="24"/>
        </w:rPr>
        <w:t>, ал. 1</w:t>
      </w:r>
      <w:r w:rsidR="00F90FF9" w:rsidRPr="00E21396">
        <w:rPr>
          <w:rFonts w:ascii="Times New Roman" w:hAnsi="Times New Roman"/>
          <w:sz w:val="24"/>
          <w:szCs w:val="24"/>
        </w:rPr>
        <w:t xml:space="preserve"> е </w:t>
      </w:r>
      <w:r w:rsidR="00F4704F" w:rsidRPr="00E21396">
        <w:rPr>
          <w:rFonts w:ascii="Times New Roman" w:hAnsi="Times New Roman"/>
          <w:sz w:val="24"/>
          <w:szCs w:val="24"/>
        </w:rPr>
        <w:t xml:space="preserve">предприятие за преработка на сурово мляко </w:t>
      </w:r>
      <w:r w:rsidR="00857EB9" w:rsidRPr="00E21396">
        <w:rPr>
          <w:rFonts w:ascii="Times New Roman" w:hAnsi="Times New Roman"/>
          <w:sz w:val="24"/>
          <w:szCs w:val="24"/>
        </w:rPr>
        <w:t>– един за доставчика на сурово мляко и един за първия изкупвач</w:t>
      </w:r>
      <w:r w:rsidR="00F90FF9" w:rsidRPr="00E21396">
        <w:rPr>
          <w:rFonts w:ascii="Times New Roman" w:hAnsi="Times New Roman"/>
          <w:sz w:val="24"/>
          <w:szCs w:val="24"/>
        </w:rPr>
        <w:t>;</w:t>
      </w:r>
    </w:p>
    <w:p w:rsidR="00F90FF9" w:rsidRPr="00E21396" w:rsidRDefault="00D25E6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90FF9" w:rsidRPr="00E21396">
        <w:rPr>
          <w:rFonts w:ascii="Times New Roman" w:hAnsi="Times New Roman"/>
          <w:sz w:val="24"/>
          <w:szCs w:val="24"/>
        </w:rPr>
        <w:t xml:space="preserve"> три екземпляра, когато първи изкупвач</w:t>
      </w:r>
      <w:r w:rsidR="00AF31C2">
        <w:rPr>
          <w:rFonts w:ascii="Times New Roman" w:hAnsi="Times New Roman"/>
          <w:sz w:val="24"/>
          <w:szCs w:val="24"/>
        </w:rPr>
        <w:t xml:space="preserve"> по чл. 22</w:t>
      </w:r>
      <w:r w:rsidR="00A77A38" w:rsidRPr="00E21396">
        <w:rPr>
          <w:rFonts w:ascii="Times New Roman" w:hAnsi="Times New Roman"/>
          <w:sz w:val="24"/>
          <w:szCs w:val="24"/>
        </w:rPr>
        <w:t>, ал. 1</w:t>
      </w:r>
      <w:r w:rsidR="00F90FF9" w:rsidRPr="00E21396">
        <w:rPr>
          <w:rFonts w:ascii="Times New Roman" w:hAnsi="Times New Roman"/>
          <w:sz w:val="24"/>
          <w:szCs w:val="24"/>
        </w:rPr>
        <w:t xml:space="preserve"> е трето лице</w:t>
      </w:r>
      <w:r w:rsidR="00857EB9" w:rsidRPr="00E21396">
        <w:rPr>
          <w:rFonts w:ascii="Times New Roman" w:hAnsi="Times New Roman"/>
          <w:sz w:val="24"/>
          <w:szCs w:val="24"/>
        </w:rPr>
        <w:t xml:space="preserve"> – по един за всяка </w:t>
      </w:r>
      <w:r w:rsidR="007715D5">
        <w:rPr>
          <w:rFonts w:ascii="Times New Roman" w:hAnsi="Times New Roman"/>
          <w:sz w:val="24"/>
          <w:szCs w:val="24"/>
        </w:rPr>
        <w:t>от страните</w:t>
      </w:r>
      <w:r w:rsidR="00F90FF9" w:rsidRPr="00E21396">
        <w:rPr>
          <w:rFonts w:ascii="Times New Roman" w:hAnsi="Times New Roman"/>
          <w:sz w:val="24"/>
          <w:szCs w:val="24"/>
        </w:rPr>
        <w:t>.</w:t>
      </w:r>
    </w:p>
    <w:p w:rsidR="00064CEF" w:rsidRPr="00E21396" w:rsidRDefault="00D25E6C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E6C">
        <w:rPr>
          <w:rFonts w:ascii="Times New Roman" w:hAnsi="Times New Roman"/>
          <w:sz w:val="24"/>
          <w:szCs w:val="24"/>
        </w:rPr>
        <w:t>(4</w:t>
      </w:r>
      <w:r w:rsidR="00064CEF" w:rsidRPr="00D25E6C">
        <w:rPr>
          <w:rFonts w:ascii="Times New Roman" w:hAnsi="Times New Roman"/>
          <w:sz w:val="24"/>
          <w:szCs w:val="24"/>
        </w:rPr>
        <w:t xml:space="preserve">) </w:t>
      </w:r>
      <w:r w:rsidR="00F90FF9" w:rsidRPr="00E21396">
        <w:rPr>
          <w:rFonts w:ascii="Times New Roman" w:hAnsi="Times New Roman"/>
          <w:sz w:val="24"/>
          <w:szCs w:val="24"/>
        </w:rPr>
        <w:t>П</w:t>
      </w:r>
      <w:r w:rsidR="004B4B27">
        <w:rPr>
          <w:rFonts w:ascii="Times New Roman" w:hAnsi="Times New Roman"/>
          <w:sz w:val="24"/>
          <w:szCs w:val="24"/>
        </w:rPr>
        <w:t>ървите изкупвачи</w:t>
      </w:r>
      <w:r w:rsidR="00064CEF" w:rsidRPr="00E21396">
        <w:rPr>
          <w:rFonts w:ascii="Times New Roman" w:hAnsi="Times New Roman"/>
          <w:sz w:val="24"/>
          <w:szCs w:val="24"/>
        </w:rPr>
        <w:t xml:space="preserve"> осигуряват формуляри</w:t>
      </w:r>
      <w:r w:rsidR="004B4B27">
        <w:rPr>
          <w:rFonts w:ascii="Times New Roman" w:hAnsi="Times New Roman"/>
          <w:sz w:val="24"/>
          <w:szCs w:val="24"/>
        </w:rPr>
        <w:t>те</w:t>
      </w:r>
      <w:r w:rsidR="00064CEF" w:rsidRPr="00E21396">
        <w:rPr>
          <w:rFonts w:ascii="Times New Roman" w:hAnsi="Times New Roman"/>
          <w:sz w:val="24"/>
          <w:szCs w:val="24"/>
        </w:rPr>
        <w:t xml:space="preserve"> на приемно-предава</w:t>
      </w:r>
      <w:r w:rsidR="00397E62" w:rsidRPr="00E21396">
        <w:rPr>
          <w:rFonts w:ascii="Times New Roman" w:hAnsi="Times New Roman"/>
          <w:sz w:val="24"/>
          <w:szCs w:val="24"/>
        </w:rPr>
        <w:t xml:space="preserve">телен документ с пореден номер. </w:t>
      </w:r>
    </w:p>
    <w:p w:rsidR="006E4EF7" w:rsidRPr="00E21396" w:rsidRDefault="006E4EF7" w:rsidP="004E45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7B35" w:rsidRPr="00DC479F" w:rsidRDefault="00F77B35" w:rsidP="004E45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479F">
        <w:rPr>
          <w:rFonts w:ascii="Times New Roman" w:hAnsi="Times New Roman"/>
          <w:bCs/>
          <w:sz w:val="24"/>
          <w:szCs w:val="24"/>
        </w:rPr>
        <w:t xml:space="preserve">Раздел </w:t>
      </w:r>
      <w:r w:rsidR="003E1526" w:rsidRPr="00DC479F">
        <w:rPr>
          <w:rFonts w:ascii="Times New Roman" w:hAnsi="Times New Roman"/>
          <w:bCs/>
          <w:sz w:val="24"/>
          <w:szCs w:val="24"/>
        </w:rPr>
        <w:t>I</w:t>
      </w:r>
      <w:r w:rsidR="009E6E93" w:rsidRPr="00DC479F">
        <w:rPr>
          <w:rFonts w:ascii="Times New Roman" w:hAnsi="Times New Roman"/>
          <w:bCs/>
          <w:sz w:val="24"/>
          <w:szCs w:val="24"/>
        </w:rPr>
        <w:t>X</w:t>
      </w:r>
    </w:p>
    <w:p w:rsidR="00F77B35" w:rsidRPr="00E21396" w:rsidRDefault="00F77B35" w:rsidP="004E45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>Зад</w:t>
      </w:r>
      <w:r w:rsidR="009F0BED">
        <w:rPr>
          <w:rFonts w:ascii="Times New Roman" w:hAnsi="Times New Roman"/>
          <w:b/>
          <w:bCs/>
          <w:sz w:val="24"/>
          <w:szCs w:val="24"/>
        </w:rPr>
        <w:t>ължения на бизнес операторите на</w:t>
      </w:r>
      <w:r w:rsidRPr="00E21396">
        <w:rPr>
          <w:rFonts w:ascii="Times New Roman" w:hAnsi="Times New Roman"/>
          <w:b/>
          <w:bCs/>
          <w:sz w:val="24"/>
          <w:szCs w:val="24"/>
        </w:rPr>
        <w:t xml:space="preserve"> храни </w:t>
      </w:r>
      <w:r w:rsidR="001E30A8" w:rsidRPr="00E21396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E21396">
        <w:rPr>
          <w:rFonts w:ascii="Times New Roman" w:hAnsi="Times New Roman"/>
          <w:b/>
          <w:bCs/>
          <w:sz w:val="24"/>
          <w:szCs w:val="24"/>
        </w:rPr>
        <w:t>цялата верига на млечния сектор</w:t>
      </w:r>
    </w:p>
    <w:p w:rsidR="003E4BBB" w:rsidRPr="00E21396" w:rsidRDefault="003E4BBB" w:rsidP="004E45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37F0" w:rsidRPr="00E21396" w:rsidRDefault="00582F08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Чл. 22</w:t>
      </w:r>
      <w:r w:rsidR="00E737F0" w:rsidRPr="00E21396">
        <w:rPr>
          <w:rFonts w:ascii="Times New Roman" w:hAnsi="Times New Roman"/>
          <w:b/>
          <w:sz w:val="24"/>
          <w:szCs w:val="24"/>
        </w:rPr>
        <w:t>.</w:t>
      </w:r>
      <w:r w:rsidR="00E737F0" w:rsidRPr="00E21396">
        <w:rPr>
          <w:rFonts w:ascii="Times New Roman" w:hAnsi="Times New Roman"/>
          <w:sz w:val="24"/>
          <w:szCs w:val="24"/>
        </w:rPr>
        <w:t xml:space="preserve"> (1) Сурово мляко се изкупува само от регистриран</w:t>
      </w:r>
      <w:r w:rsidR="003A0567">
        <w:rPr>
          <w:rFonts w:ascii="Times New Roman" w:hAnsi="Times New Roman"/>
          <w:sz w:val="24"/>
          <w:szCs w:val="24"/>
        </w:rPr>
        <w:t>и</w:t>
      </w:r>
      <w:r w:rsidR="00E737F0" w:rsidRPr="00E21396">
        <w:rPr>
          <w:rFonts w:ascii="Times New Roman" w:hAnsi="Times New Roman"/>
          <w:sz w:val="24"/>
          <w:szCs w:val="24"/>
        </w:rPr>
        <w:t xml:space="preserve"> първи изкупвач</w:t>
      </w:r>
      <w:r w:rsidR="003A0567">
        <w:rPr>
          <w:rFonts w:ascii="Times New Roman" w:hAnsi="Times New Roman"/>
          <w:sz w:val="24"/>
          <w:szCs w:val="24"/>
        </w:rPr>
        <w:t>и</w:t>
      </w:r>
      <w:r w:rsidR="00E737F0" w:rsidRPr="00E21396">
        <w:rPr>
          <w:rFonts w:ascii="Times New Roman" w:hAnsi="Times New Roman"/>
          <w:sz w:val="24"/>
          <w:szCs w:val="24"/>
        </w:rPr>
        <w:t xml:space="preserve"> при сключен договор за доставка</w:t>
      </w:r>
      <w:r w:rsidR="00E737F0" w:rsidRPr="00E21396">
        <w:rPr>
          <w:rFonts w:ascii="Times New Roman" w:hAnsi="Times New Roman"/>
          <w:b/>
          <w:sz w:val="24"/>
          <w:szCs w:val="24"/>
        </w:rPr>
        <w:t xml:space="preserve"> </w:t>
      </w:r>
      <w:r w:rsidR="00E737F0" w:rsidRPr="00E21396">
        <w:rPr>
          <w:rFonts w:ascii="Times New Roman" w:hAnsi="Times New Roman"/>
          <w:sz w:val="24"/>
          <w:szCs w:val="24"/>
        </w:rPr>
        <w:t xml:space="preserve">между изкупвача и производителите на сурово мляко </w:t>
      </w:r>
      <w:r w:rsidR="00C52096" w:rsidRPr="00E21396">
        <w:rPr>
          <w:rFonts w:ascii="Times New Roman" w:hAnsi="Times New Roman"/>
          <w:sz w:val="24"/>
          <w:szCs w:val="24"/>
        </w:rPr>
        <w:t>по реда на</w:t>
      </w:r>
      <w:r w:rsidR="00E737F0" w:rsidRPr="00E21396">
        <w:rPr>
          <w:rFonts w:ascii="Times New Roman" w:hAnsi="Times New Roman"/>
          <w:sz w:val="24"/>
          <w:szCs w:val="24"/>
        </w:rPr>
        <w:t xml:space="preserve"> </w:t>
      </w:r>
      <w:r w:rsidR="00CF17AE" w:rsidRPr="00E21396">
        <w:rPr>
          <w:rFonts w:ascii="Times New Roman" w:hAnsi="Times New Roman"/>
          <w:sz w:val="24"/>
          <w:szCs w:val="24"/>
        </w:rPr>
        <w:t xml:space="preserve">чл. 55е </w:t>
      </w:r>
      <w:r w:rsidR="00847655">
        <w:rPr>
          <w:rFonts w:ascii="Times New Roman" w:hAnsi="Times New Roman"/>
          <w:sz w:val="24"/>
          <w:szCs w:val="24"/>
        </w:rPr>
        <w:t xml:space="preserve">от </w:t>
      </w:r>
      <w:r w:rsidR="00E737F0" w:rsidRPr="00E21396">
        <w:rPr>
          <w:rFonts w:ascii="Times New Roman" w:hAnsi="Times New Roman"/>
          <w:sz w:val="24"/>
          <w:szCs w:val="24"/>
        </w:rPr>
        <w:t>Закона за прилагане на Общата организация на пазарите на земеделски продукти на Европейския съюз.</w:t>
      </w:r>
    </w:p>
    <w:p w:rsidR="00E737F0" w:rsidRPr="00E21396" w:rsidRDefault="00E737F0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(2) Договорите за доставка на изкупеното мляко се представят от първите изкупвачи в съответната ОДБХ по адрес на извършване на дейността. </w:t>
      </w:r>
    </w:p>
    <w:p w:rsidR="00E737F0" w:rsidRPr="00E21396" w:rsidRDefault="00E737F0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(3) Първите изкупвачи на сурово мляко съхраняват</w:t>
      </w:r>
      <w:r w:rsidR="0008216E">
        <w:rPr>
          <w:rFonts w:ascii="Times New Roman" w:hAnsi="Times New Roman"/>
          <w:sz w:val="24"/>
          <w:szCs w:val="24"/>
        </w:rPr>
        <w:t xml:space="preserve"> </w:t>
      </w:r>
      <w:r w:rsidRPr="00E21396">
        <w:rPr>
          <w:rFonts w:ascii="Times New Roman" w:hAnsi="Times New Roman"/>
          <w:sz w:val="24"/>
          <w:szCs w:val="24"/>
        </w:rPr>
        <w:t>следната информация:</w:t>
      </w:r>
    </w:p>
    <w:p w:rsidR="00E737F0" w:rsidRPr="00E21396" w:rsidRDefault="00E737F0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1. списък на производителите на сурово мляко и договори за изкупуване/доставка на суровото мляко;</w:t>
      </w:r>
    </w:p>
    <w:p w:rsidR="00E737F0" w:rsidRPr="00E21396" w:rsidRDefault="00E737F0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2. доказателства за здравословното състояние на животните (</w:t>
      </w:r>
      <w:r w:rsidR="00C224B6" w:rsidRPr="00E21396">
        <w:rPr>
          <w:rFonts w:ascii="Times New Roman" w:hAnsi="Times New Roman"/>
          <w:sz w:val="24"/>
          <w:szCs w:val="24"/>
        </w:rPr>
        <w:t>като</w:t>
      </w:r>
      <w:r w:rsidR="006015AF" w:rsidRPr="00E21396">
        <w:rPr>
          <w:rFonts w:ascii="Times New Roman" w:hAnsi="Times New Roman"/>
          <w:sz w:val="24"/>
          <w:szCs w:val="24"/>
        </w:rPr>
        <w:t xml:space="preserve"> </w:t>
      </w:r>
      <w:r w:rsidRPr="00E21396">
        <w:rPr>
          <w:rFonts w:ascii="Times New Roman" w:hAnsi="Times New Roman"/>
          <w:sz w:val="24"/>
          <w:szCs w:val="24"/>
        </w:rPr>
        <w:t>отрицателни резултати на тестовете за бруцелоза и туберкулоза), изисквани от производителя на сурово мляко;</w:t>
      </w:r>
    </w:p>
    <w:p w:rsidR="00E737F0" w:rsidRPr="00E21396" w:rsidRDefault="00E737F0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3. приемно-предавателни документи за суровото мля</w:t>
      </w:r>
      <w:r w:rsidR="00AF31C2">
        <w:rPr>
          <w:rFonts w:ascii="Times New Roman" w:hAnsi="Times New Roman"/>
          <w:sz w:val="24"/>
          <w:szCs w:val="24"/>
        </w:rPr>
        <w:t>ко съгласно приложения № 2 и 3</w:t>
      </w:r>
      <w:r w:rsidR="004279B5" w:rsidRPr="00E21396">
        <w:rPr>
          <w:rFonts w:ascii="Times New Roman" w:hAnsi="Times New Roman"/>
          <w:sz w:val="24"/>
          <w:szCs w:val="24"/>
        </w:rPr>
        <w:t>;</w:t>
      </w:r>
    </w:p>
    <w:p w:rsidR="00E737F0" w:rsidRPr="00E21396" w:rsidRDefault="004279B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4</w:t>
      </w:r>
      <w:r w:rsidR="00E737F0" w:rsidRPr="00E21396">
        <w:rPr>
          <w:rFonts w:ascii="Times New Roman" w:hAnsi="Times New Roman"/>
          <w:sz w:val="24"/>
          <w:szCs w:val="24"/>
        </w:rPr>
        <w:t xml:space="preserve">. предоставените им </w:t>
      </w:r>
      <w:r w:rsidR="00D74E15" w:rsidRPr="00E21396">
        <w:rPr>
          <w:rFonts w:ascii="Times New Roman" w:hAnsi="Times New Roman"/>
          <w:sz w:val="24"/>
          <w:szCs w:val="24"/>
        </w:rPr>
        <w:t xml:space="preserve">актуални </w:t>
      </w:r>
      <w:r w:rsidR="001105F7" w:rsidRPr="00E21396">
        <w:rPr>
          <w:rFonts w:ascii="Times New Roman" w:hAnsi="Times New Roman"/>
          <w:sz w:val="24"/>
          <w:szCs w:val="24"/>
        </w:rPr>
        <w:t xml:space="preserve">данни </w:t>
      </w:r>
      <w:r w:rsidR="00E737F0" w:rsidRPr="00E21396">
        <w:rPr>
          <w:rFonts w:ascii="Times New Roman" w:hAnsi="Times New Roman"/>
          <w:sz w:val="24"/>
          <w:szCs w:val="24"/>
        </w:rPr>
        <w:t>от средногеометричните стойности на сурово</w:t>
      </w:r>
      <w:r w:rsidR="00D74E15" w:rsidRPr="00E21396">
        <w:rPr>
          <w:rFonts w:ascii="Times New Roman" w:hAnsi="Times New Roman"/>
          <w:sz w:val="24"/>
          <w:szCs w:val="24"/>
        </w:rPr>
        <w:t>то</w:t>
      </w:r>
      <w:r w:rsidR="00E737F0" w:rsidRPr="00E21396">
        <w:rPr>
          <w:rFonts w:ascii="Times New Roman" w:hAnsi="Times New Roman"/>
          <w:sz w:val="24"/>
          <w:szCs w:val="24"/>
        </w:rPr>
        <w:t xml:space="preserve"> мляко</w:t>
      </w:r>
      <w:r w:rsidR="0090275C">
        <w:rPr>
          <w:rFonts w:ascii="Times New Roman" w:hAnsi="Times New Roman"/>
          <w:sz w:val="24"/>
          <w:szCs w:val="24"/>
        </w:rPr>
        <w:t>,</w:t>
      </w:r>
      <w:r w:rsidR="00E737F0" w:rsidRPr="00E21396">
        <w:rPr>
          <w:rFonts w:ascii="Times New Roman" w:hAnsi="Times New Roman"/>
          <w:sz w:val="24"/>
          <w:szCs w:val="24"/>
        </w:rPr>
        <w:t xml:space="preserve"> генерирани от ИИС на БАБХ</w:t>
      </w:r>
      <w:r w:rsidR="001105F7" w:rsidRPr="00E21396">
        <w:rPr>
          <w:rFonts w:ascii="Times New Roman" w:hAnsi="Times New Roman"/>
          <w:sz w:val="24"/>
          <w:szCs w:val="24"/>
        </w:rPr>
        <w:t xml:space="preserve"> за всяка ферма или МСЦ</w:t>
      </w:r>
      <w:r w:rsidR="00E737F0" w:rsidRPr="00E21396">
        <w:rPr>
          <w:rFonts w:ascii="Times New Roman" w:hAnsi="Times New Roman"/>
          <w:sz w:val="24"/>
          <w:szCs w:val="24"/>
        </w:rPr>
        <w:t>.</w:t>
      </w:r>
    </w:p>
    <w:p w:rsidR="004E4553" w:rsidRPr="00E21396" w:rsidRDefault="004E4553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B35" w:rsidRPr="00E21396" w:rsidRDefault="00E737F0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 xml:space="preserve">Чл. </w:t>
      </w:r>
      <w:r w:rsidR="00906207" w:rsidRPr="00E21396">
        <w:rPr>
          <w:rFonts w:ascii="Times New Roman" w:hAnsi="Times New Roman"/>
          <w:b/>
          <w:bCs/>
          <w:sz w:val="24"/>
          <w:szCs w:val="24"/>
        </w:rPr>
        <w:t>2</w:t>
      </w:r>
      <w:r w:rsidR="00582F08">
        <w:rPr>
          <w:rFonts w:ascii="Times New Roman" w:hAnsi="Times New Roman"/>
          <w:b/>
          <w:bCs/>
          <w:sz w:val="24"/>
          <w:szCs w:val="24"/>
        </w:rPr>
        <w:t>3</w:t>
      </w:r>
      <w:r w:rsidR="00F77B35" w:rsidRPr="00E21396">
        <w:rPr>
          <w:rFonts w:ascii="Times New Roman" w:hAnsi="Times New Roman"/>
          <w:b/>
          <w:sz w:val="24"/>
          <w:szCs w:val="24"/>
        </w:rPr>
        <w:t>.</w:t>
      </w:r>
      <w:r w:rsidR="00F77B35" w:rsidRPr="00E21396">
        <w:rPr>
          <w:rFonts w:ascii="Times New Roman" w:hAnsi="Times New Roman"/>
          <w:sz w:val="24"/>
          <w:szCs w:val="24"/>
        </w:rPr>
        <w:t xml:space="preserve"> В</w:t>
      </w:r>
      <w:r w:rsidR="00191A2D" w:rsidRPr="00E21396">
        <w:rPr>
          <w:rFonts w:ascii="Times New Roman" w:hAnsi="Times New Roman"/>
          <w:sz w:val="24"/>
          <w:szCs w:val="24"/>
        </w:rPr>
        <w:t>ъв фермите за добив на мляко и</w:t>
      </w:r>
      <w:r w:rsidR="00F77B35" w:rsidRPr="00E21396">
        <w:rPr>
          <w:rFonts w:ascii="Times New Roman" w:hAnsi="Times New Roman"/>
          <w:sz w:val="24"/>
          <w:szCs w:val="24"/>
        </w:rPr>
        <w:t xml:space="preserve"> МСЦ се съхранява следната информация:</w:t>
      </w:r>
    </w:p>
    <w:p w:rsidR="00C21FD2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1. </w:t>
      </w:r>
      <w:r w:rsidR="000A1222" w:rsidRPr="00E21396">
        <w:rPr>
          <w:rFonts w:ascii="Times New Roman" w:hAnsi="Times New Roman"/>
          <w:sz w:val="24"/>
          <w:szCs w:val="24"/>
        </w:rPr>
        <w:t>спис</w:t>
      </w:r>
      <w:r w:rsidR="00191A2D" w:rsidRPr="00E21396">
        <w:rPr>
          <w:rFonts w:ascii="Times New Roman" w:hAnsi="Times New Roman"/>
          <w:sz w:val="24"/>
          <w:szCs w:val="24"/>
        </w:rPr>
        <w:t xml:space="preserve">ък на млечните животни </w:t>
      </w:r>
      <w:r w:rsidR="000A1222" w:rsidRPr="00E21396">
        <w:rPr>
          <w:rFonts w:ascii="Times New Roman" w:hAnsi="Times New Roman"/>
          <w:sz w:val="24"/>
          <w:szCs w:val="24"/>
        </w:rPr>
        <w:t>с</w:t>
      </w:r>
      <w:r w:rsidR="00191A2D" w:rsidRPr="00E21396">
        <w:rPr>
          <w:rFonts w:ascii="Times New Roman" w:hAnsi="Times New Roman"/>
          <w:sz w:val="24"/>
          <w:szCs w:val="24"/>
        </w:rPr>
        <w:t xml:space="preserve"> номер</w:t>
      </w:r>
      <w:r w:rsidR="000A1222" w:rsidRPr="00E21396">
        <w:rPr>
          <w:rFonts w:ascii="Times New Roman" w:hAnsi="Times New Roman"/>
          <w:sz w:val="24"/>
          <w:szCs w:val="24"/>
        </w:rPr>
        <w:t>а</w:t>
      </w:r>
      <w:r w:rsidR="00191A2D" w:rsidRPr="00E21396">
        <w:rPr>
          <w:rFonts w:ascii="Times New Roman" w:hAnsi="Times New Roman"/>
          <w:sz w:val="24"/>
          <w:szCs w:val="24"/>
        </w:rPr>
        <w:t xml:space="preserve"> на ушната марка, подписан и подпечатан от регистрирания ветеринарен лекар;</w:t>
      </w:r>
    </w:p>
    <w:p w:rsidR="00F77B35" w:rsidRPr="006E3A0A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2. списък на млекопроизводителите, доставящи сурово мляко</w:t>
      </w:r>
      <w:r w:rsidR="00191A2D" w:rsidRPr="00E21396">
        <w:rPr>
          <w:rFonts w:ascii="Times New Roman" w:hAnsi="Times New Roman"/>
          <w:sz w:val="24"/>
          <w:szCs w:val="24"/>
        </w:rPr>
        <w:t xml:space="preserve"> в МСЦ</w:t>
      </w:r>
      <w:r w:rsidRPr="00E21396">
        <w:rPr>
          <w:rFonts w:ascii="Times New Roman" w:hAnsi="Times New Roman"/>
          <w:sz w:val="24"/>
          <w:szCs w:val="24"/>
        </w:rPr>
        <w:t xml:space="preserve">, </w:t>
      </w:r>
      <w:r w:rsidRPr="006E3A0A">
        <w:rPr>
          <w:rFonts w:ascii="Times New Roman" w:hAnsi="Times New Roman"/>
          <w:sz w:val="24"/>
          <w:szCs w:val="24"/>
        </w:rPr>
        <w:t xml:space="preserve">който съдържа </w:t>
      </w:r>
      <w:r w:rsidR="00191A2D" w:rsidRPr="006E3A0A">
        <w:rPr>
          <w:rFonts w:ascii="Times New Roman" w:hAnsi="Times New Roman"/>
          <w:sz w:val="24"/>
          <w:szCs w:val="24"/>
        </w:rPr>
        <w:t>информацията по т. 1;</w:t>
      </w: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lastRenderedPageBreak/>
        <w:t xml:space="preserve">3. записи за ежедневните количества </w:t>
      </w:r>
      <w:r w:rsidR="00D74E15" w:rsidRPr="00E21396">
        <w:rPr>
          <w:rFonts w:ascii="Times New Roman" w:hAnsi="Times New Roman"/>
          <w:sz w:val="24"/>
          <w:szCs w:val="24"/>
        </w:rPr>
        <w:t xml:space="preserve">добито </w:t>
      </w:r>
      <w:r w:rsidRPr="00E21396">
        <w:rPr>
          <w:rFonts w:ascii="Times New Roman" w:hAnsi="Times New Roman"/>
          <w:sz w:val="24"/>
          <w:szCs w:val="24"/>
        </w:rPr>
        <w:t>сурово мляко</w:t>
      </w:r>
      <w:r w:rsidR="00E737F0" w:rsidRPr="00E21396">
        <w:rPr>
          <w:rFonts w:ascii="Times New Roman" w:hAnsi="Times New Roman"/>
          <w:sz w:val="24"/>
          <w:szCs w:val="24"/>
        </w:rPr>
        <w:t>;</w:t>
      </w: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4. приемно-предавателни документи за суровото мляко, идентифициращи всяка доставка</w:t>
      </w:r>
      <w:r w:rsidR="00E1076E" w:rsidRPr="00E21396">
        <w:rPr>
          <w:rFonts w:ascii="Times New Roman" w:hAnsi="Times New Roman"/>
          <w:sz w:val="24"/>
          <w:szCs w:val="24"/>
        </w:rPr>
        <w:t xml:space="preserve"> към първи изкупвач</w:t>
      </w:r>
      <w:r w:rsidRPr="00E21396">
        <w:rPr>
          <w:rFonts w:ascii="Times New Roman" w:hAnsi="Times New Roman"/>
          <w:sz w:val="24"/>
          <w:szCs w:val="24"/>
        </w:rPr>
        <w:t>;</w:t>
      </w:r>
    </w:p>
    <w:p w:rsidR="00F77B35" w:rsidRPr="00E21396" w:rsidRDefault="00E737F0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5</w:t>
      </w:r>
      <w:r w:rsidR="00F77B35" w:rsidRPr="00E21396">
        <w:rPr>
          <w:rFonts w:ascii="Times New Roman" w:hAnsi="Times New Roman"/>
          <w:sz w:val="24"/>
          <w:szCs w:val="24"/>
        </w:rPr>
        <w:t xml:space="preserve">. </w:t>
      </w:r>
      <w:r w:rsidR="007F1A59">
        <w:rPr>
          <w:rFonts w:ascii="Times New Roman" w:hAnsi="Times New Roman"/>
          <w:sz w:val="24"/>
          <w:szCs w:val="24"/>
        </w:rPr>
        <w:t>резултати</w:t>
      </w:r>
      <w:r w:rsidR="00600936" w:rsidRPr="00E21396">
        <w:rPr>
          <w:rFonts w:ascii="Times New Roman" w:hAnsi="Times New Roman"/>
          <w:sz w:val="24"/>
          <w:szCs w:val="24"/>
        </w:rPr>
        <w:t xml:space="preserve"> от </w:t>
      </w:r>
      <w:r w:rsidR="000A1222" w:rsidRPr="00E21396">
        <w:rPr>
          <w:rFonts w:ascii="Times New Roman" w:hAnsi="Times New Roman"/>
          <w:sz w:val="24"/>
          <w:szCs w:val="24"/>
        </w:rPr>
        <w:t xml:space="preserve">анализа на суровото мляко и актуални данни за </w:t>
      </w:r>
      <w:r w:rsidR="00600936" w:rsidRPr="00E21396">
        <w:rPr>
          <w:rFonts w:ascii="Times New Roman" w:hAnsi="Times New Roman"/>
          <w:sz w:val="24"/>
          <w:szCs w:val="24"/>
        </w:rPr>
        <w:t>средногеометричните стойности</w:t>
      </w:r>
      <w:r w:rsidRPr="00E21396">
        <w:rPr>
          <w:rFonts w:ascii="Times New Roman" w:hAnsi="Times New Roman"/>
          <w:sz w:val="24"/>
          <w:szCs w:val="24"/>
        </w:rPr>
        <w:t>.</w:t>
      </w:r>
    </w:p>
    <w:p w:rsidR="004E4553" w:rsidRPr="00E21396" w:rsidRDefault="004E4553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288E" w:rsidRPr="00E21396" w:rsidRDefault="00906207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sz w:val="24"/>
          <w:szCs w:val="24"/>
        </w:rPr>
        <w:t>Чл.</w:t>
      </w:r>
      <w:r w:rsidR="008218BB" w:rsidRPr="00E21396">
        <w:rPr>
          <w:rFonts w:ascii="Times New Roman" w:hAnsi="Times New Roman"/>
          <w:b/>
          <w:sz w:val="24"/>
          <w:szCs w:val="24"/>
        </w:rPr>
        <w:t xml:space="preserve"> </w:t>
      </w:r>
      <w:r w:rsidRPr="00E21396">
        <w:rPr>
          <w:rFonts w:ascii="Times New Roman" w:hAnsi="Times New Roman"/>
          <w:b/>
          <w:sz w:val="24"/>
          <w:szCs w:val="24"/>
        </w:rPr>
        <w:t>2</w:t>
      </w:r>
      <w:r w:rsidR="00582F08">
        <w:rPr>
          <w:rFonts w:ascii="Times New Roman" w:hAnsi="Times New Roman"/>
          <w:b/>
          <w:sz w:val="24"/>
          <w:szCs w:val="24"/>
        </w:rPr>
        <w:t>4</w:t>
      </w:r>
      <w:r w:rsidR="00E737F0" w:rsidRPr="00E21396">
        <w:rPr>
          <w:rFonts w:ascii="Times New Roman" w:hAnsi="Times New Roman"/>
          <w:b/>
          <w:sz w:val="24"/>
          <w:szCs w:val="24"/>
        </w:rPr>
        <w:t>.</w:t>
      </w:r>
      <w:r w:rsidR="002B288E" w:rsidRPr="00E21396">
        <w:rPr>
          <w:rFonts w:ascii="Times New Roman" w:hAnsi="Times New Roman"/>
          <w:sz w:val="24"/>
          <w:szCs w:val="24"/>
        </w:rPr>
        <w:t xml:space="preserve"> В </w:t>
      </w:r>
      <w:r w:rsidR="007F1A59">
        <w:rPr>
          <w:rFonts w:ascii="Times New Roman" w:hAnsi="Times New Roman"/>
          <w:sz w:val="24"/>
          <w:szCs w:val="24"/>
        </w:rPr>
        <w:t>предприятията по чл. 14</w:t>
      </w:r>
      <w:r w:rsidR="00767395" w:rsidRPr="00E21396">
        <w:rPr>
          <w:rFonts w:ascii="Times New Roman" w:hAnsi="Times New Roman"/>
          <w:sz w:val="24"/>
          <w:szCs w:val="24"/>
        </w:rPr>
        <w:t xml:space="preserve">, ал. 1 </w:t>
      </w:r>
      <w:r w:rsidR="002B288E" w:rsidRPr="00E21396">
        <w:rPr>
          <w:rFonts w:ascii="Times New Roman" w:hAnsi="Times New Roman"/>
          <w:sz w:val="24"/>
          <w:szCs w:val="24"/>
        </w:rPr>
        <w:t xml:space="preserve">се съхранява </w:t>
      </w:r>
      <w:r w:rsidR="00D44CDD">
        <w:rPr>
          <w:rFonts w:ascii="Times New Roman" w:hAnsi="Times New Roman"/>
          <w:sz w:val="24"/>
          <w:szCs w:val="24"/>
        </w:rPr>
        <w:t xml:space="preserve">следната </w:t>
      </w:r>
      <w:r w:rsidR="002B288E" w:rsidRPr="00E21396">
        <w:rPr>
          <w:rFonts w:ascii="Times New Roman" w:hAnsi="Times New Roman"/>
          <w:sz w:val="24"/>
          <w:szCs w:val="24"/>
        </w:rPr>
        <w:t>информация:</w:t>
      </w:r>
    </w:p>
    <w:p w:rsidR="00906207" w:rsidRPr="00E21396" w:rsidRDefault="000433E2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1. </w:t>
      </w:r>
      <w:r w:rsidR="002B288E" w:rsidRPr="00E21396">
        <w:rPr>
          <w:rFonts w:ascii="Times New Roman" w:hAnsi="Times New Roman"/>
          <w:sz w:val="24"/>
          <w:szCs w:val="24"/>
        </w:rPr>
        <w:t xml:space="preserve">договор за доставка на сурово мляко между </w:t>
      </w:r>
      <w:r w:rsidR="00C2185D" w:rsidRPr="00E21396">
        <w:rPr>
          <w:rFonts w:ascii="Times New Roman" w:hAnsi="Times New Roman"/>
          <w:sz w:val="24"/>
          <w:szCs w:val="24"/>
        </w:rPr>
        <w:t xml:space="preserve">предприятието </w:t>
      </w:r>
      <w:r w:rsidR="002B288E" w:rsidRPr="00E21396">
        <w:rPr>
          <w:rFonts w:ascii="Times New Roman" w:hAnsi="Times New Roman"/>
          <w:sz w:val="24"/>
          <w:szCs w:val="24"/>
        </w:rPr>
        <w:t xml:space="preserve">и изкупвач, когато </w:t>
      </w:r>
      <w:r w:rsidR="00C2185D" w:rsidRPr="00E21396">
        <w:rPr>
          <w:rFonts w:ascii="Times New Roman" w:hAnsi="Times New Roman"/>
          <w:sz w:val="24"/>
          <w:szCs w:val="24"/>
        </w:rPr>
        <w:t xml:space="preserve">предприятието </w:t>
      </w:r>
      <w:r w:rsidR="002B288E" w:rsidRPr="00E21396">
        <w:rPr>
          <w:rFonts w:ascii="Times New Roman" w:hAnsi="Times New Roman"/>
          <w:sz w:val="24"/>
          <w:szCs w:val="24"/>
        </w:rPr>
        <w:t>се снабдява със суровина и чрез други изкупвачи;</w:t>
      </w:r>
    </w:p>
    <w:p w:rsidR="00840EB5" w:rsidRPr="00E21396" w:rsidRDefault="000433E2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2. </w:t>
      </w:r>
      <w:r w:rsidR="00840EB5" w:rsidRPr="00E21396">
        <w:rPr>
          <w:rFonts w:ascii="Times New Roman" w:hAnsi="Times New Roman"/>
          <w:sz w:val="24"/>
          <w:szCs w:val="24"/>
        </w:rPr>
        <w:t>актуални данни за средногеометричните стойности на сурово мляко</w:t>
      </w:r>
      <w:r w:rsidR="00C2185D" w:rsidRPr="00E21396">
        <w:rPr>
          <w:rFonts w:ascii="Times New Roman" w:hAnsi="Times New Roman"/>
          <w:sz w:val="24"/>
          <w:szCs w:val="24"/>
        </w:rPr>
        <w:t xml:space="preserve"> за всяка ферма или МСЦ</w:t>
      </w:r>
      <w:r w:rsidR="00840EB5" w:rsidRPr="00E21396">
        <w:rPr>
          <w:rFonts w:ascii="Times New Roman" w:hAnsi="Times New Roman"/>
          <w:sz w:val="24"/>
          <w:szCs w:val="24"/>
        </w:rPr>
        <w:t>;</w:t>
      </w:r>
    </w:p>
    <w:p w:rsidR="00840EB5" w:rsidRPr="00E21396" w:rsidRDefault="000433E2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3. </w:t>
      </w:r>
      <w:r w:rsidR="00AB579C">
        <w:rPr>
          <w:rFonts w:ascii="Times New Roman" w:hAnsi="Times New Roman"/>
          <w:sz w:val="24"/>
          <w:szCs w:val="24"/>
        </w:rPr>
        <w:t>приемно-</w:t>
      </w:r>
      <w:r w:rsidR="00840EB5" w:rsidRPr="00E21396">
        <w:rPr>
          <w:rFonts w:ascii="Times New Roman" w:hAnsi="Times New Roman"/>
          <w:sz w:val="24"/>
          <w:szCs w:val="24"/>
        </w:rPr>
        <w:t>предавателни документи, идентифициращи всяка доставка на сурово мляко от изкупвача;</w:t>
      </w:r>
    </w:p>
    <w:p w:rsidR="00840EB5" w:rsidRPr="00E21396" w:rsidRDefault="000433E2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4. </w:t>
      </w:r>
      <w:r w:rsidR="00921619">
        <w:rPr>
          <w:rFonts w:ascii="Times New Roman" w:hAnsi="Times New Roman"/>
          <w:sz w:val="24"/>
          <w:szCs w:val="24"/>
        </w:rPr>
        <w:t>информацията по чл. 22</w:t>
      </w:r>
      <w:r w:rsidR="00840EB5" w:rsidRPr="00E21396">
        <w:rPr>
          <w:rFonts w:ascii="Times New Roman" w:hAnsi="Times New Roman"/>
          <w:sz w:val="24"/>
          <w:szCs w:val="24"/>
        </w:rPr>
        <w:t xml:space="preserve">, ал. 3 в случаите, когато </w:t>
      </w:r>
      <w:r w:rsidR="00FF42ED" w:rsidRPr="00E21396">
        <w:rPr>
          <w:rFonts w:ascii="Times New Roman" w:hAnsi="Times New Roman"/>
          <w:sz w:val="24"/>
          <w:szCs w:val="24"/>
        </w:rPr>
        <w:t xml:space="preserve">предприятието </w:t>
      </w:r>
      <w:r w:rsidR="001206C3" w:rsidRPr="00E21396">
        <w:rPr>
          <w:rFonts w:ascii="Times New Roman" w:hAnsi="Times New Roman"/>
          <w:sz w:val="24"/>
          <w:szCs w:val="24"/>
        </w:rPr>
        <w:t>е регистриран първи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840EB5" w:rsidRPr="00E21396">
        <w:rPr>
          <w:rFonts w:ascii="Times New Roman" w:hAnsi="Times New Roman"/>
          <w:sz w:val="24"/>
          <w:szCs w:val="24"/>
        </w:rPr>
        <w:t xml:space="preserve">изкупвач; </w:t>
      </w:r>
    </w:p>
    <w:p w:rsidR="00683FAB" w:rsidRPr="00E21396" w:rsidRDefault="00E737F0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5</w:t>
      </w:r>
      <w:r w:rsidR="00F77B35" w:rsidRPr="00E21396">
        <w:rPr>
          <w:rFonts w:ascii="Times New Roman" w:hAnsi="Times New Roman"/>
          <w:sz w:val="24"/>
          <w:szCs w:val="24"/>
        </w:rPr>
        <w:t>. документи, идентифициращи всяка доставка на сурово мляко от изкупвачи от други държави – членки на ЕС</w:t>
      </w:r>
      <w:r w:rsidRPr="00E21396">
        <w:rPr>
          <w:rFonts w:ascii="Times New Roman" w:hAnsi="Times New Roman"/>
          <w:sz w:val="24"/>
          <w:szCs w:val="24"/>
        </w:rPr>
        <w:t>.</w:t>
      </w:r>
    </w:p>
    <w:p w:rsidR="004E4553" w:rsidRPr="00E21396" w:rsidRDefault="004E4553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44C3" w:rsidRPr="00E21396" w:rsidRDefault="00582F08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Чл. 25</w:t>
      </w:r>
      <w:r w:rsidR="00E737F0" w:rsidRPr="00E21396">
        <w:rPr>
          <w:rFonts w:ascii="Times New Roman" w:hAnsi="Times New Roman"/>
          <w:b/>
          <w:sz w:val="24"/>
          <w:szCs w:val="24"/>
        </w:rPr>
        <w:t>.</w:t>
      </w:r>
      <w:r w:rsidR="00CC44C3" w:rsidRPr="00E21396">
        <w:rPr>
          <w:rFonts w:ascii="Times New Roman" w:hAnsi="Times New Roman"/>
          <w:sz w:val="24"/>
          <w:szCs w:val="24"/>
        </w:rPr>
        <w:t xml:space="preserve"> За всяка промяна в дейността си регистрираните ферми за производство на сурово мляко, </w:t>
      </w:r>
      <w:r w:rsidR="00847655">
        <w:rPr>
          <w:rFonts w:ascii="Times New Roman" w:hAnsi="Times New Roman"/>
          <w:sz w:val="24"/>
          <w:szCs w:val="24"/>
        </w:rPr>
        <w:t>МСЦ</w:t>
      </w:r>
      <w:r w:rsidR="00CC44C3" w:rsidRPr="00E21396">
        <w:rPr>
          <w:rFonts w:ascii="Times New Roman" w:hAnsi="Times New Roman"/>
          <w:sz w:val="24"/>
          <w:szCs w:val="24"/>
        </w:rPr>
        <w:t>, първите изкупвачи на мляко и предприятия</w:t>
      </w:r>
      <w:r w:rsidR="009A155B" w:rsidRPr="00E21396">
        <w:rPr>
          <w:rFonts w:ascii="Times New Roman" w:hAnsi="Times New Roman"/>
          <w:sz w:val="24"/>
          <w:szCs w:val="24"/>
        </w:rPr>
        <w:t>та за преработка на мляко</w:t>
      </w:r>
      <w:r w:rsidR="009C159E" w:rsidRPr="00E21396">
        <w:rPr>
          <w:rFonts w:ascii="Times New Roman" w:hAnsi="Times New Roman"/>
          <w:sz w:val="24"/>
          <w:szCs w:val="24"/>
        </w:rPr>
        <w:t xml:space="preserve"> </w:t>
      </w:r>
      <w:r w:rsidR="00CC44C3" w:rsidRPr="00E21396">
        <w:rPr>
          <w:rFonts w:ascii="Times New Roman" w:hAnsi="Times New Roman"/>
          <w:sz w:val="24"/>
          <w:szCs w:val="24"/>
        </w:rPr>
        <w:t>подават уведомление в съответната ОДБХ в 7-дневен срок от настъпване на промяната.</w:t>
      </w:r>
    </w:p>
    <w:p w:rsidR="00F220F9" w:rsidRPr="00E21396" w:rsidRDefault="00F220F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 xml:space="preserve">Чл. </w:t>
      </w:r>
      <w:r w:rsidR="00582F08">
        <w:rPr>
          <w:rFonts w:ascii="Times New Roman" w:hAnsi="Times New Roman"/>
          <w:b/>
          <w:bCs/>
          <w:sz w:val="24"/>
          <w:szCs w:val="24"/>
        </w:rPr>
        <w:t>26</w:t>
      </w:r>
      <w:r w:rsidRPr="00E21396">
        <w:rPr>
          <w:rFonts w:ascii="Times New Roman" w:hAnsi="Times New Roman"/>
          <w:b/>
          <w:sz w:val="24"/>
          <w:szCs w:val="24"/>
        </w:rPr>
        <w:t>.</w:t>
      </w:r>
      <w:r w:rsidRPr="00E21396">
        <w:rPr>
          <w:rFonts w:ascii="Times New Roman" w:hAnsi="Times New Roman"/>
          <w:sz w:val="24"/>
          <w:szCs w:val="24"/>
        </w:rPr>
        <w:t xml:space="preserve"> Млекосъбирателен център се управлява само от физическо или юридическо лице, търговец по смисъла на Търговския закон, а в случаите, в които се събира сурово мляко – от регистриран първи изкупвач.</w:t>
      </w:r>
    </w:p>
    <w:p w:rsidR="00F220F9" w:rsidRPr="00E21396" w:rsidRDefault="00F220F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06B4" w:rsidRDefault="00F77B35" w:rsidP="00E72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 xml:space="preserve">Чл. </w:t>
      </w:r>
      <w:r w:rsidR="00582F08">
        <w:rPr>
          <w:rFonts w:ascii="Times New Roman" w:hAnsi="Times New Roman"/>
          <w:b/>
          <w:bCs/>
          <w:sz w:val="24"/>
          <w:szCs w:val="24"/>
        </w:rPr>
        <w:t>27</w:t>
      </w:r>
      <w:r w:rsidRPr="00E21396">
        <w:rPr>
          <w:rFonts w:ascii="Times New Roman" w:hAnsi="Times New Roman"/>
          <w:b/>
          <w:sz w:val="24"/>
          <w:szCs w:val="24"/>
        </w:rPr>
        <w:t>.</w:t>
      </w:r>
      <w:r w:rsidRPr="00E21396">
        <w:rPr>
          <w:rFonts w:ascii="Times New Roman" w:hAnsi="Times New Roman"/>
          <w:sz w:val="24"/>
          <w:szCs w:val="24"/>
        </w:rPr>
        <w:t xml:space="preserve"> </w:t>
      </w:r>
      <w:r w:rsidR="004506B4">
        <w:rPr>
          <w:rFonts w:ascii="Times New Roman" w:hAnsi="Times New Roman"/>
          <w:sz w:val="24"/>
          <w:szCs w:val="24"/>
        </w:rPr>
        <w:t>В срок от три години се съхраняват документите</w:t>
      </w:r>
      <w:r w:rsidR="002942AC" w:rsidRPr="002942AC">
        <w:rPr>
          <w:rFonts w:ascii="Times New Roman" w:hAnsi="Times New Roman"/>
          <w:sz w:val="24"/>
          <w:szCs w:val="24"/>
        </w:rPr>
        <w:t xml:space="preserve"> </w:t>
      </w:r>
      <w:r w:rsidR="002942AC" w:rsidRPr="00523005">
        <w:rPr>
          <w:rFonts w:ascii="Times New Roman" w:hAnsi="Times New Roman"/>
          <w:sz w:val="24"/>
          <w:szCs w:val="24"/>
        </w:rPr>
        <w:t xml:space="preserve">по чл. 22, ал. 3, чл. </w:t>
      </w:r>
      <w:r w:rsidR="002942AC" w:rsidRPr="004506B4">
        <w:rPr>
          <w:rFonts w:ascii="Times New Roman" w:hAnsi="Times New Roman"/>
          <w:sz w:val="24"/>
          <w:szCs w:val="24"/>
        </w:rPr>
        <w:t>23 и 24</w:t>
      </w:r>
      <w:r w:rsidR="002942AC">
        <w:rPr>
          <w:rFonts w:ascii="Times New Roman" w:hAnsi="Times New Roman"/>
          <w:sz w:val="24"/>
          <w:szCs w:val="24"/>
        </w:rPr>
        <w:t>, както и документите:</w:t>
      </w:r>
    </w:p>
    <w:p w:rsidR="002942AC" w:rsidRDefault="0008216E" w:rsidP="00A5024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0244">
        <w:rPr>
          <w:rFonts w:ascii="Times New Roman" w:hAnsi="Times New Roman"/>
          <w:sz w:val="24"/>
          <w:szCs w:val="24"/>
        </w:rPr>
        <w:t xml:space="preserve">в които се съдържа информация за резултатите </w:t>
      </w:r>
      <w:r w:rsidR="005F1AA4" w:rsidRPr="00A50244">
        <w:rPr>
          <w:rFonts w:ascii="Times New Roman" w:hAnsi="Times New Roman"/>
          <w:sz w:val="24"/>
          <w:szCs w:val="24"/>
        </w:rPr>
        <w:t>от извършените проверки при осъ</w:t>
      </w:r>
      <w:r w:rsidRPr="00A50244">
        <w:rPr>
          <w:rFonts w:ascii="Times New Roman" w:hAnsi="Times New Roman"/>
          <w:sz w:val="24"/>
          <w:szCs w:val="24"/>
        </w:rPr>
        <w:t>ществяване на</w:t>
      </w:r>
      <w:r w:rsidR="005F1AA4" w:rsidRPr="00A50244">
        <w:rPr>
          <w:rFonts w:ascii="Times New Roman" w:hAnsi="Times New Roman"/>
          <w:sz w:val="24"/>
          <w:szCs w:val="24"/>
        </w:rPr>
        <w:t xml:space="preserve"> официалния контрол</w:t>
      </w:r>
      <w:r w:rsidR="002942AC" w:rsidRPr="00A50244">
        <w:rPr>
          <w:rFonts w:ascii="Times New Roman" w:hAnsi="Times New Roman"/>
          <w:sz w:val="24"/>
          <w:szCs w:val="24"/>
        </w:rPr>
        <w:t xml:space="preserve"> и</w:t>
      </w:r>
    </w:p>
    <w:p w:rsidR="00CB1DB7" w:rsidRPr="00A50244" w:rsidRDefault="0008216E" w:rsidP="00A5024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0244">
        <w:rPr>
          <w:rFonts w:ascii="Times New Roman" w:hAnsi="Times New Roman"/>
          <w:sz w:val="24"/>
          <w:szCs w:val="24"/>
        </w:rPr>
        <w:t>с рез</w:t>
      </w:r>
      <w:r w:rsidR="005F1AA4" w:rsidRPr="00A50244">
        <w:rPr>
          <w:rFonts w:ascii="Times New Roman" w:hAnsi="Times New Roman"/>
          <w:sz w:val="24"/>
          <w:szCs w:val="24"/>
        </w:rPr>
        <w:t>ултатите от лабораторните анали</w:t>
      </w:r>
      <w:r w:rsidRPr="00A50244">
        <w:rPr>
          <w:rFonts w:ascii="Times New Roman" w:hAnsi="Times New Roman"/>
          <w:sz w:val="24"/>
          <w:szCs w:val="24"/>
        </w:rPr>
        <w:t>зи</w:t>
      </w:r>
      <w:r w:rsidR="00CD4BB7">
        <w:rPr>
          <w:rFonts w:ascii="Times New Roman" w:hAnsi="Times New Roman"/>
          <w:sz w:val="24"/>
          <w:szCs w:val="24"/>
        </w:rPr>
        <w:t xml:space="preserve"> по тази наредба.</w:t>
      </w:r>
    </w:p>
    <w:p w:rsidR="00CB1DB7" w:rsidRDefault="00CB1DB7" w:rsidP="00F220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6F25" w:rsidRDefault="00AF6F25" w:rsidP="00F220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77B35" w:rsidRPr="00E21396" w:rsidRDefault="00F77B35" w:rsidP="00F220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lastRenderedPageBreak/>
        <w:t>ДОПЪЛНИТЕЛН</w:t>
      </w:r>
      <w:r w:rsidR="005E4FCC">
        <w:rPr>
          <w:rFonts w:ascii="Times New Roman" w:hAnsi="Times New Roman"/>
          <w:b/>
          <w:bCs/>
          <w:sz w:val="24"/>
          <w:szCs w:val="24"/>
        </w:rPr>
        <w:t>А</w:t>
      </w:r>
      <w:r w:rsidRPr="00E21396">
        <w:rPr>
          <w:rFonts w:ascii="Times New Roman" w:hAnsi="Times New Roman"/>
          <w:b/>
          <w:bCs/>
          <w:sz w:val="24"/>
          <w:szCs w:val="24"/>
        </w:rPr>
        <w:t xml:space="preserve"> РАЗПОРЕДБ</w:t>
      </w:r>
      <w:r w:rsidR="005E4FCC">
        <w:rPr>
          <w:rFonts w:ascii="Times New Roman" w:hAnsi="Times New Roman"/>
          <w:b/>
          <w:bCs/>
          <w:sz w:val="24"/>
          <w:szCs w:val="24"/>
        </w:rPr>
        <w:t>А</w:t>
      </w:r>
    </w:p>
    <w:p w:rsidR="00F77B35" w:rsidRPr="00E21396" w:rsidRDefault="00F77B35" w:rsidP="00F220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7B35" w:rsidRPr="00E21396" w:rsidRDefault="00F77B35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>§ 1</w:t>
      </w:r>
      <w:r w:rsidRPr="00E21396">
        <w:rPr>
          <w:rFonts w:ascii="Times New Roman" w:hAnsi="Times New Roman"/>
          <w:sz w:val="24"/>
          <w:szCs w:val="24"/>
        </w:rPr>
        <w:t>. По смисъла на тази наредба:</w:t>
      </w:r>
    </w:p>
    <w:p w:rsidR="00F77B35" w:rsidRDefault="001C2AEE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1. „</w:t>
      </w:r>
      <w:r w:rsidR="009F0BED">
        <w:rPr>
          <w:rFonts w:ascii="Times New Roman" w:hAnsi="Times New Roman"/>
          <w:sz w:val="24"/>
          <w:szCs w:val="24"/>
        </w:rPr>
        <w:t>Бизнес оператор на</w:t>
      </w:r>
      <w:r w:rsidR="00F77B35" w:rsidRPr="00E21396">
        <w:rPr>
          <w:rFonts w:ascii="Times New Roman" w:hAnsi="Times New Roman"/>
          <w:sz w:val="24"/>
          <w:szCs w:val="24"/>
        </w:rPr>
        <w:t xml:space="preserve"> храни</w:t>
      </w:r>
      <w:r w:rsidRPr="00E21396">
        <w:rPr>
          <w:rFonts w:ascii="Times New Roman" w:hAnsi="Times New Roman"/>
          <w:sz w:val="24"/>
          <w:szCs w:val="24"/>
        </w:rPr>
        <w:t>“</w:t>
      </w:r>
      <w:r w:rsidR="00F77B35" w:rsidRPr="00E21396">
        <w:rPr>
          <w:rFonts w:ascii="Times New Roman" w:hAnsi="Times New Roman"/>
          <w:sz w:val="24"/>
          <w:szCs w:val="24"/>
        </w:rPr>
        <w:t xml:space="preserve"> </w:t>
      </w:r>
      <w:r w:rsidR="00CE15CB" w:rsidRPr="00E21396">
        <w:rPr>
          <w:rFonts w:ascii="Times New Roman" w:hAnsi="Times New Roman"/>
          <w:sz w:val="24"/>
          <w:szCs w:val="24"/>
        </w:rPr>
        <w:t>е</w:t>
      </w:r>
      <w:r w:rsidR="00990AA6">
        <w:rPr>
          <w:rFonts w:ascii="Times New Roman" w:hAnsi="Times New Roman"/>
          <w:sz w:val="24"/>
          <w:szCs w:val="24"/>
        </w:rPr>
        <w:t xml:space="preserve"> стопански субект по смисъла на</w:t>
      </w:r>
      <w:r w:rsidR="00CE15CB" w:rsidRPr="00E21396">
        <w:rPr>
          <w:rFonts w:ascii="Times New Roman" w:hAnsi="Times New Roman"/>
          <w:sz w:val="24"/>
          <w:szCs w:val="24"/>
        </w:rPr>
        <w:t xml:space="preserve"> чл. 3</w:t>
      </w:r>
      <w:r w:rsidR="002D2683">
        <w:rPr>
          <w:rFonts w:ascii="Times New Roman" w:hAnsi="Times New Roman"/>
          <w:sz w:val="24"/>
          <w:szCs w:val="24"/>
        </w:rPr>
        <w:t>,</w:t>
      </w:r>
      <w:r w:rsidR="00CE15CB" w:rsidRPr="00E21396">
        <w:rPr>
          <w:rFonts w:ascii="Times New Roman" w:hAnsi="Times New Roman"/>
          <w:sz w:val="24"/>
          <w:szCs w:val="24"/>
        </w:rPr>
        <w:t xml:space="preserve"> </w:t>
      </w:r>
      <w:r w:rsidR="002D2683" w:rsidRPr="00E21396">
        <w:rPr>
          <w:rFonts w:ascii="Times New Roman" w:hAnsi="Times New Roman"/>
          <w:sz w:val="24"/>
          <w:szCs w:val="24"/>
        </w:rPr>
        <w:t>параграф 3</w:t>
      </w:r>
      <w:r w:rsidR="002D2683">
        <w:rPr>
          <w:rFonts w:ascii="Times New Roman" w:hAnsi="Times New Roman"/>
          <w:sz w:val="24"/>
          <w:szCs w:val="24"/>
        </w:rPr>
        <w:t xml:space="preserve"> </w:t>
      </w:r>
      <w:r w:rsidR="0090024D">
        <w:rPr>
          <w:rFonts w:ascii="Times New Roman" w:hAnsi="Times New Roman"/>
          <w:sz w:val="24"/>
          <w:szCs w:val="24"/>
        </w:rPr>
        <w:t>от</w:t>
      </w:r>
      <w:r w:rsidR="00CE15CB" w:rsidRPr="00E21396">
        <w:rPr>
          <w:rFonts w:ascii="Times New Roman" w:hAnsi="Times New Roman"/>
          <w:sz w:val="24"/>
          <w:szCs w:val="24"/>
        </w:rPr>
        <w:t xml:space="preserve"> Регламент (ЕО) № 178/2002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</w:t>
      </w:r>
      <w:r w:rsidR="00E8653A">
        <w:rPr>
          <w:rFonts w:ascii="Times New Roman" w:hAnsi="Times New Roman"/>
          <w:sz w:val="24"/>
          <w:szCs w:val="24"/>
        </w:rPr>
        <w:t>тносно безопасността на храните</w:t>
      </w:r>
      <w:r w:rsidR="0090024D">
        <w:rPr>
          <w:rFonts w:ascii="Times New Roman" w:hAnsi="Times New Roman"/>
          <w:sz w:val="24"/>
          <w:szCs w:val="24"/>
        </w:rPr>
        <w:t xml:space="preserve"> (OВ</w:t>
      </w:r>
      <w:r w:rsidR="0090024D" w:rsidRPr="0090024D">
        <w:rPr>
          <w:rFonts w:ascii="Times New Roman" w:hAnsi="Times New Roman"/>
          <w:sz w:val="24"/>
          <w:szCs w:val="24"/>
        </w:rPr>
        <w:t xml:space="preserve"> L 31, 1.2.2002</w:t>
      </w:r>
      <w:r w:rsidR="0090024D">
        <w:rPr>
          <w:rFonts w:ascii="Times New Roman" w:hAnsi="Times New Roman"/>
          <w:sz w:val="24"/>
          <w:szCs w:val="24"/>
        </w:rPr>
        <w:t xml:space="preserve"> г.)</w:t>
      </w:r>
      <w:r w:rsidR="00F77B35" w:rsidRPr="00E21396">
        <w:rPr>
          <w:rFonts w:ascii="Times New Roman" w:hAnsi="Times New Roman"/>
          <w:sz w:val="24"/>
          <w:szCs w:val="24"/>
        </w:rPr>
        <w:t>.</w:t>
      </w:r>
    </w:p>
    <w:p w:rsidR="00991D68" w:rsidRDefault="00991D68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91D68">
        <w:rPr>
          <w:rFonts w:ascii="Times New Roman" w:hAnsi="Times New Roman"/>
          <w:sz w:val="24"/>
          <w:szCs w:val="24"/>
        </w:rPr>
        <w:t xml:space="preserve">„Валидиране на проби от сурово мляко“ е изпитване на всяка проба от сурово мляко по физикохимичните показатели масленост и точка на замръзване, заедно с изпитването съгласно </w:t>
      </w:r>
      <w:r w:rsidR="0090024D" w:rsidRPr="00991D68">
        <w:rPr>
          <w:rFonts w:ascii="Times New Roman" w:hAnsi="Times New Roman"/>
          <w:sz w:val="24"/>
          <w:szCs w:val="24"/>
        </w:rPr>
        <w:t>т. III</w:t>
      </w:r>
      <w:r w:rsidR="0090024D">
        <w:rPr>
          <w:rFonts w:ascii="Times New Roman" w:hAnsi="Times New Roman"/>
          <w:sz w:val="24"/>
          <w:szCs w:val="24"/>
        </w:rPr>
        <w:t>,</w:t>
      </w:r>
      <w:r w:rsidR="0090024D" w:rsidRPr="00991D68">
        <w:rPr>
          <w:rFonts w:ascii="Times New Roman" w:hAnsi="Times New Roman"/>
          <w:sz w:val="24"/>
          <w:szCs w:val="24"/>
        </w:rPr>
        <w:t xml:space="preserve"> </w:t>
      </w:r>
      <w:r w:rsidRPr="00991D68">
        <w:rPr>
          <w:rFonts w:ascii="Times New Roman" w:hAnsi="Times New Roman"/>
          <w:sz w:val="24"/>
          <w:szCs w:val="24"/>
        </w:rPr>
        <w:t xml:space="preserve">т. 3, </w:t>
      </w:r>
      <w:r w:rsidR="00FA3BB3">
        <w:rPr>
          <w:rFonts w:ascii="Times New Roman" w:hAnsi="Times New Roman"/>
          <w:sz w:val="24"/>
          <w:szCs w:val="24"/>
        </w:rPr>
        <w:t xml:space="preserve">б. „а“, </w:t>
      </w:r>
      <w:r w:rsidRPr="00991D68">
        <w:rPr>
          <w:rFonts w:ascii="Times New Roman" w:hAnsi="Times New Roman"/>
          <w:sz w:val="24"/>
          <w:szCs w:val="24"/>
        </w:rPr>
        <w:t xml:space="preserve">б. „i“ и т. 4 </w:t>
      </w:r>
      <w:r w:rsidR="0090024D">
        <w:rPr>
          <w:rFonts w:ascii="Times New Roman" w:hAnsi="Times New Roman"/>
          <w:sz w:val="24"/>
          <w:szCs w:val="24"/>
        </w:rPr>
        <w:t>от</w:t>
      </w:r>
      <w:r w:rsidRPr="00991D68">
        <w:rPr>
          <w:rFonts w:ascii="Times New Roman" w:hAnsi="Times New Roman"/>
          <w:sz w:val="24"/>
          <w:szCs w:val="24"/>
        </w:rPr>
        <w:t xml:space="preserve"> глава I, приложение III, раздел IX от Регламент (ЕО) 853/2004, проведени в една и съща лаборатория.</w:t>
      </w:r>
    </w:p>
    <w:p w:rsidR="00F77B35" w:rsidRPr="00E21396" w:rsidRDefault="009822EE" w:rsidP="009822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822EE">
        <w:rPr>
          <w:rFonts w:ascii="Times New Roman" w:hAnsi="Times New Roman"/>
          <w:sz w:val="24"/>
          <w:szCs w:val="24"/>
        </w:rPr>
        <w:t xml:space="preserve">„Инструментални методи“ са методи, при които изследването се извършва от специализирана апаратура и резултатите от анализа постъпват автоматично в </w:t>
      </w:r>
      <w:r w:rsidR="0090024D" w:rsidRPr="009822EE">
        <w:rPr>
          <w:rFonts w:ascii="Times New Roman" w:hAnsi="Times New Roman"/>
          <w:sz w:val="24"/>
          <w:szCs w:val="24"/>
        </w:rPr>
        <w:t xml:space="preserve">модул </w:t>
      </w:r>
      <w:r w:rsidR="0090024D">
        <w:rPr>
          <w:rFonts w:ascii="Times New Roman" w:hAnsi="Times New Roman"/>
          <w:sz w:val="24"/>
          <w:szCs w:val="24"/>
        </w:rPr>
        <w:t>„</w:t>
      </w:r>
      <w:r w:rsidR="0090024D" w:rsidRPr="009822EE">
        <w:rPr>
          <w:rFonts w:ascii="Times New Roman" w:hAnsi="Times New Roman"/>
          <w:sz w:val="24"/>
          <w:szCs w:val="24"/>
        </w:rPr>
        <w:t>Мляко</w:t>
      </w:r>
      <w:r w:rsidR="0090024D">
        <w:rPr>
          <w:rFonts w:ascii="Times New Roman" w:hAnsi="Times New Roman"/>
          <w:sz w:val="24"/>
          <w:szCs w:val="24"/>
        </w:rPr>
        <w:t xml:space="preserve">“ </w:t>
      </w:r>
      <w:r w:rsidR="00D75CB0">
        <w:rPr>
          <w:rFonts w:ascii="Times New Roman" w:hAnsi="Times New Roman"/>
          <w:sz w:val="24"/>
          <w:szCs w:val="24"/>
        </w:rPr>
        <w:t>от</w:t>
      </w:r>
      <w:r w:rsidR="0090024D" w:rsidRPr="009822EE">
        <w:rPr>
          <w:rFonts w:ascii="Times New Roman" w:hAnsi="Times New Roman"/>
          <w:sz w:val="24"/>
          <w:szCs w:val="24"/>
        </w:rPr>
        <w:t xml:space="preserve"> </w:t>
      </w:r>
      <w:r w:rsidR="0090024D">
        <w:rPr>
          <w:rFonts w:ascii="Times New Roman" w:hAnsi="Times New Roman"/>
          <w:sz w:val="24"/>
          <w:szCs w:val="24"/>
        </w:rPr>
        <w:t>ИИС на БАБХ</w:t>
      </w:r>
      <w:r w:rsidRPr="009822EE">
        <w:rPr>
          <w:rFonts w:ascii="Times New Roman" w:hAnsi="Times New Roman"/>
          <w:sz w:val="24"/>
          <w:szCs w:val="24"/>
        </w:rPr>
        <w:t xml:space="preserve">. Инструменталните методи по отделните показатели са валидирани, като резултатите им са съпоставими с резултатите, получени по референтните методи, съгласно б. </w:t>
      </w:r>
      <w:r w:rsidR="0090024D">
        <w:rPr>
          <w:rFonts w:ascii="Times New Roman" w:hAnsi="Times New Roman"/>
          <w:sz w:val="24"/>
          <w:szCs w:val="24"/>
        </w:rPr>
        <w:t>„</w:t>
      </w:r>
      <w:r w:rsidRPr="009822EE">
        <w:rPr>
          <w:rFonts w:ascii="Times New Roman" w:hAnsi="Times New Roman"/>
          <w:sz w:val="24"/>
          <w:szCs w:val="24"/>
        </w:rPr>
        <w:t>Б</w:t>
      </w:r>
      <w:r w:rsidR="0090024D">
        <w:rPr>
          <w:rFonts w:ascii="Times New Roman" w:hAnsi="Times New Roman"/>
          <w:sz w:val="24"/>
          <w:szCs w:val="24"/>
        </w:rPr>
        <w:t>“ от глава I, п</w:t>
      </w:r>
      <w:r w:rsidRPr="009822EE">
        <w:rPr>
          <w:rFonts w:ascii="Times New Roman" w:hAnsi="Times New Roman"/>
          <w:sz w:val="24"/>
          <w:szCs w:val="24"/>
        </w:rPr>
        <w:t>риложение I</w:t>
      </w:r>
      <w:r>
        <w:rPr>
          <w:rFonts w:ascii="Times New Roman" w:hAnsi="Times New Roman"/>
          <w:sz w:val="24"/>
          <w:szCs w:val="24"/>
        </w:rPr>
        <w:t xml:space="preserve">II от Регламент (ЕС) </w:t>
      </w:r>
      <w:r w:rsidR="000F7A6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2019/627</w:t>
      </w:r>
      <w:r w:rsidR="0090024D">
        <w:rPr>
          <w:rFonts w:ascii="Times New Roman" w:hAnsi="Times New Roman"/>
          <w:sz w:val="24"/>
          <w:szCs w:val="24"/>
        </w:rPr>
        <w:t xml:space="preserve"> на К</w:t>
      </w:r>
      <w:r w:rsidR="0090024D" w:rsidRPr="0090024D">
        <w:rPr>
          <w:rFonts w:ascii="Times New Roman" w:hAnsi="Times New Roman"/>
          <w:sz w:val="24"/>
          <w:szCs w:val="24"/>
        </w:rPr>
        <w:t xml:space="preserve">омисията от 15 март 2019 година за определяне на еднакви практически условия за извършването на официален контрол върху продукти от животински произход, предназначени за консумация от човека, в съответствие с Регламент (ЕС) </w:t>
      </w:r>
      <w:r w:rsidR="000F7A6B">
        <w:rPr>
          <w:rFonts w:ascii="Times New Roman" w:hAnsi="Times New Roman"/>
          <w:sz w:val="24"/>
          <w:szCs w:val="24"/>
        </w:rPr>
        <w:t xml:space="preserve">№ </w:t>
      </w:r>
      <w:r w:rsidR="0090024D" w:rsidRPr="0090024D">
        <w:rPr>
          <w:rFonts w:ascii="Times New Roman" w:hAnsi="Times New Roman"/>
          <w:sz w:val="24"/>
          <w:szCs w:val="24"/>
        </w:rPr>
        <w:t>2017/625 на Европейския парламент и на Съвета и за изменение на Регламент (ЕО) № 2074/2005 на Комисията по отношение на официалния контрол</w:t>
      </w:r>
      <w:r w:rsidR="0090024D">
        <w:rPr>
          <w:rFonts w:ascii="Times New Roman" w:hAnsi="Times New Roman"/>
          <w:sz w:val="24"/>
          <w:szCs w:val="24"/>
        </w:rPr>
        <w:t xml:space="preserve"> (OВ</w:t>
      </w:r>
      <w:r w:rsidR="0090024D" w:rsidRPr="0090024D">
        <w:rPr>
          <w:rFonts w:ascii="Times New Roman" w:hAnsi="Times New Roman"/>
          <w:sz w:val="24"/>
          <w:szCs w:val="24"/>
        </w:rPr>
        <w:t xml:space="preserve"> L 131, 17.5.2019</w:t>
      </w:r>
      <w:r w:rsidR="0090024D">
        <w:rPr>
          <w:rFonts w:ascii="Times New Roman" w:hAnsi="Times New Roman"/>
          <w:sz w:val="24"/>
          <w:szCs w:val="24"/>
        </w:rPr>
        <w:t xml:space="preserve"> г.)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77B35" w:rsidRDefault="009822EE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77B35" w:rsidRPr="00E21396">
        <w:rPr>
          <w:rFonts w:ascii="Times New Roman" w:hAnsi="Times New Roman"/>
          <w:sz w:val="24"/>
          <w:szCs w:val="24"/>
        </w:rPr>
        <w:t xml:space="preserve">. </w:t>
      </w:r>
      <w:r w:rsidR="001C2AEE" w:rsidRPr="00E21396">
        <w:rPr>
          <w:rFonts w:ascii="Times New Roman" w:hAnsi="Times New Roman"/>
          <w:sz w:val="24"/>
          <w:szCs w:val="24"/>
        </w:rPr>
        <w:t>„</w:t>
      </w:r>
      <w:r w:rsidR="00F77B35" w:rsidRPr="00E21396">
        <w:rPr>
          <w:rFonts w:ascii="Times New Roman" w:hAnsi="Times New Roman"/>
          <w:sz w:val="24"/>
          <w:szCs w:val="24"/>
        </w:rPr>
        <w:t>Млекосъбирателен център</w:t>
      </w:r>
      <w:r w:rsidR="001C2AEE" w:rsidRPr="00E21396">
        <w:rPr>
          <w:rFonts w:ascii="Times New Roman" w:hAnsi="Times New Roman"/>
          <w:sz w:val="24"/>
          <w:szCs w:val="24"/>
        </w:rPr>
        <w:t>“</w:t>
      </w:r>
      <w:r w:rsidR="00B009C0" w:rsidRPr="00E21396">
        <w:rPr>
          <w:rFonts w:ascii="Times New Roman" w:hAnsi="Times New Roman"/>
          <w:sz w:val="24"/>
          <w:szCs w:val="24"/>
        </w:rPr>
        <w:t xml:space="preserve"> </w:t>
      </w:r>
      <w:r w:rsidR="00F77B35" w:rsidRPr="00E21396">
        <w:rPr>
          <w:rFonts w:ascii="Times New Roman" w:hAnsi="Times New Roman"/>
          <w:sz w:val="24"/>
          <w:szCs w:val="24"/>
        </w:rPr>
        <w:t xml:space="preserve">е обект, </w:t>
      </w:r>
      <w:r w:rsidR="00416000" w:rsidRPr="00E21396">
        <w:rPr>
          <w:rFonts w:ascii="Times New Roman" w:hAnsi="Times New Roman"/>
          <w:sz w:val="24"/>
          <w:szCs w:val="24"/>
        </w:rPr>
        <w:t xml:space="preserve">регистриран по реда на чл. </w:t>
      </w:r>
      <w:r w:rsidR="00A2436A" w:rsidRPr="00E21396">
        <w:rPr>
          <w:rFonts w:ascii="Times New Roman" w:hAnsi="Times New Roman"/>
          <w:sz w:val="24"/>
          <w:szCs w:val="24"/>
        </w:rPr>
        <w:t xml:space="preserve">31 </w:t>
      </w:r>
      <w:r w:rsidR="00416000" w:rsidRPr="00E21396">
        <w:rPr>
          <w:rFonts w:ascii="Times New Roman" w:hAnsi="Times New Roman"/>
          <w:sz w:val="24"/>
          <w:szCs w:val="24"/>
        </w:rPr>
        <w:t>от Закона за храните</w:t>
      </w:r>
      <w:r w:rsidR="005208B4" w:rsidRPr="00E21396">
        <w:rPr>
          <w:rFonts w:ascii="Times New Roman" w:hAnsi="Times New Roman"/>
          <w:sz w:val="24"/>
          <w:szCs w:val="24"/>
        </w:rPr>
        <w:t xml:space="preserve"> и вписан в регистъра по чл. </w:t>
      </w:r>
      <w:r w:rsidR="00A2436A" w:rsidRPr="00E21396">
        <w:rPr>
          <w:rFonts w:ascii="Times New Roman" w:hAnsi="Times New Roman"/>
          <w:sz w:val="24"/>
          <w:szCs w:val="24"/>
        </w:rPr>
        <w:t xml:space="preserve">24, ал. 1 </w:t>
      </w:r>
      <w:r w:rsidR="005208B4" w:rsidRPr="00E21396">
        <w:rPr>
          <w:rFonts w:ascii="Times New Roman" w:hAnsi="Times New Roman"/>
          <w:sz w:val="24"/>
          <w:szCs w:val="24"/>
        </w:rPr>
        <w:t>от същия закон</w:t>
      </w:r>
      <w:r w:rsidR="00416000" w:rsidRPr="00E21396">
        <w:rPr>
          <w:rFonts w:ascii="Times New Roman" w:hAnsi="Times New Roman"/>
          <w:sz w:val="24"/>
          <w:szCs w:val="24"/>
        </w:rPr>
        <w:t>, в който се съхранява разделно, при хладилни условия</w:t>
      </w:r>
      <w:r w:rsidR="00E37A12" w:rsidRPr="00E21396">
        <w:rPr>
          <w:rFonts w:ascii="Times New Roman" w:hAnsi="Times New Roman"/>
          <w:sz w:val="24"/>
          <w:szCs w:val="24"/>
        </w:rPr>
        <w:t>, млякото прието от</w:t>
      </w:r>
      <w:r w:rsidR="00416000" w:rsidRPr="00E21396">
        <w:rPr>
          <w:rFonts w:ascii="Times New Roman" w:hAnsi="Times New Roman"/>
          <w:sz w:val="24"/>
          <w:szCs w:val="24"/>
        </w:rPr>
        <w:t xml:space="preserve"> ферми с 1 до 9 крави и/или мляко от </w:t>
      </w:r>
      <w:r w:rsidR="00F315A8" w:rsidRPr="00E21396">
        <w:rPr>
          <w:rFonts w:ascii="Times New Roman" w:hAnsi="Times New Roman"/>
          <w:sz w:val="24"/>
          <w:szCs w:val="24"/>
        </w:rPr>
        <w:t xml:space="preserve">ферми </w:t>
      </w:r>
      <w:r w:rsidR="00E37A12" w:rsidRPr="00E21396">
        <w:rPr>
          <w:rFonts w:ascii="Times New Roman" w:hAnsi="Times New Roman"/>
          <w:sz w:val="24"/>
          <w:szCs w:val="24"/>
        </w:rPr>
        <w:t>от</w:t>
      </w:r>
      <w:r w:rsidR="00F315A8" w:rsidRPr="00E21396">
        <w:rPr>
          <w:rFonts w:ascii="Times New Roman" w:hAnsi="Times New Roman"/>
          <w:sz w:val="24"/>
          <w:szCs w:val="24"/>
        </w:rPr>
        <w:t xml:space="preserve"> </w:t>
      </w:r>
      <w:r w:rsidR="00416000" w:rsidRPr="00E21396">
        <w:rPr>
          <w:rFonts w:ascii="Times New Roman" w:hAnsi="Times New Roman"/>
          <w:sz w:val="24"/>
          <w:szCs w:val="24"/>
        </w:rPr>
        <w:t>други видове животни.</w:t>
      </w:r>
    </w:p>
    <w:p w:rsidR="009822EE" w:rsidRDefault="009822EE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21396">
        <w:rPr>
          <w:rFonts w:ascii="Times New Roman" w:hAnsi="Times New Roman"/>
          <w:sz w:val="24"/>
          <w:szCs w:val="24"/>
        </w:rPr>
        <w:t>„Млечно животно“ е животно от женски пол, от което се добива сурово мляко с цел реализация на пазара.</w:t>
      </w:r>
    </w:p>
    <w:p w:rsidR="009822EE" w:rsidRPr="00E21396" w:rsidRDefault="009822EE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21396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Помещение за съхранение на мляко</w:t>
      </w:r>
      <w:r w:rsidRPr="00E21396">
        <w:rPr>
          <w:rFonts w:ascii="Times New Roman" w:hAnsi="Times New Roman"/>
          <w:sz w:val="24"/>
          <w:szCs w:val="24"/>
        </w:rPr>
        <w:t>“ е помещение към ферма, в което се съхранява сурово мляко от собствен добив при хладилни условия. При добив на мляко от раз</w:t>
      </w:r>
      <w:r w:rsidR="00C737F1">
        <w:rPr>
          <w:rFonts w:ascii="Times New Roman" w:hAnsi="Times New Roman"/>
          <w:sz w:val="24"/>
          <w:szCs w:val="24"/>
        </w:rPr>
        <w:t>лични видове млекодайни животни</w:t>
      </w:r>
      <w:r w:rsidRPr="00E21396">
        <w:rPr>
          <w:rFonts w:ascii="Times New Roman" w:hAnsi="Times New Roman"/>
          <w:sz w:val="24"/>
          <w:szCs w:val="24"/>
        </w:rPr>
        <w:t xml:space="preserve"> се осигурява разд</w:t>
      </w:r>
      <w:r w:rsidR="00C737F1">
        <w:rPr>
          <w:rFonts w:ascii="Times New Roman" w:hAnsi="Times New Roman"/>
          <w:sz w:val="24"/>
          <w:szCs w:val="24"/>
        </w:rPr>
        <w:t>елното му съхранение по видове.</w:t>
      </w:r>
    </w:p>
    <w:p w:rsidR="00F77B35" w:rsidRPr="00E21396" w:rsidRDefault="009822EE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77B35" w:rsidRPr="00E21396">
        <w:rPr>
          <w:rFonts w:ascii="Times New Roman" w:hAnsi="Times New Roman"/>
          <w:sz w:val="24"/>
          <w:szCs w:val="24"/>
        </w:rPr>
        <w:t xml:space="preserve">. </w:t>
      </w:r>
      <w:r w:rsidR="001C2AEE" w:rsidRPr="00E21396">
        <w:rPr>
          <w:rFonts w:ascii="Times New Roman" w:hAnsi="Times New Roman"/>
          <w:sz w:val="24"/>
          <w:szCs w:val="24"/>
        </w:rPr>
        <w:t>„</w:t>
      </w:r>
      <w:r w:rsidR="00F77B35" w:rsidRPr="00E21396">
        <w:rPr>
          <w:rFonts w:ascii="Times New Roman" w:hAnsi="Times New Roman"/>
          <w:sz w:val="24"/>
          <w:szCs w:val="24"/>
        </w:rPr>
        <w:t>Представителна проба</w:t>
      </w:r>
      <w:r w:rsidR="001C2AEE" w:rsidRPr="00E21396">
        <w:rPr>
          <w:rFonts w:ascii="Times New Roman" w:hAnsi="Times New Roman"/>
          <w:sz w:val="24"/>
          <w:szCs w:val="24"/>
        </w:rPr>
        <w:t>“</w:t>
      </w:r>
      <w:r w:rsidR="00F77B35" w:rsidRPr="00E21396">
        <w:rPr>
          <w:rFonts w:ascii="Times New Roman" w:hAnsi="Times New Roman"/>
          <w:sz w:val="24"/>
          <w:szCs w:val="24"/>
        </w:rPr>
        <w:t xml:space="preserve"> е проба, взета от общото </w:t>
      </w:r>
      <w:r w:rsidR="00E23FD4" w:rsidRPr="00E21396">
        <w:rPr>
          <w:rFonts w:ascii="Times New Roman" w:hAnsi="Times New Roman"/>
          <w:sz w:val="24"/>
          <w:szCs w:val="24"/>
        </w:rPr>
        <w:t xml:space="preserve">количество </w:t>
      </w:r>
      <w:r w:rsidR="00F77B35" w:rsidRPr="00E21396">
        <w:rPr>
          <w:rFonts w:ascii="Times New Roman" w:hAnsi="Times New Roman"/>
          <w:sz w:val="24"/>
          <w:szCs w:val="24"/>
        </w:rPr>
        <w:t xml:space="preserve">сурово мляко, получено от утринния или вечерния млеконадой от всички лактиращи </w:t>
      </w:r>
      <w:r w:rsidR="00B00F75" w:rsidRPr="00E21396">
        <w:rPr>
          <w:rFonts w:ascii="Times New Roman" w:hAnsi="Times New Roman"/>
          <w:sz w:val="24"/>
          <w:szCs w:val="24"/>
        </w:rPr>
        <w:t>животни</w:t>
      </w:r>
      <w:r w:rsidR="006015AF" w:rsidRPr="00E21396">
        <w:rPr>
          <w:rFonts w:ascii="Times New Roman" w:hAnsi="Times New Roman"/>
          <w:sz w:val="24"/>
          <w:szCs w:val="24"/>
        </w:rPr>
        <w:t xml:space="preserve"> от един вид</w:t>
      </w:r>
      <w:r w:rsidR="00B00F75" w:rsidRPr="00E21396">
        <w:rPr>
          <w:rFonts w:ascii="Times New Roman" w:hAnsi="Times New Roman"/>
          <w:sz w:val="24"/>
          <w:szCs w:val="24"/>
        </w:rPr>
        <w:t xml:space="preserve"> в</w:t>
      </w:r>
      <w:r w:rsidR="00F77B35" w:rsidRPr="00E21396">
        <w:rPr>
          <w:rFonts w:ascii="Times New Roman" w:hAnsi="Times New Roman"/>
          <w:sz w:val="24"/>
          <w:szCs w:val="24"/>
        </w:rPr>
        <w:t xml:space="preserve"> </w:t>
      </w:r>
      <w:r w:rsidR="00E23FD4" w:rsidRPr="00E21396">
        <w:rPr>
          <w:rFonts w:ascii="Times New Roman" w:hAnsi="Times New Roman"/>
          <w:sz w:val="24"/>
          <w:szCs w:val="24"/>
        </w:rPr>
        <w:t>една ферма</w:t>
      </w:r>
      <w:r w:rsidR="00F77B35" w:rsidRPr="00E21396">
        <w:rPr>
          <w:rFonts w:ascii="Times New Roman" w:hAnsi="Times New Roman"/>
          <w:sz w:val="24"/>
          <w:szCs w:val="24"/>
        </w:rPr>
        <w:t>.</w:t>
      </w:r>
    </w:p>
    <w:p w:rsidR="00C32085" w:rsidRDefault="009822EE" w:rsidP="00CC79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77B35" w:rsidRPr="00E21396">
        <w:rPr>
          <w:rFonts w:ascii="Times New Roman" w:hAnsi="Times New Roman"/>
          <w:sz w:val="24"/>
          <w:szCs w:val="24"/>
        </w:rPr>
        <w:t xml:space="preserve">. </w:t>
      </w:r>
      <w:r w:rsidR="001C2AEE" w:rsidRPr="00E21396">
        <w:rPr>
          <w:rFonts w:ascii="Times New Roman" w:hAnsi="Times New Roman"/>
          <w:sz w:val="24"/>
          <w:szCs w:val="24"/>
        </w:rPr>
        <w:t>„</w:t>
      </w:r>
      <w:r w:rsidR="00F77B35" w:rsidRPr="00E21396">
        <w:rPr>
          <w:rFonts w:ascii="Times New Roman" w:hAnsi="Times New Roman"/>
          <w:sz w:val="24"/>
          <w:szCs w:val="24"/>
        </w:rPr>
        <w:t>Първи изкупвач на мляко</w:t>
      </w:r>
      <w:r w:rsidR="001C2AEE" w:rsidRPr="00E21396">
        <w:rPr>
          <w:rFonts w:ascii="Times New Roman" w:hAnsi="Times New Roman"/>
          <w:sz w:val="24"/>
          <w:szCs w:val="24"/>
        </w:rPr>
        <w:t>“</w:t>
      </w:r>
      <w:r w:rsidR="00F77B35" w:rsidRPr="00E21396">
        <w:rPr>
          <w:rFonts w:ascii="Times New Roman" w:hAnsi="Times New Roman"/>
          <w:sz w:val="24"/>
          <w:szCs w:val="24"/>
        </w:rPr>
        <w:t xml:space="preserve"> е физическо или юридическо лице, което е търговец </w:t>
      </w:r>
      <w:r w:rsidR="00F77B35" w:rsidRPr="00E21396">
        <w:rPr>
          <w:rFonts w:ascii="Times New Roman" w:hAnsi="Times New Roman"/>
          <w:sz w:val="24"/>
          <w:szCs w:val="24"/>
        </w:rPr>
        <w:lastRenderedPageBreak/>
        <w:t xml:space="preserve">по смисъла на Търговския закон и чиито обекти са регистрирани </w:t>
      </w:r>
      <w:r w:rsidR="000F1C97" w:rsidRPr="00E21396">
        <w:rPr>
          <w:rFonts w:ascii="Times New Roman" w:hAnsi="Times New Roman"/>
          <w:sz w:val="24"/>
          <w:szCs w:val="24"/>
        </w:rPr>
        <w:t xml:space="preserve">или одобрени </w:t>
      </w:r>
      <w:r w:rsidR="00F77B35" w:rsidRPr="00E21396">
        <w:rPr>
          <w:rFonts w:ascii="Times New Roman" w:hAnsi="Times New Roman"/>
          <w:sz w:val="24"/>
          <w:szCs w:val="24"/>
        </w:rPr>
        <w:t xml:space="preserve">по реда на Закона за храните и/или използва при изкупуването специализирани транспортни средства, регистрирани по реда на чл. </w:t>
      </w:r>
      <w:r w:rsidR="000F1C97" w:rsidRPr="00E21396">
        <w:rPr>
          <w:rFonts w:ascii="Times New Roman" w:hAnsi="Times New Roman"/>
          <w:sz w:val="24"/>
          <w:szCs w:val="24"/>
        </w:rPr>
        <w:t>55 от Закона за храните</w:t>
      </w:r>
      <w:r w:rsidR="00D75B7F" w:rsidRPr="00E21396">
        <w:rPr>
          <w:rFonts w:ascii="Times New Roman" w:hAnsi="Times New Roman"/>
          <w:sz w:val="24"/>
          <w:szCs w:val="24"/>
        </w:rPr>
        <w:t>.</w:t>
      </w:r>
    </w:p>
    <w:p w:rsidR="00CB1DB7" w:rsidRPr="00FF6A8A" w:rsidRDefault="00CB1DB7" w:rsidP="00E723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C60B9" w:rsidRDefault="00C737F1" w:rsidP="00C737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ЗАКЛЮЧИТЕЛНИ РАЗПОРЕДБИ</w:t>
      </w:r>
    </w:p>
    <w:p w:rsidR="00FD3F66" w:rsidRDefault="00FD3F66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B35" w:rsidRPr="00E21396" w:rsidRDefault="009A59FD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D6F62" w:rsidRPr="007D6F62">
        <w:rPr>
          <w:rFonts w:ascii="Times New Roman" w:hAnsi="Times New Roman"/>
          <w:b/>
          <w:bCs/>
          <w:sz w:val="24"/>
          <w:szCs w:val="24"/>
        </w:rPr>
        <w:t>2</w:t>
      </w:r>
      <w:r w:rsidR="00F77B35" w:rsidRPr="00E21396">
        <w:rPr>
          <w:rFonts w:ascii="Times New Roman" w:hAnsi="Times New Roman"/>
          <w:sz w:val="24"/>
          <w:szCs w:val="24"/>
        </w:rPr>
        <w:t xml:space="preserve">. Тази наредба се издава на основание чл. </w:t>
      </w:r>
      <w:r w:rsidR="00C90864" w:rsidRPr="00E21396">
        <w:rPr>
          <w:rFonts w:ascii="Times New Roman" w:hAnsi="Times New Roman"/>
          <w:sz w:val="24"/>
          <w:szCs w:val="24"/>
        </w:rPr>
        <w:t xml:space="preserve">7, ал. </w:t>
      </w:r>
      <w:r w:rsidR="00D67CC5" w:rsidRPr="00E21396">
        <w:rPr>
          <w:rFonts w:ascii="Times New Roman" w:hAnsi="Times New Roman"/>
          <w:sz w:val="24"/>
          <w:szCs w:val="24"/>
        </w:rPr>
        <w:t xml:space="preserve">1 </w:t>
      </w:r>
      <w:r w:rsidR="00C90864" w:rsidRPr="00E21396">
        <w:rPr>
          <w:rFonts w:ascii="Times New Roman" w:hAnsi="Times New Roman"/>
          <w:sz w:val="24"/>
          <w:szCs w:val="24"/>
        </w:rPr>
        <w:t xml:space="preserve">от Закона за храните </w:t>
      </w:r>
      <w:r w:rsidR="00F77B35" w:rsidRPr="00E21396">
        <w:rPr>
          <w:rFonts w:ascii="Times New Roman" w:hAnsi="Times New Roman"/>
          <w:sz w:val="24"/>
          <w:szCs w:val="24"/>
        </w:rPr>
        <w:t>и чл. 7а от Закона за нормативните актове</w:t>
      </w:r>
      <w:r w:rsidR="009C60B9" w:rsidRPr="00E21396">
        <w:rPr>
          <w:rFonts w:ascii="Times New Roman" w:hAnsi="Times New Roman"/>
          <w:sz w:val="24"/>
          <w:szCs w:val="24"/>
        </w:rPr>
        <w:t>.</w:t>
      </w:r>
    </w:p>
    <w:p w:rsidR="001C2AEE" w:rsidRPr="00E21396" w:rsidRDefault="001C2AEE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B35" w:rsidRPr="00E21396" w:rsidRDefault="009C60B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D6F62" w:rsidRPr="007D6F62">
        <w:rPr>
          <w:rFonts w:ascii="Times New Roman" w:hAnsi="Times New Roman"/>
          <w:b/>
          <w:bCs/>
          <w:sz w:val="24"/>
          <w:szCs w:val="24"/>
        </w:rPr>
        <w:t>3</w:t>
      </w:r>
      <w:r w:rsidR="00F77B35" w:rsidRPr="00E21396">
        <w:rPr>
          <w:rFonts w:ascii="Times New Roman" w:hAnsi="Times New Roman"/>
          <w:sz w:val="24"/>
          <w:szCs w:val="24"/>
        </w:rPr>
        <w:t xml:space="preserve">. </w:t>
      </w:r>
      <w:r w:rsidR="00C36FAF" w:rsidRPr="00E21396">
        <w:rPr>
          <w:rFonts w:ascii="Times New Roman" w:hAnsi="Times New Roman"/>
          <w:sz w:val="24"/>
          <w:szCs w:val="24"/>
        </w:rPr>
        <w:t>Н</w:t>
      </w:r>
      <w:r w:rsidR="009A59FD" w:rsidRPr="00E21396">
        <w:rPr>
          <w:rFonts w:ascii="Times New Roman" w:hAnsi="Times New Roman"/>
          <w:sz w:val="24"/>
          <w:szCs w:val="24"/>
        </w:rPr>
        <w:t>аредба</w:t>
      </w:r>
      <w:r w:rsidR="00C36FAF" w:rsidRPr="00E21396">
        <w:rPr>
          <w:rFonts w:ascii="Times New Roman" w:hAnsi="Times New Roman"/>
          <w:sz w:val="24"/>
          <w:szCs w:val="24"/>
        </w:rPr>
        <w:t xml:space="preserve"> № 2 от 23.02.2017 г. за специфичните изисквания за производство, събиране, транспортиране и преработка на сурово мляко, предлагането на пазара на мляко и млечни продукти и официалния им контро</w:t>
      </w:r>
      <w:r w:rsidR="00503C8D">
        <w:rPr>
          <w:rFonts w:ascii="Times New Roman" w:hAnsi="Times New Roman"/>
          <w:sz w:val="24"/>
          <w:szCs w:val="24"/>
        </w:rPr>
        <w:t xml:space="preserve">л (Обн, ДВ, бр. 20 от </w:t>
      </w:r>
      <w:r w:rsidR="00C36FAF" w:rsidRPr="00E21396">
        <w:rPr>
          <w:rFonts w:ascii="Times New Roman" w:hAnsi="Times New Roman"/>
          <w:sz w:val="24"/>
          <w:szCs w:val="24"/>
        </w:rPr>
        <w:t>2017 г.</w:t>
      </w:r>
      <w:r w:rsidR="00D20826" w:rsidRPr="00E21396">
        <w:rPr>
          <w:rFonts w:ascii="Times New Roman" w:hAnsi="Times New Roman"/>
          <w:sz w:val="24"/>
          <w:szCs w:val="24"/>
        </w:rPr>
        <w:t>)</w:t>
      </w:r>
      <w:r w:rsidR="009A59FD" w:rsidRPr="00E21396">
        <w:rPr>
          <w:rFonts w:ascii="Times New Roman" w:hAnsi="Times New Roman"/>
          <w:sz w:val="24"/>
          <w:szCs w:val="24"/>
        </w:rPr>
        <w:t xml:space="preserve"> се отменя.</w:t>
      </w:r>
    </w:p>
    <w:p w:rsidR="001C2AEE" w:rsidRPr="00E21396" w:rsidRDefault="001C2AEE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0F" w:rsidRPr="00E21396" w:rsidRDefault="009C60B9" w:rsidP="00043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b/>
          <w:sz w:val="24"/>
          <w:szCs w:val="24"/>
        </w:rPr>
        <w:t xml:space="preserve">§ </w:t>
      </w:r>
      <w:r w:rsidR="007D6F62" w:rsidRPr="00254EF7">
        <w:rPr>
          <w:rFonts w:ascii="Times New Roman" w:hAnsi="Times New Roman"/>
          <w:b/>
          <w:sz w:val="24"/>
          <w:szCs w:val="24"/>
        </w:rPr>
        <w:t>4</w:t>
      </w:r>
      <w:r w:rsidR="00D55CC7" w:rsidRPr="00E21396">
        <w:rPr>
          <w:rFonts w:ascii="Times New Roman" w:hAnsi="Times New Roman"/>
          <w:sz w:val="24"/>
          <w:szCs w:val="24"/>
        </w:rPr>
        <w:t xml:space="preserve">. Наредбата влиза в сила от деня на обнародването </w:t>
      </w:r>
      <w:r w:rsidR="000433E2" w:rsidRPr="00E21396">
        <w:rPr>
          <w:rFonts w:ascii="Times New Roman" w:hAnsi="Times New Roman"/>
          <w:sz w:val="24"/>
          <w:szCs w:val="24"/>
        </w:rPr>
        <w:t>ѝ</w:t>
      </w:r>
      <w:r w:rsidR="00D55CC7" w:rsidRPr="00E21396">
        <w:rPr>
          <w:rFonts w:ascii="Times New Roman" w:hAnsi="Times New Roman"/>
          <w:sz w:val="24"/>
          <w:szCs w:val="24"/>
        </w:rPr>
        <w:t xml:space="preserve"> в </w:t>
      </w:r>
      <w:r w:rsidR="001C2AEE" w:rsidRPr="00E21396">
        <w:rPr>
          <w:rFonts w:ascii="Times New Roman" w:hAnsi="Times New Roman"/>
          <w:sz w:val="24"/>
          <w:szCs w:val="24"/>
        </w:rPr>
        <w:t>„</w:t>
      </w:r>
      <w:r w:rsidR="00D55CC7" w:rsidRPr="00E21396">
        <w:rPr>
          <w:rFonts w:ascii="Times New Roman" w:hAnsi="Times New Roman"/>
          <w:sz w:val="24"/>
          <w:szCs w:val="24"/>
        </w:rPr>
        <w:t>Държавен вестник</w:t>
      </w:r>
      <w:r w:rsidR="001C2AEE" w:rsidRPr="00E21396">
        <w:rPr>
          <w:rFonts w:ascii="Times New Roman" w:hAnsi="Times New Roman"/>
          <w:sz w:val="24"/>
          <w:szCs w:val="24"/>
        </w:rPr>
        <w:t>“</w:t>
      </w:r>
      <w:r w:rsidR="00D55CC7" w:rsidRPr="00E21396">
        <w:rPr>
          <w:rFonts w:ascii="Times New Roman" w:hAnsi="Times New Roman"/>
          <w:sz w:val="24"/>
          <w:szCs w:val="24"/>
        </w:rPr>
        <w:t>.</w:t>
      </w:r>
    </w:p>
    <w:p w:rsidR="00F00C5F" w:rsidRPr="00E21396" w:rsidRDefault="00F00C5F" w:rsidP="000433E2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793EE5" w:rsidRDefault="00793EE5" w:rsidP="000433E2">
      <w:pPr>
        <w:spacing w:after="0" w:line="360" w:lineRule="auto"/>
        <w:rPr>
          <w:rFonts w:ascii="Times New Roman" w:eastAsia="Calibri" w:hAnsi="Times New Roman"/>
          <w:b/>
          <w:caps/>
          <w:sz w:val="24"/>
          <w:szCs w:val="24"/>
          <w:lang w:eastAsia="ko-KR"/>
        </w:rPr>
      </w:pPr>
    </w:p>
    <w:p w:rsidR="004C302F" w:rsidRDefault="004C302F" w:rsidP="000433E2">
      <w:pPr>
        <w:spacing w:after="0" w:line="360" w:lineRule="auto"/>
        <w:rPr>
          <w:rFonts w:ascii="Times New Roman" w:eastAsia="Calibri" w:hAnsi="Times New Roman"/>
          <w:b/>
          <w:caps/>
          <w:sz w:val="24"/>
          <w:szCs w:val="24"/>
          <w:lang w:eastAsia="ko-KR"/>
        </w:rPr>
      </w:pPr>
    </w:p>
    <w:p w:rsidR="00DC479F" w:rsidRDefault="00DC479F" w:rsidP="000433E2">
      <w:pPr>
        <w:spacing w:after="0" w:line="360" w:lineRule="auto"/>
        <w:rPr>
          <w:rFonts w:ascii="Times New Roman" w:eastAsia="Calibri" w:hAnsi="Times New Roman"/>
          <w:b/>
          <w:caps/>
          <w:sz w:val="24"/>
          <w:szCs w:val="24"/>
          <w:lang w:eastAsia="ko-KR"/>
        </w:rPr>
      </w:pPr>
    </w:p>
    <w:p w:rsidR="000433E2" w:rsidRPr="00E21396" w:rsidRDefault="000433E2" w:rsidP="000433E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21396">
        <w:rPr>
          <w:rFonts w:ascii="Times New Roman" w:eastAsia="Calibri" w:hAnsi="Times New Roman"/>
          <w:b/>
          <w:caps/>
          <w:sz w:val="24"/>
          <w:szCs w:val="24"/>
          <w:lang w:eastAsia="ko-KR"/>
        </w:rPr>
        <w:t xml:space="preserve">Десислава Танева </w:t>
      </w:r>
    </w:p>
    <w:p w:rsidR="00057B9A" w:rsidRDefault="000433E2" w:rsidP="000433E2">
      <w:pPr>
        <w:spacing w:after="0" w:line="360" w:lineRule="auto"/>
        <w:rPr>
          <w:rFonts w:ascii="Times New Roman" w:eastAsia="Calibri" w:hAnsi="Times New Roman"/>
          <w:i/>
          <w:sz w:val="24"/>
          <w:szCs w:val="24"/>
          <w:lang w:eastAsia="ko-KR"/>
        </w:rPr>
      </w:pPr>
      <w:r w:rsidRPr="00E21396">
        <w:rPr>
          <w:rFonts w:ascii="Times New Roman" w:eastAsia="Calibri" w:hAnsi="Times New Roman"/>
          <w:i/>
          <w:sz w:val="24"/>
          <w:szCs w:val="24"/>
          <w:lang w:eastAsia="ko-KR"/>
        </w:rPr>
        <w:t>Министър на земеделието, храните и горите</w:t>
      </w:r>
    </w:p>
    <w:p w:rsidR="00057B9A" w:rsidRDefault="00057B9A">
      <w:pPr>
        <w:rPr>
          <w:rFonts w:ascii="Times New Roman" w:eastAsia="Calibri" w:hAnsi="Times New Roman"/>
          <w:i/>
          <w:sz w:val="24"/>
          <w:szCs w:val="24"/>
          <w:lang w:eastAsia="ko-KR"/>
        </w:rPr>
      </w:pPr>
      <w:r>
        <w:rPr>
          <w:rFonts w:ascii="Times New Roman" w:eastAsia="Calibri" w:hAnsi="Times New Roman"/>
          <w:i/>
          <w:sz w:val="24"/>
          <w:szCs w:val="24"/>
          <w:lang w:eastAsia="ko-KR"/>
        </w:rPr>
        <w:br w:type="page"/>
      </w:r>
    </w:p>
    <w:p w:rsidR="000433E2" w:rsidRPr="00057B9A" w:rsidRDefault="000433E2" w:rsidP="000433E2">
      <w:pPr>
        <w:spacing w:after="0" w:line="360" w:lineRule="auto"/>
        <w:rPr>
          <w:rFonts w:ascii="Times New Roman" w:eastAsia="Calibri" w:hAnsi="Times New Roman"/>
          <w:i/>
          <w:sz w:val="24"/>
          <w:szCs w:val="24"/>
          <w:lang w:val="en-US" w:eastAsia="ko-KR"/>
        </w:rPr>
      </w:pPr>
      <w:bookmarkStart w:id="0" w:name="_GoBack"/>
      <w:bookmarkEnd w:id="0"/>
    </w:p>
    <w:p w:rsidR="00DC479F" w:rsidRPr="00E21396" w:rsidRDefault="00DC479F" w:rsidP="000433E2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ko-KR"/>
        </w:rPr>
      </w:pPr>
    </w:p>
    <w:p w:rsidR="002B44BC" w:rsidRPr="00E21396" w:rsidRDefault="002B44BC" w:rsidP="002B44B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Приложение № 1</w:t>
      </w:r>
    </w:p>
    <w:p w:rsidR="002B44BC" w:rsidRPr="00E21396" w:rsidRDefault="004162EE" w:rsidP="002B44B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към чл. 8</w:t>
      </w:r>
      <w:r w:rsidR="002B44BC" w:rsidRPr="00E21396">
        <w:rPr>
          <w:rFonts w:ascii="Times New Roman" w:hAnsi="Times New Roman"/>
          <w:sz w:val="24"/>
          <w:szCs w:val="24"/>
          <w:lang w:eastAsia="en-US"/>
        </w:rPr>
        <w:t>, ал. 5</w:t>
      </w:r>
    </w:p>
    <w:p w:rsidR="002B44BC" w:rsidRPr="00E21396" w:rsidRDefault="002B44BC" w:rsidP="002B44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21396">
        <w:rPr>
          <w:rFonts w:ascii="Times New Roman" w:hAnsi="Times New Roman"/>
          <w:b/>
          <w:sz w:val="24"/>
          <w:szCs w:val="24"/>
          <w:lang w:eastAsia="en-US"/>
        </w:rPr>
        <w:t>ДЕКЛАРАЦИЯ</w:t>
      </w:r>
    </w:p>
    <w:p w:rsidR="002B44BC" w:rsidRPr="00E21396" w:rsidRDefault="002B44BC" w:rsidP="002B44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21396">
        <w:rPr>
          <w:rFonts w:ascii="Times New Roman" w:hAnsi="Times New Roman"/>
          <w:b/>
          <w:sz w:val="24"/>
          <w:szCs w:val="24"/>
          <w:lang w:eastAsia="en-US"/>
        </w:rPr>
        <w:t>ЗА НЕЗАВИСИМОСТ И БЕЗПРИСТРАСТНОСТ</w:t>
      </w:r>
    </w:p>
    <w:p w:rsidR="002B44BC" w:rsidRPr="00E21396" w:rsidRDefault="002B44BC" w:rsidP="002B44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B44BC" w:rsidRPr="00E21396" w:rsidRDefault="002B44BC" w:rsidP="002B44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B44BC" w:rsidRPr="00E21396" w:rsidRDefault="002B44BC" w:rsidP="002B44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21396">
        <w:rPr>
          <w:rFonts w:ascii="Times New Roman" w:hAnsi="Times New Roman"/>
          <w:sz w:val="24"/>
          <w:szCs w:val="24"/>
          <w:lang w:eastAsia="en-US"/>
        </w:rPr>
        <w:t>Долуподписаният, ……………………………………………………………………….</w:t>
      </w:r>
    </w:p>
    <w:p w:rsidR="002B44BC" w:rsidRPr="00E21396" w:rsidRDefault="002B44BC" w:rsidP="002B44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21396">
        <w:rPr>
          <w:rFonts w:ascii="Times New Roman" w:hAnsi="Times New Roman"/>
          <w:sz w:val="24"/>
          <w:szCs w:val="24"/>
          <w:lang w:eastAsia="en-US"/>
        </w:rPr>
        <w:t xml:space="preserve">Сертифициран пробовземач със Сертификат № …………… от …………………. г. </w:t>
      </w:r>
    </w:p>
    <w:p w:rsidR="002B44BC" w:rsidRPr="00E21396" w:rsidRDefault="002B44BC" w:rsidP="002B44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21396">
        <w:rPr>
          <w:rFonts w:ascii="Times New Roman" w:hAnsi="Times New Roman"/>
          <w:sz w:val="24"/>
          <w:szCs w:val="24"/>
          <w:lang w:eastAsia="en-US"/>
        </w:rPr>
        <w:t>Вписан в списъка на сертифицираните пробовземачи на Българската агенция по безопасност на храните (БАБХ) под № …………………….</w:t>
      </w:r>
    </w:p>
    <w:p w:rsidR="002B44BC" w:rsidRPr="00E21396" w:rsidRDefault="002B44BC" w:rsidP="002B44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44BC" w:rsidRPr="00E21396" w:rsidRDefault="002B44BC" w:rsidP="002B44B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21396">
        <w:rPr>
          <w:rFonts w:ascii="Times New Roman" w:hAnsi="Times New Roman"/>
          <w:sz w:val="24"/>
          <w:szCs w:val="24"/>
          <w:lang w:eastAsia="en-US"/>
        </w:rPr>
        <w:t>Декларирам,</w:t>
      </w:r>
      <w:r w:rsidR="00AD73C0">
        <w:rPr>
          <w:rFonts w:ascii="Times New Roman" w:hAnsi="Times New Roman"/>
          <w:sz w:val="24"/>
          <w:szCs w:val="24"/>
          <w:lang w:eastAsia="en-US"/>
        </w:rPr>
        <w:t xml:space="preserve"> че</w:t>
      </w:r>
    </w:p>
    <w:p w:rsidR="002B44BC" w:rsidRPr="00E21396" w:rsidRDefault="002B44BC" w:rsidP="002B44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21396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2B44BC" w:rsidRPr="00E21396" w:rsidRDefault="002B44BC" w:rsidP="002B44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5E6C">
        <w:rPr>
          <w:rFonts w:ascii="Times New Roman" w:hAnsi="Times New Roman"/>
          <w:sz w:val="24"/>
          <w:szCs w:val="24"/>
          <w:lang w:eastAsia="en-US"/>
        </w:rPr>
        <w:t>●</w:t>
      </w:r>
      <w:r w:rsidR="00AD73C0">
        <w:rPr>
          <w:rFonts w:ascii="Times New Roman" w:hAnsi="Times New Roman"/>
          <w:sz w:val="24"/>
          <w:szCs w:val="24"/>
          <w:lang w:eastAsia="en-US"/>
        </w:rPr>
        <w:t xml:space="preserve"> нося</w:t>
      </w:r>
      <w:r w:rsidRPr="00E21396">
        <w:rPr>
          <w:rFonts w:ascii="Times New Roman" w:hAnsi="Times New Roman"/>
          <w:sz w:val="24"/>
          <w:szCs w:val="24"/>
          <w:lang w:eastAsia="en-US"/>
        </w:rPr>
        <w:t xml:space="preserve"> от</w:t>
      </w:r>
      <w:r w:rsidR="00AD73C0">
        <w:rPr>
          <w:rFonts w:ascii="Times New Roman" w:hAnsi="Times New Roman"/>
          <w:sz w:val="24"/>
          <w:szCs w:val="24"/>
          <w:lang w:eastAsia="en-US"/>
        </w:rPr>
        <w:t>говорност</w:t>
      </w:r>
      <w:r w:rsidRPr="00E21396">
        <w:rPr>
          <w:rFonts w:ascii="Times New Roman" w:hAnsi="Times New Roman"/>
          <w:sz w:val="24"/>
          <w:szCs w:val="24"/>
          <w:lang w:eastAsia="en-US"/>
        </w:rPr>
        <w:t>, че дейностите на пробовземач за целите на Наредбата за специфичните изисквания за производство, събиране, транспортиране и преработка на сурово мляко, предлагането на пазара на мляко и млечни продук</w:t>
      </w:r>
      <w:r w:rsidR="00AD73C0">
        <w:rPr>
          <w:rFonts w:ascii="Times New Roman" w:hAnsi="Times New Roman"/>
          <w:sz w:val="24"/>
          <w:szCs w:val="24"/>
          <w:lang w:eastAsia="en-US"/>
        </w:rPr>
        <w:t>ти и официалния им контрол</w:t>
      </w:r>
      <w:r w:rsidRPr="00E21396">
        <w:rPr>
          <w:rFonts w:ascii="Times New Roman" w:hAnsi="Times New Roman"/>
          <w:sz w:val="24"/>
          <w:szCs w:val="24"/>
          <w:lang w:eastAsia="en-US"/>
        </w:rPr>
        <w:t xml:space="preserve"> се извършват от мен безпристрастно, лоялно и коректно.</w:t>
      </w:r>
    </w:p>
    <w:p w:rsidR="002B44BC" w:rsidRPr="00E21396" w:rsidRDefault="002B44BC" w:rsidP="002B44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44BC" w:rsidRPr="00E21396" w:rsidRDefault="002B05F3" w:rsidP="002B44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● с</w:t>
      </w:r>
      <w:r w:rsidR="002B44BC" w:rsidRPr="00E21396">
        <w:rPr>
          <w:rFonts w:ascii="Times New Roman" w:hAnsi="Times New Roman"/>
          <w:sz w:val="24"/>
          <w:szCs w:val="24"/>
          <w:lang w:eastAsia="en-US"/>
        </w:rPr>
        <w:t xml:space="preserve">е задължавам да спазвам конфиденциалност при извършваните от мен дейности по пробовземане за целите на цитираната по-горе Наредба, като изпълнявам стриктно стандартните оперативни процедури за вземане на проби сурово мляко и за работа с модул </w:t>
      </w:r>
      <w:r>
        <w:rPr>
          <w:rFonts w:ascii="Times New Roman" w:hAnsi="Times New Roman"/>
          <w:sz w:val="24"/>
          <w:szCs w:val="24"/>
          <w:lang w:eastAsia="en-US"/>
        </w:rPr>
        <w:t>„</w:t>
      </w:r>
      <w:r w:rsidR="002B44BC" w:rsidRPr="00E21396">
        <w:rPr>
          <w:rFonts w:ascii="Times New Roman" w:hAnsi="Times New Roman"/>
          <w:sz w:val="24"/>
          <w:szCs w:val="24"/>
          <w:lang w:eastAsia="en-US"/>
        </w:rPr>
        <w:t>Мляко</w:t>
      </w:r>
      <w:r>
        <w:rPr>
          <w:rFonts w:ascii="Times New Roman" w:hAnsi="Times New Roman"/>
          <w:sz w:val="24"/>
          <w:szCs w:val="24"/>
          <w:lang w:eastAsia="en-US"/>
        </w:rPr>
        <w:t>“</w:t>
      </w:r>
      <w:r w:rsidR="002B44BC" w:rsidRPr="00E2139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75CB0">
        <w:rPr>
          <w:rFonts w:ascii="Times New Roman" w:hAnsi="Times New Roman"/>
          <w:sz w:val="24"/>
          <w:szCs w:val="24"/>
          <w:lang w:eastAsia="en-US"/>
        </w:rPr>
        <w:t xml:space="preserve">от ИИС </w:t>
      </w:r>
      <w:r w:rsidR="002B44BC" w:rsidRPr="00E21396">
        <w:rPr>
          <w:rFonts w:ascii="Times New Roman" w:hAnsi="Times New Roman"/>
          <w:sz w:val="24"/>
          <w:szCs w:val="24"/>
          <w:lang w:eastAsia="en-US"/>
        </w:rPr>
        <w:t>на БАБХ.</w:t>
      </w:r>
    </w:p>
    <w:p w:rsidR="002B44BC" w:rsidRPr="00E21396" w:rsidRDefault="002B44BC" w:rsidP="002B44BC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2B44BC" w:rsidRPr="00E21396" w:rsidRDefault="002B05F3" w:rsidP="002B44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● </w:t>
      </w:r>
      <w:r w:rsidR="002B44BC" w:rsidRPr="00E21396">
        <w:rPr>
          <w:rFonts w:ascii="Times New Roman" w:hAnsi="Times New Roman"/>
          <w:sz w:val="24"/>
          <w:szCs w:val="24"/>
          <w:lang w:eastAsia="en-US"/>
        </w:rPr>
        <w:t xml:space="preserve">не предоставям получената от мен информация за собственика на взетите от мен проби сурово мляко на лабораторията, извършваща изпитването или на други лаборатории и трети лица. </w:t>
      </w:r>
    </w:p>
    <w:p w:rsidR="002B44BC" w:rsidRPr="00E21396" w:rsidRDefault="002B44BC" w:rsidP="002B44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44BC" w:rsidRPr="00E21396" w:rsidRDefault="002B44BC" w:rsidP="002B44BC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E21396">
        <w:rPr>
          <w:rFonts w:ascii="Times New Roman" w:hAnsi="Times New Roman"/>
          <w:iCs/>
          <w:sz w:val="24"/>
          <w:szCs w:val="24"/>
          <w:lang w:eastAsia="en-US"/>
        </w:rPr>
        <w:t>Известна ми е административно-наказателната отговорност за неизпълнение на декларираните от мен задължения.</w:t>
      </w:r>
    </w:p>
    <w:p w:rsidR="002B44BC" w:rsidRPr="00E21396" w:rsidRDefault="002B44BC" w:rsidP="002B44B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2B44BC" w:rsidRPr="00E21396" w:rsidRDefault="002B44BC" w:rsidP="002B44B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2B44BC" w:rsidRPr="00E21396" w:rsidRDefault="002B44BC" w:rsidP="002B44B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E21396">
        <w:rPr>
          <w:rFonts w:ascii="Times New Roman" w:hAnsi="Times New Roman"/>
          <w:sz w:val="24"/>
          <w:szCs w:val="24"/>
          <w:lang w:eastAsia="en-US"/>
        </w:rPr>
        <w:t>Дата:</w:t>
      </w:r>
      <w:r w:rsidRPr="00E21396">
        <w:rPr>
          <w:rFonts w:ascii="Times New Roman" w:hAnsi="Times New Roman"/>
          <w:sz w:val="24"/>
          <w:szCs w:val="24"/>
          <w:lang w:eastAsia="en-US"/>
        </w:rPr>
        <w:tab/>
      </w:r>
      <w:r w:rsidRPr="00E21396">
        <w:rPr>
          <w:rFonts w:ascii="Times New Roman" w:hAnsi="Times New Roman"/>
          <w:sz w:val="24"/>
          <w:szCs w:val="24"/>
          <w:lang w:eastAsia="en-US"/>
        </w:rPr>
        <w:tab/>
      </w:r>
      <w:r w:rsidRPr="00E21396">
        <w:rPr>
          <w:rFonts w:ascii="Times New Roman" w:hAnsi="Times New Roman"/>
          <w:sz w:val="24"/>
          <w:szCs w:val="24"/>
          <w:lang w:eastAsia="en-US"/>
        </w:rPr>
        <w:tab/>
      </w:r>
      <w:r w:rsidRPr="00E21396">
        <w:rPr>
          <w:rFonts w:ascii="Times New Roman" w:hAnsi="Times New Roman"/>
          <w:sz w:val="24"/>
          <w:szCs w:val="24"/>
          <w:lang w:eastAsia="en-US"/>
        </w:rPr>
        <w:tab/>
      </w:r>
      <w:r w:rsidRPr="00E21396">
        <w:rPr>
          <w:rFonts w:ascii="Times New Roman" w:hAnsi="Times New Roman"/>
          <w:sz w:val="24"/>
          <w:szCs w:val="24"/>
          <w:lang w:eastAsia="en-US"/>
        </w:rPr>
        <w:tab/>
      </w:r>
      <w:r w:rsidRPr="00E21396">
        <w:rPr>
          <w:rFonts w:ascii="Times New Roman" w:hAnsi="Times New Roman"/>
          <w:sz w:val="24"/>
          <w:szCs w:val="24"/>
          <w:lang w:eastAsia="en-US"/>
        </w:rPr>
        <w:tab/>
      </w:r>
      <w:r w:rsidRPr="00E21396">
        <w:rPr>
          <w:rFonts w:ascii="Times New Roman" w:hAnsi="Times New Roman"/>
          <w:sz w:val="24"/>
          <w:szCs w:val="24"/>
          <w:lang w:eastAsia="en-US"/>
        </w:rPr>
        <w:tab/>
        <w:t xml:space="preserve">Декларатор: ……………………………. </w:t>
      </w:r>
    </w:p>
    <w:p w:rsidR="002B44BC" w:rsidRPr="00E21396" w:rsidRDefault="002B44BC" w:rsidP="002B44BC">
      <w:pPr>
        <w:spacing w:after="0" w:line="360" w:lineRule="auto"/>
        <w:ind w:left="6803"/>
        <w:rPr>
          <w:rFonts w:ascii="Courier New" w:hAnsi="Courier New" w:cs="Courier New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  <w:lang w:eastAsia="en-US"/>
        </w:rPr>
        <w:t>(подпис)</w:t>
      </w:r>
    </w:p>
    <w:p w:rsidR="002B44BC" w:rsidRPr="00E21396" w:rsidRDefault="002B44BC" w:rsidP="009E6767">
      <w:pPr>
        <w:spacing w:after="0" w:line="240" w:lineRule="auto"/>
        <w:ind w:left="4252"/>
        <w:jc w:val="both"/>
        <w:rPr>
          <w:rFonts w:ascii="Times New Roman" w:hAnsi="Times New Roman"/>
          <w:smallCaps/>
          <w:color w:val="FF0000"/>
          <w:sz w:val="20"/>
          <w:szCs w:val="20"/>
        </w:rPr>
      </w:pPr>
    </w:p>
    <w:p w:rsidR="00F00C5F" w:rsidRPr="00E21396" w:rsidRDefault="00F00C5F" w:rsidP="003E4BBB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  <w:sectPr w:rsidR="00F00C5F" w:rsidRPr="00E21396" w:rsidSect="00BC5565">
          <w:footerReference w:type="default" r:id="rId9"/>
          <w:pgSz w:w="11907" w:h="16840" w:code="9"/>
          <w:pgMar w:top="1134" w:right="1134" w:bottom="567" w:left="1701" w:header="709" w:footer="709" w:gutter="0"/>
          <w:cols w:space="708"/>
          <w:noEndnote/>
          <w:titlePg/>
        </w:sectPr>
      </w:pPr>
    </w:p>
    <w:p w:rsidR="00F77B35" w:rsidRPr="00E21396" w:rsidRDefault="00191B75" w:rsidP="003D7E8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 2</w:t>
      </w:r>
    </w:p>
    <w:p w:rsidR="00F77B35" w:rsidRPr="00E21396" w:rsidRDefault="00F77B35" w:rsidP="003D7E8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к</w:t>
      </w:r>
      <w:r w:rsidR="00FB210F" w:rsidRPr="00E21396">
        <w:rPr>
          <w:rFonts w:ascii="Times New Roman" w:hAnsi="Times New Roman"/>
          <w:sz w:val="24"/>
          <w:szCs w:val="24"/>
        </w:rPr>
        <w:t xml:space="preserve">ъм чл. </w:t>
      </w:r>
      <w:r w:rsidR="007B1EEC">
        <w:rPr>
          <w:rFonts w:ascii="Times New Roman" w:hAnsi="Times New Roman"/>
          <w:sz w:val="24"/>
          <w:szCs w:val="24"/>
        </w:rPr>
        <w:t>22</w:t>
      </w:r>
      <w:r w:rsidRPr="00E21396">
        <w:rPr>
          <w:rFonts w:ascii="Times New Roman" w:hAnsi="Times New Roman"/>
          <w:sz w:val="24"/>
          <w:szCs w:val="24"/>
        </w:rPr>
        <w:t>, ал. 3, т. 3</w:t>
      </w:r>
    </w:p>
    <w:p w:rsidR="003D7E85" w:rsidRDefault="003D7E85" w:rsidP="003D7E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6394D" w:rsidRPr="00E21396" w:rsidRDefault="00A6394D" w:rsidP="003D7E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ПРИЕМНО-ПРЕДАВАТЕЛЕН ДОКУМЕНТ</w:t>
      </w:r>
    </w:p>
    <w:p w:rsidR="00A6394D" w:rsidRPr="00E21396" w:rsidRDefault="00A6394D" w:rsidP="003D7E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i/>
          <w:iCs/>
          <w:sz w:val="24"/>
          <w:szCs w:val="24"/>
        </w:rPr>
        <w:t>за доставка на сурово мляко от фермата</w:t>
      </w:r>
    </w:p>
    <w:p w:rsidR="00A6394D" w:rsidRPr="00E21396" w:rsidRDefault="00A6394D" w:rsidP="003D7E85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/>
          <w:sz w:val="24"/>
          <w:szCs w:val="24"/>
        </w:rPr>
      </w:pPr>
    </w:p>
    <w:p w:rsidR="00A6394D" w:rsidRPr="00E21396" w:rsidRDefault="00A6394D" w:rsidP="003D7E85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Вид мляко: краве </w:t>
      </w:r>
      <w:r w:rsidR="00B93F3C" w:rsidRPr="00E21396">
        <w:rPr>
          <w:rFonts w:ascii="Times New Roman" w:hAnsi="Times New Roman"/>
          <w:sz w:val="24"/>
          <w:szCs w:val="24"/>
        </w:rPr>
        <w:sym w:font="Wingdings 2" w:char="F0A3"/>
      </w:r>
      <w:r w:rsidRPr="00E21396">
        <w:rPr>
          <w:rFonts w:ascii="Times New Roman" w:hAnsi="Times New Roman"/>
          <w:sz w:val="24"/>
          <w:szCs w:val="24"/>
        </w:rPr>
        <w:t xml:space="preserve"> овче </w:t>
      </w:r>
      <w:r w:rsidR="00B93F3C" w:rsidRPr="00E21396">
        <w:rPr>
          <w:rFonts w:ascii="Times New Roman" w:hAnsi="Times New Roman"/>
          <w:sz w:val="24"/>
          <w:szCs w:val="24"/>
        </w:rPr>
        <w:sym w:font="Wingdings 2" w:char="F0A3"/>
      </w:r>
      <w:r w:rsidRPr="00E21396">
        <w:rPr>
          <w:rFonts w:ascii="Times New Roman" w:hAnsi="Times New Roman"/>
          <w:sz w:val="24"/>
          <w:szCs w:val="24"/>
        </w:rPr>
        <w:t xml:space="preserve"> козе </w:t>
      </w:r>
      <w:r w:rsidR="00B93F3C" w:rsidRPr="00E21396">
        <w:rPr>
          <w:rFonts w:ascii="Times New Roman" w:hAnsi="Times New Roman"/>
          <w:sz w:val="24"/>
          <w:szCs w:val="24"/>
        </w:rPr>
        <w:sym w:font="Wingdings 2" w:char="F0A3"/>
      </w:r>
      <w:r w:rsidR="008B55FC">
        <w:rPr>
          <w:rFonts w:ascii="Times New Roman" w:hAnsi="Times New Roman"/>
          <w:sz w:val="24"/>
          <w:szCs w:val="24"/>
        </w:rPr>
        <w:t xml:space="preserve"> б</w:t>
      </w:r>
      <w:r w:rsidRPr="00E21396">
        <w:rPr>
          <w:rFonts w:ascii="Times New Roman" w:hAnsi="Times New Roman"/>
          <w:sz w:val="24"/>
          <w:szCs w:val="24"/>
        </w:rPr>
        <w:t xml:space="preserve">иволско </w:t>
      </w:r>
      <w:r w:rsidR="00B93F3C" w:rsidRPr="00E21396">
        <w:rPr>
          <w:rFonts w:ascii="Times New Roman" w:hAnsi="Times New Roman"/>
          <w:sz w:val="24"/>
          <w:szCs w:val="24"/>
        </w:rPr>
        <w:sym w:font="Wingdings 2" w:char="F0A3"/>
      </w:r>
    </w:p>
    <w:p w:rsidR="007E6639" w:rsidRPr="00E21396" w:rsidRDefault="00A6394D" w:rsidP="003D7E85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Дата ......</w:t>
      </w:r>
      <w:r w:rsidR="00043964" w:rsidRPr="00E21396">
        <w:rPr>
          <w:rFonts w:ascii="Times New Roman" w:hAnsi="Times New Roman"/>
          <w:sz w:val="24"/>
          <w:szCs w:val="24"/>
        </w:rPr>
        <w:t>.........</w:t>
      </w:r>
      <w:r w:rsidRPr="00E21396">
        <w:rPr>
          <w:rFonts w:ascii="Times New Roman" w:hAnsi="Times New Roman"/>
          <w:sz w:val="24"/>
          <w:szCs w:val="24"/>
        </w:rPr>
        <w:t xml:space="preserve"> 20...</w:t>
      </w:r>
      <w:r w:rsidR="00043964" w:rsidRPr="00E21396">
        <w:rPr>
          <w:rFonts w:ascii="Times New Roman" w:hAnsi="Times New Roman"/>
          <w:sz w:val="24"/>
          <w:szCs w:val="24"/>
        </w:rPr>
        <w:t>...</w:t>
      </w:r>
      <w:r w:rsidRPr="00E21396">
        <w:rPr>
          <w:rFonts w:ascii="Times New Roman" w:hAnsi="Times New Roman"/>
          <w:sz w:val="24"/>
          <w:szCs w:val="24"/>
        </w:rPr>
        <w:t xml:space="preserve"> г.; </w:t>
      </w:r>
    </w:p>
    <w:p w:rsidR="00A6394D" w:rsidRPr="00E21396" w:rsidRDefault="00A6394D" w:rsidP="003D7E85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Ферма </w:t>
      </w:r>
      <w:r w:rsidR="00043964" w:rsidRPr="00E2139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A6394D" w:rsidRPr="00E21396" w:rsidRDefault="00B93F3C" w:rsidP="003D7E85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Производител ………………………………………………………………………………………</w:t>
      </w:r>
      <w:r w:rsidR="00043964" w:rsidRPr="00E21396">
        <w:rPr>
          <w:rFonts w:ascii="Times New Roman" w:hAnsi="Times New Roman"/>
          <w:sz w:val="24"/>
          <w:szCs w:val="24"/>
        </w:rPr>
        <w:t>………………………………</w:t>
      </w:r>
    </w:p>
    <w:p w:rsidR="00A6394D" w:rsidRPr="003D7E85" w:rsidRDefault="00B93F3C" w:rsidP="003D7E85">
      <w:pPr>
        <w:widowControl w:val="0"/>
        <w:autoSpaceDE w:val="0"/>
        <w:autoSpaceDN w:val="0"/>
        <w:adjustRightInd w:val="0"/>
        <w:spacing w:after="0" w:line="360" w:lineRule="auto"/>
        <w:ind w:left="2160" w:firstLine="454"/>
        <w:rPr>
          <w:rFonts w:ascii="Times New Roman" w:hAnsi="Times New Roman"/>
          <w:sz w:val="24"/>
          <w:szCs w:val="24"/>
        </w:rPr>
      </w:pPr>
      <w:r w:rsidRPr="003D7E85">
        <w:rPr>
          <w:rFonts w:ascii="Times New Roman" w:hAnsi="Times New Roman"/>
          <w:iCs/>
          <w:sz w:val="24"/>
          <w:szCs w:val="24"/>
        </w:rPr>
        <w:t>(име на собственика или ползвателя на фермата)</w:t>
      </w:r>
    </w:p>
    <w:p w:rsidR="00B93F3C" w:rsidRPr="00E21396" w:rsidRDefault="00B93F3C" w:rsidP="003D7E85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гр./с. …………………………………………………………………………………………………</w:t>
      </w:r>
      <w:r w:rsidR="00043964" w:rsidRPr="00E21396">
        <w:rPr>
          <w:rFonts w:ascii="Times New Roman" w:hAnsi="Times New Roman"/>
          <w:sz w:val="24"/>
          <w:szCs w:val="24"/>
        </w:rPr>
        <w:t>………………………………</w:t>
      </w:r>
    </w:p>
    <w:p w:rsidR="00B93F3C" w:rsidRPr="00E21396" w:rsidRDefault="00651326" w:rsidP="003D7E85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93F3C" w:rsidRPr="00E21396">
        <w:rPr>
          <w:rFonts w:ascii="Times New Roman" w:hAnsi="Times New Roman"/>
          <w:sz w:val="24"/>
          <w:szCs w:val="24"/>
        </w:rPr>
        <w:t>ег. № на обекта ……………………………………………………………………………………</w:t>
      </w:r>
      <w:r w:rsidR="00043964" w:rsidRPr="00E21396">
        <w:rPr>
          <w:rFonts w:ascii="Times New Roman" w:hAnsi="Times New Roman"/>
          <w:sz w:val="24"/>
          <w:szCs w:val="24"/>
        </w:rPr>
        <w:t>………………………………</w:t>
      </w:r>
    </w:p>
    <w:p w:rsidR="00B93F3C" w:rsidRPr="00E21396" w:rsidRDefault="00B93F3C" w:rsidP="003D7E85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Физически литри отговарящо мляко:</w:t>
      </w:r>
      <w:r w:rsidR="007E6639" w:rsidRPr="00E21396">
        <w:rPr>
          <w:rFonts w:ascii="Times New Roman" w:hAnsi="Times New Roman"/>
          <w:sz w:val="24"/>
          <w:szCs w:val="24"/>
        </w:rPr>
        <w:t xml:space="preserve"> </w:t>
      </w:r>
      <w:r w:rsidRPr="00E21396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043964" w:rsidRPr="00E21396">
        <w:rPr>
          <w:rFonts w:ascii="Times New Roman" w:hAnsi="Times New Roman"/>
          <w:sz w:val="24"/>
          <w:szCs w:val="24"/>
        </w:rPr>
        <w:t>………………………………</w:t>
      </w:r>
      <w:r w:rsidRPr="00E21396">
        <w:rPr>
          <w:rFonts w:ascii="Times New Roman" w:hAnsi="Times New Roman"/>
          <w:sz w:val="24"/>
          <w:szCs w:val="24"/>
        </w:rPr>
        <w:t xml:space="preserve"> словом</w:t>
      </w:r>
    </w:p>
    <w:p w:rsidR="00B93F3C" w:rsidRPr="00E21396" w:rsidRDefault="00B93F3C" w:rsidP="003D7E85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Физически литри неотговарящо мляко:</w:t>
      </w:r>
      <w:r w:rsidR="007E6639" w:rsidRPr="00E21396">
        <w:rPr>
          <w:rFonts w:ascii="Times New Roman" w:hAnsi="Times New Roman"/>
          <w:sz w:val="24"/>
          <w:szCs w:val="24"/>
        </w:rPr>
        <w:t xml:space="preserve"> </w:t>
      </w:r>
      <w:r w:rsidR="00043964" w:rsidRPr="00E21396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 </w:t>
      </w:r>
      <w:r w:rsidRPr="00E21396">
        <w:rPr>
          <w:rFonts w:ascii="Times New Roman" w:hAnsi="Times New Roman"/>
          <w:sz w:val="24"/>
          <w:szCs w:val="24"/>
        </w:rPr>
        <w:t>словом</w:t>
      </w:r>
    </w:p>
    <w:p w:rsidR="006F43DD" w:rsidRDefault="006F43DD" w:rsidP="003D7E85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</w:p>
    <w:p w:rsidR="00B93F3C" w:rsidRPr="00E21396" w:rsidRDefault="00B93F3C" w:rsidP="003D7E85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Първи изкупвач: МСЦ </w:t>
      </w:r>
      <w:r w:rsidRPr="00E21396">
        <w:rPr>
          <w:rFonts w:ascii="Times New Roman" w:hAnsi="Times New Roman"/>
          <w:sz w:val="24"/>
          <w:szCs w:val="24"/>
        </w:rPr>
        <w:sym w:font="Wingdings 2" w:char="F0A3"/>
      </w:r>
      <w:r w:rsidRPr="00E21396">
        <w:rPr>
          <w:rFonts w:ascii="Times New Roman" w:hAnsi="Times New Roman"/>
          <w:sz w:val="24"/>
          <w:szCs w:val="24"/>
        </w:rPr>
        <w:t xml:space="preserve">; МПП </w:t>
      </w:r>
      <w:r w:rsidRPr="00E21396">
        <w:rPr>
          <w:rFonts w:ascii="Times New Roman" w:hAnsi="Times New Roman"/>
          <w:sz w:val="24"/>
          <w:szCs w:val="24"/>
        </w:rPr>
        <w:sym w:font="Wingdings 2" w:char="F0A3"/>
      </w:r>
      <w:r w:rsidRPr="00E21396">
        <w:rPr>
          <w:rFonts w:ascii="Times New Roman" w:hAnsi="Times New Roman"/>
          <w:sz w:val="24"/>
          <w:szCs w:val="24"/>
        </w:rPr>
        <w:t xml:space="preserve">; фирма, притежаваща транспортни средства </w:t>
      </w:r>
      <w:r w:rsidRPr="00E21396">
        <w:rPr>
          <w:rFonts w:ascii="Times New Roman" w:hAnsi="Times New Roman"/>
          <w:sz w:val="24"/>
          <w:szCs w:val="24"/>
        </w:rPr>
        <w:sym w:font="Wingdings 2" w:char="F0A3"/>
      </w:r>
    </w:p>
    <w:p w:rsidR="00B93F3C" w:rsidRPr="00E21396" w:rsidRDefault="00B93F3C" w:rsidP="003D7E85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043964" w:rsidRPr="00E21396">
        <w:rPr>
          <w:rFonts w:ascii="Times New Roman" w:hAnsi="Times New Roman"/>
          <w:sz w:val="24"/>
          <w:szCs w:val="24"/>
        </w:rPr>
        <w:t>………………………………</w:t>
      </w:r>
    </w:p>
    <w:p w:rsidR="00B93F3C" w:rsidRPr="003D7E85" w:rsidRDefault="00B93F3C" w:rsidP="006F43DD">
      <w:pPr>
        <w:widowControl w:val="0"/>
        <w:autoSpaceDE w:val="0"/>
        <w:autoSpaceDN w:val="0"/>
        <w:adjustRightInd w:val="0"/>
        <w:spacing w:after="0" w:line="360" w:lineRule="auto"/>
        <w:ind w:left="2880" w:firstLine="454"/>
        <w:rPr>
          <w:rFonts w:ascii="Times New Roman" w:hAnsi="Times New Roman"/>
          <w:sz w:val="24"/>
          <w:szCs w:val="24"/>
        </w:rPr>
      </w:pPr>
      <w:r w:rsidRPr="003D7E85">
        <w:rPr>
          <w:rFonts w:ascii="Times New Roman" w:hAnsi="Times New Roman"/>
          <w:iCs/>
          <w:sz w:val="24"/>
          <w:szCs w:val="24"/>
        </w:rPr>
        <w:t>(данни за фирмата, адрес)</w:t>
      </w:r>
    </w:p>
    <w:p w:rsidR="00B93F3C" w:rsidRDefault="00B93F3C" w:rsidP="00185E8C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/>
          <w:sz w:val="24"/>
          <w:szCs w:val="24"/>
        </w:rPr>
      </w:pPr>
    </w:p>
    <w:p w:rsidR="006F43DD" w:rsidRDefault="006F43DD" w:rsidP="00185E8C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/>
          <w:sz w:val="24"/>
          <w:szCs w:val="24"/>
        </w:rPr>
      </w:pPr>
    </w:p>
    <w:p w:rsidR="006F43DD" w:rsidRDefault="006F43DD" w:rsidP="00185E8C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/>
          <w:sz w:val="24"/>
          <w:szCs w:val="24"/>
        </w:rPr>
      </w:pPr>
    </w:p>
    <w:p w:rsidR="006F43DD" w:rsidRDefault="006F43DD" w:rsidP="00185E8C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/>
          <w:sz w:val="24"/>
          <w:szCs w:val="24"/>
        </w:rPr>
      </w:pPr>
    </w:p>
    <w:p w:rsidR="006F43DD" w:rsidRPr="00E21396" w:rsidRDefault="006F43DD" w:rsidP="00185E8C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945"/>
        <w:gridCol w:w="1778"/>
        <w:gridCol w:w="1290"/>
        <w:gridCol w:w="1289"/>
        <w:gridCol w:w="1577"/>
        <w:gridCol w:w="1720"/>
        <w:gridCol w:w="1289"/>
        <w:gridCol w:w="1298"/>
        <w:gridCol w:w="1276"/>
      </w:tblGrid>
      <w:tr w:rsidR="00043964" w:rsidRPr="00E21396" w:rsidTr="008B4570">
        <w:tc>
          <w:tcPr>
            <w:tcW w:w="1945" w:type="dxa"/>
            <w:vMerge w:val="restart"/>
            <w:vAlign w:val="center"/>
          </w:tcPr>
          <w:p w:rsidR="00043964" w:rsidRPr="00E21396" w:rsidRDefault="00043964" w:rsidP="00185E8C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при приемане</w:t>
            </w:r>
          </w:p>
        </w:tc>
        <w:tc>
          <w:tcPr>
            <w:tcW w:w="5934" w:type="dxa"/>
            <w:gridSpan w:val="4"/>
            <w:vAlign w:val="center"/>
          </w:tcPr>
          <w:p w:rsidR="00043964" w:rsidRPr="00E21396" w:rsidRDefault="00043964" w:rsidP="00185E8C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Отговарящо мляко</w:t>
            </w:r>
          </w:p>
        </w:tc>
        <w:tc>
          <w:tcPr>
            <w:tcW w:w="5583" w:type="dxa"/>
            <w:gridSpan w:val="4"/>
            <w:vAlign w:val="center"/>
          </w:tcPr>
          <w:p w:rsidR="00043964" w:rsidRPr="00E21396" w:rsidRDefault="00043964" w:rsidP="00185E8C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Неотговарящо мляко</w:t>
            </w:r>
          </w:p>
        </w:tc>
      </w:tr>
      <w:tr w:rsidR="008B4570" w:rsidRPr="00E21396" w:rsidTr="008B4570">
        <w:tc>
          <w:tcPr>
            <w:tcW w:w="1945" w:type="dxa"/>
            <w:vMerge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778" w:type="dxa"/>
            <w:vAlign w:val="center"/>
          </w:tcPr>
          <w:p w:rsidR="00043964" w:rsidRPr="00E21396" w:rsidRDefault="00043964" w:rsidP="00185E8C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 xml:space="preserve">краве до </w:t>
            </w:r>
            <w:r w:rsidRPr="00E21396">
              <w:rPr>
                <w:rFonts w:ascii="Times New Roman" w:hAnsi="Times New Roman"/>
                <w:sz w:val="24"/>
                <w:szCs w:val="24"/>
              </w:rPr>
              <w:br/>
              <w:t>100 000 ОБМ, до 400 000 ОБСК</w:t>
            </w:r>
          </w:p>
        </w:tc>
        <w:tc>
          <w:tcPr>
            <w:tcW w:w="1290" w:type="dxa"/>
            <w:vAlign w:val="center"/>
          </w:tcPr>
          <w:p w:rsidR="00043964" w:rsidRPr="00E21396" w:rsidRDefault="00043964" w:rsidP="00185E8C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 xml:space="preserve">овче до </w:t>
            </w:r>
            <w:r w:rsidRPr="00E21396">
              <w:rPr>
                <w:rFonts w:ascii="Times New Roman" w:hAnsi="Times New Roman"/>
                <w:sz w:val="24"/>
                <w:szCs w:val="24"/>
              </w:rPr>
              <w:br/>
              <w:t>1 500 000 ОБМ</w:t>
            </w:r>
          </w:p>
        </w:tc>
        <w:tc>
          <w:tcPr>
            <w:tcW w:w="1289" w:type="dxa"/>
            <w:vAlign w:val="center"/>
          </w:tcPr>
          <w:p w:rsidR="00043964" w:rsidRPr="00E21396" w:rsidRDefault="00043964" w:rsidP="00185E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козе до</w:t>
            </w:r>
          </w:p>
          <w:p w:rsidR="00043964" w:rsidRPr="00E21396" w:rsidRDefault="00043964" w:rsidP="00185E8C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1 500 000 ОБМ</w:t>
            </w:r>
          </w:p>
        </w:tc>
        <w:tc>
          <w:tcPr>
            <w:tcW w:w="1577" w:type="dxa"/>
            <w:vAlign w:val="center"/>
          </w:tcPr>
          <w:p w:rsidR="00043964" w:rsidRPr="00E21396" w:rsidRDefault="00043964" w:rsidP="00185E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биволско до</w:t>
            </w:r>
          </w:p>
          <w:p w:rsidR="00043964" w:rsidRPr="00E21396" w:rsidRDefault="00043964" w:rsidP="00185E8C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1 500 000 ОБМ</w:t>
            </w:r>
          </w:p>
        </w:tc>
        <w:tc>
          <w:tcPr>
            <w:tcW w:w="1720" w:type="dxa"/>
            <w:vAlign w:val="center"/>
          </w:tcPr>
          <w:p w:rsidR="00043964" w:rsidRPr="00E21396" w:rsidRDefault="00043964" w:rsidP="00185E8C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 xml:space="preserve">краве над </w:t>
            </w:r>
            <w:r w:rsidRPr="00E21396">
              <w:rPr>
                <w:rFonts w:ascii="Times New Roman" w:hAnsi="Times New Roman"/>
                <w:sz w:val="24"/>
                <w:szCs w:val="24"/>
              </w:rPr>
              <w:br/>
              <w:t>100 000 ОБМ, над 400 000 ОБСК</w:t>
            </w:r>
          </w:p>
        </w:tc>
        <w:tc>
          <w:tcPr>
            <w:tcW w:w="1289" w:type="dxa"/>
            <w:vAlign w:val="center"/>
          </w:tcPr>
          <w:p w:rsidR="00043964" w:rsidRPr="00E21396" w:rsidRDefault="00043964" w:rsidP="00185E8C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 xml:space="preserve">овче над </w:t>
            </w:r>
            <w:r w:rsidRPr="00E21396">
              <w:rPr>
                <w:rFonts w:ascii="Times New Roman" w:hAnsi="Times New Roman"/>
                <w:sz w:val="24"/>
                <w:szCs w:val="24"/>
              </w:rPr>
              <w:br/>
              <w:t>1 500 000 ОБМ</w:t>
            </w:r>
          </w:p>
        </w:tc>
        <w:tc>
          <w:tcPr>
            <w:tcW w:w="1298" w:type="dxa"/>
            <w:vAlign w:val="center"/>
          </w:tcPr>
          <w:p w:rsidR="00043964" w:rsidRPr="00E21396" w:rsidRDefault="00043964" w:rsidP="00185E8C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 xml:space="preserve">козе над </w:t>
            </w:r>
            <w:r w:rsidRPr="00E21396"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 w:rsidR="008B4570" w:rsidRPr="00E21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396">
              <w:rPr>
                <w:rFonts w:ascii="Times New Roman" w:hAnsi="Times New Roman"/>
                <w:sz w:val="24"/>
                <w:szCs w:val="24"/>
              </w:rPr>
              <w:t>500 000 ОБМ</w:t>
            </w:r>
          </w:p>
        </w:tc>
        <w:tc>
          <w:tcPr>
            <w:tcW w:w="1276" w:type="dxa"/>
            <w:vAlign w:val="center"/>
          </w:tcPr>
          <w:p w:rsidR="00043964" w:rsidRPr="00E21396" w:rsidRDefault="00043964" w:rsidP="00185E8C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биволско над</w:t>
            </w:r>
            <w:r w:rsidRPr="00E21396">
              <w:rPr>
                <w:rFonts w:ascii="Times New Roman" w:hAnsi="Times New Roman"/>
                <w:sz w:val="24"/>
                <w:szCs w:val="24"/>
              </w:rPr>
              <w:br/>
              <w:t>1 500 000 ОБМ</w:t>
            </w:r>
          </w:p>
        </w:tc>
      </w:tr>
      <w:tr w:rsidR="008215EE" w:rsidRPr="00E21396" w:rsidTr="008B4570">
        <w:tc>
          <w:tcPr>
            <w:tcW w:w="1945" w:type="dxa"/>
          </w:tcPr>
          <w:p w:rsidR="00043964" w:rsidRPr="00E21396" w:rsidRDefault="00043964" w:rsidP="00185E8C">
            <w:pPr>
              <w:spacing w:line="360" w:lineRule="auto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Масленост %</w:t>
            </w:r>
          </w:p>
        </w:tc>
        <w:tc>
          <w:tcPr>
            <w:tcW w:w="1778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90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89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577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720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89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98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76" w:type="dxa"/>
          </w:tcPr>
          <w:p w:rsidR="00043964" w:rsidRPr="00E21396" w:rsidRDefault="00043964" w:rsidP="00185E8C">
            <w:pPr>
              <w:spacing w:line="360" w:lineRule="auto"/>
            </w:pPr>
          </w:p>
        </w:tc>
      </w:tr>
      <w:tr w:rsidR="008215EE" w:rsidRPr="00E21396" w:rsidTr="008B4570">
        <w:tc>
          <w:tcPr>
            <w:tcW w:w="1945" w:type="dxa"/>
          </w:tcPr>
          <w:p w:rsidR="00043964" w:rsidRPr="00E21396" w:rsidRDefault="00043964" w:rsidP="00185E8C">
            <w:pPr>
              <w:spacing w:line="360" w:lineRule="auto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Температура°С</w:t>
            </w:r>
          </w:p>
        </w:tc>
        <w:tc>
          <w:tcPr>
            <w:tcW w:w="1778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90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89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577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720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89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98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76" w:type="dxa"/>
          </w:tcPr>
          <w:p w:rsidR="00043964" w:rsidRPr="00E21396" w:rsidRDefault="00043964" w:rsidP="00185E8C">
            <w:pPr>
              <w:spacing w:line="360" w:lineRule="auto"/>
            </w:pPr>
          </w:p>
        </w:tc>
      </w:tr>
      <w:tr w:rsidR="008215EE" w:rsidRPr="00E21396" w:rsidTr="008B4570">
        <w:tc>
          <w:tcPr>
            <w:tcW w:w="1945" w:type="dxa"/>
          </w:tcPr>
          <w:p w:rsidR="00043964" w:rsidRPr="00E21396" w:rsidRDefault="00043964" w:rsidP="00185E8C">
            <w:pPr>
              <w:spacing w:line="360" w:lineRule="auto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Киселинност °Т</w:t>
            </w:r>
          </w:p>
        </w:tc>
        <w:tc>
          <w:tcPr>
            <w:tcW w:w="1778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90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89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577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720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89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98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76" w:type="dxa"/>
          </w:tcPr>
          <w:p w:rsidR="00043964" w:rsidRPr="00E21396" w:rsidRDefault="00043964" w:rsidP="00185E8C">
            <w:pPr>
              <w:spacing w:line="360" w:lineRule="auto"/>
            </w:pPr>
          </w:p>
        </w:tc>
      </w:tr>
      <w:tr w:rsidR="008215EE" w:rsidRPr="00E21396" w:rsidTr="008B4570">
        <w:tc>
          <w:tcPr>
            <w:tcW w:w="1945" w:type="dxa"/>
          </w:tcPr>
          <w:p w:rsidR="00043964" w:rsidRPr="00E21396" w:rsidRDefault="00043964" w:rsidP="00185E8C">
            <w:pPr>
              <w:spacing w:line="360" w:lineRule="auto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Плътност</w:t>
            </w:r>
          </w:p>
        </w:tc>
        <w:tc>
          <w:tcPr>
            <w:tcW w:w="1778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90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89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577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720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89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98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76" w:type="dxa"/>
          </w:tcPr>
          <w:p w:rsidR="00043964" w:rsidRPr="00E21396" w:rsidRDefault="00043964" w:rsidP="00185E8C">
            <w:pPr>
              <w:spacing w:line="360" w:lineRule="auto"/>
            </w:pPr>
          </w:p>
        </w:tc>
      </w:tr>
      <w:tr w:rsidR="008B4570" w:rsidRPr="00E21396" w:rsidTr="008B4570">
        <w:tc>
          <w:tcPr>
            <w:tcW w:w="1945" w:type="dxa"/>
          </w:tcPr>
          <w:p w:rsidR="00043964" w:rsidRPr="00E21396" w:rsidRDefault="00043964" w:rsidP="00185E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СБО</w:t>
            </w:r>
          </w:p>
        </w:tc>
        <w:tc>
          <w:tcPr>
            <w:tcW w:w="1778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90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89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577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720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89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98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76" w:type="dxa"/>
          </w:tcPr>
          <w:p w:rsidR="00043964" w:rsidRPr="00E21396" w:rsidRDefault="00043964" w:rsidP="00185E8C">
            <w:pPr>
              <w:spacing w:line="360" w:lineRule="auto"/>
            </w:pPr>
          </w:p>
        </w:tc>
      </w:tr>
      <w:tr w:rsidR="008B4570" w:rsidRPr="00E21396" w:rsidTr="008B4570">
        <w:tc>
          <w:tcPr>
            <w:tcW w:w="1945" w:type="dxa"/>
          </w:tcPr>
          <w:p w:rsidR="00043964" w:rsidRPr="00E21396" w:rsidRDefault="00043964" w:rsidP="00185E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Белтък</w:t>
            </w:r>
          </w:p>
        </w:tc>
        <w:tc>
          <w:tcPr>
            <w:tcW w:w="1778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90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89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577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720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89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98" w:type="dxa"/>
          </w:tcPr>
          <w:p w:rsidR="00043964" w:rsidRPr="00E21396" w:rsidRDefault="00043964" w:rsidP="00185E8C">
            <w:pPr>
              <w:spacing w:line="360" w:lineRule="auto"/>
            </w:pPr>
          </w:p>
        </w:tc>
        <w:tc>
          <w:tcPr>
            <w:tcW w:w="1276" w:type="dxa"/>
          </w:tcPr>
          <w:p w:rsidR="00043964" w:rsidRPr="00E21396" w:rsidRDefault="00043964" w:rsidP="00185E8C">
            <w:pPr>
              <w:spacing w:line="360" w:lineRule="auto"/>
            </w:pPr>
          </w:p>
        </w:tc>
      </w:tr>
    </w:tbl>
    <w:p w:rsidR="00043964" w:rsidRPr="00E21396" w:rsidRDefault="00043964" w:rsidP="00185E8C">
      <w:pPr>
        <w:spacing w:after="0" w:line="360" w:lineRule="auto"/>
      </w:pPr>
    </w:p>
    <w:p w:rsidR="00043964" w:rsidRPr="00E21396" w:rsidRDefault="00C62D13" w:rsidP="00521C5C">
      <w:pPr>
        <w:spacing w:after="0" w:line="360" w:lineRule="auto"/>
        <w:ind w:firstLine="454"/>
      </w:pPr>
      <w:r w:rsidRPr="00E21396">
        <w:rPr>
          <w:rFonts w:ascii="Times New Roman" w:hAnsi="Times New Roman"/>
          <w:sz w:val="24"/>
          <w:szCs w:val="24"/>
          <w:u w:val="single"/>
        </w:rPr>
        <w:t>Отговарящо мляко</w:t>
      </w:r>
      <w:r w:rsidRPr="00E21396">
        <w:rPr>
          <w:rFonts w:ascii="Times New Roman" w:hAnsi="Times New Roman"/>
          <w:sz w:val="24"/>
          <w:szCs w:val="24"/>
        </w:rPr>
        <w:t xml:space="preserve"> (тестовете се попълват, когато са извършени)</w:t>
      </w:r>
    </w:p>
    <w:tbl>
      <w:tblPr>
        <w:tblStyle w:val="TableGrid"/>
        <w:tblW w:w="13325" w:type="dxa"/>
        <w:tblLook w:val="04A0" w:firstRow="1" w:lastRow="0" w:firstColumn="1" w:lastColumn="0" w:noHBand="0" w:noVBand="1"/>
      </w:tblPr>
      <w:tblGrid>
        <w:gridCol w:w="2346"/>
        <w:gridCol w:w="1006"/>
        <w:gridCol w:w="1005"/>
        <w:gridCol w:w="2612"/>
        <w:gridCol w:w="1005"/>
        <w:gridCol w:w="1005"/>
        <w:gridCol w:w="2331"/>
        <w:gridCol w:w="1004"/>
        <w:gridCol w:w="1011"/>
      </w:tblGrid>
      <w:tr w:rsidR="00081BAF" w:rsidRPr="00E21396" w:rsidTr="00C4571C">
        <w:tc>
          <w:tcPr>
            <w:tcW w:w="2346" w:type="dxa"/>
            <w:vMerge w:val="restart"/>
            <w:vAlign w:val="center"/>
          </w:tcPr>
          <w:p w:rsidR="00081BAF" w:rsidRPr="00E21396" w:rsidRDefault="00081BAF" w:rsidP="00185E8C">
            <w:pPr>
              <w:spacing w:before="60" w:after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Физическа чистота</w:t>
            </w:r>
          </w:p>
        </w:tc>
        <w:tc>
          <w:tcPr>
            <w:tcW w:w="1006" w:type="dxa"/>
            <w:vAlign w:val="center"/>
          </w:tcPr>
          <w:p w:rsidR="00081BAF" w:rsidRPr="00E21396" w:rsidRDefault="00081BAF" w:rsidP="00E21396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005" w:type="dxa"/>
            <w:vAlign w:val="center"/>
          </w:tcPr>
          <w:p w:rsidR="00081BAF" w:rsidRPr="00E21396" w:rsidRDefault="00081BAF" w:rsidP="00E21396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612" w:type="dxa"/>
            <w:vMerge w:val="restart"/>
            <w:vAlign w:val="center"/>
          </w:tcPr>
          <w:p w:rsidR="00081BAF" w:rsidRPr="00E21396" w:rsidRDefault="00081BAF" w:rsidP="00185E8C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Тест за инхибитори</w:t>
            </w:r>
          </w:p>
        </w:tc>
        <w:tc>
          <w:tcPr>
            <w:tcW w:w="1005" w:type="dxa"/>
            <w:vAlign w:val="center"/>
          </w:tcPr>
          <w:p w:rsidR="00081BAF" w:rsidRPr="00E21396" w:rsidRDefault="00081BAF" w:rsidP="00E21396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005" w:type="dxa"/>
            <w:vAlign w:val="center"/>
          </w:tcPr>
          <w:p w:rsidR="00081BAF" w:rsidRPr="00E21396" w:rsidRDefault="00081BAF" w:rsidP="00E21396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331" w:type="dxa"/>
            <w:vMerge w:val="restart"/>
            <w:vAlign w:val="center"/>
          </w:tcPr>
          <w:p w:rsidR="00081BAF" w:rsidRPr="00E21396" w:rsidRDefault="00081BAF" w:rsidP="00185E8C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Тест за мастити</w:t>
            </w:r>
          </w:p>
        </w:tc>
        <w:tc>
          <w:tcPr>
            <w:tcW w:w="1004" w:type="dxa"/>
            <w:vAlign w:val="center"/>
          </w:tcPr>
          <w:p w:rsidR="00081BAF" w:rsidRPr="00E21396" w:rsidRDefault="00081BAF" w:rsidP="00E21396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011" w:type="dxa"/>
            <w:vAlign w:val="center"/>
          </w:tcPr>
          <w:p w:rsidR="00081BAF" w:rsidRPr="00E21396" w:rsidRDefault="00081BAF" w:rsidP="00E21396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081BAF" w:rsidRPr="00E21396" w:rsidTr="00081BAF">
        <w:tc>
          <w:tcPr>
            <w:tcW w:w="2346" w:type="dxa"/>
            <w:vMerge/>
          </w:tcPr>
          <w:p w:rsidR="00081BAF" w:rsidRPr="00E21396" w:rsidRDefault="00081BAF" w:rsidP="00185E8C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081BAF" w:rsidRPr="00E21396" w:rsidRDefault="00D25E6C" w:rsidP="00185E8C">
            <w:pPr>
              <w:spacing w:before="60" w:after="6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05" w:type="dxa"/>
            <w:vAlign w:val="center"/>
          </w:tcPr>
          <w:p w:rsidR="00081BAF" w:rsidRPr="00E21396" w:rsidRDefault="00D25E6C" w:rsidP="00185E8C">
            <w:pPr>
              <w:spacing w:before="60" w:after="6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2612" w:type="dxa"/>
            <w:vMerge/>
          </w:tcPr>
          <w:p w:rsidR="00081BAF" w:rsidRPr="00E21396" w:rsidRDefault="00081BAF" w:rsidP="00185E8C">
            <w:pPr>
              <w:spacing w:before="60" w:after="60" w:line="360" w:lineRule="auto"/>
            </w:pPr>
          </w:p>
        </w:tc>
        <w:tc>
          <w:tcPr>
            <w:tcW w:w="1005" w:type="dxa"/>
            <w:vAlign w:val="center"/>
          </w:tcPr>
          <w:p w:rsidR="00081BAF" w:rsidRPr="00E21396" w:rsidRDefault="00081BAF" w:rsidP="00185E8C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05" w:type="dxa"/>
            <w:vAlign w:val="center"/>
          </w:tcPr>
          <w:p w:rsidR="00081BAF" w:rsidRPr="00E21396" w:rsidRDefault="00081BAF" w:rsidP="00185E8C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2331" w:type="dxa"/>
            <w:vMerge/>
          </w:tcPr>
          <w:p w:rsidR="00081BAF" w:rsidRPr="00E21396" w:rsidRDefault="00081BAF" w:rsidP="00185E8C">
            <w:pPr>
              <w:spacing w:before="60" w:after="60" w:line="360" w:lineRule="auto"/>
            </w:pPr>
          </w:p>
        </w:tc>
        <w:tc>
          <w:tcPr>
            <w:tcW w:w="1004" w:type="dxa"/>
            <w:vAlign w:val="center"/>
          </w:tcPr>
          <w:p w:rsidR="00081BAF" w:rsidRPr="00E21396" w:rsidRDefault="00081BAF" w:rsidP="00185E8C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11" w:type="dxa"/>
            <w:vAlign w:val="center"/>
          </w:tcPr>
          <w:p w:rsidR="00081BAF" w:rsidRPr="00E21396" w:rsidRDefault="00081BAF" w:rsidP="00185E8C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</w:tbl>
    <w:p w:rsidR="004348BC" w:rsidRPr="00E21396" w:rsidRDefault="004348BC" w:rsidP="00185E8C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/>
          <w:sz w:val="24"/>
          <w:szCs w:val="24"/>
        </w:rPr>
      </w:pPr>
    </w:p>
    <w:p w:rsidR="00C62D13" w:rsidRPr="00E21396" w:rsidRDefault="00C62D13" w:rsidP="00521C5C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  <w:u w:val="single"/>
        </w:rPr>
        <w:t>Неотговарящо мляко</w:t>
      </w:r>
      <w:r w:rsidRPr="00E21396">
        <w:rPr>
          <w:rFonts w:ascii="Times New Roman" w:hAnsi="Times New Roman"/>
          <w:sz w:val="24"/>
          <w:szCs w:val="24"/>
        </w:rPr>
        <w:t xml:space="preserve"> (тестовете се попълват, когато са извършени)</w:t>
      </w:r>
    </w:p>
    <w:tbl>
      <w:tblPr>
        <w:tblStyle w:val="TableGrid"/>
        <w:tblW w:w="13325" w:type="dxa"/>
        <w:tblLook w:val="04A0" w:firstRow="1" w:lastRow="0" w:firstColumn="1" w:lastColumn="0" w:noHBand="0" w:noVBand="1"/>
      </w:tblPr>
      <w:tblGrid>
        <w:gridCol w:w="2346"/>
        <w:gridCol w:w="1006"/>
        <w:gridCol w:w="1005"/>
        <w:gridCol w:w="2612"/>
        <w:gridCol w:w="1005"/>
        <w:gridCol w:w="1005"/>
        <w:gridCol w:w="2331"/>
        <w:gridCol w:w="1004"/>
        <w:gridCol w:w="1011"/>
      </w:tblGrid>
      <w:tr w:rsidR="00185E8C" w:rsidRPr="00E21396" w:rsidTr="00E21396">
        <w:tc>
          <w:tcPr>
            <w:tcW w:w="2346" w:type="dxa"/>
            <w:vMerge w:val="restart"/>
            <w:vAlign w:val="center"/>
          </w:tcPr>
          <w:p w:rsidR="00185E8C" w:rsidRPr="00E21396" w:rsidRDefault="00185E8C" w:rsidP="00185E8C">
            <w:pPr>
              <w:spacing w:before="60" w:after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Физическа чистота</w:t>
            </w:r>
          </w:p>
        </w:tc>
        <w:tc>
          <w:tcPr>
            <w:tcW w:w="1006" w:type="dxa"/>
            <w:vAlign w:val="center"/>
          </w:tcPr>
          <w:p w:rsidR="00185E8C" w:rsidRPr="00E21396" w:rsidRDefault="00185E8C" w:rsidP="00E21396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005" w:type="dxa"/>
            <w:vAlign w:val="center"/>
          </w:tcPr>
          <w:p w:rsidR="00185E8C" w:rsidRPr="00E21396" w:rsidRDefault="00185E8C" w:rsidP="00E21396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612" w:type="dxa"/>
            <w:vMerge w:val="restart"/>
            <w:vAlign w:val="center"/>
          </w:tcPr>
          <w:p w:rsidR="00185E8C" w:rsidRPr="00E21396" w:rsidRDefault="00185E8C" w:rsidP="00185E8C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Тест за инхибитори</w:t>
            </w:r>
          </w:p>
        </w:tc>
        <w:tc>
          <w:tcPr>
            <w:tcW w:w="1005" w:type="dxa"/>
            <w:vAlign w:val="center"/>
          </w:tcPr>
          <w:p w:rsidR="00185E8C" w:rsidRPr="00E21396" w:rsidRDefault="00185E8C" w:rsidP="00E21396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005" w:type="dxa"/>
            <w:vAlign w:val="center"/>
          </w:tcPr>
          <w:p w:rsidR="00185E8C" w:rsidRPr="00E21396" w:rsidRDefault="00185E8C" w:rsidP="00E21396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331" w:type="dxa"/>
            <w:vMerge w:val="restart"/>
            <w:vAlign w:val="center"/>
          </w:tcPr>
          <w:p w:rsidR="00185E8C" w:rsidRPr="00E21396" w:rsidRDefault="00185E8C" w:rsidP="00185E8C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Тест за мастити</w:t>
            </w:r>
          </w:p>
        </w:tc>
        <w:tc>
          <w:tcPr>
            <w:tcW w:w="1004" w:type="dxa"/>
            <w:vAlign w:val="center"/>
          </w:tcPr>
          <w:p w:rsidR="00185E8C" w:rsidRPr="00E21396" w:rsidRDefault="00185E8C" w:rsidP="00E21396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011" w:type="dxa"/>
            <w:vAlign w:val="center"/>
          </w:tcPr>
          <w:p w:rsidR="00185E8C" w:rsidRPr="00E21396" w:rsidRDefault="00185E8C" w:rsidP="00E21396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185E8C" w:rsidRPr="00E21396" w:rsidTr="00E21396">
        <w:tc>
          <w:tcPr>
            <w:tcW w:w="2346" w:type="dxa"/>
            <w:vMerge/>
          </w:tcPr>
          <w:p w:rsidR="00185E8C" w:rsidRPr="00E21396" w:rsidRDefault="00185E8C" w:rsidP="00185E8C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185E8C" w:rsidRPr="00E21396" w:rsidRDefault="00D25E6C" w:rsidP="00185E8C">
            <w:pPr>
              <w:spacing w:before="60" w:after="6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05" w:type="dxa"/>
            <w:vAlign w:val="center"/>
          </w:tcPr>
          <w:p w:rsidR="00185E8C" w:rsidRPr="00E21396" w:rsidRDefault="00D25E6C" w:rsidP="00185E8C">
            <w:pPr>
              <w:spacing w:before="60" w:after="6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2612" w:type="dxa"/>
            <w:vMerge/>
          </w:tcPr>
          <w:p w:rsidR="00185E8C" w:rsidRPr="00E21396" w:rsidRDefault="00185E8C" w:rsidP="00185E8C">
            <w:pPr>
              <w:spacing w:before="60" w:after="60" w:line="360" w:lineRule="auto"/>
            </w:pPr>
          </w:p>
        </w:tc>
        <w:tc>
          <w:tcPr>
            <w:tcW w:w="1005" w:type="dxa"/>
            <w:vAlign w:val="center"/>
          </w:tcPr>
          <w:p w:rsidR="00185E8C" w:rsidRPr="00E21396" w:rsidRDefault="00185E8C" w:rsidP="00185E8C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05" w:type="dxa"/>
            <w:vAlign w:val="center"/>
          </w:tcPr>
          <w:p w:rsidR="00185E8C" w:rsidRPr="00E21396" w:rsidRDefault="00185E8C" w:rsidP="00185E8C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2331" w:type="dxa"/>
            <w:vMerge/>
          </w:tcPr>
          <w:p w:rsidR="00185E8C" w:rsidRPr="00E21396" w:rsidRDefault="00185E8C" w:rsidP="00185E8C">
            <w:pPr>
              <w:spacing w:before="60" w:after="60" w:line="360" w:lineRule="auto"/>
            </w:pPr>
          </w:p>
        </w:tc>
        <w:tc>
          <w:tcPr>
            <w:tcW w:w="1004" w:type="dxa"/>
            <w:vAlign w:val="center"/>
          </w:tcPr>
          <w:p w:rsidR="00185E8C" w:rsidRPr="00E21396" w:rsidRDefault="00185E8C" w:rsidP="00185E8C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11" w:type="dxa"/>
            <w:vAlign w:val="center"/>
          </w:tcPr>
          <w:p w:rsidR="00185E8C" w:rsidRPr="00E21396" w:rsidRDefault="00185E8C" w:rsidP="00185E8C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</w:tbl>
    <w:p w:rsidR="00C62D13" w:rsidRPr="00E21396" w:rsidRDefault="00C62D13" w:rsidP="00C03F58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/>
          <w:sz w:val="24"/>
          <w:szCs w:val="24"/>
        </w:rPr>
      </w:pPr>
    </w:p>
    <w:p w:rsidR="006F43DD" w:rsidRDefault="006F43DD" w:rsidP="00521C5C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</w:p>
    <w:p w:rsidR="006F43DD" w:rsidRDefault="006F43DD" w:rsidP="00521C5C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</w:p>
    <w:p w:rsidR="006F43DD" w:rsidRDefault="006F43DD" w:rsidP="00521C5C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</w:p>
    <w:p w:rsidR="00185E8C" w:rsidRPr="00E21396" w:rsidRDefault="008B55FC" w:rsidP="008B55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185E8C" w:rsidRPr="00E21396">
        <w:rPr>
          <w:rFonts w:ascii="Times New Roman" w:hAnsi="Times New Roman"/>
          <w:sz w:val="24"/>
          <w:szCs w:val="24"/>
        </w:rPr>
        <w:t>При приемане на млякото с транспортно средство от фермата</w:t>
      </w:r>
    </w:p>
    <w:tbl>
      <w:tblPr>
        <w:tblStyle w:val="TableGrid"/>
        <w:tblW w:w="11057" w:type="dxa"/>
        <w:tblInd w:w="340" w:type="dxa"/>
        <w:tblLook w:val="04A0" w:firstRow="1" w:lastRow="0" w:firstColumn="1" w:lastColumn="0" w:noHBand="0" w:noVBand="1"/>
      </w:tblPr>
      <w:tblGrid>
        <w:gridCol w:w="8727"/>
        <w:gridCol w:w="466"/>
        <w:gridCol w:w="466"/>
        <w:gridCol w:w="466"/>
        <w:gridCol w:w="466"/>
        <w:gridCol w:w="466"/>
      </w:tblGrid>
      <w:tr w:rsidR="002D77D7" w:rsidRPr="00E21396" w:rsidTr="00521C5C">
        <w:tc>
          <w:tcPr>
            <w:tcW w:w="8727" w:type="dxa"/>
            <w:tcBorders>
              <w:top w:val="nil"/>
              <w:left w:val="nil"/>
              <w:bottom w:val="nil"/>
            </w:tcBorders>
            <w:vAlign w:val="center"/>
          </w:tcPr>
          <w:p w:rsidR="002D77D7" w:rsidRPr="00E21396" w:rsidRDefault="00C03F58" w:rsidP="00521C5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 xml:space="preserve">Транспортно средство: № </w:t>
            </w:r>
            <w:r w:rsidR="00521C5C" w:rsidRPr="00E2139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D77D7" w:rsidRPr="00E21396" w:rsidRDefault="00C03F58" w:rsidP="00C03F58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D77D7" w:rsidRPr="00E21396" w:rsidRDefault="00C03F58" w:rsidP="00C03F58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D77D7" w:rsidRPr="00E21396" w:rsidRDefault="00C03F58" w:rsidP="00C03F58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D77D7" w:rsidRPr="00E21396" w:rsidRDefault="00C03F58" w:rsidP="00C03F58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D77D7" w:rsidRPr="00E21396" w:rsidRDefault="00C03F58" w:rsidP="00C03F58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3F58" w:rsidRPr="00E21396" w:rsidTr="00521C5C">
        <w:tc>
          <w:tcPr>
            <w:tcW w:w="8727" w:type="dxa"/>
            <w:tcBorders>
              <w:top w:val="nil"/>
              <w:left w:val="nil"/>
              <w:bottom w:val="nil"/>
              <w:right w:val="nil"/>
            </w:tcBorders>
          </w:tcPr>
          <w:p w:rsidR="00C03F58" w:rsidRPr="00E21396" w:rsidRDefault="00C03F58" w:rsidP="00C03F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 xml:space="preserve">Отговарящо </w:t>
            </w:r>
            <w:r w:rsidR="00521C5C" w:rsidRPr="00E21396">
              <w:rPr>
                <w:rFonts w:ascii="Times New Roman" w:hAnsi="Times New Roman"/>
                <w:sz w:val="24"/>
                <w:szCs w:val="24"/>
              </w:rPr>
              <w:t xml:space="preserve">………………………………………………………… </w:t>
            </w:r>
            <w:r w:rsidRPr="00E21396">
              <w:rPr>
                <w:rFonts w:ascii="Times New Roman" w:hAnsi="Times New Roman"/>
                <w:sz w:val="24"/>
                <w:szCs w:val="24"/>
              </w:rPr>
              <w:t>мляко в секция</w:t>
            </w:r>
          </w:p>
          <w:p w:rsidR="00C03F58" w:rsidRPr="00E21396" w:rsidRDefault="00C03F58" w:rsidP="00C03F58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(вид)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F58" w:rsidRPr="00E21396" w:rsidRDefault="00C03F58" w:rsidP="00C03F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F58" w:rsidRPr="00E21396" w:rsidRDefault="00C03F58" w:rsidP="00C03F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F58" w:rsidRPr="00E21396" w:rsidRDefault="00C03F58" w:rsidP="00C03F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F58" w:rsidRPr="00E21396" w:rsidRDefault="00C03F58" w:rsidP="00C03F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F58" w:rsidRPr="00E21396" w:rsidRDefault="00C03F58" w:rsidP="00C03F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F58" w:rsidRPr="00E21396" w:rsidTr="00521C5C">
        <w:tc>
          <w:tcPr>
            <w:tcW w:w="8727" w:type="dxa"/>
            <w:tcBorders>
              <w:top w:val="nil"/>
              <w:left w:val="nil"/>
              <w:bottom w:val="nil"/>
            </w:tcBorders>
            <w:vAlign w:val="center"/>
          </w:tcPr>
          <w:p w:rsidR="00C03F58" w:rsidRPr="00E21396" w:rsidRDefault="00C03F58" w:rsidP="00E21396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 xml:space="preserve">Транспортно средство: № </w:t>
            </w:r>
            <w:r w:rsidR="00521C5C" w:rsidRPr="00E2139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C03F58" w:rsidRPr="00E21396" w:rsidRDefault="00C03F58" w:rsidP="00E21396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C03F58" w:rsidRPr="00E21396" w:rsidRDefault="00C03F58" w:rsidP="00E21396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C03F58" w:rsidRPr="00E21396" w:rsidRDefault="00C03F58" w:rsidP="00E21396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C03F58" w:rsidRPr="00E21396" w:rsidRDefault="00C03F58" w:rsidP="00E21396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C03F58" w:rsidRPr="00E21396" w:rsidRDefault="00C03F58" w:rsidP="00E21396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3F58" w:rsidRPr="00E21396" w:rsidTr="00521C5C">
        <w:tc>
          <w:tcPr>
            <w:tcW w:w="8727" w:type="dxa"/>
            <w:tcBorders>
              <w:top w:val="nil"/>
              <w:left w:val="nil"/>
              <w:bottom w:val="nil"/>
              <w:right w:val="nil"/>
            </w:tcBorders>
          </w:tcPr>
          <w:p w:rsidR="00C03F58" w:rsidRPr="00E21396" w:rsidRDefault="00C03F58" w:rsidP="00E213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 xml:space="preserve">Отговарящо </w:t>
            </w:r>
            <w:r w:rsidR="00521C5C" w:rsidRPr="00E21396">
              <w:rPr>
                <w:rFonts w:ascii="Times New Roman" w:hAnsi="Times New Roman"/>
                <w:sz w:val="24"/>
                <w:szCs w:val="24"/>
              </w:rPr>
              <w:t xml:space="preserve">………………………………………………………… </w:t>
            </w:r>
            <w:r w:rsidRPr="00E21396">
              <w:rPr>
                <w:rFonts w:ascii="Times New Roman" w:hAnsi="Times New Roman"/>
                <w:sz w:val="24"/>
                <w:szCs w:val="24"/>
              </w:rPr>
              <w:t>мляко в секция</w:t>
            </w:r>
          </w:p>
          <w:p w:rsidR="00C03F58" w:rsidRPr="00E21396" w:rsidRDefault="00C03F58" w:rsidP="00E2139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(вид)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F58" w:rsidRPr="00E21396" w:rsidRDefault="00C03F58" w:rsidP="00E213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F58" w:rsidRPr="00E21396" w:rsidRDefault="00C03F58" w:rsidP="00E213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F58" w:rsidRPr="00E21396" w:rsidRDefault="00C03F58" w:rsidP="00E213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F58" w:rsidRPr="00E21396" w:rsidRDefault="00C03F58" w:rsidP="00E213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F58" w:rsidRPr="00E21396" w:rsidRDefault="00C03F58" w:rsidP="00E213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3F58" w:rsidRPr="00E21396" w:rsidRDefault="00C03F58" w:rsidP="00C03F58">
      <w:pPr>
        <w:widowControl w:val="0"/>
        <w:autoSpaceDE w:val="0"/>
        <w:autoSpaceDN w:val="0"/>
        <w:adjustRightInd w:val="0"/>
        <w:spacing w:after="0" w:line="360" w:lineRule="auto"/>
        <w:ind w:firstLine="482"/>
        <w:jc w:val="both"/>
        <w:rPr>
          <w:rFonts w:ascii="Times New Roman" w:hAnsi="Times New Roman"/>
          <w:sz w:val="24"/>
          <w:szCs w:val="24"/>
        </w:rPr>
      </w:pPr>
    </w:p>
    <w:p w:rsidR="00C62D13" w:rsidRPr="00E21396" w:rsidRDefault="00C03F58" w:rsidP="00C03F58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Час на пристигане на транспортното средство във фермата ……………………………</w:t>
      </w:r>
      <w:r w:rsidR="00521C5C" w:rsidRPr="00E21396">
        <w:rPr>
          <w:rFonts w:ascii="Times New Roman" w:hAnsi="Times New Roman"/>
          <w:sz w:val="24"/>
          <w:szCs w:val="24"/>
        </w:rPr>
        <w:t>……………………………………..</w:t>
      </w:r>
    </w:p>
    <w:p w:rsidR="00095558" w:rsidRPr="00E21396" w:rsidRDefault="00C03F58" w:rsidP="00C03F58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Час на тръгване на транспортното средство от фермата …………………………………</w:t>
      </w:r>
      <w:r w:rsidR="00521C5C" w:rsidRPr="00E21396">
        <w:rPr>
          <w:rFonts w:ascii="Times New Roman" w:hAnsi="Times New Roman"/>
          <w:sz w:val="24"/>
          <w:szCs w:val="24"/>
        </w:rPr>
        <w:t>……………………………………</w:t>
      </w:r>
    </w:p>
    <w:p w:rsidR="00521C5C" w:rsidRPr="00E21396" w:rsidRDefault="00521C5C" w:rsidP="00C03F58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</w:p>
    <w:p w:rsidR="00C03F58" w:rsidRPr="00E21396" w:rsidRDefault="00C03F58" w:rsidP="00C03F58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Шофьор приел: ………………………………………………………………………………</w:t>
      </w:r>
      <w:r w:rsidR="00521C5C" w:rsidRPr="00E21396">
        <w:rPr>
          <w:rFonts w:ascii="Times New Roman" w:hAnsi="Times New Roman"/>
          <w:sz w:val="24"/>
          <w:szCs w:val="24"/>
        </w:rPr>
        <w:t>…………………………………...</w:t>
      </w:r>
    </w:p>
    <w:p w:rsidR="00C03F58" w:rsidRPr="00D25E6C" w:rsidRDefault="00C03F58" w:rsidP="00C03F58">
      <w:pPr>
        <w:widowControl w:val="0"/>
        <w:autoSpaceDE w:val="0"/>
        <w:autoSpaceDN w:val="0"/>
        <w:adjustRightInd w:val="0"/>
        <w:spacing w:after="0" w:line="360" w:lineRule="auto"/>
        <w:ind w:left="3600" w:firstLine="482"/>
        <w:rPr>
          <w:rFonts w:ascii="Times New Roman" w:hAnsi="Times New Roman"/>
          <w:sz w:val="24"/>
          <w:szCs w:val="24"/>
        </w:rPr>
      </w:pPr>
      <w:r w:rsidRPr="00D25E6C">
        <w:rPr>
          <w:rFonts w:ascii="Times New Roman" w:hAnsi="Times New Roman"/>
          <w:iCs/>
          <w:sz w:val="24"/>
          <w:szCs w:val="24"/>
        </w:rPr>
        <w:t>(</w:t>
      </w:r>
      <w:r w:rsidR="00D25E6C" w:rsidRPr="00D25E6C">
        <w:rPr>
          <w:rFonts w:ascii="Times New Roman" w:hAnsi="Times New Roman"/>
          <w:iCs/>
          <w:sz w:val="24"/>
          <w:szCs w:val="24"/>
        </w:rPr>
        <w:t>име, презиме, фамилия</w:t>
      </w:r>
      <w:r w:rsidRPr="00D25E6C">
        <w:rPr>
          <w:rFonts w:ascii="Times New Roman" w:hAnsi="Times New Roman"/>
          <w:iCs/>
          <w:sz w:val="24"/>
          <w:szCs w:val="24"/>
        </w:rPr>
        <w:t>, подпис)</w:t>
      </w:r>
    </w:p>
    <w:p w:rsidR="00C03F58" w:rsidRPr="00D25E6C" w:rsidRDefault="00C03F58" w:rsidP="00C03F58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</w:p>
    <w:p w:rsidR="00C03F58" w:rsidRPr="00D25E6C" w:rsidRDefault="00C03F58" w:rsidP="00C03F58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  <w:r w:rsidRPr="00D25E6C">
        <w:rPr>
          <w:rFonts w:ascii="Times New Roman" w:hAnsi="Times New Roman"/>
          <w:sz w:val="24"/>
          <w:szCs w:val="24"/>
        </w:rPr>
        <w:t>Предал: ………………………………………………………………………………………</w:t>
      </w:r>
      <w:r w:rsidR="00521C5C" w:rsidRPr="00D25E6C">
        <w:rPr>
          <w:rFonts w:ascii="Times New Roman" w:hAnsi="Times New Roman"/>
          <w:sz w:val="24"/>
          <w:szCs w:val="24"/>
        </w:rPr>
        <w:t>………………………………….</w:t>
      </w:r>
    </w:p>
    <w:p w:rsidR="00C03F58" w:rsidRPr="00D25E6C" w:rsidRDefault="00C03F58" w:rsidP="00521C5C">
      <w:pPr>
        <w:widowControl w:val="0"/>
        <w:autoSpaceDE w:val="0"/>
        <w:autoSpaceDN w:val="0"/>
        <w:adjustRightInd w:val="0"/>
        <w:spacing w:after="0" w:line="360" w:lineRule="auto"/>
        <w:ind w:left="3600" w:firstLine="482"/>
        <w:rPr>
          <w:rFonts w:ascii="Times New Roman" w:hAnsi="Times New Roman"/>
          <w:sz w:val="24"/>
          <w:szCs w:val="24"/>
        </w:rPr>
      </w:pPr>
      <w:r w:rsidRPr="00D25E6C">
        <w:rPr>
          <w:rFonts w:ascii="Times New Roman" w:hAnsi="Times New Roman"/>
          <w:iCs/>
          <w:sz w:val="24"/>
          <w:szCs w:val="24"/>
        </w:rPr>
        <w:t>(</w:t>
      </w:r>
      <w:r w:rsidR="00D25E6C" w:rsidRPr="00D25E6C">
        <w:rPr>
          <w:rFonts w:ascii="Times New Roman" w:hAnsi="Times New Roman"/>
          <w:iCs/>
          <w:sz w:val="24"/>
          <w:szCs w:val="24"/>
        </w:rPr>
        <w:t>име, презиме, фамилия</w:t>
      </w:r>
      <w:r w:rsidRPr="00D25E6C">
        <w:rPr>
          <w:rFonts w:ascii="Times New Roman" w:hAnsi="Times New Roman"/>
          <w:iCs/>
          <w:sz w:val="24"/>
          <w:szCs w:val="24"/>
        </w:rPr>
        <w:t>, подпис)</w:t>
      </w:r>
    </w:p>
    <w:p w:rsidR="00C03F58" w:rsidRPr="00E21396" w:rsidRDefault="00C03F58" w:rsidP="00C03F58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</w:p>
    <w:p w:rsidR="00C03F58" w:rsidRPr="00E21396" w:rsidRDefault="00C03F58" w:rsidP="00C03F58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При приемане на млякото в МСЦ</w:t>
      </w:r>
    </w:p>
    <w:p w:rsidR="00C03F58" w:rsidRPr="00E21396" w:rsidRDefault="00C03F58" w:rsidP="00C03F58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Регистрационен № на МСЦ …………………</w:t>
      </w:r>
      <w:r w:rsidR="00521C5C" w:rsidRPr="00E21396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C03F58" w:rsidRPr="00E21396" w:rsidRDefault="00C03F58" w:rsidP="00C03F58">
      <w:pPr>
        <w:widowControl w:val="0"/>
        <w:autoSpaceDE w:val="0"/>
        <w:autoSpaceDN w:val="0"/>
        <w:adjustRightInd w:val="0"/>
        <w:spacing w:after="0" w:line="36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При приемане на млякото в МПП</w:t>
      </w:r>
    </w:p>
    <w:p w:rsidR="00C03F58" w:rsidRPr="00E21396" w:rsidRDefault="00C03F58" w:rsidP="00C03F58">
      <w:pPr>
        <w:widowControl w:val="0"/>
        <w:autoSpaceDE w:val="0"/>
        <w:autoSpaceDN w:val="0"/>
        <w:adjustRightInd w:val="0"/>
        <w:spacing w:after="0" w:line="36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BG № на МПП</w:t>
      </w:r>
    </w:p>
    <w:p w:rsidR="00C03F58" w:rsidRPr="00E21396" w:rsidRDefault="00C03F58" w:rsidP="00C03F58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Час на приемане ………………………………</w:t>
      </w:r>
      <w:r w:rsidR="00521C5C" w:rsidRPr="00E21396">
        <w:rPr>
          <w:rFonts w:ascii="Times New Roman" w:hAnsi="Times New Roman"/>
          <w:sz w:val="24"/>
          <w:szCs w:val="24"/>
        </w:rPr>
        <w:t>………</w:t>
      </w:r>
    </w:p>
    <w:p w:rsidR="001E7539" w:rsidRPr="00E21396" w:rsidRDefault="001E7539" w:rsidP="003E4BBB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21C5C" w:rsidRPr="00E21396" w:rsidRDefault="00521C5C" w:rsidP="00521C5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21396">
        <w:rPr>
          <w:rFonts w:ascii="Times New Roman" w:hAnsi="Times New Roman"/>
          <w:bCs/>
          <w:sz w:val="24"/>
          <w:szCs w:val="24"/>
        </w:rPr>
        <w:br w:type="page"/>
      </w:r>
    </w:p>
    <w:p w:rsidR="00521C5C" w:rsidRPr="00E21396" w:rsidRDefault="00191B75" w:rsidP="001036D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 3</w:t>
      </w:r>
    </w:p>
    <w:p w:rsidR="001E7539" w:rsidRPr="00E21396" w:rsidRDefault="007B1EEC" w:rsidP="001036D9">
      <w:pPr>
        <w:spacing w:after="0" w:line="36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към чл. 22</w:t>
      </w:r>
      <w:r w:rsidR="00D25E6C">
        <w:rPr>
          <w:rFonts w:ascii="Times New Roman" w:hAnsi="Times New Roman"/>
          <w:sz w:val="24"/>
          <w:szCs w:val="24"/>
        </w:rPr>
        <w:t>, ал. 3, т. 3</w:t>
      </w:r>
    </w:p>
    <w:p w:rsidR="00521C5C" w:rsidRPr="00E21396" w:rsidRDefault="00521C5C" w:rsidP="001036D9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521C5C" w:rsidRPr="00E21396" w:rsidRDefault="007E6639" w:rsidP="001036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ПРИЕМНО-ПРЕДАВАТЕЛЕН ДОКУМЕНТ</w:t>
      </w:r>
    </w:p>
    <w:p w:rsidR="007E6639" w:rsidRPr="00E21396" w:rsidRDefault="007E6639" w:rsidP="001036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i/>
          <w:iCs/>
          <w:sz w:val="24"/>
          <w:szCs w:val="24"/>
        </w:rPr>
        <w:t xml:space="preserve">за доставка на сурово мляко от първи </w:t>
      </w:r>
      <w:r w:rsidRPr="00E21396">
        <w:rPr>
          <w:rFonts w:ascii="Times New Roman" w:hAnsi="Times New Roman"/>
          <w:sz w:val="24"/>
          <w:szCs w:val="24"/>
        </w:rPr>
        <w:t>изкупвач</w:t>
      </w:r>
    </w:p>
    <w:p w:rsidR="007E6639" w:rsidRPr="00E21396" w:rsidRDefault="007E6639" w:rsidP="001036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E6639" w:rsidRPr="00E21396" w:rsidRDefault="007E6639" w:rsidP="001036D9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Вид мляко: краве </w:t>
      </w:r>
      <w:r w:rsidRPr="00E21396">
        <w:rPr>
          <w:rFonts w:ascii="Times New Roman" w:hAnsi="Times New Roman"/>
          <w:sz w:val="24"/>
          <w:szCs w:val="24"/>
        </w:rPr>
        <w:sym w:font="Wingdings 2" w:char="F0A3"/>
      </w:r>
      <w:r w:rsidRPr="00E21396">
        <w:rPr>
          <w:rFonts w:ascii="Times New Roman" w:hAnsi="Times New Roman"/>
          <w:sz w:val="24"/>
          <w:szCs w:val="24"/>
        </w:rPr>
        <w:t xml:space="preserve"> овче </w:t>
      </w:r>
      <w:r w:rsidRPr="00E21396">
        <w:rPr>
          <w:rFonts w:ascii="Times New Roman" w:hAnsi="Times New Roman"/>
          <w:sz w:val="24"/>
          <w:szCs w:val="24"/>
        </w:rPr>
        <w:sym w:font="Wingdings 2" w:char="F0A3"/>
      </w:r>
      <w:r w:rsidRPr="00E21396">
        <w:rPr>
          <w:rFonts w:ascii="Times New Roman" w:hAnsi="Times New Roman"/>
          <w:sz w:val="24"/>
          <w:szCs w:val="24"/>
        </w:rPr>
        <w:t xml:space="preserve"> козе </w:t>
      </w:r>
      <w:r w:rsidRPr="00E21396">
        <w:rPr>
          <w:rFonts w:ascii="Times New Roman" w:hAnsi="Times New Roman"/>
          <w:sz w:val="24"/>
          <w:szCs w:val="24"/>
        </w:rPr>
        <w:sym w:font="Wingdings 2" w:char="F0A3"/>
      </w:r>
      <w:r w:rsidR="008B55FC">
        <w:rPr>
          <w:rFonts w:ascii="Times New Roman" w:hAnsi="Times New Roman"/>
          <w:sz w:val="24"/>
          <w:szCs w:val="24"/>
        </w:rPr>
        <w:t xml:space="preserve"> б</w:t>
      </w:r>
      <w:r w:rsidRPr="00E21396">
        <w:rPr>
          <w:rFonts w:ascii="Times New Roman" w:hAnsi="Times New Roman"/>
          <w:sz w:val="24"/>
          <w:szCs w:val="24"/>
        </w:rPr>
        <w:t xml:space="preserve">иволско </w:t>
      </w:r>
      <w:r w:rsidRPr="00E21396">
        <w:rPr>
          <w:rFonts w:ascii="Times New Roman" w:hAnsi="Times New Roman"/>
          <w:sz w:val="24"/>
          <w:szCs w:val="24"/>
        </w:rPr>
        <w:sym w:font="Wingdings 2" w:char="F0A3"/>
      </w:r>
    </w:p>
    <w:p w:rsidR="007E6639" w:rsidRPr="00E21396" w:rsidRDefault="007E6639" w:rsidP="001036D9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Дата ............... 20...... г.; </w:t>
      </w:r>
    </w:p>
    <w:p w:rsidR="007E6639" w:rsidRPr="00E21396" w:rsidRDefault="007E6639" w:rsidP="001036D9">
      <w:pPr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</w:p>
    <w:p w:rsidR="007E6639" w:rsidRPr="00E21396" w:rsidRDefault="007E6639" w:rsidP="001036D9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Първи изкупвач ……………………………………………………………………………………………………</w:t>
      </w:r>
    </w:p>
    <w:p w:rsidR="007E6639" w:rsidRPr="00E21396" w:rsidRDefault="007E6639" w:rsidP="001036D9">
      <w:pPr>
        <w:spacing w:after="0" w:line="360" w:lineRule="auto"/>
        <w:ind w:firstLine="454"/>
        <w:jc w:val="center"/>
        <w:rPr>
          <w:rFonts w:ascii="Times New Roman" w:hAnsi="Times New Roman"/>
          <w:color w:val="FF0000"/>
          <w:sz w:val="24"/>
          <w:szCs w:val="24"/>
        </w:rPr>
      </w:pPr>
      <w:r w:rsidRPr="00E21396">
        <w:rPr>
          <w:rFonts w:ascii="Times New Roman" w:hAnsi="Times New Roman"/>
          <w:iCs/>
          <w:sz w:val="24"/>
          <w:szCs w:val="24"/>
        </w:rPr>
        <w:t xml:space="preserve">(име на първи </w:t>
      </w:r>
      <w:r w:rsidRPr="00E21396">
        <w:rPr>
          <w:rFonts w:ascii="Times New Roman" w:hAnsi="Times New Roman"/>
          <w:sz w:val="24"/>
          <w:szCs w:val="24"/>
        </w:rPr>
        <w:t>изкупвач</w:t>
      </w:r>
      <w:r w:rsidRPr="00E21396">
        <w:rPr>
          <w:rFonts w:ascii="Times New Roman" w:hAnsi="Times New Roman"/>
          <w:iCs/>
          <w:sz w:val="24"/>
          <w:szCs w:val="24"/>
        </w:rPr>
        <w:t xml:space="preserve"> – собственик или ползвател)</w:t>
      </w:r>
    </w:p>
    <w:p w:rsidR="007E6639" w:rsidRPr="00E21396" w:rsidRDefault="007E6639" w:rsidP="001036D9">
      <w:pPr>
        <w:spacing w:after="0" w:line="360" w:lineRule="auto"/>
        <w:ind w:firstLine="454"/>
        <w:rPr>
          <w:rFonts w:ascii="Times New Roman" w:hAnsi="Times New Roman"/>
          <w:color w:val="FF0000"/>
          <w:sz w:val="24"/>
          <w:szCs w:val="24"/>
        </w:rPr>
      </w:pPr>
    </w:p>
    <w:p w:rsidR="007E6639" w:rsidRPr="00E21396" w:rsidRDefault="007E6639" w:rsidP="001036D9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Първи изкупвач: МСЦ ; МПП ; фирма, притежаваща транспортни средства  </w:t>
      </w:r>
    </w:p>
    <w:p w:rsidR="007E6639" w:rsidRPr="00E21396" w:rsidRDefault="007E6639" w:rsidP="001036D9">
      <w:pPr>
        <w:spacing w:after="0" w:line="360" w:lineRule="auto"/>
        <w:ind w:firstLine="454"/>
        <w:rPr>
          <w:rFonts w:ascii="Times New Roman" w:hAnsi="Times New Roman"/>
          <w:color w:val="FF0000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гр./с. ……………………………………………………………………………………………………</w:t>
      </w:r>
    </w:p>
    <w:p w:rsidR="007E6639" w:rsidRPr="00E21396" w:rsidRDefault="007E6639" w:rsidP="001036D9">
      <w:pPr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Рег. № на МСЦ ………………………………………………………………………………………..</w:t>
      </w:r>
    </w:p>
    <w:p w:rsidR="007E6639" w:rsidRPr="00E21396" w:rsidRDefault="007E6639" w:rsidP="001036D9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Физически литри отговарящо мляко: …………………………………………………………………………………… словом</w:t>
      </w:r>
    </w:p>
    <w:p w:rsidR="007E6639" w:rsidRPr="00E21396" w:rsidRDefault="007E6639" w:rsidP="001036D9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Физически литри неотговарящо мляко: ………………………………………………………………………………… словом</w:t>
      </w:r>
    </w:p>
    <w:p w:rsidR="007E6639" w:rsidRPr="00E21396" w:rsidRDefault="007E6639" w:rsidP="001036D9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7E6639" w:rsidRPr="00E21396" w:rsidRDefault="007E6639" w:rsidP="001036D9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Получател на доставката: МСЦ/ МПП ………………………………………………………………………………………….</w:t>
      </w:r>
    </w:p>
    <w:p w:rsidR="007E6639" w:rsidRPr="00E21396" w:rsidRDefault="007E6639" w:rsidP="001036D9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iCs/>
          <w:sz w:val="24"/>
          <w:szCs w:val="24"/>
        </w:rPr>
        <w:t>(данни на фирмата, адрес)</w:t>
      </w:r>
    </w:p>
    <w:p w:rsidR="007E6639" w:rsidRPr="00E21396" w:rsidRDefault="007E6639" w:rsidP="007E6639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7E6639" w:rsidRPr="00E21396" w:rsidRDefault="007E6639" w:rsidP="007E6639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7E6639" w:rsidRPr="00E21396" w:rsidRDefault="007E6639" w:rsidP="007E6639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7E6639" w:rsidRPr="00E21396" w:rsidRDefault="007E6639" w:rsidP="007E6639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945"/>
        <w:gridCol w:w="1778"/>
        <w:gridCol w:w="1290"/>
        <w:gridCol w:w="1289"/>
        <w:gridCol w:w="1577"/>
        <w:gridCol w:w="1720"/>
        <w:gridCol w:w="1289"/>
        <w:gridCol w:w="1298"/>
        <w:gridCol w:w="1276"/>
      </w:tblGrid>
      <w:tr w:rsidR="007E6639" w:rsidRPr="00E21396" w:rsidTr="007E6639">
        <w:tc>
          <w:tcPr>
            <w:tcW w:w="1945" w:type="dxa"/>
            <w:vMerge w:val="restart"/>
            <w:vAlign w:val="center"/>
          </w:tcPr>
          <w:p w:rsidR="007E6639" w:rsidRPr="00E21396" w:rsidRDefault="007E6639" w:rsidP="00E21396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при приемане</w:t>
            </w:r>
          </w:p>
        </w:tc>
        <w:tc>
          <w:tcPr>
            <w:tcW w:w="5934" w:type="dxa"/>
            <w:gridSpan w:val="4"/>
            <w:vAlign w:val="center"/>
          </w:tcPr>
          <w:p w:rsidR="007E6639" w:rsidRPr="00E21396" w:rsidRDefault="007E6639" w:rsidP="00E21396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Отговарящо мляко</w:t>
            </w:r>
          </w:p>
        </w:tc>
        <w:tc>
          <w:tcPr>
            <w:tcW w:w="5583" w:type="dxa"/>
            <w:gridSpan w:val="4"/>
            <w:vAlign w:val="center"/>
          </w:tcPr>
          <w:p w:rsidR="007E6639" w:rsidRPr="00E21396" w:rsidRDefault="007E6639" w:rsidP="00E21396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Неотговарящо мляко</w:t>
            </w:r>
          </w:p>
        </w:tc>
      </w:tr>
      <w:tr w:rsidR="007E6639" w:rsidRPr="00E21396" w:rsidTr="007E6639">
        <w:tc>
          <w:tcPr>
            <w:tcW w:w="1945" w:type="dxa"/>
            <w:vMerge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778" w:type="dxa"/>
            <w:vAlign w:val="center"/>
          </w:tcPr>
          <w:p w:rsidR="007E6639" w:rsidRPr="00E21396" w:rsidRDefault="007E6639" w:rsidP="00E21396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 xml:space="preserve">краве до </w:t>
            </w:r>
            <w:r w:rsidRPr="00E21396">
              <w:rPr>
                <w:rFonts w:ascii="Times New Roman" w:hAnsi="Times New Roman"/>
                <w:sz w:val="24"/>
                <w:szCs w:val="24"/>
              </w:rPr>
              <w:br/>
              <w:t>100 000 ОБМ, до 400 000 ОБСК</w:t>
            </w:r>
          </w:p>
        </w:tc>
        <w:tc>
          <w:tcPr>
            <w:tcW w:w="1290" w:type="dxa"/>
            <w:vAlign w:val="center"/>
          </w:tcPr>
          <w:p w:rsidR="007E6639" w:rsidRPr="00E21396" w:rsidRDefault="007E6639" w:rsidP="00E21396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 xml:space="preserve">овче до </w:t>
            </w:r>
            <w:r w:rsidRPr="00E21396">
              <w:rPr>
                <w:rFonts w:ascii="Times New Roman" w:hAnsi="Times New Roman"/>
                <w:sz w:val="24"/>
                <w:szCs w:val="24"/>
              </w:rPr>
              <w:br/>
              <w:t>1 500 000 ОБМ</w:t>
            </w:r>
          </w:p>
        </w:tc>
        <w:tc>
          <w:tcPr>
            <w:tcW w:w="1289" w:type="dxa"/>
            <w:vAlign w:val="center"/>
          </w:tcPr>
          <w:p w:rsidR="007E6639" w:rsidRPr="00E21396" w:rsidRDefault="007E6639" w:rsidP="00E2139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козе до</w:t>
            </w:r>
          </w:p>
          <w:p w:rsidR="007E6639" w:rsidRPr="00E21396" w:rsidRDefault="007E6639" w:rsidP="00E21396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1 500 000 ОБМ</w:t>
            </w:r>
          </w:p>
        </w:tc>
        <w:tc>
          <w:tcPr>
            <w:tcW w:w="1577" w:type="dxa"/>
            <w:vAlign w:val="center"/>
          </w:tcPr>
          <w:p w:rsidR="007E6639" w:rsidRPr="00E21396" w:rsidRDefault="007E6639" w:rsidP="00E2139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биволско до</w:t>
            </w:r>
          </w:p>
          <w:p w:rsidR="007E6639" w:rsidRPr="00E21396" w:rsidRDefault="007E6639" w:rsidP="00E21396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1 500 000 ОБМ</w:t>
            </w:r>
          </w:p>
        </w:tc>
        <w:tc>
          <w:tcPr>
            <w:tcW w:w="1720" w:type="dxa"/>
            <w:vAlign w:val="center"/>
          </w:tcPr>
          <w:p w:rsidR="007E6639" w:rsidRPr="00E21396" w:rsidRDefault="007E6639" w:rsidP="00E21396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 xml:space="preserve">краве над </w:t>
            </w:r>
            <w:r w:rsidRPr="00E21396">
              <w:rPr>
                <w:rFonts w:ascii="Times New Roman" w:hAnsi="Times New Roman"/>
                <w:sz w:val="24"/>
                <w:szCs w:val="24"/>
              </w:rPr>
              <w:br/>
              <w:t>100 000 ОБМ, над 400 000 ОБСК</w:t>
            </w:r>
          </w:p>
        </w:tc>
        <w:tc>
          <w:tcPr>
            <w:tcW w:w="1289" w:type="dxa"/>
            <w:vAlign w:val="center"/>
          </w:tcPr>
          <w:p w:rsidR="007E6639" w:rsidRPr="00E21396" w:rsidRDefault="007E6639" w:rsidP="00E21396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 xml:space="preserve">овче над </w:t>
            </w:r>
            <w:r w:rsidRPr="00E21396">
              <w:rPr>
                <w:rFonts w:ascii="Times New Roman" w:hAnsi="Times New Roman"/>
                <w:sz w:val="24"/>
                <w:szCs w:val="24"/>
              </w:rPr>
              <w:br/>
              <w:t>1 500 000 ОБМ</w:t>
            </w:r>
          </w:p>
        </w:tc>
        <w:tc>
          <w:tcPr>
            <w:tcW w:w="1298" w:type="dxa"/>
            <w:vAlign w:val="center"/>
          </w:tcPr>
          <w:p w:rsidR="007E6639" w:rsidRPr="00E21396" w:rsidRDefault="007E6639" w:rsidP="00E21396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 xml:space="preserve">козе над </w:t>
            </w:r>
            <w:r w:rsidRPr="00E21396">
              <w:rPr>
                <w:rFonts w:ascii="Times New Roman" w:hAnsi="Times New Roman"/>
                <w:sz w:val="24"/>
                <w:szCs w:val="24"/>
              </w:rPr>
              <w:br/>
              <w:t>1 500 000 ОБМ</w:t>
            </w:r>
          </w:p>
        </w:tc>
        <w:tc>
          <w:tcPr>
            <w:tcW w:w="1276" w:type="dxa"/>
            <w:vAlign w:val="center"/>
          </w:tcPr>
          <w:p w:rsidR="007E6639" w:rsidRPr="00E21396" w:rsidRDefault="007E6639" w:rsidP="00E21396">
            <w:pPr>
              <w:spacing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биволско над</w:t>
            </w:r>
            <w:r w:rsidRPr="00E21396">
              <w:rPr>
                <w:rFonts w:ascii="Times New Roman" w:hAnsi="Times New Roman"/>
                <w:sz w:val="24"/>
                <w:szCs w:val="24"/>
              </w:rPr>
              <w:br/>
              <w:t>1 500 000 ОБМ</w:t>
            </w:r>
          </w:p>
        </w:tc>
      </w:tr>
      <w:tr w:rsidR="007E6639" w:rsidRPr="00E21396" w:rsidTr="007E6639">
        <w:tc>
          <w:tcPr>
            <w:tcW w:w="1945" w:type="dxa"/>
          </w:tcPr>
          <w:p w:rsidR="007E6639" w:rsidRPr="00E21396" w:rsidRDefault="007E6639" w:rsidP="00E21396">
            <w:pPr>
              <w:spacing w:line="360" w:lineRule="auto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Масленост %</w:t>
            </w:r>
          </w:p>
        </w:tc>
        <w:tc>
          <w:tcPr>
            <w:tcW w:w="1778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90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89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577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720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89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98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76" w:type="dxa"/>
          </w:tcPr>
          <w:p w:rsidR="007E6639" w:rsidRPr="00E21396" w:rsidRDefault="007E6639" w:rsidP="00E21396">
            <w:pPr>
              <w:spacing w:line="360" w:lineRule="auto"/>
            </w:pPr>
          </w:p>
        </w:tc>
      </w:tr>
      <w:tr w:rsidR="007E6639" w:rsidRPr="00E21396" w:rsidTr="007E6639">
        <w:tc>
          <w:tcPr>
            <w:tcW w:w="1945" w:type="dxa"/>
          </w:tcPr>
          <w:p w:rsidR="007E6639" w:rsidRPr="00E21396" w:rsidRDefault="007E6639" w:rsidP="00E21396">
            <w:pPr>
              <w:spacing w:line="360" w:lineRule="auto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Температура°С</w:t>
            </w:r>
          </w:p>
        </w:tc>
        <w:tc>
          <w:tcPr>
            <w:tcW w:w="1778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90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89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577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720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89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98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76" w:type="dxa"/>
          </w:tcPr>
          <w:p w:rsidR="007E6639" w:rsidRPr="00E21396" w:rsidRDefault="007E6639" w:rsidP="00E21396">
            <w:pPr>
              <w:spacing w:line="360" w:lineRule="auto"/>
            </w:pPr>
          </w:p>
        </w:tc>
      </w:tr>
      <w:tr w:rsidR="007E6639" w:rsidRPr="00E21396" w:rsidTr="007E6639">
        <w:tc>
          <w:tcPr>
            <w:tcW w:w="1945" w:type="dxa"/>
          </w:tcPr>
          <w:p w:rsidR="007E6639" w:rsidRPr="00E21396" w:rsidRDefault="007E6639" w:rsidP="00E21396">
            <w:pPr>
              <w:spacing w:line="360" w:lineRule="auto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Киселинност °Т</w:t>
            </w:r>
          </w:p>
        </w:tc>
        <w:tc>
          <w:tcPr>
            <w:tcW w:w="1778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90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89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577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720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89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98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76" w:type="dxa"/>
          </w:tcPr>
          <w:p w:rsidR="007E6639" w:rsidRPr="00E21396" w:rsidRDefault="007E6639" w:rsidP="00E21396">
            <w:pPr>
              <w:spacing w:line="360" w:lineRule="auto"/>
            </w:pPr>
          </w:p>
        </w:tc>
      </w:tr>
      <w:tr w:rsidR="007E6639" w:rsidRPr="00E21396" w:rsidTr="007E6639">
        <w:tc>
          <w:tcPr>
            <w:tcW w:w="1945" w:type="dxa"/>
          </w:tcPr>
          <w:p w:rsidR="007E6639" w:rsidRPr="00E21396" w:rsidRDefault="007E6639" w:rsidP="00E21396">
            <w:pPr>
              <w:spacing w:line="360" w:lineRule="auto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Плътност</w:t>
            </w:r>
          </w:p>
        </w:tc>
        <w:tc>
          <w:tcPr>
            <w:tcW w:w="1778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90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89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577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720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89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98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76" w:type="dxa"/>
          </w:tcPr>
          <w:p w:rsidR="007E6639" w:rsidRPr="00E21396" w:rsidRDefault="007E6639" w:rsidP="00E21396">
            <w:pPr>
              <w:spacing w:line="360" w:lineRule="auto"/>
            </w:pPr>
          </w:p>
        </w:tc>
      </w:tr>
      <w:tr w:rsidR="007E6639" w:rsidRPr="00E21396" w:rsidTr="007E6639">
        <w:tc>
          <w:tcPr>
            <w:tcW w:w="1945" w:type="dxa"/>
          </w:tcPr>
          <w:p w:rsidR="007E6639" w:rsidRPr="00E21396" w:rsidRDefault="007E6639" w:rsidP="00E2139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СБО</w:t>
            </w:r>
          </w:p>
        </w:tc>
        <w:tc>
          <w:tcPr>
            <w:tcW w:w="1778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90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89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577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720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89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98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76" w:type="dxa"/>
          </w:tcPr>
          <w:p w:rsidR="007E6639" w:rsidRPr="00E21396" w:rsidRDefault="007E6639" w:rsidP="00E21396">
            <w:pPr>
              <w:spacing w:line="360" w:lineRule="auto"/>
            </w:pPr>
          </w:p>
        </w:tc>
      </w:tr>
      <w:tr w:rsidR="007E6639" w:rsidRPr="00E21396" w:rsidTr="007E6639">
        <w:tc>
          <w:tcPr>
            <w:tcW w:w="1945" w:type="dxa"/>
          </w:tcPr>
          <w:p w:rsidR="007E6639" w:rsidRPr="00E21396" w:rsidRDefault="007E6639" w:rsidP="00E2139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Белтък</w:t>
            </w:r>
          </w:p>
        </w:tc>
        <w:tc>
          <w:tcPr>
            <w:tcW w:w="1778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90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89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577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720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89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98" w:type="dxa"/>
          </w:tcPr>
          <w:p w:rsidR="007E6639" w:rsidRPr="00E21396" w:rsidRDefault="007E6639" w:rsidP="00E21396">
            <w:pPr>
              <w:spacing w:line="360" w:lineRule="auto"/>
            </w:pPr>
          </w:p>
        </w:tc>
        <w:tc>
          <w:tcPr>
            <w:tcW w:w="1276" w:type="dxa"/>
          </w:tcPr>
          <w:p w:rsidR="007E6639" w:rsidRPr="00E21396" w:rsidRDefault="007E6639" w:rsidP="00E21396">
            <w:pPr>
              <w:spacing w:line="360" w:lineRule="auto"/>
            </w:pPr>
          </w:p>
        </w:tc>
      </w:tr>
    </w:tbl>
    <w:p w:rsidR="007E6639" w:rsidRPr="00E21396" w:rsidRDefault="007E6639" w:rsidP="007E6639">
      <w:pPr>
        <w:spacing w:after="0" w:line="360" w:lineRule="auto"/>
      </w:pPr>
    </w:p>
    <w:p w:rsidR="007E6639" w:rsidRPr="00E21396" w:rsidRDefault="007E6639" w:rsidP="007E6639">
      <w:pPr>
        <w:spacing w:after="0" w:line="360" w:lineRule="auto"/>
        <w:ind w:firstLine="454"/>
      </w:pPr>
      <w:r w:rsidRPr="00E21396">
        <w:rPr>
          <w:rFonts w:ascii="Times New Roman" w:hAnsi="Times New Roman"/>
          <w:sz w:val="24"/>
          <w:szCs w:val="24"/>
          <w:u w:val="single"/>
        </w:rPr>
        <w:t>Отговарящо мляко</w:t>
      </w:r>
      <w:r w:rsidRPr="00E21396">
        <w:rPr>
          <w:rFonts w:ascii="Times New Roman" w:hAnsi="Times New Roman"/>
          <w:sz w:val="24"/>
          <w:szCs w:val="24"/>
        </w:rPr>
        <w:t xml:space="preserve"> (тестовете се попълват, когато са извършени)</w:t>
      </w:r>
    </w:p>
    <w:tbl>
      <w:tblPr>
        <w:tblStyle w:val="TableGrid"/>
        <w:tblW w:w="13325" w:type="dxa"/>
        <w:tblLook w:val="04A0" w:firstRow="1" w:lastRow="0" w:firstColumn="1" w:lastColumn="0" w:noHBand="0" w:noVBand="1"/>
      </w:tblPr>
      <w:tblGrid>
        <w:gridCol w:w="2346"/>
        <w:gridCol w:w="1006"/>
        <w:gridCol w:w="1005"/>
        <w:gridCol w:w="2612"/>
        <w:gridCol w:w="1005"/>
        <w:gridCol w:w="1005"/>
        <w:gridCol w:w="2331"/>
        <w:gridCol w:w="1004"/>
        <w:gridCol w:w="1011"/>
      </w:tblGrid>
      <w:tr w:rsidR="007E6639" w:rsidRPr="00E21396" w:rsidTr="00E21396">
        <w:tc>
          <w:tcPr>
            <w:tcW w:w="2346" w:type="dxa"/>
            <w:vMerge w:val="restart"/>
            <w:vAlign w:val="center"/>
          </w:tcPr>
          <w:p w:rsidR="007E6639" w:rsidRPr="00E21396" w:rsidRDefault="007E6639" w:rsidP="00E21396">
            <w:pPr>
              <w:spacing w:before="60" w:after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Физическа чистота</w:t>
            </w:r>
          </w:p>
        </w:tc>
        <w:tc>
          <w:tcPr>
            <w:tcW w:w="1006" w:type="dxa"/>
            <w:vAlign w:val="center"/>
          </w:tcPr>
          <w:p w:rsidR="007E6639" w:rsidRPr="00E21396" w:rsidRDefault="007E6639" w:rsidP="001036D9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005" w:type="dxa"/>
            <w:vAlign w:val="center"/>
          </w:tcPr>
          <w:p w:rsidR="007E6639" w:rsidRPr="00E21396" w:rsidRDefault="007E6639" w:rsidP="001036D9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612" w:type="dxa"/>
            <w:vMerge w:val="restart"/>
            <w:vAlign w:val="center"/>
          </w:tcPr>
          <w:p w:rsidR="007E6639" w:rsidRPr="00E21396" w:rsidRDefault="007E6639" w:rsidP="00E21396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Тест за инхибитори</w:t>
            </w:r>
          </w:p>
        </w:tc>
        <w:tc>
          <w:tcPr>
            <w:tcW w:w="1005" w:type="dxa"/>
            <w:vAlign w:val="center"/>
          </w:tcPr>
          <w:p w:rsidR="007E6639" w:rsidRPr="00E21396" w:rsidRDefault="007E6639" w:rsidP="001036D9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005" w:type="dxa"/>
            <w:vAlign w:val="center"/>
          </w:tcPr>
          <w:p w:rsidR="007E6639" w:rsidRPr="00E21396" w:rsidRDefault="007E6639" w:rsidP="001036D9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331" w:type="dxa"/>
            <w:vMerge w:val="restart"/>
            <w:vAlign w:val="center"/>
          </w:tcPr>
          <w:p w:rsidR="007E6639" w:rsidRPr="00E21396" w:rsidRDefault="007E6639" w:rsidP="00E21396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Тест за мастити</w:t>
            </w:r>
          </w:p>
        </w:tc>
        <w:tc>
          <w:tcPr>
            <w:tcW w:w="1004" w:type="dxa"/>
            <w:vAlign w:val="center"/>
          </w:tcPr>
          <w:p w:rsidR="007E6639" w:rsidRPr="00E21396" w:rsidRDefault="007E6639" w:rsidP="001036D9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011" w:type="dxa"/>
            <w:vAlign w:val="center"/>
          </w:tcPr>
          <w:p w:rsidR="007E6639" w:rsidRPr="00E21396" w:rsidRDefault="007E6639" w:rsidP="001036D9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E6639" w:rsidRPr="00E21396" w:rsidTr="00E21396">
        <w:tc>
          <w:tcPr>
            <w:tcW w:w="2346" w:type="dxa"/>
            <w:vMerge/>
          </w:tcPr>
          <w:p w:rsidR="007E6639" w:rsidRPr="00E21396" w:rsidRDefault="007E6639" w:rsidP="00E21396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7E6639" w:rsidRPr="00E21396" w:rsidRDefault="00D25E6C" w:rsidP="00E21396">
            <w:pPr>
              <w:spacing w:before="60" w:after="6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05" w:type="dxa"/>
            <w:vAlign w:val="center"/>
          </w:tcPr>
          <w:p w:rsidR="007E6639" w:rsidRPr="00E21396" w:rsidRDefault="00D25E6C" w:rsidP="00E21396">
            <w:pPr>
              <w:spacing w:before="60" w:after="6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2612" w:type="dxa"/>
            <w:vMerge/>
          </w:tcPr>
          <w:p w:rsidR="007E6639" w:rsidRPr="00E21396" w:rsidRDefault="007E6639" w:rsidP="00E21396">
            <w:pPr>
              <w:spacing w:before="60" w:after="60" w:line="360" w:lineRule="auto"/>
            </w:pPr>
          </w:p>
        </w:tc>
        <w:tc>
          <w:tcPr>
            <w:tcW w:w="1005" w:type="dxa"/>
            <w:vAlign w:val="center"/>
          </w:tcPr>
          <w:p w:rsidR="007E6639" w:rsidRPr="00E21396" w:rsidRDefault="007E6639" w:rsidP="00E21396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05" w:type="dxa"/>
            <w:vAlign w:val="center"/>
          </w:tcPr>
          <w:p w:rsidR="007E6639" w:rsidRPr="00E21396" w:rsidRDefault="007E6639" w:rsidP="00E21396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2331" w:type="dxa"/>
            <w:vMerge/>
          </w:tcPr>
          <w:p w:rsidR="007E6639" w:rsidRPr="00E21396" w:rsidRDefault="007E6639" w:rsidP="00E21396">
            <w:pPr>
              <w:spacing w:before="60" w:after="60" w:line="360" w:lineRule="auto"/>
            </w:pPr>
          </w:p>
        </w:tc>
        <w:tc>
          <w:tcPr>
            <w:tcW w:w="1004" w:type="dxa"/>
            <w:vAlign w:val="center"/>
          </w:tcPr>
          <w:p w:rsidR="007E6639" w:rsidRPr="00E21396" w:rsidRDefault="007E6639" w:rsidP="00E21396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11" w:type="dxa"/>
            <w:vAlign w:val="center"/>
          </w:tcPr>
          <w:p w:rsidR="007E6639" w:rsidRPr="00E21396" w:rsidRDefault="007E6639" w:rsidP="00E21396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</w:tbl>
    <w:p w:rsidR="007E6639" w:rsidRPr="00E21396" w:rsidRDefault="007E6639" w:rsidP="007E6639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/>
          <w:sz w:val="24"/>
          <w:szCs w:val="24"/>
        </w:rPr>
      </w:pPr>
    </w:p>
    <w:p w:rsidR="007E6639" w:rsidRPr="00E21396" w:rsidRDefault="007E6639" w:rsidP="007E6639">
      <w:pPr>
        <w:widowControl w:val="0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  <w:u w:val="single"/>
        </w:rPr>
        <w:t>Неотговарящо мляко</w:t>
      </w:r>
      <w:r w:rsidRPr="00E21396">
        <w:rPr>
          <w:rFonts w:ascii="Times New Roman" w:hAnsi="Times New Roman"/>
          <w:sz w:val="24"/>
          <w:szCs w:val="24"/>
        </w:rPr>
        <w:t xml:space="preserve"> (тестовете се попълват, когато са извършени)</w:t>
      </w:r>
    </w:p>
    <w:tbl>
      <w:tblPr>
        <w:tblStyle w:val="TableGrid"/>
        <w:tblW w:w="13325" w:type="dxa"/>
        <w:tblLook w:val="04A0" w:firstRow="1" w:lastRow="0" w:firstColumn="1" w:lastColumn="0" w:noHBand="0" w:noVBand="1"/>
      </w:tblPr>
      <w:tblGrid>
        <w:gridCol w:w="2346"/>
        <w:gridCol w:w="1006"/>
        <w:gridCol w:w="1005"/>
        <w:gridCol w:w="2612"/>
        <w:gridCol w:w="1005"/>
        <w:gridCol w:w="1005"/>
        <w:gridCol w:w="2331"/>
        <w:gridCol w:w="1004"/>
        <w:gridCol w:w="1011"/>
      </w:tblGrid>
      <w:tr w:rsidR="007E6639" w:rsidRPr="00E21396" w:rsidTr="00E21396">
        <w:tc>
          <w:tcPr>
            <w:tcW w:w="2346" w:type="dxa"/>
            <w:vMerge w:val="restart"/>
            <w:vAlign w:val="center"/>
          </w:tcPr>
          <w:p w:rsidR="007E6639" w:rsidRPr="00E21396" w:rsidRDefault="007E6639" w:rsidP="00E21396">
            <w:pPr>
              <w:spacing w:before="60" w:after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Физическа чистота</w:t>
            </w:r>
          </w:p>
        </w:tc>
        <w:tc>
          <w:tcPr>
            <w:tcW w:w="1006" w:type="dxa"/>
            <w:vAlign w:val="center"/>
          </w:tcPr>
          <w:p w:rsidR="007E6639" w:rsidRPr="00E21396" w:rsidRDefault="007E6639" w:rsidP="001036D9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005" w:type="dxa"/>
            <w:vAlign w:val="center"/>
          </w:tcPr>
          <w:p w:rsidR="007E6639" w:rsidRPr="00E21396" w:rsidRDefault="007E6639" w:rsidP="001036D9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612" w:type="dxa"/>
            <w:vMerge w:val="restart"/>
            <w:vAlign w:val="center"/>
          </w:tcPr>
          <w:p w:rsidR="007E6639" w:rsidRPr="00E21396" w:rsidRDefault="007E6639" w:rsidP="00E21396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Тест за инхибитори</w:t>
            </w:r>
          </w:p>
        </w:tc>
        <w:tc>
          <w:tcPr>
            <w:tcW w:w="1005" w:type="dxa"/>
            <w:vAlign w:val="center"/>
          </w:tcPr>
          <w:p w:rsidR="007E6639" w:rsidRPr="00E21396" w:rsidRDefault="007E6639" w:rsidP="001036D9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005" w:type="dxa"/>
            <w:vAlign w:val="center"/>
          </w:tcPr>
          <w:p w:rsidR="007E6639" w:rsidRPr="00E21396" w:rsidRDefault="007E6639" w:rsidP="001036D9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331" w:type="dxa"/>
            <w:vMerge w:val="restart"/>
            <w:vAlign w:val="center"/>
          </w:tcPr>
          <w:p w:rsidR="007E6639" w:rsidRPr="00E21396" w:rsidRDefault="007E6639" w:rsidP="00E21396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Тест за мастити</w:t>
            </w:r>
          </w:p>
        </w:tc>
        <w:tc>
          <w:tcPr>
            <w:tcW w:w="1004" w:type="dxa"/>
            <w:vAlign w:val="center"/>
          </w:tcPr>
          <w:p w:rsidR="007E6639" w:rsidRPr="00E21396" w:rsidRDefault="007E6639" w:rsidP="001036D9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011" w:type="dxa"/>
            <w:vAlign w:val="center"/>
          </w:tcPr>
          <w:p w:rsidR="007E6639" w:rsidRPr="00E21396" w:rsidRDefault="007E6639" w:rsidP="001036D9">
            <w:pPr>
              <w:spacing w:before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E6639" w:rsidRPr="00E21396" w:rsidTr="00E21396">
        <w:tc>
          <w:tcPr>
            <w:tcW w:w="2346" w:type="dxa"/>
            <w:vMerge/>
          </w:tcPr>
          <w:p w:rsidR="007E6639" w:rsidRPr="00E21396" w:rsidRDefault="007E6639" w:rsidP="00E21396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7E6639" w:rsidRPr="00E21396" w:rsidRDefault="00D25E6C" w:rsidP="00E21396">
            <w:pPr>
              <w:spacing w:before="60" w:after="6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05" w:type="dxa"/>
            <w:vAlign w:val="center"/>
          </w:tcPr>
          <w:p w:rsidR="007E6639" w:rsidRPr="00E21396" w:rsidRDefault="00D25E6C" w:rsidP="00E21396">
            <w:pPr>
              <w:spacing w:before="60" w:after="6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2612" w:type="dxa"/>
            <w:vMerge/>
          </w:tcPr>
          <w:p w:rsidR="007E6639" w:rsidRPr="00E21396" w:rsidRDefault="007E6639" w:rsidP="00E21396">
            <w:pPr>
              <w:spacing w:before="60" w:after="60" w:line="360" w:lineRule="auto"/>
            </w:pPr>
          </w:p>
        </w:tc>
        <w:tc>
          <w:tcPr>
            <w:tcW w:w="1005" w:type="dxa"/>
            <w:vAlign w:val="center"/>
          </w:tcPr>
          <w:p w:rsidR="007E6639" w:rsidRPr="00E21396" w:rsidRDefault="007E6639" w:rsidP="00E21396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05" w:type="dxa"/>
            <w:vAlign w:val="center"/>
          </w:tcPr>
          <w:p w:rsidR="007E6639" w:rsidRPr="00E21396" w:rsidRDefault="007E6639" w:rsidP="00E21396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2331" w:type="dxa"/>
            <w:vMerge/>
          </w:tcPr>
          <w:p w:rsidR="007E6639" w:rsidRPr="00E21396" w:rsidRDefault="007E6639" w:rsidP="00E21396">
            <w:pPr>
              <w:spacing w:before="60" w:after="60" w:line="360" w:lineRule="auto"/>
            </w:pPr>
          </w:p>
        </w:tc>
        <w:tc>
          <w:tcPr>
            <w:tcW w:w="1004" w:type="dxa"/>
            <w:vAlign w:val="center"/>
          </w:tcPr>
          <w:p w:rsidR="007E6639" w:rsidRPr="00E21396" w:rsidRDefault="007E6639" w:rsidP="00E21396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11" w:type="dxa"/>
            <w:vAlign w:val="center"/>
          </w:tcPr>
          <w:p w:rsidR="007E6639" w:rsidRPr="00E21396" w:rsidRDefault="007E6639" w:rsidP="00E21396">
            <w:pPr>
              <w:spacing w:before="60" w:after="60" w:line="360" w:lineRule="auto"/>
              <w:jc w:val="center"/>
            </w:pPr>
            <w:r w:rsidRPr="00E21396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</w:tbl>
    <w:p w:rsidR="007E6639" w:rsidRPr="00E21396" w:rsidRDefault="007E6639" w:rsidP="001036D9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/>
          <w:sz w:val="24"/>
          <w:szCs w:val="24"/>
        </w:rPr>
      </w:pPr>
    </w:p>
    <w:p w:rsidR="001036D9" w:rsidRPr="00E21396" w:rsidRDefault="001036D9" w:rsidP="001036D9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/>
          <w:sz w:val="24"/>
          <w:szCs w:val="24"/>
        </w:rPr>
      </w:pPr>
    </w:p>
    <w:p w:rsidR="001036D9" w:rsidRPr="00E21396" w:rsidRDefault="001036D9" w:rsidP="001036D9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1057" w:type="dxa"/>
        <w:tblInd w:w="340" w:type="dxa"/>
        <w:tblLook w:val="04A0" w:firstRow="1" w:lastRow="0" w:firstColumn="1" w:lastColumn="0" w:noHBand="0" w:noVBand="1"/>
      </w:tblPr>
      <w:tblGrid>
        <w:gridCol w:w="8727"/>
        <w:gridCol w:w="466"/>
        <w:gridCol w:w="466"/>
        <w:gridCol w:w="466"/>
        <w:gridCol w:w="466"/>
        <w:gridCol w:w="466"/>
      </w:tblGrid>
      <w:tr w:rsidR="00DE62C3" w:rsidRPr="00E21396" w:rsidTr="00E21396">
        <w:tc>
          <w:tcPr>
            <w:tcW w:w="8727" w:type="dxa"/>
            <w:tcBorders>
              <w:top w:val="nil"/>
              <w:left w:val="nil"/>
              <w:bottom w:val="nil"/>
            </w:tcBorders>
            <w:vAlign w:val="center"/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 средство: № …………………………………………………………….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62C3" w:rsidRPr="00E21396" w:rsidTr="00E21396">
        <w:tc>
          <w:tcPr>
            <w:tcW w:w="8727" w:type="dxa"/>
            <w:tcBorders>
              <w:top w:val="nil"/>
              <w:left w:val="nil"/>
              <w:bottom w:val="nil"/>
              <w:right w:val="nil"/>
            </w:tcBorders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Отговарящо ………………………………………………………… мляко в секция</w:t>
            </w:r>
          </w:p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(вид)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C3" w:rsidRPr="00E21396" w:rsidTr="00E21396">
        <w:tc>
          <w:tcPr>
            <w:tcW w:w="8727" w:type="dxa"/>
            <w:tcBorders>
              <w:top w:val="nil"/>
              <w:left w:val="nil"/>
              <w:bottom w:val="nil"/>
            </w:tcBorders>
            <w:vAlign w:val="center"/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Транспортно средство: № …………………………………………………………….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62C3" w:rsidRPr="00E21396" w:rsidTr="00E21396">
        <w:tc>
          <w:tcPr>
            <w:tcW w:w="8727" w:type="dxa"/>
            <w:tcBorders>
              <w:top w:val="nil"/>
              <w:left w:val="nil"/>
              <w:bottom w:val="nil"/>
              <w:right w:val="nil"/>
            </w:tcBorders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Отговарящо ………………………………………………………… мляко в секция</w:t>
            </w:r>
          </w:p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96">
              <w:rPr>
                <w:rFonts w:ascii="Times New Roman" w:hAnsi="Times New Roman"/>
                <w:sz w:val="24"/>
                <w:szCs w:val="24"/>
              </w:rPr>
              <w:t>(вид)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2C3" w:rsidRPr="00E21396" w:rsidRDefault="00DE62C3" w:rsidP="00103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2C3" w:rsidRPr="00E21396" w:rsidRDefault="00DE62C3" w:rsidP="001036D9">
      <w:pPr>
        <w:widowControl w:val="0"/>
        <w:autoSpaceDE w:val="0"/>
        <w:autoSpaceDN w:val="0"/>
        <w:adjustRightInd w:val="0"/>
        <w:spacing w:after="0" w:line="360" w:lineRule="auto"/>
        <w:ind w:firstLine="482"/>
        <w:jc w:val="both"/>
        <w:rPr>
          <w:rFonts w:ascii="Times New Roman" w:hAnsi="Times New Roman"/>
          <w:sz w:val="24"/>
          <w:szCs w:val="24"/>
        </w:rPr>
      </w:pPr>
    </w:p>
    <w:p w:rsidR="00DE62C3" w:rsidRPr="00E21396" w:rsidRDefault="00DE62C3" w:rsidP="001036D9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Час на пристигане на транспортното средство в МСЦ/ферма ………………………………………………………………</w:t>
      </w:r>
    </w:p>
    <w:p w:rsidR="00DE62C3" w:rsidRPr="00E21396" w:rsidRDefault="00DE62C3" w:rsidP="001036D9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Час на тръгване на транспортното средство от МСЦ ………………………………………………………………………</w:t>
      </w:r>
    </w:p>
    <w:p w:rsidR="00DE62C3" w:rsidRPr="00E21396" w:rsidRDefault="00DE62C3" w:rsidP="001036D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Час на тръгване на транспортното средство от фермата ……………………………………………………………………</w:t>
      </w:r>
    </w:p>
    <w:p w:rsidR="00DE62C3" w:rsidRPr="00E21396" w:rsidRDefault="00DE62C3" w:rsidP="001036D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Час на пристигане на транспортното средство в МПП ……………………………………………………………………</w:t>
      </w:r>
    </w:p>
    <w:p w:rsidR="00DE62C3" w:rsidRPr="00E21396" w:rsidRDefault="00DE62C3" w:rsidP="001036D9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</w:p>
    <w:p w:rsidR="001036D9" w:rsidRPr="00E21396" w:rsidRDefault="001036D9" w:rsidP="001036D9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</w:p>
    <w:p w:rsidR="00DE62C3" w:rsidRPr="00E21396" w:rsidRDefault="00DE62C3" w:rsidP="001036D9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Шофьор приел: …………………………………………………………………………………………………………………...</w:t>
      </w:r>
    </w:p>
    <w:p w:rsidR="00DE62C3" w:rsidRPr="00D25E6C" w:rsidRDefault="00DE62C3" w:rsidP="001036D9">
      <w:pPr>
        <w:widowControl w:val="0"/>
        <w:autoSpaceDE w:val="0"/>
        <w:autoSpaceDN w:val="0"/>
        <w:adjustRightInd w:val="0"/>
        <w:spacing w:after="0" w:line="360" w:lineRule="auto"/>
        <w:ind w:left="3600" w:firstLine="482"/>
        <w:rPr>
          <w:rFonts w:ascii="Times New Roman" w:hAnsi="Times New Roman"/>
          <w:sz w:val="24"/>
          <w:szCs w:val="24"/>
        </w:rPr>
      </w:pPr>
      <w:r w:rsidRPr="00D25E6C">
        <w:rPr>
          <w:rFonts w:ascii="Times New Roman" w:hAnsi="Times New Roman"/>
          <w:iCs/>
          <w:sz w:val="24"/>
          <w:szCs w:val="24"/>
        </w:rPr>
        <w:t>(</w:t>
      </w:r>
      <w:r w:rsidR="00D25E6C" w:rsidRPr="00D25E6C">
        <w:rPr>
          <w:rFonts w:ascii="Times New Roman" w:hAnsi="Times New Roman"/>
          <w:iCs/>
          <w:sz w:val="24"/>
          <w:szCs w:val="24"/>
        </w:rPr>
        <w:t>име, презиме, фамилия</w:t>
      </w:r>
      <w:r w:rsidRPr="00D25E6C">
        <w:rPr>
          <w:rFonts w:ascii="Times New Roman" w:hAnsi="Times New Roman"/>
          <w:iCs/>
          <w:sz w:val="24"/>
          <w:szCs w:val="24"/>
        </w:rPr>
        <w:t>, подпис)</w:t>
      </w:r>
    </w:p>
    <w:p w:rsidR="00DE62C3" w:rsidRPr="00D25E6C" w:rsidRDefault="00DE62C3" w:rsidP="001036D9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</w:p>
    <w:p w:rsidR="00DE62C3" w:rsidRPr="00D25E6C" w:rsidRDefault="00DE62C3" w:rsidP="001036D9">
      <w:pPr>
        <w:widowControl w:val="0"/>
        <w:autoSpaceDE w:val="0"/>
        <w:autoSpaceDN w:val="0"/>
        <w:adjustRightInd w:val="0"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  <w:r w:rsidRPr="00D25E6C">
        <w:rPr>
          <w:rFonts w:ascii="Times New Roman" w:hAnsi="Times New Roman"/>
          <w:sz w:val="24"/>
          <w:szCs w:val="24"/>
        </w:rPr>
        <w:t>Предал: ………………………………………………………………………………………………………………………….</w:t>
      </w:r>
    </w:p>
    <w:p w:rsidR="000F621C" w:rsidRPr="00E21396" w:rsidRDefault="00DE62C3" w:rsidP="0065008D">
      <w:pPr>
        <w:widowControl w:val="0"/>
        <w:autoSpaceDE w:val="0"/>
        <w:autoSpaceDN w:val="0"/>
        <w:adjustRightInd w:val="0"/>
        <w:spacing w:after="0" w:line="360" w:lineRule="auto"/>
        <w:ind w:left="3600" w:firstLine="482"/>
        <w:rPr>
          <w:rFonts w:ascii="Courier New" w:hAnsi="Courier New" w:cs="Courier New"/>
          <w:sz w:val="24"/>
          <w:szCs w:val="24"/>
        </w:rPr>
      </w:pPr>
      <w:r w:rsidRPr="00D25E6C">
        <w:rPr>
          <w:rFonts w:ascii="Times New Roman" w:hAnsi="Times New Roman"/>
          <w:iCs/>
          <w:sz w:val="24"/>
          <w:szCs w:val="24"/>
        </w:rPr>
        <w:t>(</w:t>
      </w:r>
      <w:r w:rsidR="00D25E6C" w:rsidRPr="00D25E6C">
        <w:rPr>
          <w:rFonts w:ascii="Times New Roman" w:hAnsi="Times New Roman"/>
          <w:iCs/>
          <w:sz w:val="24"/>
          <w:szCs w:val="24"/>
        </w:rPr>
        <w:t>име, презиме, фамилия</w:t>
      </w:r>
      <w:r w:rsidRPr="00D25E6C">
        <w:rPr>
          <w:rFonts w:ascii="Times New Roman" w:hAnsi="Times New Roman"/>
          <w:iCs/>
          <w:sz w:val="24"/>
          <w:szCs w:val="24"/>
        </w:rPr>
        <w:t>, подпис)</w:t>
      </w:r>
    </w:p>
    <w:sectPr w:rsidR="000F621C" w:rsidRPr="00E21396" w:rsidSect="0065008D">
      <w:footerReference w:type="default" r:id="rId10"/>
      <w:pgSz w:w="16840" w:h="11907" w:orient="landscape" w:code="9"/>
      <w:pgMar w:top="1134" w:right="851" w:bottom="340" w:left="85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39" w:rsidRDefault="00C90239" w:rsidP="006743E8">
      <w:pPr>
        <w:spacing w:after="0" w:line="240" w:lineRule="auto"/>
      </w:pPr>
      <w:r>
        <w:separator/>
      </w:r>
    </w:p>
  </w:endnote>
  <w:endnote w:type="continuationSeparator" w:id="0">
    <w:p w:rsidR="00C90239" w:rsidRDefault="00C90239" w:rsidP="0067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99911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BC5565" w:rsidRPr="006743E8" w:rsidRDefault="00BC5565" w:rsidP="0087697D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87697D">
          <w:rPr>
            <w:rFonts w:ascii="Times New Roman" w:hAnsi="Times New Roman"/>
            <w:sz w:val="20"/>
            <w:szCs w:val="20"/>
          </w:rPr>
          <w:fldChar w:fldCharType="begin"/>
        </w:r>
        <w:r w:rsidRPr="0087697D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87697D">
          <w:rPr>
            <w:rFonts w:ascii="Times New Roman" w:hAnsi="Times New Roman"/>
            <w:sz w:val="20"/>
            <w:szCs w:val="20"/>
          </w:rPr>
          <w:fldChar w:fldCharType="separate"/>
        </w:r>
        <w:r w:rsidR="00057B9A">
          <w:rPr>
            <w:rFonts w:ascii="Times New Roman" w:hAnsi="Times New Roman"/>
            <w:noProof/>
            <w:sz w:val="20"/>
            <w:szCs w:val="20"/>
          </w:rPr>
          <w:t>17</w:t>
        </w:r>
        <w:r w:rsidRPr="0087697D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98976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BC5565" w:rsidRPr="006743E8" w:rsidRDefault="00BC5565" w:rsidP="003A6B08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3A6B08">
          <w:rPr>
            <w:rFonts w:ascii="Times New Roman" w:hAnsi="Times New Roman"/>
            <w:sz w:val="20"/>
            <w:szCs w:val="20"/>
          </w:rPr>
          <w:fldChar w:fldCharType="begin"/>
        </w:r>
        <w:r w:rsidRPr="003A6B08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A6B08">
          <w:rPr>
            <w:rFonts w:ascii="Times New Roman" w:hAnsi="Times New Roman"/>
            <w:sz w:val="20"/>
            <w:szCs w:val="20"/>
          </w:rPr>
          <w:fldChar w:fldCharType="separate"/>
        </w:r>
        <w:r w:rsidR="00057B9A">
          <w:rPr>
            <w:rFonts w:ascii="Times New Roman" w:hAnsi="Times New Roman"/>
            <w:noProof/>
            <w:sz w:val="20"/>
            <w:szCs w:val="20"/>
          </w:rPr>
          <w:t>18</w:t>
        </w:r>
        <w:r w:rsidRPr="003A6B08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39" w:rsidRDefault="00C90239" w:rsidP="006743E8">
      <w:pPr>
        <w:spacing w:after="0" w:line="240" w:lineRule="auto"/>
      </w:pPr>
      <w:r>
        <w:separator/>
      </w:r>
    </w:p>
  </w:footnote>
  <w:footnote w:type="continuationSeparator" w:id="0">
    <w:p w:rsidR="00C90239" w:rsidRDefault="00C90239" w:rsidP="00674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22FC"/>
    <w:multiLevelType w:val="hybridMultilevel"/>
    <w:tmpl w:val="7988B1F4"/>
    <w:lvl w:ilvl="0" w:tplc="2AFC783E">
      <w:start w:val="1"/>
      <w:numFmt w:val="decimal"/>
      <w:lvlText w:val="%1."/>
      <w:lvlJc w:val="left"/>
      <w:pPr>
        <w:ind w:left="1215" w:hanging="73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3D147996"/>
    <w:multiLevelType w:val="hybridMultilevel"/>
    <w:tmpl w:val="79DA1AAE"/>
    <w:lvl w:ilvl="0" w:tplc="18A4C9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1657635"/>
    <w:multiLevelType w:val="hybridMultilevel"/>
    <w:tmpl w:val="E408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5013A"/>
    <w:multiLevelType w:val="hybridMultilevel"/>
    <w:tmpl w:val="5C36FF82"/>
    <w:lvl w:ilvl="0" w:tplc="73F01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D518CE"/>
    <w:multiLevelType w:val="hybridMultilevel"/>
    <w:tmpl w:val="79DA1AAE"/>
    <w:lvl w:ilvl="0" w:tplc="18A4C9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55D3B94"/>
    <w:multiLevelType w:val="hybridMultilevel"/>
    <w:tmpl w:val="CBD08D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00F5E"/>
    <w:multiLevelType w:val="hybridMultilevel"/>
    <w:tmpl w:val="E196EA64"/>
    <w:lvl w:ilvl="0" w:tplc="66F8A3B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>
    <w:nsid w:val="7FAA7F28"/>
    <w:multiLevelType w:val="hybridMultilevel"/>
    <w:tmpl w:val="79DA1AAE"/>
    <w:lvl w:ilvl="0" w:tplc="18A4C91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C7"/>
    <w:rsid w:val="000018F2"/>
    <w:rsid w:val="00003740"/>
    <w:rsid w:val="00004BD4"/>
    <w:rsid w:val="000055D2"/>
    <w:rsid w:val="00006016"/>
    <w:rsid w:val="00006309"/>
    <w:rsid w:val="0000633C"/>
    <w:rsid w:val="00006443"/>
    <w:rsid w:val="00006ACA"/>
    <w:rsid w:val="00006AEA"/>
    <w:rsid w:val="000071DF"/>
    <w:rsid w:val="000117A4"/>
    <w:rsid w:val="0001249B"/>
    <w:rsid w:val="000125BF"/>
    <w:rsid w:val="00014B85"/>
    <w:rsid w:val="00014C56"/>
    <w:rsid w:val="000159DA"/>
    <w:rsid w:val="00016085"/>
    <w:rsid w:val="0001640D"/>
    <w:rsid w:val="000201A3"/>
    <w:rsid w:val="00020508"/>
    <w:rsid w:val="00021D35"/>
    <w:rsid w:val="00022CF3"/>
    <w:rsid w:val="000246BE"/>
    <w:rsid w:val="00024D13"/>
    <w:rsid w:val="00026A9D"/>
    <w:rsid w:val="0002767A"/>
    <w:rsid w:val="00030021"/>
    <w:rsid w:val="0003111D"/>
    <w:rsid w:val="00031DBE"/>
    <w:rsid w:val="00035DF3"/>
    <w:rsid w:val="00036962"/>
    <w:rsid w:val="00036E30"/>
    <w:rsid w:val="0003734E"/>
    <w:rsid w:val="000376AC"/>
    <w:rsid w:val="00041369"/>
    <w:rsid w:val="0004158B"/>
    <w:rsid w:val="000429DF"/>
    <w:rsid w:val="0004327B"/>
    <w:rsid w:val="000433E2"/>
    <w:rsid w:val="00043964"/>
    <w:rsid w:val="00045BD1"/>
    <w:rsid w:val="0005184B"/>
    <w:rsid w:val="000524F3"/>
    <w:rsid w:val="0005335F"/>
    <w:rsid w:val="000535B1"/>
    <w:rsid w:val="000537D9"/>
    <w:rsid w:val="000548E4"/>
    <w:rsid w:val="0005526D"/>
    <w:rsid w:val="00057B9A"/>
    <w:rsid w:val="000615DE"/>
    <w:rsid w:val="00063487"/>
    <w:rsid w:val="00063F89"/>
    <w:rsid w:val="00064A61"/>
    <w:rsid w:val="00064CEF"/>
    <w:rsid w:val="000678FB"/>
    <w:rsid w:val="00070F9E"/>
    <w:rsid w:val="0007208B"/>
    <w:rsid w:val="00074700"/>
    <w:rsid w:val="0007556A"/>
    <w:rsid w:val="000762BD"/>
    <w:rsid w:val="000769E5"/>
    <w:rsid w:val="00081BAF"/>
    <w:rsid w:val="00081EE3"/>
    <w:rsid w:val="0008216E"/>
    <w:rsid w:val="000822F4"/>
    <w:rsid w:val="00082967"/>
    <w:rsid w:val="0008530C"/>
    <w:rsid w:val="000859EF"/>
    <w:rsid w:val="0009030C"/>
    <w:rsid w:val="00091D60"/>
    <w:rsid w:val="00092D07"/>
    <w:rsid w:val="000933CD"/>
    <w:rsid w:val="00093F0B"/>
    <w:rsid w:val="00094039"/>
    <w:rsid w:val="00094173"/>
    <w:rsid w:val="00095558"/>
    <w:rsid w:val="00096C0C"/>
    <w:rsid w:val="000970D6"/>
    <w:rsid w:val="00097D2F"/>
    <w:rsid w:val="000A1222"/>
    <w:rsid w:val="000A2464"/>
    <w:rsid w:val="000A2E57"/>
    <w:rsid w:val="000A2EA6"/>
    <w:rsid w:val="000A359F"/>
    <w:rsid w:val="000A4500"/>
    <w:rsid w:val="000A4CB4"/>
    <w:rsid w:val="000A4CF1"/>
    <w:rsid w:val="000A58BD"/>
    <w:rsid w:val="000A7C5B"/>
    <w:rsid w:val="000B0122"/>
    <w:rsid w:val="000B0407"/>
    <w:rsid w:val="000B0428"/>
    <w:rsid w:val="000B0864"/>
    <w:rsid w:val="000B15C2"/>
    <w:rsid w:val="000B241A"/>
    <w:rsid w:val="000B43D1"/>
    <w:rsid w:val="000B4B66"/>
    <w:rsid w:val="000B4BF1"/>
    <w:rsid w:val="000B5148"/>
    <w:rsid w:val="000B57BA"/>
    <w:rsid w:val="000B59D9"/>
    <w:rsid w:val="000B76BD"/>
    <w:rsid w:val="000C07A4"/>
    <w:rsid w:val="000C1680"/>
    <w:rsid w:val="000C1F14"/>
    <w:rsid w:val="000C511E"/>
    <w:rsid w:val="000C597F"/>
    <w:rsid w:val="000C6649"/>
    <w:rsid w:val="000D00EE"/>
    <w:rsid w:val="000D1851"/>
    <w:rsid w:val="000D2048"/>
    <w:rsid w:val="000D263D"/>
    <w:rsid w:val="000D28DF"/>
    <w:rsid w:val="000D331A"/>
    <w:rsid w:val="000D4265"/>
    <w:rsid w:val="000D4557"/>
    <w:rsid w:val="000D45F8"/>
    <w:rsid w:val="000D5793"/>
    <w:rsid w:val="000D61F3"/>
    <w:rsid w:val="000D62D9"/>
    <w:rsid w:val="000D72EC"/>
    <w:rsid w:val="000D79CF"/>
    <w:rsid w:val="000E1BF5"/>
    <w:rsid w:val="000E3BAB"/>
    <w:rsid w:val="000E430B"/>
    <w:rsid w:val="000E67CB"/>
    <w:rsid w:val="000F0950"/>
    <w:rsid w:val="000F1C97"/>
    <w:rsid w:val="000F317F"/>
    <w:rsid w:val="000F3745"/>
    <w:rsid w:val="000F451D"/>
    <w:rsid w:val="000F621C"/>
    <w:rsid w:val="000F7A6B"/>
    <w:rsid w:val="00100DD8"/>
    <w:rsid w:val="00101917"/>
    <w:rsid w:val="001026DB"/>
    <w:rsid w:val="001033C1"/>
    <w:rsid w:val="0010343C"/>
    <w:rsid w:val="001036D9"/>
    <w:rsid w:val="00104FD4"/>
    <w:rsid w:val="00105F6E"/>
    <w:rsid w:val="00106E78"/>
    <w:rsid w:val="00106EAC"/>
    <w:rsid w:val="0010709C"/>
    <w:rsid w:val="00107A29"/>
    <w:rsid w:val="001105F7"/>
    <w:rsid w:val="00112FD2"/>
    <w:rsid w:val="00113198"/>
    <w:rsid w:val="00113284"/>
    <w:rsid w:val="00114C58"/>
    <w:rsid w:val="00120538"/>
    <w:rsid w:val="001206C3"/>
    <w:rsid w:val="00121633"/>
    <w:rsid w:val="001219EC"/>
    <w:rsid w:val="001243D1"/>
    <w:rsid w:val="00124C44"/>
    <w:rsid w:val="00125CCE"/>
    <w:rsid w:val="001261C8"/>
    <w:rsid w:val="001275A5"/>
    <w:rsid w:val="00127B64"/>
    <w:rsid w:val="001316CC"/>
    <w:rsid w:val="00134439"/>
    <w:rsid w:val="00134F68"/>
    <w:rsid w:val="0013561F"/>
    <w:rsid w:val="001369A9"/>
    <w:rsid w:val="00136D4A"/>
    <w:rsid w:val="0014099C"/>
    <w:rsid w:val="00140F96"/>
    <w:rsid w:val="00141C4C"/>
    <w:rsid w:val="0014319F"/>
    <w:rsid w:val="0014545A"/>
    <w:rsid w:val="00151DE2"/>
    <w:rsid w:val="001551AD"/>
    <w:rsid w:val="001552B4"/>
    <w:rsid w:val="00155799"/>
    <w:rsid w:val="00155E56"/>
    <w:rsid w:val="00157BFC"/>
    <w:rsid w:val="00157F96"/>
    <w:rsid w:val="001617F0"/>
    <w:rsid w:val="00162F81"/>
    <w:rsid w:val="0016306B"/>
    <w:rsid w:val="001631C9"/>
    <w:rsid w:val="00164223"/>
    <w:rsid w:val="00164D5B"/>
    <w:rsid w:val="00166761"/>
    <w:rsid w:val="0017133B"/>
    <w:rsid w:val="00171985"/>
    <w:rsid w:val="0017316B"/>
    <w:rsid w:val="00173658"/>
    <w:rsid w:val="001743D7"/>
    <w:rsid w:val="00174A5C"/>
    <w:rsid w:val="00175286"/>
    <w:rsid w:val="00175D8F"/>
    <w:rsid w:val="00177F79"/>
    <w:rsid w:val="00180831"/>
    <w:rsid w:val="00181873"/>
    <w:rsid w:val="00182123"/>
    <w:rsid w:val="001835B3"/>
    <w:rsid w:val="00185E8C"/>
    <w:rsid w:val="00191A2D"/>
    <w:rsid w:val="00191B75"/>
    <w:rsid w:val="00191CFC"/>
    <w:rsid w:val="001921E5"/>
    <w:rsid w:val="00192B92"/>
    <w:rsid w:val="001931AE"/>
    <w:rsid w:val="001933C9"/>
    <w:rsid w:val="001934FD"/>
    <w:rsid w:val="001935AA"/>
    <w:rsid w:val="00195581"/>
    <w:rsid w:val="00195C3B"/>
    <w:rsid w:val="001977F6"/>
    <w:rsid w:val="001A232D"/>
    <w:rsid w:val="001A2966"/>
    <w:rsid w:val="001A4EA5"/>
    <w:rsid w:val="001A5627"/>
    <w:rsid w:val="001A575A"/>
    <w:rsid w:val="001A5FCC"/>
    <w:rsid w:val="001B2EA0"/>
    <w:rsid w:val="001B34ED"/>
    <w:rsid w:val="001B3BA7"/>
    <w:rsid w:val="001B6BF1"/>
    <w:rsid w:val="001B71CB"/>
    <w:rsid w:val="001C1BB9"/>
    <w:rsid w:val="001C1BD6"/>
    <w:rsid w:val="001C2AEE"/>
    <w:rsid w:val="001C3AD7"/>
    <w:rsid w:val="001C41D2"/>
    <w:rsid w:val="001C621C"/>
    <w:rsid w:val="001C6400"/>
    <w:rsid w:val="001C7323"/>
    <w:rsid w:val="001C7E3C"/>
    <w:rsid w:val="001D021D"/>
    <w:rsid w:val="001D03A2"/>
    <w:rsid w:val="001D5676"/>
    <w:rsid w:val="001D574A"/>
    <w:rsid w:val="001D636B"/>
    <w:rsid w:val="001E08F8"/>
    <w:rsid w:val="001E205F"/>
    <w:rsid w:val="001E23EA"/>
    <w:rsid w:val="001E2DD4"/>
    <w:rsid w:val="001E30A8"/>
    <w:rsid w:val="001E4432"/>
    <w:rsid w:val="001E5B06"/>
    <w:rsid w:val="001E7539"/>
    <w:rsid w:val="001F0437"/>
    <w:rsid w:val="001F0719"/>
    <w:rsid w:val="001F48E8"/>
    <w:rsid w:val="001F5C22"/>
    <w:rsid w:val="001F5CD1"/>
    <w:rsid w:val="001F6BB4"/>
    <w:rsid w:val="00200F0C"/>
    <w:rsid w:val="002012D1"/>
    <w:rsid w:val="00201F7D"/>
    <w:rsid w:val="00202D74"/>
    <w:rsid w:val="00202F57"/>
    <w:rsid w:val="0020464E"/>
    <w:rsid w:val="00205E34"/>
    <w:rsid w:val="00207D81"/>
    <w:rsid w:val="00211185"/>
    <w:rsid w:val="00215FEF"/>
    <w:rsid w:val="0021621D"/>
    <w:rsid w:val="0022055F"/>
    <w:rsid w:val="00222443"/>
    <w:rsid w:val="00222445"/>
    <w:rsid w:val="00222BF9"/>
    <w:rsid w:val="002231FB"/>
    <w:rsid w:val="0022358C"/>
    <w:rsid w:val="002269FC"/>
    <w:rsid w:val="00227F6B"/>
    <w:rsid w:val="00233323"/>
    <w:rsid w:val="00233D3A"/>
    <w:rsid w:val="00234517"/>
    <w:rsid w:val="0023632C"/>
    <w:rsid w:val="00237429"/>
    <w:rsid w:val="002378C7"/>
    <w:rsid w:val="00237FC6"/>
    <w:rsid w:val="002411CF"/>
    <w:rsid w:val="00242411"/>
    <w:rsid w:val="002430D8"/>
    <w:rsid w:val="00243C37"/>
    <w:rsid w:val="00244BDE"/>
    <w:rsid w:val="002511E9"/>
    <w:rsid w:val="00254EF7"/>
    <w:rsid w:val="0025519A"/>
    <w:rsid w:val="0025638A"/>
    <w:rsid w:val="00260B12"/>
    <w:rsid w:val="00264034"/>
    <w:rsid w:val="00266E59"/>
    <w:rsid w:val="002673DF"/>
    <w:rsid w:val="0027172F"/>
    <w:rsid w:val="00271D5B"/>
    <w:rsid w:val="00273A3D"/>
    <w:rsid w:val="00273D92"/>
    <w:rsid w:val="00276ED8"/>
    <w:rsid w:val="00276FF5"/>
    <w:rsid w:val="0028027D"/>
    <w:rsid w:val="002808A1"/>
    <w:rsid w:val="002808D5"/>
    <w:rsid w:val="002843F9"/>
    <w:rsid w:val="00284665"/>
    <w:rsid w:val="00285015"/>
    <w:rsid w:val="0028517F"/>
    <w:rsid w:val="0028559C"/>
    <w:rsid w:val="00286E82"/>
    <w:rsid w:val="00290911"/>
    <w:rsid w:val="002942AC"/>
    <w:rsid w:val="00295287"/>
    <w:rsid w:val="00295958"/>
    <w:rsid w:val="0029626C"/>
    <w:rsid w:val="00296D70"/>
    <w:rsid w:val="00297740"/>
    <w:rsid w:val="00297A6D"/>
    <w:rsid w:val="00297C95"/>
    <w:rsid w:val="002A0EAC"/>
    <w:rsid w:val="002A2637"/>
    <w:rsid w:val="002A5FC6"/>
    <w:rsid w:val="002A65DD"/>
    <w:rsid w:val="002B0505"/>
    <w:rsid w:val="002B05F3"/>
    <w:rsid w:val="002B0770"/>
    <w:rsid w:val="002B07EA"/>
    <w:rsid w:val="002B12EB"/>
    <w:rsid w:val="002B18D7"/>
    <w:rsid w:val="002B1E47"/>
    <w:rsid w:val="002B21F4"/>
    <w:rsid w:val="002B288E"/>
    <w:rsid w:val="002B3001"/>
    <w:rsid w:val="002B44BC"/>
    <w:rsid w:val="002B744D"/>
    <w:rsid w:val="002C0C5E"/>
    <w:rsid w:val="002C1984"/>
    <w:rsid w:val="002C2F21"/>
    <w:rsid w:val="002C3A92"/>
    <w:rsid w:val="002C3F37"/>
    <w:rsid w:val="002C4B1A"/>
    <w:rsid w:val="002C61AD"/>
    <w:rsid w:val="002D2683"/>
    <w:rsid w:val="002D28FF"/>
    <w:rsid w:val="002D2C40"/>
    <w:rsid w:val="002D3EA2"/>
    <w:rsid w:val="002D4000"/>
    <w:rsid w:val="002D77D7"/>
    <w:rsid w:val="002D7908"/>
    <w:rsid w:val="002D79AC"/>
    <w:rsid w:val="002D7C39"/>
    <w:rsid w:val="002E0318"/>
    <w:rsid w:val="002E1928"/>
    <w:rsid w:val="002E4BF6"/>
    <w:rsid w:val="002E4D34"/>
    <w:rsid w:val="002F2A6F"/>
    <w:rsid w:val="002F2DB2"/>
    <w:rsid w:val="002F30DA"/>
    <w:rsid w:val="002F35E4"/>
    <w:rsid w:val="002F3632"/>
    <w:rsid w:val="002F4539"/>
    <w:rsid w:val="002F5509"/>
    <w:rsid w:val="002F5D48"/>
    <w:rsid w:val="00300966"/>
    <w:rsid w:val="00301EAF"/>
    <w:rsid w:val="003027CF"/>
    <w:rsid w:val="003034DB"/>
    <w:rsid w:val="003067EE"/>
    <w:rsid w:val="00310298"/>
    <w:rsid w:val="003104CD"/>
    <w:rsid w:val="00310528"/>
    <w:rsid w:val="00310E29"/>
    <w:rsid w:val="00311639"/>
    <w:rsid w:val="00314450"/>
    <w:rsid w:val="00317D38"/>
    <w:rsid w:val="003211FD"/>
    <w:rsid w:val="00322419"/>
    <w:rsid w:val="00322CF2"/>
    <w:rsid w:val="00325F4C"/>
    <w:rsid w:val="00326339"/>
    <w:rsid w:val="00326AF3"/>
    <w:rsid w:val="00326BE5"/>
    <w:rsid w:val="00326DAA"/>
    <w:rsid w:val="003270BD"/>
    <w:rsid w:val="003314A6"/>
    <w:rsid w:val="0033443E"/>
    <w:rsid w:val="00334AF2"/>
    <w:rsid w:val="00335C0C"/>
    <w:rsid w:val="00343BFC"/>
    <w:rsid w:val="00344D57"/>
    <w:rsid w:val="00350947"/>
    <w:rsid w:val="00351FA1"/>
    <w:rsid w:val="0035467B"/>
    <w:rsid w:val="00354CCD"/>
    <w:rsid w:val="003561F6"/>
    <w:rsid w:val="00356506"/>
    <w:rsid w:val="00360158"/>
    <w:rsid w:val="00361BA2"/>
    <w:rsid w:val="00361F4A"/>
    <w:rsid w:val="0036204C"/>
    <w:rsid w:val="00362211"/>
    <w:rsid w:val="00363D0A"/>
    <w:rsid w:val="0036614B"/>
    <w:rsid w:val="0036623D"/>
    <w:rsid w:val="00366DEC"/>
    <w:rsid w:val="00370374"/>
    <w:rsid w:val="00371C56"/>
    <w:rsid w:val="003779D8"/>
    <w:rsid w:val="003829ED"/>
    <w:rsid w:val="00382E80"/>
    <w:rsid w:val="00383798"/>
    <w:rsid w:val="00383BF3"/>
    <w:rsid w:val="00383C99"/>
    <w:rsid w:val="00384679"/>
    <w:rsid w:val="003848B9"/>
    <w:rsid w:val="00385E23"/>
    <w:rsid w:val="003861DE"/>
    <w:rsid w:val="00386BE4"/>
    <w:rsid w:val="00387D80"/>
    <w:rsid w:val="00391E13"/>
    <w:rsid w:val="0039332A"/>
    <w:rsid w:val="00395288"/>
    <w:rsid w:val="003958F4"/>
    <w:rsid w:val="00396A90"/>
    <w:rsid w:val="00397E62"/>
    <w:rsid w:val="003A0567"/>
    <w:rsid w:val="003A37CB"/>
    <w:rsid w:val="003A6258"/>
    <w:rsid w:val="003A6B08"/>
    <w:rsid w:val="003A6E2F"/>
    <w:rsid w:val="003A7905"/>
    <w:rsid w:val="003B491E"/>
    <w:rsid w:val="003B49B4"/>
    <w:rsid w:val="003B5F5A"/>
    <w:rsid w:val="003B7397"/>
    <w:rsid w:val="003B7919"/>
    <w:rsid w:val="003B7DB0"/>
    <w:rsid w:val="003C02D1"/>
    <w:rsid w:val="003C19F6"/>
    <w:rsid w:val="003C2CC2"/>
    <w:rsid w:val="003C2F98"/>
    <w:rsid w:val="003C33E4"/>
    <w:rsid w:val="003C39A8"/>
    <w:rsid w:val="003C6DE1"/>
    <w:rsid w:val="003D3A46"/>
    <w:rsid w:val="003D6476"/>
    <w:rsid w:val="003D6BB4"/>
    <w:rsid w:val="003D74CB"/>
    <w:rsid w:val="003D7E85"/>
    <w:rsid w:val="003D7E9D"/>
    <w:rsid w:val="003E1200"/>
    <w:rsid w:val="003E1526"/>
    <w:rsid w:val="003E4BBB"/>
    <w:rsid w:val="003E5092"/>
    <w:rsid w:val="003E58BC"/>
    <w:rsid w:val="003E6C99"/>
    <w:rsid w:val="003F4947"/>
    <w:rsid w:val="003F5136"/>
    <w:rsid w:val="003F6FA9"/>
    <w:rsid w:val="003F7ABB"/>
    <w:rsid w:val="00400D5D"/>
    <w:rsid w:val="004029BB"/>
    <w:rsid w:val="00403C1C"/>
    <w:rsid w:val="00405815"/>
    <w:rsid w:val="00406AAA"/>
    <w:rsid w:val="00406F23"/>
    <w:rsid w:val="00407269"/>
    <w:rsid w:val="00407CE4"/>
    <w:rsid w:val="004123BF"/>
    <w:rsid w:val="00412B2A"/>
    <w:rsid w:val="0041380F"/>
    <w:rsid w:val="00415572"/>
    <w:rsid w:val="00416000"/>
    <w:rsid w:val="004162EE"/>
    <w:rsid w:val="004166C0"/>
    <w:rsid w:val="004168B2"/>
    <w:rsid w:val="00416C0D"/>
    <w:rsid w:val="0042342B"/>
    <w:rsid w:val="0042406C"/>
    <w:rsid w:val="004245B4"/>
    <w:rsid w:val="00424BAD"/>
    <w:rsid w:val="00424F6A"/>
    <w:rsid w:val="00426766"/>
    <w:rsid w:val="00426C08"/>
    <w:rsid w:val="004279B5"/>
    <w:rsid w:val="00427B1F"/>
    <w:rsid w:val="004307C5"/>
    <w:rsid w:val="00430C9C"/>
    <w:rsid w:val="004314A6"/>
    <w:rsid w:val="00432658"/>
    <w:rsid w:val="0043314C"/>
    <w:rsid w:val="00434579"/>
    <w:rsid w:val="004348BC"/>
    <w:rsid w:val="00435389"/>
    <w:rsid w:val="00435F47"/>
    <w:rsid w:val="0043737E"/>
    <w:rsid w:val="004376D0"/>
    <w:rsid w:val="00437B2E"/>
    <w:rsid w:val="0044083A"/>
    <w:rsid w:val="00441664"/>
    <w:rsid w:val="0044324A"/>
    <w:rsid w:val="00443876"/>
    <w:rsid w:val="00446C0F"/>
    <w:rsid w:val="00446CD5"/>
    <w:rsid w:val="00446CF8"/>
    <w:rsid w:val="004506B4"/>
    <w:rsid w:val="004514FB"/>
    <w:rsid w:val="00451E56"/>
    <w:rsid w:val="00456E14"/>
    <w:rsid w:val="0045706D"/>
    <w:rsid w:val="0046288F"/>
    <w:rsid w:val="00463D28"/>
    <w:rsid w:val="00465BB8"/>
    <w:rsid w:val="0046617A"/>
    <w:rsid w:val="00466276"/>
    <w:rsid w:val="00470F9E"/>
    <w:rsid w:val="00471F79"/>
    <w:rsid w:val="00472EEA"/>
    <w:rsid w:val="004744DB"/>
    <w:rsid w:val="00474E5D"/>
    <w:rsid w:val="0047652F"/>
    <w:rsid w:val="00476E73"/>
    <w:rsid w:val="00477372"/>
    <w:rsid w:val="00480424"/>
    <w:rsid w:val="0048408B"/>
    <w:rsid w:val="00485B42"/>
    <w:rsid w:val="00485FB8"/>
    <w:rsid w:val="00487344"/>
    <w:rsid w:val="00487C84"/>
    <w:rsid w:val="00490396"/>
    <w:rsid w:val="004912D4"/>
    <w:rsid w:val="00491A3D"/>
    <w:rsid w:val="00491ED3"/>
    <w:rsid w:val="00494485"/>
    <w:rsid w:val="00495B63"/>
    <w:rsid w:val="00496D9E"/>
    <w:rsid w:val="00497207"/>
    <w:rsid w:val="00497993"/>
    <w:rsid w:val="004A258D"/>
    <w:rsid w:val="004A2B8E"/>
    <w:rsid w:val="004A4188"/>
    <w:rsid w:val="004A61BA"/>
    <w:rsid w:val="004A62F2"/>
    <w:rsid w:val="004A7393"/>
    <w:rsid w:val="004B0425"/>
    <w:rsid w:val="004B0C33"/>
    <w:rsid w:val="004B3348"/>
    <w:rsid w:val="004B413E"/>
    <w:rsid w:val="004B4B27"/>
    <w:rsid w:val="004B4D21"/>
    <w:rsid w:val="004B4DF3"/>
    <w:rsid w:val="004B5802"/>
    <w:rsid w:val="004B7240"/>
    <w:rsid w:val="004C19B8"/>
    <w:rsid w:val="004C302F"/>
    <w:rsid w:val="004C4436"/>
    <w:rsid w:val="004C7C2E"/>
    <w:rsid w:val="004D0633"/>
    <w:rsid w:val="004D3536"/>
    <w:rsid w:val="004D50CF"/>
    <w:rsid w:val="004D6147"/>
    <w:rsid w:val="004D6CA7"/>
    <w:rsid w:val="004D6F2D"/>
    <w:rsid w:val="004D75FF"/>
    <w:rsid w:val="004D7B3C"/>
    <w:rsid w:val="004E215E"/>
    <w:rsid w:val="004E2A27"/>
    <w:rsid w:val="004E2C57"/>
    <w:rsid w:val="004E2EAC"/>
    <w:rsid w:val="004E345E"/>
    <w:rsid w:val="004E4553"/>
    <w:rsid w:val="004E4E71"/>
    <w:rsid w:val="004E5277"/>
    <w:rsid w:val="004E52AC"/>
    <w:rsid w:val="004E5B68"/>
    <w:rsid w:val="004E6212"/>
    <w:rsid w:val="004F28DD"/>
    <w:rsid w:val="004F33F0"/>
    <w:rsid w:val="004F40D8"/>
    <w:rsid w:val="004F44C6"/>
    <w:rsid w:val="004F66A5"/>
    <w:rsid w:val="004F7514"/>
    <w:rsid w:val="004F7C71"/>
    <w:rsid w:val="004F7C89"/>
    <w:rsid w:val="00503793"/>
    <w:rsid w:val="00503C8D"/>
    <w:rsid w:val="00505170"/>
    <w:rsid w:val="00506786"/>
    <w:rsid w:val="00511D42"/>
    <w:rsid w:val="00512C87"/>
    <w:rsid w:val="00513310"/>
    <w:rsid w:val="00513775"/>
    <w:rsid w:val="00513FBA"/>
    <w:rsid w:val="0051513E"/>
    <w:rsid w:val="005152F3"/>
    <w:rsid w:val="00516FF3"/>
    <w:rsid w:val="005208B4"/>
    <w:rsid w:val="00521C5C"/>
    <w:rsid w:val="0052262E"/>
    <w:rsid w:val="005246DD"/>
    <w:rsid w:val="00530FC1"/>
    <w:rsid w:val="00533330"/>
    <w:rsid w:val="00533D1D"/>
    <w:rsid w:val="00535541"/>
    <w:rsid w:val="00537E1F"/>
    <w:rsid w:val="005404C9"/>
    <w:rsid w:val="00541473"/>
    <w:rsid w:val="00542FCB"/>
    <w:rsid w:val="005437A5"/>
    <w:rsid w:val="00545F13"/>
    <w:rsid w:val="00550BBD"/>
    <w:rsid w:val="00550BDA"/>
    <w:rsid w:val="0055675F"/>
    <w:rsid w:val="00557C17"/>
    <w:rsid w:val="00557CB2"/>
    <w:rsid w:val="00560D5A"/>
    <w:rsid w:val="005617AE"/>
    <w:rsid w:val="005630E5"/>
    <w:rsid w:val="00564B62"/>
    <w:rsid w:val="005661F9"/>
    <w:rsid w:val="00572A86"/>
    <w:rsid w:val="00580731"/>
    <w:rsid w:val="00580A5F"/>
    <w:rsid w:val="00581DF4"/>
    <w:rsid w:val="0058273A"/>
    <w:rsid w:val="00582DB1"/>
    <w:rsid w:val="00582F08"/>
    <w:rsid w:val="00585520"/>
    <w:rsid w:val="00587520"/>
    <w:rsid w:val="005911DD"/>
    <w:rsid w:val="005918F7"/>
    <w:rsid w:val="005921A9"/>
    <w:rsid w:val="00593C7D"/>
    <w:rsid w:val="005945EA"/>
    <w:rsid w:val="00595C48"/>
    <w:rsid w:val="00597CF4"/>
    <w:rsid w:val="005A09F9"/>
    <w:rsid w:val="005A2237"/>
    <w:rsid w:val="005A4214"/>
    <w:rsid w:val="005A5DAA"/>
    <w:rsid w:val="005A6522"/>
    <w:rsid w:val="005B24B4"/>
    <w:rsid w:val="005B2ADA"/>
    <w:rsid w:val="005B40AF"/>
    <w:rsid w:val="005B4646"/>
    <w:rsid w:val="005B4725"/>
    <w:rsid w:val="005B5CCC"/>
    <w:rsid w:val="005B63CA"/>
    <w:rsid w:val="005C0181"/>
    <w:rsid w:val="005C1A1C"/>
    <w:rsid w:val="005C1D44"/>
    <w:rsid w:val="005C27A7"/>
    <w:rsid w:val="005C2DF1"/>
    <w:rsid w:val="005D0724"/>
    <w:rsid w:val="005D0CD5"/>
    <w:rsid w:val="005D0D00"/>
    <w:rsid w:val="005D0EED"/>
    <w:rsid w:val="005D1046"/>
    <w:rsid w:val="005D1BED"/>
    <w:rsid w:val="005D2405"/>
    <w:rsid w:val="005D34DF"/>
    <w:rsid w:val="005D482B"/>
    <w:rsid w:val="005D5578"/>
    <w:rsid w:val="005D6786"/>
    <w:rsid w:val="005E0660"/>
    <w:rsid w:val="005E1348"/>
    <w:rsid w:val="005E16AE"/>
    <w:rsid w:val="005E30EF"/>
    <w:rsid w:val="005E313F"/>
    <w:rsid w:val="005E32F9"/>
    <w:rsid w:val="005E4549"/>
    <w:rsid w:val="005E4737"/>
    <w:rsid w:val="005E4FCC"/>
    <w:rsid w:val="005E535A"/>
    <w:rsid w:val="005E640C"/>
    <w:rsid w:val="005F1AA4"/>
    <w:rsid w:val="005F2970"/>
    <w:rsid w:val="005F4881"/>
    <w:rsid w:val="005F4927"/>
    <w:rsid w:val="005F4BA0"/>
    <w:rsid w:val="005F4E1F"/>
    <w:rsid w:val="00600936"/>
    <w:rsid w:val="00600C7A"/>
    <w:rsid w:val="006015AF"/>
    <w:rsid w:val="0060461A"/>
    <w:rsid w:val="00610CD0"/>
    <w:rsid w:val="00611F03"/>
    <w:rsid w:val="0061475F"/>
    <w:rsid w:val="0061732A"/>
    <w:rsid w:val="0062094D"/>
    <w:rsid w:val="006215BD"/>
    <w:rsid w:val="00622252"/>
    <w:rsid w:val="00622913"/>
    <w:rsid w:val="00622F6F"/>
    <w:rsid w:val="00623DA7"/>
    <w:rsid w:val="00623F47"/>
    <w:rsid w:val="00624803"/>
    <w:rsid w:val="006256AB"/>
    <w:rsid w:val="00625A00"/>
    <w:rsid w:val="0062705B"/>
    <w:rsid w:val="00632AD8"/>
    <w:rsid w:val="00635A97"/>
    <w:rsid w:val="00636A91"/>
    <w:rsid w:val="0063733B"/>
    <w:rsid w:val="00637342"/>
    <w:rsid w:val="006375B2"/>
    <w:rsid w:val="00640435"/>
    <w:rsid w:val="0064245B"/>
    <w:rsid w:val="00644EFB"/>
    <w:rsid w:val="00646114"/>
    <w:rsid w:val="0064715D"/>
    <w:rsid w:val="00647B5E"/>
    <w:rsid w:val="00647DCB"/>
    <w:rsid w:val="0065008D"/>
    <w:rsid w:val="00650225"/>
    <w:rsid w:val="00650755"/>
    <w:rsid w:val="00651326"/>
    <w:rsid w:val="006530E4"/>
    <w:rsid w:val="00653582"/>
    <w:rsid w:val="00653A76"/>
    <w:rsid w:val="00657389"/>
    <w:rsid w:val="0065762B"/>
    <w:rsid w:val="00657B73"/>
    <w:rsid w:val="0066068B"/>
    <w:rsid w:val="006661EA"/>
    <w:rsid w:val="00671225"/>
    <w:rsid w:val="00671CC6"/>
    <w:rsid w:val="006722E4"/>
    <w:rsid w:val="00673494"/>
    <w:rsid w:val="006743E8"/>
    <w:rsid w:val="00676B89"/>
    <w:rsid w:val="00680C08"/>
    <w:rsid w:val="0068129A"/>
    <w:rsid w:val="00681D53"/>
    <w:rsid w:val="0068218E"/>
    <w:rsid w:val="00683732"/>
    <w:rsid w:val="00683FAB"/>
    <w:rsid w:val="00684E91"/>
    <w:rsid w:val="00685BC6"/>
    <w:rsid w:val="006911C3"/>
    <w:rsid w:val="00692CF9"/>
    <w:rsid w:val="00693CF7"/>
    <w:rsid w:val="00695B85"/>
    <w:rsid w:val="006963F5"/>
    <w:rsid w:val="006A24E5"/>
    <w:rsid w:val="006A32BE"/>
    <w:rsid w:val="006A6AD6"/>
    <w:rsid w:val="006B0218"/>
    <w:rsid w:val="006B3329"/>
    <w:rsid w:val="006B4CCB"/>
    <w:rsid w:val="006B4EEE"/>
    <w:rsid w:val="006B68D0"/>
    <w:rsid w:val="006C1437"/>
    <w:rsid w:val="006C391B"/>
    <w:rsid w:val="006C4B13"/>
    <w:rsid w:val="006D091B"/>
    <w:rsid w:val="006D0E21"/>
    <w:rsid w:val="006D2F5F"/>
    <w:rsid w:val="006D35E3"/>
    <w:rsid w:val="006D5732"/>
    <w:rsid w:val="006E0B8E"/>
    <w:rsid w:val="006E1D3F"/>
    <w:rsid w:val="006E2F02"/>
    <w:rsid w:val="006E3A0A"/>
    <w:rsid w:val="006E4788"/>
    <w:rsid w:val="006E4A47"/>
    <w:rsid w:val="006E4EF7"/>
    <w:rsid w:val="006E5BDC"/>
    <w:rsid w:val="006F00D9"/>
    <w:rsid w:val="006F205F"/>
    <w:rsid w:val="006F2ADD"/>
    <w:rsid w:val="006F3B2C"/>
    <w:rsid w:val="006F43DD"/>
    <w:rsid w:val="006F50A5"/>
    <w:rsid w:val="006F5214"/>
    <w:rsid w:val="006F53DF"/>
    <w:rsid w:val="006F65EA"/>
    <w:rsid w:val="006F7EC6"/>
    <w:rsid w:val="007001E5"/>
    <w:rsid w:val="00704FBD"/>
    <w:rsid w:val="00706260"/>
    <w:rsid w:val="0071171A"/>
    <w:rsid w:val="00715146"/>
    <w:rsid w:val="007202A1"/>
    <w:rsid w:val="00720759"/>
    <w:rsid w:val="00724E74"/>
    <w:rsid w:val="0072523C"/>
    <w:rsid w:val="007255B8"/>
    <w:rsid w:val="00726041"/>
    <w:rsid w:val="00726AAC"/>
    <w:rsid w:val="007274C7"/>
    <w:rsid w:val="0073006D"/>
    <w:rsid w:val="0073020C"/>
    <w:rsid w:val="0073061D"/>
    <w:rsid w:val="00731233"/>
    <w:rsid w:val="007316E8"/>
    <w:rsid w:val="0073196B"/>
    <w:rsid w:val="00731FC3"/>
    <w:rsid w:val="00732263"/>
    <w:rsid w:val="00735C2C"/>
    <w:rsid w:val="00740084"/>
    <w:rsid w:val="00742836"/>
    <w:rsid w:val="00743662"/>
    <w:rsid w:val="00746057"/>
    <w:rsid w:val="00746285"/>
    <w:rsid w:val="007477DA"/>
    <w:rsid w:val="007520C5"/>
    <w:rsid w:val="007535AC"/>
    <w:rsid w:val="00757989"/>
    <w:rsid w:val="00757D06"/>
    <w:rsid w:val="00760A6C"/>
    <w:rsid w:val="00760EF8"/>
    <w:rsid w:val="00761D0A"/>
    <w:rsid w:val="00761E7F"/>
    <w:rsid w:val="00762F59"/>
    <w:rsid w:val="00763281"/>
    <w:rsid w:val="007641A9"/>
    <w:rsid w:val="007646B6"/>
    <w:rsid w:val="00764BE2"/>
    <w:rsid w:val="00764F2C"/>
    <w:rsid w:val="00766CE5"/>
    <w:rsid w:val="00766E79"/>
    <w:rsid w:val="00767395"/>
    <w:rsid w:val="007674EF"/>
    <w:rsid w:val="00770178"/>
    <w:rsid w:val="007715D5"/>
    <w:rsid w:val="0077288D"/>
    <w:rsid w:val="007758E7"/>
    <w:rsid w:val="007770A0"/>
    <w:rsid w:val="00777491"/>
    <w:rsid w:val="00780301"/>
    <w:rsid w:val="00781261"/>
    <w:rsid w:val="00781767"/>
    <w:rsid w:val="007869C8"/>
    <w:rsid w:val="00793699"/>
    <w:rsid w:val="00793E94"/>
    <w:rsid w:val="00793EE5"/>
    <w:rsid w:val="007943A8"/>
    <w:rsid w:val="00795AC2"/>
    <w:rsid w:val="0079792A"/>
    <w:rsid w:val="00797DEA"/>
    <w:rsid w:val="007A0C25"/>
    <w:rsid w:val="007A10D1"/>
    <w:rsid w:val="007A180F"/>
    <w:rsid w:val="007A19C1"/>
    <w:rsid w:val="007A1CB5"/>
    <w:rsid w:val="007A280A"/>
    <w:rsid w:val="007A29DC"/>
    <w:rsid w:val="007A3F41"/>
    <w:rsid w:val="007A4D64"/>
    <w:rsid w:val="007A559F"/>
    <w:rsid w:val="007A572D"/>
    <w:rsid w:val="007A7417"/>
    <w:rsid w:val="007B0532"/>
    <w:rsid w:val="007B0870"/>
    <w:rsid w:val="007B121D"/>
    <w:rsid w:val="007B1922"/>
    <w:rsid w:val="007B1A04"/>
    <w:rsid w:val="007B1EEC"/>
    <w:rsid w:val="007B50BC"/>
    <w:rsid w:val="007B7EB1"/>
    <w:rsid w:val="007C1176"/>
    <w:rsid w:val="007C226D"/>
    <w:rsid w:val="007C24DD"/>
    <w:rsid w:val="007C29B5"/>
    <w:rsid w:val="007C364F"/>
    <w:rsid w:val="007C58C7"/>
    <w:rsid w:val="007C6342"/>
    <w:rsid w:val="007C6918"/>
    <w:rsid w:val="007C72F8"/>
    <w:rsid w:val="007D1687"/>
    <w:rsid w:val="007D3CC7"/>
    <w:rsid w:val="007D4F1D"/>
    <w:rsid w:val="007D6F62"/>
    <w:rsid w:val="007E3047"/>
    <w:rsid w:val="007E64B5"/>
    <w:rsid w:val="007E6639"/>
    <w:rsid w:val="007E7FCC"/>
    <w:rsid w:val="007F000C"/>
    <w:rsid w:val="007F06DE"/>
    <w:rsid w:val="007F147C"/>
    <w:rsid w:val="007F14B5"/>
    <w:rsid w:val="007F1A59"/>
    <w:rsid w:val="007F350B"/>
    <w:rsid w:val="007F35C1"/>
    <w:rsid w:val="007F3EB8"/>
    <w:rsid w:val="007F4254"/>
    <w:rsid w:val="007F4A87"/>
    <w:rsid w:val="007F69F8"/>
    <w:rsid w:val="008035B6"/>
    <w:rsid w:val="00803EF6"/>
    <w:rsid w:val="0080403A"/>
    <w:rsid w:val="008042DF"/>
    <w:rsid w:val="008063E1"/>
    <w:rsid w:val="00806EB0"/>
    <w:rsid w:val="008072D5"/>
    <w:rsid w:val="008101A0"/>
    <w:rsid w:val="0081100D"/>
    <w:rsid w:val="008113CB"/>
    <w:rsid w:val="00813885"/>
    <w:rsid w:val="00813A0F"/>
    <w:rsid w:val="0081416E"/>
    <w:rsid w:val="0081598A"/>
    <w:rsid w:val="008177F0"/>
    <w:rsid w:val="008211ED"/>
    <w:rsid w:val="008215EE"/>
    <w:rsid w:val="008218BB"/>
    <w:rsid w:val="00824C0A"/>
    <w:rsid w:val="0082526E"/>
    <w:rsid w:val="00825DB7"/>
    <w:rsid w:val="0082727B"/>
    <w:rsid w:val="008279BB"/>
    <w:rsid w:val="00830939"/>
    <w:rsid w:val="008315F5"/>
    <w:rsid w:val="00835AF7"/>
    <w:rsid w:val="00836972"/>
    <w:rsid w:val="00840EB5"/>
    <w:rsid w:val="00842091"/>
    <w:rsid w:val="00842E58"/>
    <w:rsid w:val="008440AB"/>
    <w:rsid w:val="00844679"/>
    <w:rsid w:val="00845400"/>
    <w:rsid w:val="00845A34"/>
    <w:rsid w:val="008464BE"/>
    <w:rsid w:val="00846AF8"/>
    <w:rsid w:val="00846DD4"/>
    <w:rsid w:val="00847655"/>
    <w:rsid w:val="00851D54"/>
    <w:rsid w:val="008525F1"/>
    <w:rsid w:val="0085280B"/>
    <w:rsid w:val="00854251"/>
    <w:rsid w:val="00854C61"/>
    <w:rsid w:val="00857EB9"/>
    <w:rsid w:val="0086009C"/>
    <w:rsid w:val="008608C7"/>
    <w:rsid w:val="0086098A"/>
    <w:rsid w:val="00860CE1"/>
    <w:rsid w:val="008610F4"/>
    <w:rsid w:val="0086290B"/>
    <w:rsid w:val="00863121"/>
    <w:rsid w:val="00863440"/>
    <w:rsid w:val="00864FA2"/>
    <w:rsid w:val="00865147"/>
    <w:rsid w:val="00866407"/>
    <w:rsid w:val="00867DC1"/>
    <w:rsid w:val="00871BB7"/>
    <w:rsid w:val="00874CC3"/>
    <w:rsid w:val="00875743"/>
    <w:rsid w:val="0087697D"/>
    <w:rsid w:val="008811E7"/>
    <w:rsid w:val="00883317"/>
    <w:rsid w:val="00884064"/>
    <w:rsid w:val="00884E8F"/>
    <w:rsid w:val="0088657B"/>
    <w:rsid w:val="008869B9"/>
    <w:rsid w:val="00886A5D"/>
    <w:rsid w:val="00886B22"/>
    <w:rsid w:val="00886D8F"/>
    <w:rsid w:val="00887103"/>
    <w:rsid w:val="00887A06"/>
    <w:rsid w:val="0089053D"/>
    <w:rsid w:val="0089348C"/>
    <w:rsid w:val="008953ED"/>
    <w:rsid w:val="008A0242"/>
    <w:rsid w:val="008A0791"/>
    <w:rsid w:val="008A1206"/>
    <w:rsid w:val="008A1927"/>
    <w:rsid w:val="008A1990"/>
    <w:rsid w:val="008A448A"/>
    <w:rsid w:val="008A716A"/>
    <w:rsid w:val="008A75AD"/>
    <w:rsid w:val="008A7D7C"/>
    <w:rsid w:val="008B0528"/>
    <w:rsid w:val="008B0CD3"/>
    <w:rsid w:val="008B2F92"/>
    <w:rsid w:val="008B3532"/>
    <w:rsid w:val="008B36B6"/>
    <w:rsid w:val="008B4570"/>
    <w:rsid w:val="008B55FC"/>
    <w:rsid w:val="008C0822"/>
    <w:rsid w:val="008C131C"/>
    <w:rsid w:val="008C2F63"/>
    <w:rsid w:val="008C32C4"/>
    <w:rsid w:val="008C33F5"/>
    <w:rsid w:val="008C4169"/>
    <w:rsid w:val="008C4AE0"/>
    <w:rsid w:val="008C4D3B"/>
    <w:rsid w:val="008C59E8"/>
    <w:rsid w:val="008C67D4"/>
    <w:rsid w:val="008C7B75"/>
    <w:rsid w:val="008D07A5"/>
    <w:rsid w:val="008D1888"/>
    <w:rsid w:val="008D230E"/>
    <w:rsid w:val="008D5341"/>
    <w:rsid w:val="008D5785"/>
    <w:rsid w:val="008E187B"/>
    <w:rsid w:val="008E1E6B"/>
    <w:rsid w:val="008E2B98"/>
    <w:rsid w:val="008E4119"/>
    <w:rsid w:val="008E7068"/>
    <w:rsid w:val="008E73E2"/>
    <w:rsid w:val="008E7FB1"/>
    <w:rsid w:val="008F1861"/>
    <w:rsid w:val="008F2656"/>
    <w:rsid w:val="008F39FE"/>
    <w:rsid w:val="008F59E4"/>
    <w:rsid w:val="008F783A"/>
    <w:rsid w:val="0090024D"/>
    <w:rsid w:val="009023AA"/>
    <w:rsid w:val="0090275C"/>
    <w:rsid w:val="0090436F"/>
    <w:rsid w:val="009056C0"/>
    <w:rsid w:val="00906207"/>
    <w:rsid w:val="009114E2"/>
    <w:rsid w:val="00911E9D"/>
    <w:rsid w:val="009150B1"/>
    <w:rsid w:val="009155EE"/>
    <w:rsid w:val="009177EB"/>
    <w:rsid w:val="00921619"/>
    <w:rsid w:val="00922E16"/>
    <w:rsid w:val="00923140"/>
    <w:rsid w:val="00923178"/>
    <w:rsid w:val="009235FD"/>
    <w:rsid w:val="00923D66"/>
    <w:rsid w:val="00924060"/>
    <w:rsid w:val="0092451A"/>
    <w:rsid w:val="009254D0"/>
    <w:rsid w:val="00926B91"/>
    <w:rsid w:val="0093044E"/>
    <w:rsid w:val="00931797"/>
    <w:rsid w:val="0093423A"/>
    <w:rsid w:val="0093762F"/>
    <w:rsid w:val="00940D34"/>
    <w:rsid w:val="009437E3"/>
    <w:rsid w:val="00944605"/>
    <w:rsid w:val="00944641"/>
    <w:rsid w:val="0094571A"/>
    <w:rsid w:val="0094673A"/>
    <w:rsid w:val="00946A80"/>
    <w:rsid w:val="00947501"/>
    <w:rsid w:val="0095298A"/>
    <w:rsid w:val="00955061"/>
    <w:rsid w:val="00955FB0"/>
    <w:rsid w:val="00956425"/>
    <w:rsid w:val="00957CA7"/>
    <w:rsid w:val="00960555"/>
    <w:rsid w:val="00962130"/>
    <w:rsid w:val="0096443D"/>
    <w:rsid w:val="009646CA"/>
    <w:rsid w:val="00965626"/>
    <w:rsid w:val="00965B85"/>
    <w:rsid w:val="00971673"/>
    <w:rsid w:val="00973071"/>
    <w:rsid w:val="009731D8"/>
    <w:rsid w:val="0097343D"/>
    <w:rsid w:val="00973E35"/>
    <w:rsid w:val="00974BFC"/>
    <w:rsid w:val="00976074"/>
    <w:rsid w:val="009779FE"/>
    <w:rsid w:val="00980B29"/>
    <w:rsid w:val="009822EE"/>
    <w:rsid w:val="00984377"/>
    <w:rsid w:val="009849CC"/>
    <w:rsid w:val="00984FD8"/>
    <w:rsid w:val="009855F3"/>
    <w:rsid w:val="00990359"/>
    <w:rsid w:val="00990A5C"/>
    <w:rsid w:val="00990AA6"/>
    <w:rsid w:val="00991778"/>
    <w:rsid w:val="009918ED"/>
    <w:rsid w:val="00991CD8"/>
    <w:rsid w:val="00991D68"/>
    <w:rsid w:val="0099618E"/>
    <w:rsid w:val="0099638E"/>
    <w:rsid w:val="00996CEF"/>
    <w:rsid w:val="009975B4"/>
    <w:rsid w:val="009976BC"/>
    <w:rsid w:val="00997CA0"/>
    <w:rsid w:val="009A020A"/>
    <w:rsid w:val="009A0782"/>
    <w:rsid w:val="009A0FED"/>
    <w:rsid w:val="009A1065"/>
    <w:rsid w:val="009A155B"/>
    <w:rsid w:val="009A56A8"/>
    <w:rsid w:val="009A574A"/>
    <w:rsid w:val="009A59FD"/>
    <w:rsid w:val="009A5B29"/>
    <w:rsid w:val="009A5BBE"/>
    <w:rsid w:val="009A6774"/>
    <w:rsid w:val="009A717D"/>
    <w:rsid w:val="009B0650"/>
    <w:rsid w:val="009B0CA1"/>
    <w:rsid w:val="009B116C"/>
    <w:rsid w:val="009B21CB"/>
    <w:rsid w:val="009B3445"/>
    <w:rsid w:val="009B3A68"/>
    <w:rsid w:val="009B4FB6"/>
    <w:rsid w:val="009B5602"/>
    <w:rsid w:val="009B682F"/>
    <w:rsid w:val="009B7DD9"/>
    <w:rsid w:val="009C159E"/>
    <w:rsid w:val="009C17E9"/>
    <w:rsid w:val="009C1D2F"/>
    <w:rsid w:val="009C263F"/>
    <w:rsid w:val="009C47F2"/>
    <w:rsid w:val="009C60B9"/>
    <w:rsid w:val="009C6384"/>
    <w:rsid w:val="009C7252"/>
    <w:rsid w:val="009C7E8B"/>
    <w:rsid w:val="009D273E"/>
    <w:rsid w:val="009D2E19"/>
    <w:rsid w:val="009D4C4D"/>
    <w:rsid w:val="009E0790"/>
    <w:rsid w:val="009E1660"/>
    <w:rsid w:val="009E1AA5"/>
    <w:rsid w:val="009E1E58"/>
    <w:rsid w:val="009E510D"/>
    <w:rsid w:val="009E6767"/>
    <w:rsid w:val="009E6941"/>
    <w:rsid w:val="009E6E93"/>
    <w:rsid w:val="009F01CD"/>
    <w:rsid w:val="009F0265"/>
    <w:rsid w:val="009F0BED"/>
    <w:rsid w:val="009F0C2E"/>
    <w:rsid w:val="009F28A7"/>
    <w:rsid w:val="009F3926"/>
    <w:rsid w:val="009F5294"/>
    <w:rsid w:val="009F5A75"/>
    <w:rsid w:val="009F6165"/>
    <w:rsid w:val="00A01E95"/>
    <w:rsid w:val="00A03735"/>
    <w:rsid w:val="00A03EA1"/>
    <w:rsid w:val="00A0414C"/>
    <w:rsid w:val="00A06692"/>
    <w:rsid w:val="00A06A83"/>
    <w:rsid w:val="00A0736C"/>
    <w:rsid w:val="00A12FBE"/>
    <w:rsid w:val="00A13015"/>
    <w:rsid w:val="00A13694"/>
    <w:rsid w:val="00A13DDB"/>
    <w:rsid w:val="00A142CA"/>
    <w:rsid w:val="00A14B60"/>
    <w:rsid w:val="00A15115"/>
    <w:rsid w:val="00A17886"/>
    <w:rsid w:val="00A207A0"/>
    <w:rsid w:val="00A2436A"/>
    <w:rsid w:val="00A246CD"/>
    <w:rsid w:val="00A2637B"/>
    <w:rsid w:val="00A27594"/>
    <w:rsid w:val="00A27C5A"/>
    <w:rsid w:val="00A30A8F"/>
    <w:rsid w:val="00A31651"/>
    <w:rsid w:val="00A3374D"/>
    <w:rsid w:val="00A3553D"/>
    <w:rsid w:val="00A359F0"/>
    <w:rsid w:val="00A363F1"/>
    <w:rsid w:val="00A3674D"/>
    <w:rsid w:val="00A43E8B"/>
    <w:rsid w:val="00A45C6E"/>
    <w:rsid w:val="00A460A1"/>
    <w:rsid w:val="00A4747E"/>
    <w:rsid w:val="00A47818"/>
    <w:rsid w:val="00A50244"/>
    <w:rsid w:val="00A5630E"/>
    <w:rsid w:val="00A56AC3"/>
    <w:rsid w:val="00A575C7"/>
    <w:rsid w:val="00A612C7"/>
    <w:rsid w:val="00A61CA2"/>
    <w:rsid w:val="00A61F4B"/>
    <w:rsid w:val="00A6316D"/>
    <w:rsid w:val="00A6394D"/>
    <w:rsid w:val="00A661E7"/>
    <w:rsid w:val="00A66246"/>
    <w:rsid w:val="00A66833"/>
    <w:rsid w:val="00A67AF2"/>
    <w:rsid w:val="00A706F8"/>
    <w:rsid w:val="00A71808"/>
    <w:rsid w:val="00A73D9A"/>
    <w:rsid w:val="00A77A38"/>
    <w:rsid w:val="00A8446D"/>
    <w:rsid w:val="00A84B03"/>
    <w:rsid w:val="00A87638"/>
    <w:rsid w:val="00A877CC"/>
    <w:rsid w:val="00A92EFA"/>
    <w:rsid w:val="00A9312F"/>
    <w:rsid w:val="00A93586"/>
    <w:rsid w:val="00A94A42"/>
    <w:rsid w:val="00A9607A"/>
    <w:rsid w:val="00A97280"/>
    <w:rsid w:val="00A976F3"/>
    <w:rsid w:val="00AA0A1E"/>
    <w:rsid w:val="00AA1E8E"/>
    <w:rsid w:val="00AA280D"/>
    <w:rsid w:val="00AA474B"/>
    <w:rsid w:val="00AA76BD"/>
    <w:rsid w:val="00AB056B"/>
    <w:rsid w:val="00AB10CA"/>
    <w:rsid w:val="00AB2A92"/>
    <w:rsid w:val="00AB3250"/>
    <w:rsid w:val="00AB4EAA"/>
    <w:rsid w:val="00AB579C"/>
    <w:rsid w:val="00AB5AED"/>
    <w:rsid w:val="00AB69CB"/>
    <w:rsid w:val="00AB6C33"/>
    <w:rsid w:val="00AB6FE1"/>
    <w:rsid w:val="00AC4BCD"/>
    <w:rsid w:val="00AC5A34"/>
    <w:rsid w:val="00AC6D99"/>
    <w:rsid w:val="00AD00B4"/>
    <w:rsid w:val="00AD2300"/>
    <w:rsid w:val="00AD2EA3"/>
    <w:rsid w:val="00AD33A3"/>
    <w:rsid w:val="00AD40C7"/>
    <w:rsid w:val="00AD5915"/>
    <w:rsid w:val="00AD5AD0"/>
    <w:rsid w:val="00AD73C0"/>
    <w:rsid w:val="00AD759E"/>
    <w:rsid w:val="00AE06C3"/>
    <w:rsid w:val="00AE1161"/>
    <w:rsid w:val="00AE13EC"/>
    <w:rsid w:val="00AE3A24"/>
    <w:rsid w:val="00AE4135"/>
    <w:rsid w:val="00AE431C"/>
    <w:rsid w:val="00AE57C9"/>
    <w:rsid w:val="00AE58AC"/>
    <w:rsid w:val="00AF0CFB"/>
    <w:rsid w:val="00AF13C4"/>
    <w:rsid w:val="00AF13FD"/>
    <w:rsid w:val="00AF1C89"/>
    <w:rsid w:val="00AF21F2"/>
    <w:rsid w:val="00AF31C2"/>
    <w:rsid w:val="00AF5736"/>
    <w:rsid w:val="00AF59B7"/>
    <w:rsid w:val="00AF6C4C"/>
    <w:rsid w:val="00AF6F25"/>
    <w:rsid w:val="00B003DD"/>
    <w:rsid w:val="00B008DD"/>
    <w:rsid w:val="00B009C0"/>
    <w:rsid w:val="00B00F75"/>
    <w:rsid w:val="00B01FB3"/>
    <w:rsid w:val="00B02440"/>
    <w:rsid w:val="00B02AB1"/>
    <w:rsid w:val="00B0438D"/>
    <w:rsid w:val="00B058A8"/>
    <w:rsid w:val="00B0623C"/>
    <w:rsid w:val="00B1210C"/>
    <w:rsid w:val="00B13A86"/>
    <w:rsid w:val="00B158C8"/>
    <w:rsid w:val="00B177F7"/>
    <w:rsid w:val="00B17A75"/>
    <w:rsid w:val="00B2568E"/>
    <w:rsid w:val="00B256B5"/>
    <w:rsid w:val="00B25BB5"/>
    <w:rsid w:val="00B26CCE"/>
    <w:rsid w:val="00B346C9"/>
    <w:rsid w:val="00B376CC"/>
    <w:rsid w:val="00B403DB"/>
    <w:rsid w:val="00B4057C"/>
    <w:rsid w:val="00B4386A"/>
    <w:rsid w:val="00B454D1"/>
    <w:rsid w:val="00B46253"/>
    <w:rsid w:val="00B47E55"/>
    <w:rsid w:val="00B47E5F"/>
    <w:rsid w:val="00B5050C"/>
    <w:rsid w:val="00B51B16"/>
    <w:rsid w:val="00B51FC4"/>
    <w:rsid w:val="00B52A32"/>
    <w:rsid w:val="00B535F8"/>
    <w:rsid w:val="00B55EF8"/>
    <w:rsid w:val="00B57F81"/>
    <w:rsid w:val="00B63420"/>
    <w:rsid w:val="00B63BA6"/>
    <w:rsid w:val="00B65CB2"/>
    <w:rsid w:val="00B6682A"/>
    <w:rsid w:val="00B71F90"/>
    <w:rsid w:val="00B7285A"/>
    <w:rsid w:val="00B74762"/>
    <w:rsid w:val="00B7552E"/>
    <w:rsid w:val="00B75AFD"/>
    <w:rsid w:val="00B75FDE"/>
    <w:rsid w:val="00B76F2D"/>
    <w:rsid w:val="00B90111"/>
    <w:rsid w:val="00B904CD"/>
    <w:rsid w:val="00B90E60"/>
    <w:rsid w:val="00B91A4C"/>
    <w:rsid w:val="00B9201A"/>
    <w:rsid w:val="00B93425"/>
    <w:rsid w:val="00B93F3C"/>
    <w:rsid w:val="00B9454C"/>
    <w:rsid w:val="00B94C66"/>
    <w:rsid w:val="00B951BA"/>
    <w:rsid w:val="00B9733E"/>
    <w:rsid w:val="00BA05EA"/>
    <w:rsid w:val="00BA3827"/>
    <w:rsid w:val="00BA51E8"/>
    <w:rsid w:val="00BA53F4"/>
    <w:rsid w:val="00BA6EF3"/>
    <w:rsid w:val="00BA7403"/>
    <w:rsid w:val="00BB2626"/>
    <w:rsid w:val="00BB28F0"/>
    <w:rsid w:val="00BB2A9E"/>
    <w:rsid w:val="00BB433F"/>
    <w:rsid w:val="00BC3229"/>
    <w:rsid w:val="00BC5565"/>
    <w:rsid w:val="00BC6EF4"/>
    <w:rsid w:val="00BC7067"/>
    <w:rsid w:val="00BD03E2"/>
    <w:rsid w:val="00BD1A4E"/>
    <w:rsid w:val="00BD2ED4"/>
    <w:rsid w:val="00BE0827"/>
    <w:rsid w:val="00BE0A94"/>
    <w:rsid w:val="00BE4DDC"/>
    <w:rsid w:val="00BF2A05"/>
    <w:rsid w:val="00BF2DFD"/>
    <w:rsid w:val="00BF44E7"/>
    <w:rsid w:val="00BF5DCF"/>
    <w:rsid w:val="00BF7C05"/>
    <w:rsid w:val="00C02E39"/>
    <w:rsid w:val="00C0339C"/>
    <w:rsid w:val="00C03F58"/>
    <w:rsid w:val="00C04377"/>
    <w:rsid w:val="00C04913"/>
    <w:rsid w:val="00C05347"/>
    <w:rsid w:val="00C058BA"/>
    <w:rsid w:val="00C10009"/>
    <w:rsid w:val="00C112B7"/>
    <w:rsid w:val="00C12CDB"/>
    <w:rsid w:val="00C14902"/>
    <w:rsid w:val="00C15009"/>
    <w:rsid w:val="00C15452"/>
    <w:rsid w:val="00C158D2"/>
    <w:rsid w:val="00C16597"/>
    <w:rsid w:val="00C16D5B"/>
    <w:rsid w:val="00C202EC"/>
    <w:rsid w:val="00C20E74"/>
    <w:rsid w:val="00C2185D"/>
    <w:rsid w:val="00C21FD2"/>
    <w:rsid w:val="00C224B6"/>
    <w:rsid w:val="00C23D61"/>
    <w:rsid w:val="00C24621"/>
    <w:rsid w:val="00C24CCF"/>
    <w:rsid w:val="00C256D0"/>
    <w:rsid w:val="00C301E6"/>
    <w:rsid w:val="00C305BA"/>
    <w:rsid w:val="00C305D3"/>
    <w:rsid w:val="00C31495"/>
    <w:rsid w:val="00C32085"/>
    <w:rsid w:val="00C323E0"/>
    <w:rsid w:val="00C34B4F"/>
    <w:rsid w:val="00C35187"/>
    <w:rsid w:val="00C36F23"/>
    <w:rsid w:val="00C36FAF"/>
    <w:rsid w:val="00C40567"/>
    <w:rsid w:val="00C4096D"/>
    <w:rsid w:val="00C40CD9"/>
    <w:rsid w:val="00C417A1"/>
    <w:rsid w:val="00C42871"/>
    <w:rsid w:val="00C43E30"/>
    <w:rsid w:val="00C44095"/>
    <w:rsid w:val="00C4571C"/>
    <w:rsid w:val="00C45F7E"/>
    <w:rsid w:val="00C46ED3"/>
    <w:rsid w:val="00C51522"/>
    <w:rsid w:val="00C5176F"/>
    <w:rsid w:val="00C52096"/>
    <w:rsid w:val="00C53DC2"/>
    <w:rsid w:val="00C548DA"/>
    <w:rsid w:val="00C55E93"/>
    <w:rsid w:val="00C56CDB"/>
    <w:rsid w:val="00C571EB"/>
    <w:rsid w:val="00C57922"/>
    <w:rsid w:val="00C60051"/>
    <w:rsid w:val="00C613F5"/>
    <w:rsid w:val="00C622A3"/>
    <w:rsid w:val="00C62D13"/>
    <w:rsid w:val="00C62DE9"/>
    <w:rsid w:val="00C63A5A"/>
    <w:rsid w:val="00C64248"/>
    <w:rsid w:val="00C705A0"/>
    <w:rsid w:val="00C70D7F"/>
    <w:rsid w:val="00C72D2A"/>
    <w:rsid w:val="00C735E3"/>
    <w:rsid w:val="00C737F1"/>
    <w:rsid w:val="00C77340"/>
    <w:rsid w:val="00C81500"/>
    <w:rsid w:val="00C84AA9"/>
    <w:rsid w:val="00C85042"/>
    <w:rsid w:val="00C8776F"/>
    <w:rsid w:val="00C87AC0"/>
    <w:rsid w:val="00C90239"/>
    <w:rsid w:val="00C90864"/>
    <w:rsid w:val="00C9161C"/>
    <w:rsid w:val="00C96FB7"/>
    <w:rsid w:val="00C97C9B"/>
    <w:rsid w:val="00C97F6A"/>
    <w:rsid w:val="00CA1D19"/>
    <w:rsid w:val="00CA1F08"/>
    <w:rsid w:val="00CA40E0"/>
    <w:rsid w:val="00CA4187"/>
    <w:rsid w:val="00CA4AF7"/>
    <w:rsid w:val="00CA4BCE"/>
    <w:rsid w:val="00CA4F32"/>
    <w:rsid w:val="00CA5286"/>
    <w:rsid w:val="00CA5C94"/>
    <w:rsid w:val="00CA69B0"/>
    <w:rsid w:val="00CA6EBB"/>
    <w:rsid w:val="00CB1055"/>
    <w:rsid w:val="00CB1DB7"/>
    <w:rsid w:val="00CB37BC"/>
    <w:rsid w:val="00CB4BCF"/>
    <w:rsid w:val="00CC15CC"/>
    <w:rsid w:val="00CC449E"/>
    <w:rsid w:val="00CC44C3"/>
    <w:rsid w:val="00CC4971"/>
    <w:rsid w:val="00CC4F44"/>
    <w:rsid w:val="00CC53E8"/>
    <w:rsid w:val="00CC5870"/>
    <w:rsid w:val="00CC5FF3"/>
    <w:rsid w:val="00CC61B9"/>
    <w:rsid w:val="00CC790B"/>
    <w:rsid w:val="00CC7E7D"/>
    <w:rsid w:val="00CD0BD4"/>
    <w:rsid w:val="00CD17DF"/>
    <w:rsid w:val="00CD28A5"/>
    <w:rsid w:val="00CD344E"/>
    <w:rsid w:val="00CD3D44"/>
    <w:rsid w:val="00CD4BB7"/>
    <w:rsid w:val="00CD4E81"/>
    <w:rsid w:val="00CD5D77"/>
    <w:rsid w:val="00CD61E8"/>
    <w:rsid w:val="00CD68EA"/>
    <w:rsid w:val="00CD79F7"/>
    <w:rsid w:val="00CD7E5F"/>
    <w:rsid w:val="00CE0640"/>
    <w:rsid w:val="00CE0E64"/>
    <w:rsid w:val="00CE15CB"/>
    <w:rsid w:val="00CE23FB"/>
    <w:rsid w:val="00CE3FDF"/>
    <w:rsid w:val="00CE64DC"/>
    <w:rsid w:val="00CE6D5F"/>
    <w:rsid w:val="00CE7577"/>
    <w:rsid w:val="00CE7ACB"/>
    <w:rsid w:val="00CF01D8"/>
    <w:rsid w:val="00CF081D"/>
    <w:rsid w:val="00CF17AE"/>
    <w:rsid w:val="00CF2AFA"/>
    <w:rsid w:val="00CF383A"/>
    <w:rsid w:val="00CF38CA"/>
    <w:rsid w:val="00CF3F97"/>
    <w:rsid w:val="00CF482C"/>
    <w:rsid w:val="00CF4967"/>
    <w:rsid w:val="00CF606D"/>
    <w:rsid w:val="00CF73F0"/>
    <w:rsid w:val="00CF7DB2"/>
    <w:rsid w:val="00D001A6"/>
    <w:rsid w:val="00D00791"/>
    <w:rsid w:val="00D01B7C"/>
    <w:rsid w:val="00D01DDF"/>
    <w:rsid w:val="00D03489"/>
    <w:rsid w:val="00D0402A"/>
    <w:rsid w:val="00D04246"/>
    <w:rsid w:val="00D04D26"/>
    <w:rsid w:val="00D05497"/>
    <w:rsid w:val="00D07BE8"/>
    <w:rsid w:val="00D10A01"/>
    <w:rsid w:val="00D10B48"/>
    <w:rsid w:val="00D111CB"/>
    <w:rsid w:val="00D12385"/>
    <w:rsid w:val="00D128D8"/>
    <w:rsid w:val="00D1296F"/>
    <w:rsid w:val="00D13CEE"/>
    <w:rsid w:val="00D13DF7"/>
    <w:rsid w:val="00D14046"/>
    <w:rsid w:val="00D15C8A"/>
    <w:rsid w:val="00D20826"/>
    <w:rsid w:val="00D228F3"/>
    <w:rsid w:val="00D23782"/>
    <w:rsid w:val="00D25A9D"/>
    <w:rsid w:val="00D25E6C"/>
    <w:rsid w:val="00D27948"/>
    <w:rsid w:val="00D306CB"/>
    <w:rsid w:val="00D313D9"/>
    <w:rsid w:val="00D32FF2"/>
    <w:rsid w:val="00D3316F"/>
    <w:rsid w:val="00D3326B"/>
    <w:rsid w:val="00D332C1"/>
    <w:rsid w:val="00D339A8"/>
    <w:rsid w:val="00D34856"/>
    <w:rsid w:val="00D35F72"/>
    <w:rsid w:val="00D36299"/>
    <w:rsid w:val="00D36C37"/>
    <w:rsid w:val="00D37149"/>
    <w:rsid w:val="00D376CB"/>
    <w:rsid w:val="00D401BA"/>
    <w:rsid w:val="00D424C6"/>
    <w:rsid w:val="00D42DFD"/>
    <w:rsid w:val="00D44184"/>
    <w:rsid w:val="00D44CDD"/>
    <w:rsid w:val="00D4590E"/>
    <w:rsid w:val="00D47219"/>
    <w:rsid w:val="00D4770E"/>
    <w:rsid w:val="00D518AE"/>
    <w:rsid w:val="00D51C4A"/>
    <w:rsid w:val="00D55731"/>
    <w:rsid w:val="00D559F1"/>
    <w:rsid w:val="00D55CC7"/>
    <w:rsid w:val="00D56745"/>
    <w:rsid w:val="00D57189"/>
    <w:rsid w:val="00D5726A"/>
    <w:rsid w:val="00D60431"/>
    <w:rsid w:val="00D62D78"/>
    <w:rsid w:val="00D6607B"/>
    <w:rsid w:val="00D67CC5"/>
    <w:rsid w:val="00D745A9"/>
    <w:rsid w:val="00D74E15"/>
    <w:rsid w:val="00D755A2"/>
    <w:rsid w:val="00D75B7F"/>
    <w:rsid w:val="00D75CB0"/>
    <w:rsid w:val="00D75FFD"/>
    <w:rsid w:val="00D779CA"/>
    <w:rsid w:val="00D8139C"/>
    <w:rsid w:val="00D8172B"/>
    <w:rsid w:val="00D86B81"/>
    <w:rsid w:val="00D90785"/>
    <w:rsid w:val="00D90989"/>
    <w:rsid w:val="00D91C90"/>
    <w:rsid w:val="00D9202A"/>
    <w:rsid w:val="00D962FE"/>
    <w:rsid w:val="00D97679"/>
    <w:rsid w:val="00DA0342"/>
    <w:rsid w:val="00DA1EA0"/>
    <w:rsid w:val="00DA2B0C"/>
    <w:rsid w:val="00DA348F"/>
    <w:rsid w:val="00DA50BD"/>
    <w:rsid w:val="00DA5C30"/>
    <w:rsid w:val="00DA6071"/>
    <w:rsid w:val="00DA6204"/>
    <w:rsid w:val="00DA6B53"/>
    <w:rsid w:val="00DB016A"/>
    <w:rsid w:val="00DB12C7"/>
    <w:rsid w:val="00DB1C3C"/>
    <w:rsid w:val="00DB5830"/>
    <w:rsid w:val="00DB6470"/>
    <w:rsid w:val="00DB6F6B"/>
    <w:rsid w:val="00DC0A18"/>
    <w:rsid w:val="00DC0C01"/>
    <w:rsid w:val="00DC1699"/>
    <w:rsid w:val="00DC2391"/>
    <w:rsid w:val="00DC28E4"/>
    <w:rsid w:val="00DC2B0F"/>
    <w:rsid w:val="00DC3843"/>
    <w:rsid w:val="00DC479F"/>
    <w:rsid w:val="00DC4BCD"/>
    <w:rsid w:val="00DD0690"/>
    <w:rsid w:val="00DD06A3"/>
    <w:rsid w:val="00DD0EE7"/>
    <w:rsid w:val="00DD2CF8"/>
    <w:rsid w:val="00DD3837"/>
    <w:rsid w:val="00DD3F4E"/>
    <w:rsid w:val="00DD4477"/>
    <w:rsid w:val="00DD4735"/>
    <w:rsid w:val="00DD4DD2"/>
    <w:rsid w:val="00DD56E4"/>
    <w:rsid w:val="00DD69FF"/>
    <w:rsid w:val="00DD78F1"/>
    <w:rsid w:val="00DE03B0"/>
    <w:rsid w:val="00DE15FB"/>
    <w:rsid w:val="00DE1D8E"/>
    <w:rsid w:val="00DE2D0F"/>
    <w:rsid w:val="00DE2E40"/>
    <w:rsid w:val="00DE40C3"/>
    <w:rsid w:val="00DE5995"/>
    <w:rsid w:val="00DE6199"/>
    <w:rsid w:val="00DE62C3"/>
    <w:rsid w:val="00DE7510"/>
    <w:rsid w:val="00DE7D69"/>
    <w:rsid w:val="00DF10B8"/>
    <w:rsid w:val="00DF161A"/>
    <w:rsid w:val="00DF1D26"/>
    <w:rsid w:val="00DF2695"/>
    <w:rsid w:val="00DF41C2"/>
    <w:rsid w:val="00DF45AE"/>
    <w:rsid w:val="00DF73F1"/>
    <w:rsid w:val="00E001C0"/>
    <w:rsid w:val="00E0135A"/>
    <w:rsid w:val="00E0240E"/>
    <w:rsid w:val="00E02EA9"/>
    <w:rsid w:val="00E03BAE"/>
    <w:rsid w:val="00E1076E"/>
    <w:rsid w:val="00E10F88"/>
    <w:rsid w:val="00E124FF"/>
    <w:rsid w:val="00E128C7"/>
    <w:rsid w:val="00E21396"/>
    <w:rsid w:val="00E21489"/>
    <w:rsid w:val="00E238B4"/>
    <w:rsid w:val="00E23CBA"/>
    <w:rsid w:val="00E23FD4"/>
    <w:rsid w:val="00E24013"/>
    <w:rsid w:val="00E263E0"/>
    <w:rsid w:val="00E263F5"/>
    <w:rsid w:val="00E27588"/>
    <w:rsid w:val="00E314F9"/>
    <w:rsid w:val="00E31FDC"/>
    <w:rsid w:val="00E33D77"/>
    <w:rsid w:val="00E34588"/>
    <w:rsid w:val="00E348FE"/>
    <w:rsid w:val="00E367AC"/>
    <w:rsid w:val="00E36F15"/>
    <w:rsid w:val="00E37431"/>
    <w:rsid w:val="00E3774D"/>
    <w:rsid w:val="00E37A12"/>
    <w:rsid w:val="00E4015C"/>
    <w:rsid w:val="00E410F5"/>
    <w:rsid w:val="00E4341D"/>
    <w:rsid w:val="00E44307"/>
    <w:rsid w:val="00E44572"/>
    <w:rsid w:val="00E47604"/>
    <w:rsid w:val="00E47804"/>
    <w:rsid w:val="00E47E21"/>
    <w:rsid w:val="00E47EE9"/>
    <w:rsid w:val="00E50411"/>
    <w:rsid w:val="00E506A6"/>
    <w:rsid w:val="00E508BB"/>
    <w:rsid w:val="00E509F3"/>
    <w:rsid w:val="00E510BE"/>
    <w:rsid w:val="00E511E7"/>
    <w:rsid w:val="00E525EC"/>
    <w:rsid w:val="00E53574"/>
    <w:rsid w:val="00E55047"/>
    <w:rsid w:val="00E55CE2"/>
    <w:rsid w:val="00E60BFA"/>
    <w:rsid w:val="00E614EE"/>
    <w:rsid w:val="00E62B5D"/>
    <w:rsid w:val="00E64942"/>
    <w:rsid w:val="00E664AA"/>
    <w:rsid w:val="00E711D6"/>
    <w:rsid w:val="00E71635"/>
    <w:rsid w:val="00E71DA7"/>
    <w:rsid w:val="00E7232C"/>
    <w:rsid w:val="00E72D8B"/>
    <w:rsid w:val="00E737F0"/>
    <w:rsid w:val="00E75BAB"/>
    <w:rsid w:val="00E77B70"/>
    <w:rsid w:val="00E80A29"/>
    <w:rsid w:val="00E81186"/>
    <w:rsid w:val="00E81794"/>
    <w:rsid w:val="00E84C94"/>
    <w:rsid w:val="00E85199"/>
    <w:rsid w:val="00E862F6"/>
    <w:rsid w:val="00E8653A"/>
    <w:rsid w:val="00E878AE"/>
    <w:rsid w:val="00E90941"/>
    <w:rsid w:val="00E92C32"/>
    <w:rsid w:val="00E9470F"/>
    <w:rsid w:val="00E9472F"/>
    <w:rsid w:val="00E9479F"/>
    <w:rsid w:val="00E965E6"/>
    <w:rsid w:val="00EA053A"/>
    <w:rsid w:val="00EA08E8"/>
    <w:rsid w:val="00EA2BB1"/>
    <w:rsid w:val="00EA2C9A"/>
    <w:rsid w:val="00EA423C"/>
    <w:rsid w:val="00EA52D6"/>
    <w:rsid w:val="00EA5378"/>
    <w:rsid w:val="00EA6030"/>
    <w:rsid w:val="00EA729F"/>
    <w:rsid w:val="00EA7EB9"/>
    <w:rsid w:val="00EB204B"/>
    <w:rsid w:val="00EB2E34"/>
    <w:rsid w:val="00EB4E68"/>
    <w:rsid w:val="00EB7140"/>
    <w:rsid w:val="00EB77EC"/>
    <w:rsid w:val="00EB7D36"/>
    <w:rsid w:val="00EC0ABB"/>
    <w:rsid w:val="00EC0AC0"/>
    <w:rsid w:val="00EC14CC"/>
    <w:rsid w:val="00EC6072"/>
    <w:rsid w:val="00EC62DC"/>
    <w:rsid w:val="00EC6D19"/>
    <w:rsid w:val="00ED51DD"/>
    <w:rsid w:val="00ED58A2"/>
    <w:rsid w:val="00ED5EBF"/>
    <w:rsid w:val="00ED741F"/>
    <w:rsid w:val="00ED768F"/>
    <w:rsid w:val="00EE1CD9"/>
    <w:rsid w:val="00EE1F80"/>
    <w:rsid w:val="00EE289E"/>
    <w:rsid w:val="00EE4EEA"/>
    <w:rsid w:val="00EE60E8"/>
    <w:rsid w:val="00EF01A3"/>
    <w:rsid w:val="00EF0238"/>
    <w:rsid w:val="00EF0754"/>
    <w:rsid w:val="00EF1109"/>
    <w:rsid w:val="00EF2DB8"/>
    <w:rsid w:val="00EF3571"/>
    <w:rsid w:val="00EF424B"/>
    <w:rsid w:val="00EF5412"/>
    <w:rsid w:val="00F00C5F"/>
    <w:rsid w:val="00F035C7"/>
    <w:rsid w:val="00F03823"/>
    <w:rsid w:val="00F049BC"/>
    <w:rsid w:val="00F04E23"/>
    <w:rsid w:val="00F06E1B"/>
    <w:rsid w:val="00F07BD6"/>
    <w:rsid w:val="00F107AE"/>
    <w:rsid w:val="00F11E9C"/>
    <w:rsid w:val="00F21271"/>
    <w:rsid w:val="00F220F9"/>
    <w:rsid w:val="00F22DB4"/>
    <w:rsid w:val="00F238EB"/>
    <w:rsid w:val="00F27ACB"/>
    <w:rsid w:val="00F27CD0"/>
    <w:rsid w:val="00F30290"/>
    <w:rsid w:val="00F30B88"/>
    <w:rsid w:val="00F315A8"/>
    <w:rsid w:val="00F3270A"/>
    <w:rsid w:val="00F34606"/>
    <w:rsid w:val="00F34702"/>
    <w:rsid w:val="00F34D42"/>
    <w:rsid w:val="00F35164"/>
    <w:rsid w:val="00F35172"/>
    <w:rsid w:val="00F35B8F"/>
    <w:rsid w:val="00F37020"/>
    <w:rsid w:val="00F411A8"/>
    <w:rsid w:val="00F4154C"/>
    <w:rsid w:val="00F4256F"/>
    <w:rsid w:val="00F4295D"/>
    <w:rsid w:val="00F42CB5"/>
    <w:rsid w:val="00F46059"/>
    <w:rsid w:val="00F469B1"/>
    <w:rsid w:val="00F4704F"/>
    <w:rsid w:val="00F514DB"/>
    <w:rsid w:val="00F525C8"/>
    <w:rsid w:val="00F5390E"/>
    <w:rsid w:val="00F53DD5"/>
    <w:rsid w:val="00F555A7"/>
    <w:rsid w:val="00F604E2"/>
    <w:rsid w:val="00F611F5"/>
    <w:rsid w:val="00F6484D"/>
    <w:rsid w:val="00F65CEC"/>
    <w:rsid w:val="00F66453"/>
    <w:rsid w:val="00F70986"/>
    <w:rsid w:val="00F72340"/>
    <w:rsid w:val="00F72C03"/>
    <w:rsid w:val="00F73F59"/>
    <w:rsid w:val="00F75B78"/>
    <w:rsid w:val="00F77B35"/>
    <w:rsid w:val="00F803FB"/>
    <w:rsid w:val="00F80D64"/>
    <w:rsid w:val="00F816F2"/>
    <w:rsid w:val="00F82A00"/>
    <w:rsid w:val="00F8401C"/>
    <w:rsid w:val="00F86DF4"/>
    <w:rsid w:val="00F87105"/>
    <w:rsid w:val="00F90AAF"/>
    <w:rsid w:val="00F90DEA"/>
    <w:rsid w:val="00F90FF9"/>
    <w:rsid w:val="00F9600E"/>
    <w:rsid w:val="00F973F1"/>
    <w:rsid w:val="00F97A0A"/>
    <w:rsid w:val="00F97F50"/>
    <w:rsid w:val="00FA2D40"/>
    <w:rsid w:val="00FA3BB3"/>
    <w:rsid w:val="00FA4079"/>
    <w:rsid w:val="00FA6D32"/>
    <w:rsid w:val="00FB0B70"/>
    <w:rsid w:val="00FB1081"/>
    <w:rsid w:val="00FB210F"/>
    <w:rsid w:val="00FB222A"/>
    <w:rsid w:val="00FB475F"/>
    <w:rsid w:val="00FB506B"/>
    <w:rsid w:val="00FB6355"/>
    <w:rsid w:val="00FB6724"/>
    <w:rsid w:val="00FB6FBE"/>
    <w:rsid w:val="00FC2F31"/>
    <w:rsid w:val="00FC3886"/>
    <w:rsid w:val="00FC4267"/>
    <w:rsid w:val="00FC4A5C"/>
    <w:rsid w:val="00FC66C6"/>
    <w:rsid w:val="00FC70E3"/>
    <w:rsid w:val="00FD032B"/>
    <w:rsid w:val="00FD22A1"/>
    <w:rsid w:val="00FD3F66"/>
    <w:rsid w:val="00FD672A"/>
    <w:rsid w:val="00FD7129"/>
    <w:rsid w:val="00FE15E3"/>
    <w:rsid w:val="00FE367C"/>
    <w:rsid w:val="00FE4504"/>
    <w:rsid w:val="00FE4C56"/>
    <w:rsid w:val="00FE57C8"/>
    <w:rsid w:val="00FE7B58"/>
    <w:rsid w:val="00FE7E46"/>
    <w:rsid w:val="00FF1056"/>
    <w:rsid w:val="00FF130F"/>
    <w:rsid w:val="00FF37B1"/>
    <w:rsid w:val="00FF42ED"/>
    <w:rsid w:val="00FF4B43"/>
    <w:rsid w:val="00FF5663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basedOn w:val="DefaultParagraphFont"/>
    <w:link w:val="CommentText"/>
    <w:uiPriority w:val="99"/>
    <w:locked/>
    <w:rsid w:val="00C04377"/>
    <w:rPr>
      <w:rFonts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75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43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3"/>
    <w:uiPriority w:val="99"/>
    <w:unhideWhenUsed/>
    <w:rsid w:val="00C04377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Pr>
      <w:sz w:val="20"/>
      <w:szCs w:val="20"/>
    </w:rPr>
  </w:style>
  <w:style w:type="character" w:customStyle="1" w:styleId="a">
    <w:name w:val="Текст на коментар Знак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7">
    <w:name w:val="Текст на коментар Знак7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ommentTextChar2">
    <w:name w:val="Comment Text Char2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2">
    <w:name w:val="Текст на коментар Знак2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5">
    <w:name w:val="Текст на коментар Знак5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4">
    <w:name w:val="Текст на коментар Знак4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3">
    <w:name w:val="Текст на коментар Знак3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1">
    <w:name w:val="Текст на коментар Знак1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на коментар Знак14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на коментар Знак13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на коментар Знак12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11">
    <w:name w:val="Текст на коментар Знак11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ommentSubjectChar3">
    <w:name w:val="Comment Subject Char3"/>
    <w:basedOn w:val="CommentTextChar3"/>
    <w:link w:val="CommentSubject"/>
    <w:uiPriority w:val="99"/>
    <w:semiHidden/>
    <w:locked/>
    <w:rsid w:val="00C04377"/>
    <w:rPr>
      <w:rFonts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369A9"/>
    <w:pPr>
      <w:spacing w:after="120"/>
    </w:pPr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3"/>
    <w:uiPriority w:val="99"/>
    <w:semiHidden/>
    <w:unhideWhenUsed/>
    <w:rsid w:val="00C04377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69A9"/>
    <w:rPr>
      <w:rFonts w:eastAsia="Times New Roman" w:cs="Times New Roman"/>
      <w:lang w:val="x-none" w:eastAsia="en-US"/>
    </w:rPr>
  </w:style>
  <w:style w:type="character" w:customStyle="1" w:styleId="CommentSubjectChar">
    <w:name w:val="Comment Subject Char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a0">
    <w:name w:val="Предмет на коментар Знак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CommentSubjectChar2">
    <w:name w:val="Comment Subject Char2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120">
    <w:name w:val="Предмет на коментар Знак12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70">
    <w:name w:val="Предмет на коментар Знак7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10">
    <w:name w:val="Предмет на коментар Знак10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9">
    <w:name w:val="Предмет на коментар Знак9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8">
    <w:name w:val="Предмет на коментар Знак8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15">
    <w:name w:val="Предмет на коментар Знак1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6">
    <w:name w:val="Предмет на коментар Знак6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50">
    <w:name w:val="Предмет на коментар Знак5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40">
    <w:name w:val="Предмет на коментар Знак4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30">
    <w:name w:val="Предмет на коментар Знак3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20">
    <w:name w:val="Предмет на коментар Знак2"/>
    <w:basedOn w:val="CommentTextChar3"/>
    <w:uiPriority w:val="99"/>
    <w:semiHidden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43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4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3E8"/>
  </w:style>
  <w:style w:type="paragraph" w:styleId="Footer">
    <w:name w:val="footer"/>
    <w:basedOn w:val="Normal"/>
    <w:link w:val="FooterChar"/>
    <w:uiPriority w:val="99"/>
    <w:rsid w:val="00674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3E8"/>
  </w:style>
  <w:style w:type="table" w:styleId="TableGrid">
    <w:name w:val="Table Grid"/>
    <w:basedOn w:val="TableNormal"/>
    <w:uiPriority w:val="59"/>
    <w:rsid w:val="00043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basedOn w:val="DefaultParagraphFont"/>
    <w:link w:val="CommentText"/>
    <w:uiPriority w:val="99"/>
    <w:locked/>
    <w:rsid w:val="00C04377"/>
    <w:rPr>
      <w:rFonts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75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43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3"/>
    <w:uiPriority w:val="99"/>
    <w:unhideWhenUsed/>
    <w:rsid w:val="00C04377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Pr>
      <w:sz w:val="20"/>
      <w:szCs w:val="20"/>
    </w:rPr>
  </w:style>
  <w:style w:type="character" w:customStyle="1" w:styleId="a">
    <w:name w:val="Текст на коментар Знак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7">
    <w:name w:val="Текст на коментар Знак7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ommentTextChar2">
    <w:name w:val="Comment Text Char2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2">
    <w:name w:val="Текст на коментар Знак2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5">
    <w:name w:val="Текст на коментар Знак5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4">
    <w:name w:val="Текст на коментар Знак4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3">
    <w:name w:val="Текст на коментар Знак3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1">
    <w:name w:val="Текст на коментар Знак1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на коментар Знак14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на коментар Знак13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на коментар Знак12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11">
    <w:name w:val="Текст на коментар Знак11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ommentSubjectChar3">
    <w:name w:val="Comment Subject Char3"/>
    <w:basedOn w:val="CommentTextChar3"/>
    <w:link w:val="CommentSubject"/>
    <w:uiPriority w:val="99"/>
    <w:semiHidden/>
    <w:locked/>
    <w:rsid w:val="00C04377"/>
    <w:rPr>
      <w:rFonts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369A9"/>
    <w:pPr>
      <w:spacing w:after="120"/>
    </w:pPr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3"/>
    <w:uiPriority w:val="99"/>
    <w:semiHidden/>
    <w:unhideWhenUsed/>
    <w:rsid w:val="00C04377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69A9"/>
    <w:rPr>
      <w:rFonts w:eastAsia="Times New Roman" w:cs="Times New Roman"/>
      <w:lang w:val="x-none" w:eastAsia="en-US"/>
    </w:rPr>
  </w:style>
  <w:style w:type="character" w:customStyle="1" w:styleId="CommentSubjectChar">
    <w:name w:val="Comment Subject Char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a0">
    <w:name w:val="Предмет на коментар Знак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CommentSubjectChar2">
    <w:name w:val="Comment Subject Char2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120">
    <w:name w:val="Предмет на коментар Знак12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70">
    <w:name w:val="Предмет на коментар Знак7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10">
    <w:name w:val="Предмет на коментар Знак10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9">
    <w:name w:val="Предмет на коментар Знак9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8">
    <w:name w:val="Предмет на коментар Знак8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15">
    <w:name w:val="Предмет на коментар Знак1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6">
    <w:name w:val="Предмет на коментар Знак6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50">
    <w:name w:val="Предмет на коментар Знак5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40">
    <w:name w:val="Предмет на коментар Знак4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30">
    <w:name w:val="Предмет на коментар Знак3"/>
    <w:basedOn w:val="CommentTextChar3"/>
    <w:uiPriority w:val="99"/>
    <w:semiHidden/>
    <w:rPr>
      <w:rFonts w:cs="Times New Roman"/>
      <w:b/>
      <w:bCs/>
      <w:sz w:val="20"/>
      <w:szCs w:val="20"/>
    </w:rPr>
  </w:style>
  <w:style w:type="character" w:customStyle="1" w:styleId="20">
    <w:name w:val="Предмет на коментар Знак2"/>
    <w:basedOn w:val="CommentTextChar3"/>
    <w:uiPriority w:val="99"/>
    <w:semiHidden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43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4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3E8"/>
  </w:style>
  <w:style w:type="paragraph" w:styleId="Footer">
    <w:name w:val="footer"/>
    <w:basedOn w:val="Normal"/>
    <w:link w:val="FooterChar"/>
    <w:uiPriority w:val="99"/>
    <w:rsid w:val="00674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3E8"/>
  </w:style>
  <w:style w:type="table" w:styleId="TableGrid">
    <w:name w:val="Table Grid"/>
    <w:basedOn w:val="TableNormal"/>
    <w:uiPriority w:val="59"/>
    <w:rsid w:val="00043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E0A3-6DD0-4A64-94A5-EF6BB6BB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23</Pages>
  <Words>5923</Words>
  <Characters>32237</Characters>
  <Application>Microsoft Office Word</Application>
  <DocSecurity>0</DocSecurity>
  <Lines>268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Draganova</dc:creator>
  <cp:keywords/>
  <dc:description/>
  <cp:lastModifiedBy>Mariya Voikova</cp:lastModifiedBy>
  <cp:revision>476</cp:revision>
  <cp:lastPrinted>2020-11-27T09:36:00Z</cp:lastPrinted>
  <dcterms:created xsi:type="dcterms:W3CDTF">2020-11-24T06:32:00Z</dcterms:created>
  <dcterms:modified xsi:type="dcterms:W3CDTF">2020-12-29T11:46:00Z</dcterms:modified>
</cp:coreProperties>
</file>