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371" w:rsidRDefault="00C32371">
      <w:pPr>
        <w:shd w:val="clear" w:color="auto" w:fill="FFFFFF"/>
        <w:jc w:val="center"/>
        <w:rPr>
          <w:rFonts w:ascii="Verdana" w:hAnsi="Verdana"/>
          <w:b/>
          <w:bCs/>
          <w:spacing w:val="60"/>
          <w:sz w:val="20"/>
          <w:szCs w:val="20"/>
        </w:rPr>
      </w:pPr>
      <w:bookmarkStart w:id="0" w:name="_GoBack"/>
      <w:bookmarkEnd w:id="0"/>
    </w:p>
    <w:p w:rsidR="00C32371" w:rsidRDefault="00C32371">
      <w:pPr>
        <w:shd w:val="clear" w:color="auto" w:fill="FFFFFF"/>
        <w:jc w:val="center"/>
        <w:rPr>
          <w:rFonts w:ascii="Verdana" w:hAnsi="Verdana"/>
          <w:b/>
          <w:bCs/>
          <w:spacing w:val="60"/>
          <w:sz w:val="20"/>
          <w:szCs w:val="20"/>
        </w:rPr>
      </w:pPr>
    </w:p>
    <w:p w:rsidR="00233785" w:rsidRDefault="00A825C8">
      <w:pPr>
        <w:shd w:val="clear" w:color="auto" w:fill="FFFFFF"/>
        <w:jc w:val="center"/>
        <w:rPr>
          <w:rFonts w:ascii="Verdana" w:hAnsi="Verdana"/>
          <w:b/>
          <w:bCs/>
          <w:spacing w:val="60"/>
          <w:sz w:val="20"/>
          <w:szCs w:val="20"/>
        </w:rPr>
      </w:pPr>
      <w:r>
        <w:rPr>
          <w:rFonts w:ascii="Verdana" w:hAnsi="Verdana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2503805</wp:posOffset>
            </wp:positionH>
            <wp:positionV relativeFrom="paragraph">
              <wp:posOffset>-304800</wp:posOffset>
            </wp:positionV>
            <wp:extent cx="895350" cy="779145"/>
            <wp:effectExtent l="0" t="0" r="0" b="1905"/>
            <wp:wrapTight wrapText="bothSides">
              <wp:wrapPolygon edited="0">
                <wp:start x="0" y="0"/>
                <wp:lineTo x="0" y="21125"/>
                <wp:lineTo x="21140" y="21125"/>
                <wp:lineTo x="21140" y="0"/>
                <wp:lineTo x="0" y="0"/>
              </wp:wrapPolygon>
            </wp:wrapTight>
            <wp:docPr id="1" name="Picture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3785" w:rsidRDefault="00233785">
      <w:pPr>
        <w:shd w:val="clear" w:color="auto" w:fill="FFFFFF"/>
        <w:jc w:val="center"/>
        <w:rPr>
          <w:rFonts w:ascii="Verdana" w:hAnsi="Verdana"/>
          <w:b/>
          <w:bCs/>
          <w:spacing w:val="60"/>
          <w:sz w:val="20"/>
          <w:szCs w:val="20"/>
        </w:rPr>
      </w:pPr>
    </w:p>
    <w:p w:rsidR="00233785" w:rsidRDefault="00233785">
      <w:pPr>
        <w:shd w:val="clear" w:color="auto" w:fill="FFFFFF"/>
        <w:jc w:val="center"/>
        <w:rPr>
          <w:rFonts w:ascii="Verdana" w:hAnsi="Verdana"/>
          <w:b/>
          <w:bCs/>
          <w:spacing w:val="60"/>
        </w:rPr>
      </w:pPr>
    </w:p>
    <w:p w:rsidR="00233785" w:rsidRDefault="00A825C8">
      <w:pPr>
        <w:shd w:val="clear" w:color="auto" w:fill="FFFFFF"/>
        <w:spacing w:before="120"/>
        <w:jc w:val="center"/>
        <w:rPr>
          <w:rFonts w:ascii="Verdana" w:hAnsi="Verdana"/>
          <w:b/>
          <w:bCs/>
          <w:spacing w:val="60"/>
          <w:lang w:val="ru-RU"/>
        </w:rPr>
      </w:pPr>
      <w:r>
        <w:rPr>
          <w:rFonts w:ascii="Verdana" w:hAnsi="Verdana"/>
          <w:b/>
          <w:bCs/>
          <w:spacing w:val="60"/>
        </w:rPr>
        <w:t>РЕПУБЛИКА  БЪЛГАРИЯ</w:t>
      </w:r>
    </w:p>
    <w:p w:rsidR="00233785" w:rsidRDefault="00A825C8">
      <w:pPr>
        <w:pBdr>
          <w:bottom w:val="single" w:sz="4" w:space="1" w:color="auto"/>
        </w:pBdr>
        <w:shd w:val="clear" w:color="auto" w:fill="FFFFFF"/>
        <w:jc w:val="center"/>
        <w:rPr>
          <w:rFonts w:ascii="Verdana" w:hAnsi="Verdana"/>
          <w:spacing w:val="82"/>
        </w:rPr>
      </w:pPr>
      <w:r>
        <w:rPr>
          <w:rFonts w:ascii="Verdana" w:hAnsi="Verdana"/>
          <w:b/>
          <w:bCs/>
          <w:spacing w:val="82"/>
        </w:rPr>
        <w:t>МИНИСТЕРСКИ СЪВЕТ</w:t>
      </w:r>
    </w:p>
    <w:p w:rsidR="00233785" w:rsidRDefault="00A825C8">
      <w:pPr>
        <w:shd w:val="clear" w:color="auto" w:fill="FFFFFF"/>
        <w:spacing w:line="360" w:lineRule="auto"/>
        <w:ind w:left="7788" w:firstLine="72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Проект</w:t>
      </w:r>
    </w:p>
    <w:p w:rsidR="00233785" w:rsidRDefault="00233785">
      <w:pPr>
        <w:shd w:val="clear" w:color="auto" w:fill="FFFFFF"/>
        <w:tabs>
          <w:tab w:val="left" w:leader="dot" w:pos="10490"/>
        </w:tabs>
        <w:spacing w:line="360" w:lineRule="auto"/>
        <w:jc w:val="center"/>
        <w:rPr>
          <w:rFonts w:ascii="Verdana" w:hAnsi="Verdana"/>
          <w:b/>
          <w:spacing w:val="160"/>
        </w:rPr>
      </w:pPr>
    </w:p>
    <w:p w:rsidR="00233785" w:rsidRDefault="00A825C8">
      <w:pPr>
        <w:shd w:val="clear" w:color="auto" w:fill="FFFFFF"/>
        <w:tabs>
          <w:tab w:val="left" w:leader="dot" w:pos="10490"/>
        </w:tabs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  <w:b/>
          <w:spacing w:val="160"/>
        </w:rPr>
        <w:t>ПОСТАНОВЛЕНИЕ</w:t>
      </w:r>
      <w:r>
        <w:rPr>
          <w:rFonts w:ascii="Verdana" w:hAnsi="Verdana"/>
          <w:b/>
        </w:rPr>
        <w:t xml:space="preserve">№ </w:t>
      </w:r>
      <w:r w:rsidR="0079631E">
        <w:rPr>
          <w:rFonts w:ascii="Verdana" w:hAnsi="Verdana"/>
        </w:rPr>
        <w:t>.............</w:t>
      </w:r>
    </w:p>
    <w:p w:rsidR="00233785" w:rsidRDefault="00A825C8">
      <w:pPr>
        <w:shd w:val="clear" w:color="auto" w:fill="FFFFFF"/>
        <w:tabs>
          <w:tab w:val="left" w:leader="dot" w:pos="10490"/>
        </w:tabs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от </w:t>
      </w:r>
      <w:r>
        <w:rPr>
          <w:rFonts w:ascii="Verdana" w:hAnsi="Verdana"/>
          <w:sz w:val="20"/>
          <w:szCs w:val="20"/>
        </w:rPr>
        <w:t>.</w:t>
      </w:r>
      <w:r w:rsidR="0079631E">
        <w:rPr>
          <w:rFonts w:ascii="Verdana" w:hAnsi="Verdana"/>
          <w:sz w:val="20"/>
          <w:szCs w:val="20"/>
        </w:rPr>
        <w:t>............................</w:t>
      </w:r>
      <w:r>
        <w:rPr>
          <w:rFonts w:ascii="Verdana" w:hAnsi="Verdana"/>
          <w:sz w:val="20"/>
          <w:szCs w:val="20"/>
        </w:rPr>
        <w:t>.....</w:t>
      </w:r>
      <w:r w:rsidR="008D3CAB">
        <w:rPr>
          <w:rFonts w:ascii="Verdana" w:hAnsi="Verdana"/>
          <w:b/>
          <w:sz w:val="20"/>
          <w:szCs w:val="20"/>
        </w:rPr>
        <w:t xml:space="preserve"> година</w:t>
      </w:r>
    </w:p>
    <w:p w:rsidR="00233785" w:rsidRDefault="00233785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</w:rPr>
      </w:pPr>
    </w:p>
    <w:p w:rsidR="00604170" w:rsidRPr="005C481D" w:rsidRDefault="00A825C8" w:rsidP="00A84198">
      <w:pPr>
        <w:pStyle w:val="m"/>
        <w:spacing w:before="0" w:beforeAutospacing="0" w:after="0" w:afterAutospacing="0" w:line="360" w:lineRule="auto"/>
        <w:ind w:left="340" w:hanging="340"/>
        <w:jc w:val="both"/>
        <w:rPr>
          <w:rFonts w:ascii="Verdana" w:hAnsi="Verdana"/>
          <w:b/>
          <w:smallCaps/>
          <w:sz w:val="20"/>
          <w:szCs w:val="20"/>
        </w:rPr>
      </w:pPr>
      <w:r w:rsidRPr="005C481D">
        <w:rPr>
          <w:rFonts w:ascii="Verdana" w:hAnsi="Verdana"/>
          <w:b/>
          <w:sz w:val="20"/>
          <w:szCs w:val="20"/>
        </w:rPr>
        <w:t>ЗА</w:t>
      </w:r>
      <w:r w:rsidRPr="005C481D">
        <w:rPr>
          <w:rFonts w:ascii="Verdana" w:hAnsi="Verdana"/>
          <w:b/>
          <w:smallCaps/>
          <w:sz w:val="20"/>
          <w:szCs w:val="20"/>
        </w:rPr>
        <w:t xml:space="preserve"> приемане на Наредба за </w:t>
      </w:r>
      <w:r w:rsidR="00C46B11" w:rsidRPr="005C481D">
        <w:rPr>
          <w:rFonts w:ascii="Verdana" w:hAnsi="Verdana"/>
          <w:b/>
          <w:smallCaps/>
          <w:sz w:val="20"/>
          <w:szCs w:val="20"/>
        </w:rPr>
        <w:t xml:space="preserve">специфичните изисквания </w:t>
      </w:r>
      <w:r w:rsidR="00604170" w:rsidRPr="005C481D">
        <w:rPr>
          <w:rFonts w:ascii="Verdana" w:hAnsi="Verdana"/>
          <w:b/>
          <w:smallCaps/>
          <w:sz w:val="20"/>
          <w:szCs w:val="20"/>
        </w:rPr>
        <w:t>за извършване на хранително банкиране и контрола върху тази дейност</w:t>
      </w:r>
    </w:p>
    <w:p w:rsidR="00604170" w:rsidRDefault="00604170">
      <w:pPr>
        <w:pStyle w:val="m"/>
        <w:spacing w:before="0" w:beforeAutospacing="0" w:after="0" w:afterAutospacing="0" w:line="360" w:lineRule="auto"/>
        <w:ind w:left="340" w:hanging="340"/>
        <w:jc w:val="both"/>
        <w:rPr>
          <w:rFonts w:ascii="Verdana" w:hAnsi="Verdana"/>
          <w:smallCaps/>
          <w:sz w:val="20"/>
          <w:szCs w:val="20"/>
        </w:rPr>
      </w:pPr>
    </w:p>
    <w:p w:rsidR="00233785" w:rsidRDefault="00A825C8">
      <w:pPr>
        <w:shd w:val="clear" w:color="auto" w:fill="FFFFFF"/>
        <w:tabs>
          <w:tab w:val="left" w:leader="dot" w:pos="3802"/>
        </w:tabs>
        <w:spacing w:line="360" w:lineRule="auto"/>
        <w:jc w:val="center"/>
        <w:rPr>
          <w:rFonts w:ascii="Verdana" w:hAnsi="Verdana"/>
          <w:b/>
          <w:spacing w:val="66"/>
        </w:rPr>
      </w:pPr>
      <w:r>
        <w:rPr>
          <w:rFonts w:ascii="Verdana" w:hAnsi="Verdana"/>
          <w:b/>
          <w:spacing w:val="66"/>
        </w:rPr>
        <w:t>МИНИСТЕРСКИЯТ СЪВЕТ</w:t>
      </w:r>
    </w:p>
    <w:p w:rsidR="00233785" w:rsidRDefault="00A825C8">
      <w:pPr>
        <w:shd w:val="clear" w:color="auto" w:fill="FFFFFF"/>
        <w:tabs>
          <w:tab w:val="left" w:leader="dot" w:pos="3802"/>
        </w:tabs>
        <w:spacing w:line="360" w:lineRule="auto"/>
        <w:jc w:val="center"/>
        <w:rPr>
          <w:rFonts w:ascii="Verdana" w:hAnsi="Verdana"/>
          <w:b/>
          <w:spacing w:val="66"/>
        </w:rPr>
      </w:pPr>
      <w:r>
        <w:rPr>
          <w:rFonts w:ascii="Verdana" w:hAnsi="Verdana"/>
          <w:b/>
          <w:spacing w:val="66"/>
        </w:rPr>
        <w:t>ПОСТАНОВ</w:t>
      </w:r>
      <w:r>
        <w:rPr>
          <w:rFonts w:ascii="Verdana" w:hAnsi="Verdana"/>
          <w:b/>
        </w:rPr>
        <w:t>И</w:t>
      </w:r>
      <w:r>
        <w:rPr>
          <w:rFonts w:ascii="Verdana" w:hAnsi="Verdana"/>
          <w:b/>
          <w:spacing w:val="66"/>
        </w:rPr>
        <w:t>:</w:t>
      </w:r>
    </w:p>
    <w:p w:rsidR="00233785" w:rsidRPr="008D3CAB" w:rsidRDefault="00233785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:rsidR="00C32371" w:rsidRDefault="00A825C8" w:rsidP="00C46B1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Член единствен. </w:t>
      </w:r>
      <w:r>
        <w:rPr>
          <w:rFonts w:ascii="Verdana" w:hAnsi="Verdana"/>
          <w:bCs/>
          <w:sz w:val="20"/>
          <w:szCs w:val="20"/>
        </w:rPr>
        <w:t xml:space="preserve">Приема </w:t>
      </w:r>
      <w:r>
        <w:rPr>
          <w:rFonts w:ascii="Verdana" w:hAnsi="Verdana"/>
          <w:sz w:val="20"/>
          <w:szCs w:val="20"/>
        </w:rPr>
        <w:t>Наредба за</w:t>
      </w:r>
      <w:r w:rsidR="00C46B11">
        <w:rPr>
          <w:rFonts w:ascii="Verdana" w:hAnsi="Verdana"/>
          <w:sz w:val="20"/>
          <w:szCs w:val="20"/>
        </w:rPr>
        <w:t xml:space="preserve"> </w:t>
      </w:r>
      <w:r w:rsidR="00C46B11" w:rsidRPr="00C46B11">
        <w:rPr>
          <w:rFonts w:ascii="Verdana" w:hAnsi="Verdana"/>
          <w:sz w:val="20"/>
          <w:szCs w:val="20"/>
        </w:rPr>
        <w:t xml:space="preserve">специфичните изисквания </w:t>
      </w:r>
      <w:r w:rsidR="00C32371">
        <w:rPr>
          <w:rFonts w:ascii="Verdana" w:hAnsi="Verdana"/>
          <w:sz w:val="20"/>
          <w:szCs w:val="20"/>
        </w:rPr>
        <w:t>за извършване на хранително банкиране и контрола върху тази дейност</w:t>
      </w:r>
      <w:r w:rsidR="00BA5398">
        <w:rPr>
          <w:rFonts w:ascii="Verdana" w:hAnsi="Verdana"/>
          <w:sz w:val="20"/>
          <w:szCs w:val="20"/>
        </w:rPr>
        <w:t>.</w:t>
      </w:r>
    </w:p>
    <w:p w:rsidR="00233785" w:rsidRDefault="00233785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sz w:val="20"/>
          <w:szCs w:val="20"/>
        </w:rPr>
      </w:pPr>
    </w:p>
    <w:p w:rsidR="00233785" w:rsidRDefault="00A825C8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ЗАКЛЮЧИТЕЛНИ РАЗПОРЕДБИ</w:t>
      </w:r>
    </w:p>
    <w:p w:rsidR="00233785" w:rsidRPr="008D3CAB" w:rsidRDefault="00233785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:rsidR="00E33153" w:rsidRPr="00E33153" w:rsidRDefault="00BA5398" w:rsidP="00C32371">
      <w:pPr>
        <w:spacing w:line="360" w:lineRule="auto"/>
        <w:ind w:firstLine="708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Параграф</w:t>
      </w:r>
      <w:r w:rsidRPr="008D3CAB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37474E">
        <w:rPr>
          <w:rFonts w:ascii="Verdana" w:hAnsi="Verdana"/>
          <w:b/>
          <w:bCs/>
          <w:sz w:val="20"/>
          <w:szCs w:val="20"/>
        </w:rPr>
        <w:t>единствен</w:t>
      </w:r>
      <w:r w:rsidR="00315F6B" w:rsidRPr="008D3CAB">
        <w:rPr>
          <w:rFonts w:ascii="Verdana" w:hAnsi="Verdana"/>
          <w:b/>
          <w:bCs/>
          <w:sz w:val="20"/>
          <w:szCs w:val="20"/>
          <w:lang w:val="ru-RU"/>
        </w:rPr>
        <w:t>.</w:t>
      </w:r>
      <w:r w:rsidR="00315F6B" w:rsidRPr="008D3CAB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="0037474E" w:rsidRPr="008D3CAB">
        <w:rPr>
          <w:rFonts w:ascii="Verdana" w:hAnsi="Verdana"/>
          <w:bCs/>
          <w:sz w:val="20"/>
          <w:szCs w:val="20"/>
          <w:lang w:val="ru-RU"/>
        </w:rPr>
        <w:t>Отменя</w:t>
      </w:r>
      <w:r w:rsidR="0037474E">
        <w:rPr>
          <w:rFonts w:ascii="Verdana" w:hAnsi="Verdana"/>
          <w:bCs/>
          <w:sz w:val="20"/>
          <w:szCs w:val="20"/>
        </w:rPr>
        <w:t xml:space="preserve"> се </w:t>
      </w:r>
      <w:r w:rsidR="00E33153">
        <w:rPr>
          <w:rFonts w:ascii="Verdana" w:hAnsi="Verdana"/>
          <w:bCs/>
          <w:sz w:val="20"/>
          <w:szCs w:val="20"/>
        </w:rPr>
        <w:t xml:space="preserve">Наредба за </w:t>
      </w:r>
      <w:r w:rsidR="00E33153" w:rsidRPr="008D3CAB">
        <w:rPr>
          <w:rFonts w:ascii="Verdana" w:hAnsi="Verdana"/>
          <w:bCs/>
          <w:sz w:val="20"/>
          <w:szCs w:val="20"/>
          <w:lang w:val="ru-RU"/>
        </w:rPr>
        <w:t>условията и реда за изграждане на система за бързо предупреждение за храни и фуражи в Република България</w:t>
      </w:r>
      <w:r w:rsidR="0037474E">
        <w:rPr>
          <w:rFonts w:ascii="Verdana" w:hAnsi="Verdana"/>
          <w:bCs/>
          <w:sz w:val="20"/>
          <w:szCs w:val="20"/>
          <w:lang w:val="ru-RU"/>
        </w:rPr>
        <w:t>, приета с Постановление № 17 на Министерския съвет от 2015 г. (обн., ДВ, бр. 10 от 2015 г.)</w:t>
      </w:r>
      <w:r w:rsidR="00E33153">
        <w:rPr>
          <w:rFonts w:ascii="Verdana" w:hAnsi="Verdana"/>
          <w:bCs/>
          <w:sz w:val="20"/>
          <w:szCs w:val="20"/>
        </w:rPr>
        <w:t>.</w:t>
      </w:r>
    </w:p>
    <w:p w:rsidR="00E33153" w:rsidRPr="0079631E" w:rsidRDefault="00E33153" w:rsidP="008D3CAB">
      <w:pPr>
        <w:shd w:val="clear" w:color="auto" w:fill="FFFFFF"/>
        <w:tabs>
          <w:tab w:val="left" w:leader="dot" w:pos="3802"/>
        </w:tabs>
        <w:rPr>
          <w:rFonts w:ascii="Verdana" w:hAnsi="Verdana"/>
          <w:color w:val="1F497D"/>
          <w:sz w:val="20"/>
          <w:szCs w:val="20"/>
        </w:rPr>
      </w:pPr>
    </w:p>
    <w:p w:rsidR="00233785" w:rsidRPr="0079631E" w:rsidRDefault="00233785">
      <w:pPr>
        <w:shd w:val="clear" w:color="auto" w:fill="FFFFFF"/>
        <w:tabs>
          <w:tab w:val="left" w:leader="dot" w:pos="3802"/>
        </w:tabs>
        <w:rPr>
          <w:rFonts w:ascii="Verdana" w:hAnsi="Verdana"/>
          <w:sz w:val="20"/>
          <w:szCs w:val="20"/>
        </w:rPr>
      </w:pPr>
    </w:p>
    <w:p w:rsidR="00E33153" w:rsidRPr="0079631E" w:rsidRDefault="00E33153">
      <w:pPr>
        <w:shd w:val="clear" w:color="auto" w:fill="FFFFFF"/>
        <w:tabs>
          <w:tab w:val="left" w:leader="dot" w:pos="3802"/>
        </w:tabs>
        <w:rPr>
          <w:rFonts w:ascii="Verdana" w:hAnsi="Verdana"/>
          <w:sz w:val="20"/>
          <w:szCs w:val="20"/>
        </w:rPr>
      </w:pPr>
    </w:p>
    <w:p w:rsidR="00233785" w:rsidRDefault="00A825C8">
      <w:pPr>
        <w:spacing w:line="360" w:lineRule="auto"/>
        <w:outlineLvl w:val="0"/>
        <w:rPr>
          <w:rFonts w:ascii="Verdana" w:hAnsi="Verdana"/>
          <w:b/>
          <w:bCs/>
          <w:sz w:val="20"/>
          <w:szCs w:val="20"/>
          <w:lang w:eastAsia="en-US"/>
        </w:rPr>
      </w:pPr>
      <w:r>
        <w:rPr>
          <w:rFonts w:ascii="Verdana" w:hAnsi="Verdana"/>
          <w:b/>
          <w:bCs/>
          <w:sz w:val="20"/>
          <w:szCs w:val="20"/>
          <w:lang w:eastAsia="en-US"/>
        </w:rPr>
        <w:t>МИНИСТЪР-ПРЕДСЕДАТЕЛ:</w:t>
      </w:r>
    </w:p>
    <w:p w:rsidR="00233785" w:rsidRDefault="00A825C8" w:rsidP="00162B48">
      <w:pPr>
        <w:spacing w:line="360" w:lineRule="auto"/>
        <w:ind w:left="3969"/>
        <w:rPr>
          <w:rFonts w:ascii="Verdana" w:hAnsi="Verdana"/>
          <w:b/>
          <w:bCs/>
          <w:sz w:val="20"/>
          <w:szCs w:val="20"/>
          <w:lang w:eastAsia="en-US"/>
        </w:rPr>
      </w:pPr>
      <w:r>
        <w:rPr>
          <w:rFonts w:ascii="Verdana" w:hAnsi="Verdana"/>
          <w:b/>
          <w:bCs/>
          <w:sz w:val="20"/>
          <w:szCs w:val="20"/>
          <w:lang w:eastAsia="en-US"/>
        </w:rPr>
        <w:t>БОЙКО БОРИСОВ</w:t>
      </w:r>
    </w:p>
    <w:p w:rsidR="00233785" w:rsidRDefault="00233785">
      <w:pPr>
        <w:spacing w:line="360" w:lineRule="auto"/>
        <w:outlineLvl w:val="0"/>
        <w:rPr>
          <w:rFonts w:ascii="Verdana" w:hAnsi="Verdana"/>
          <w:b/>
          <w:bCs/>
          <w:sz w:val="20"/>
          <w:szCs w:val="20"/>
          <w:lang w:eastAsia="en-US"/>
        </w:rPr>
      </w:pPr>
    </w:p>
    <w:p w:rsidR="00233785" w:rsidRDefault="00A825C8">
      <w:pPr>
        <w:spacing w:line="360" w:lineRule="auto"/>
        <w:outlineLvl w:val="0"/>
        <w:rPr>
          <w:rFonts w:ascii="Verdana" w:hAnsi="Verdana"/>
          <w:b/>
          <w:bCs/>
          <w:sz w:val="20"/>
          <w:szCs w:val="20"/>
          <w:lang w:eastAsia="en-US"/>
        </w:rPr>
      </w:pPr>
      <w:r>
        <w:rPr>
          <w:rFonts w:ascii="Verdana" w:hAnsi="Verdana"/>
          <w:b/>
          <w:bCs/>
          <w:sz w:val="20"/>
          <w:szCs w:val="20"/>
          <w:lang w:eastAsia="en-US"/>
        </w:rPr>
        <w:t>ГЛАВЕН СЕКРЕТАР НА МИНИСТЕРСКИЯ СЪВЕТ:</w:t>
      </w:r>
    </w:p>
    <w:p w:rsidR="00FB0273" w:rsidRPr="008D3CAB" w:rsidRDefault="00A825C8" w:rsidP="00162B48">
      <w:pPr>
        <w:spacing w:line="360" w:lineRule="auto"/>
        <w:ind w:left="6237"/>
        <w:outlineLvl w:val="0"/>
        <w:rPr>
          <w:rFonts w:ascii="Verdana" w:hAnsi="Verdana"/>
          <w:b/>
          <w:bCs/>
          <w:sz w:val="20"/>
          <w:szCs w:val="20"/>
          <w:lang w:eastAsia="en-US"/>
        </w:rPr>
      </w:pPr>
      <w:r>
        <w:rPr>
          <w:rFonts w:ascii="Verdana" w:hAnsi="Verdana"/>
          <w:b/>
          <w:bCs/>
          <w:sz w:val="20"/>
          <w:szCs w:val="20"/>
          <w:lang w:eastAsia="en-US"/>
        </w:rPr>
        <w:t>ВЕСЕЛИН ДАКОВ</w:t>
      </w:r>
    </w:p>
    <w:p w:rsidR="00315F6B" w:rsidRPr="008D3CAB" w:rsidRDefault="00315F6B">
      <w:pPr>
        <w:pBdr>
          <w:bottom w:val="single" w:sz="4" w:space="1" w:color="auto"/>
        </w:pBdr>
        <w:spacing w:line="360" w:lineRule="auto"/>
        <w:outlineLvl w:val="0"/>
        <w:rPr>
          <w:rFonts w:ascii="Verdana" w:hAnsi="Verdana"/>
          <w:b/>
          <w:bCs/>
          <w:color w:val="FFFFFF" w:themeColor="background1"/>
          <w:sz w:val="20"/>
          <w:szCs w:val="20"/>
          <w:lang w:val="ru-RU" w:eastAsia="en-US"/>
        </w:rPr>
      </w:pPr>
    </w:p>
    <w:p w:rsidR="00233785" w:rsidRDefault="00233785" w:rsidP="0079631E">
      <w:pPr>
        <w:outlineLvl w:val="0"/>
        <w:rPr>
          <w:rFonts w:ascii="Verdana" w:hAnsi="Verdana"/>
          <w:sz w:val="20"/>
          <w:szCs w:val="20"/>
          <w:lang w:eastAsia="en-US"/>
        </w:rPr>
      </w:pPr>
    </w:p>
    <w:p w:rsidR="0079631E" w:rsidRPr="00236874" w:rsidRDefault="0079631E" w:rsidP="0079631E">
      <w:pPr>
        <w:outlineLvl w:val="0"/>
        <w:rPr>
          <w:rFonts w:ascii="Verdana" w:hAnsi="Verdana"/>
          <w:sz w:val="20"/>
          <w:szCs w:val="20"/>
          <w:lang w:eastAsia="en-US"/>
        </w:rPr>
      </w:pPr>
    </w:p>
    <w:p w:rsidR="00233785" w:rsidRPr="00236874" w:rsidRDefault="00A825C8">
      <w:pPr>
        <w:keepNext/>
        <w:ind w:right="-454"/>
        <w:jc w:val="both"/>
        <w:outlineLvl w:val="0"/>
        <w:rPr>
          <w:rFonts w:ascii="Verdana" w:hAnsi="Verdana"/>
          <w:b/>
          <w:bCs/>
          <w:smallCaps/>
          <w:sz w:val="20"/>
          <w:szCs w:val="20"/>
          <w:lang w:eastAsia="en-US"/>
        </w:rPr>
      </w:pPr>
      <w:r w:rsidRPr="00236874">
        <w:rPr>
          <w:rFonts w:ascii="Verdana" w:hAnsi="Verdana"/>
          <w:b/>
          <w:bCs/>
          <w:smallCaps/>
          <w:sz w:val="20"/>
          <w:szCs w:val="20"/>
          <w:lang w:eastAsia="en-US"/>
        </w:rPr>
        <w:t>Главен секретар на Министерството на земеделието, храните и горите:</w:t>
      </w:r>
    </w:p>
    <w:p w:rsidR="00233785" w:rsidRPr="00236874" w:rsidRDefault="00A825C8">
      <w:pPr>
        <w:ind w:left="6372" w:right="-340"/>
        <w:jc w:val="right"/>
        <w:rPr>
          <w:rFonts w:ascii="Verdana" w:hAnsi="Verdana"/>
          <w:b/>
          <w:smallCaps/>
          <w:sz w:val="20"/>
          <w:szCs w:val="20"/>
          <w:lang w:eastAsia="en-US"/>
        </w:rPr>
      </w:pPr>
      <w:r w:rsidRPr="00236874">
        <w:rPr>
          <w:rFonts w:ascii="Verdana" w:hAnsi="Verdana"/>
          <w:b/>
          <w:smallCaps/>
          <w:sz w:val="20"/>
          <w:szCs w:val="20"/>
          <w:lang w:eastAsia="en-US"/>
        </w:rPr>
        <w:t>Георги Стоянов</w:t>
      </w:r>
    </w:p>
    <w:p w:rsidR="008D3CAB" w:rsidRDefault="008D3CAB">
      <w:pPr>
        <w:tabs>
          <w:tab w:val="center" w:pos="4153"/>
          <w:tab w:val="left" w:pos="7230"/>
          <w:tab w:val="left" w:pos="7655"/>
          <w:tab w:val="right" w:pos="8306"/>
        </w:tabs>
        <w:rPr>
          <w:rFonts w:ascii="Verdana" w:hAnsi="Verdana"/>
          <w:b/>
          <w:smallCaps/>
          <w:sz w:val="20"/>
          <w:szCs w:val="20"/>
          <w:lang w:eastAsia="en-US"/>
        </w:rPr>
      </w:pPr>
    </w:p>
    <w:p w:rsidR="00233785" w:rsidRPr="00236874" w:rsidRDefault="00A825C8">
      <w:pPr>
        <w:tabs>
          <w:tab w:val="center" w:pos="4153"/>
          <w:tab w:val="left" w:pos="7230"/>
          <w:tab w:val="left" w:pos="7655"/>
          <w:tab w:val="right" w:pos="8306"/>
        </w:tabs>
        <w:rPr>
          <w:rFonts w:ascii="Verdana" w:hAnsi="Verdana"/>
          <w:b/>
          <w:smallCaps/>
          <w:sz w:val="20"/>
          <w:szCs w:val="20"/>
          <w:lang w:eastAsia="en-US"/>
        </w:rPr>
      </w:pPr>
      <w:r w:rsidRPr="00236874">
        <w:rPr>
          <w:rFonts w:ascii="Verdana" w:hAnsi="Verdana"/>
          <w:b/>
          <w:smallCaps/>
          <w:sz w:val="20"/>
          <w:szCs w:val="20"/>
          <w:lang w:eastAsia="en-US"/>
        </w:rPr>
        <w:t>и.д. Директор на дирекция „Правни дейности и законода</w:t>
      </w:r>
      <w:r w:rsidR="008D3CAB">
        <w:rPr>
          <w:rFonts w:ascii="Verdana" w:hAnsi="Verdana"/>
          <w:b/>
          <w:smallCaps/>
          <w:sz w:val="20"/>
          <w:szCs w:val="20"/>
          <w:lang w:eastAsia="en-US"/>
        </w:rPr>
        <w:t xml:space="preserve">телство </w:t>
      </w:r>
      <w:r w:rsidR="008D3CAB">
        <w:rPr>
          <w:rFonts w:ascii="Verdana" w:hAnsi="Verdana"/>
          <w:b/>
          <w:smallCaps/>
          <w:sz w:val="20"/>
          <w:szCs w:val="20"/>
          <w:lang w:eastAsia="en-US"/>
        </w:rPr>
        <w:br/>
        <w:t xml:space="preserve">на Европейския съюз“, </w:t>
      </w:r>
      <w:r w:rsidRPr="00236874">
        <w:rPr>
          <w:rFonts w:ascii="Verdana" w:hAnsi="Verdana"/>
          <w:b/>
          <w:smallCaps/>
          <w:sz w:val="20"/>
          <w:szCs w:val="20"/>
          <w:lang w:eastAsia="en-US"/>
        </w:rPr>
        <w:t>МЗХГ:</w:t>
      </w:r>
    </w:p>
    <w:p w:rsidR="00233785" w:rsidRPr="00236874" w:rsidRDefault="00C46B11">
      <w:pPr>
        <w:tabs>
          <w:tab w:val="center" w:pos="4153"/>
          <w:tab w:val="left" w:pos="7230"/>
          <w:tab w:val="left" w:pos="7655"/>
          <w:tab w:val="right" w:pos="8306"/>
        </w:tabs>
        <w:ind w:right="-340"/>
        <w:jc w:val="right"/>
        <w:rPr>
          <w:rFonts w:ascii="Verdana" w:hAnsi="Verdana"/>
          <w:b/>
          <w:bCs/>
          <w:smallCaps/>
          <w:sz w:val="20"/>
          <w:szCs w:val="20"/>
        </w:rPr>
      </w:pPr>
      <w:r w:rsidRPr="00236874">
        <w:rPr>
          <w:rFonts w:ascii="Verdana" w:hAnsi="Verdana"/>
          <w:b/>
          <w:smallCaps/>
          <w:sz w:val="20"/>
          <w:szCs w:val="20"/>
          <w:lang w:eastAsia="en-US"/>
        </w:rPr>
        <w:t>Гинка Панаретова</w:t>
      </w:r>
    </w:p>
    <w:p w:rsidR="00233785" w:rsidRPr="00236874" w:rsidRDefault="00233785" w:rsidP="00C46B11">
      <w:pPr>
        <w:outlineLvl w:val="0"/>
        <w:rPr>
          <w:rFonts w:ascii="Verdana" w:hAnsi="Verdana"/>
          <w:b/>
          <w:bCs/>
          <w:smallCaps/>
          <w:sz w:val="20"/>
          <w:szCs w:val="20"/>
        </w:rPr>
      </w:pPr>
    </w:p>
    <w:sectPr w:rsidR="00233785" w:rsidRPr="00236874" w:rsidSect="00280810">
      <w:footerReference w:type="default" r:id="rId8"/>
      <w:pgSz w:w="11906" w:h="16838" w:code="9"/>
      <w:pgMar w:top="851" w:right="1021" w:bottom="340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150" w:rsidRDefault="00964150">
      <w:r>
        <w:separator/>
      </w:r>
    </w:p>
  </w:endnote>
  <w:endnote w:type="continuationSeparator" w:id="0">
    <w:p w:rsidR="00964150" w:rsidRDefault="0096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okCYR">
    <w:altName w:val="TimokCYR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1738630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233785" w:rsidRDefault="00A825C8">
        <w:pPr>
          <w:pStyle w:val="Footer"/>
          <w:jc w:val="right"/>
          <w:rPr>
            <w:rFonts w:ascii="Verdana" w:hAnsi="Verdana"/>
            <w:sz w:val="16"/>
            <w:szCs w:val="16"/>
          </w:rPr>
        </w:pPr>
        <w:r>
          <w:rPr>
            <w:rFonts w:ascii="Verdana" w:hAnsi="Verdana"/>
            <w:sz w:val="16"/>
            <w:szCs w:val="16"/>
          </w:rPr>
          <w:fldChar w:fldCharType="begin"/>
        </w:r>
        <w:r>
          <w:rPr>
            <w:rFonts w:ascii="Verdana" w:hAnsi="Verdana"/>
            <w:sz w:val="16"/>
            <w:szCs w:val="16"/>
          </w:rPr>
          <w:instrText xml:space="preserve"> PAGE   \* MERGEFORMAT </w:instrText>
        </w:r>
        <w:r>
          <w:rPr>
            <w:rFonts w:ascii="Verdana" w:hAnsi="Verdana"/>
            <w:sz w:val="16"/>
            <w:szCs w:val="16"/>
          </w:rPr>
          <w:fldChar w:fldCharType="separate"/>
        </w:r>
        <w:r w:rsidR="00BA5398">
          <w:rPr>
            <w:rFonts w:ascii="Verdana" w:hAnsi="Verdana"/>
            <w:noProof/>
            <w:sz w:val="16"/>
            <w:szCs w:val="16"/>
          </w:rPr>
          <w:t>2</w:t>
        </w:r>
        <w:r>
          <w:rPr>
            <w:rFonts w:ascii="Verdana" w:hAnsi="Verdana"/>
            <w:noProof/>
            <w:sz w:val="16"/>
            <w:szCs w:val="16"/>
          </w:rPr>
          <w:fldChar w:fldCharType="end"/>
        </w:r>
        <w:r>
          <w:rPr>
            <w:rFonts w:ascii="Verdana" w:hAnsi="Verdana"/>
            <w:noProof/>
            <w:sz w:val="16"/>
            <w:szCs w:val="16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150" w:rsidRDefault="00964150">
      <w:r>
        <w:separator/>
      </w:r>
    </w:p>
  </w:footnote>
  <w:footnote w:type="continuationSeparator" w:id="0">
    <w:p w:rsidR="00964150" w:rsidRDefault="00964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C94BB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44F6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54E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4464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9C2E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92EC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6F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AA27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528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B014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4837B3"/>
    <w:multiLevelType w:val="hybridMultilevel"/>
    <w:tmpl w:val="0A06C8A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9B456EF"/>
    <w:multiLevelType w:val="hybridMultilevel"/>
    <w:tmpl w:val="233AEE9C"/>
    <w:lvl w:ilvl="0" w:tplc="2C9CCC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B5931EB"/>
    <w:multiLevelType w:val="hybridMultilevel"/>
    <w:tmpl w:val="72F48290"/>
    <w:lvl w:ilvl="0" w:tplc="004E2D5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5D57652"/>
    <w:multiLevelType w:val="hybridMultilevel"/>
    <w:tmpl w:val="2B7A5D42"/>
    <w:lvl w:ilvl="0" w:tplc="B4966A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ECA0AFA"/>
    <w:multiLevelType w:val="hybridMultilevel"/>
    <w:tmpl w:val="B56EAF54"/>
    <w:lvl w:ilvl="0" w:tplc="D654E9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67171F0F"/>
    <w:multiLevelType w:val="hybridMultilevel"/>
    <w:tmpl w:val="ED5EEEA0"/>
    <w:lvl w:ilvl="0" w:tplc="03D2031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 w15:restartNumberingAfterBreak="0">
    <w:nsid w:val="684562C0"/>
    <w:multiLevelType w:val="hybridMultilevel"/>
    <w:tmpl w:val="4C782C9A"/>
    <w:lvl w:ilvl="0" w:tplc="4128119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699546E2"/>
    <w:multiLevelType w:val="hybridMultilevel"/>
    <w:tmpl w:val="E8BADEDA"/>
    <w:lvl w:ilvl="0" w:tplc="B79A29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7FEC5680"/>
    <w:multiLevelType w:val="hybridMultilevel"/>
    <w:tmpl w:val="1EDC6396"/>
    <w:lvl w:ilvl="0" w:tplc="C61A84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15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8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785"/>
    <w:rsid w:val="000132F3"/>
    <w:rsid w:val="000245AE"/>
    <w:rsid w:val="001434A8"/>
    <w:rsid w:val="00162B48"/>
    <w:rsid w:val="00233785"/>
    <w:rsid w:val="00236874"/>
    <w:rsid w:val="00242AF3"/>
    <w:rsid w:val="00280810"/>
    <w:rsid w:val="00294D75"/>
    <w:rsid w:val="002B4DEE"/>
    <w:rsid w:val="002E0B57"/>
    <w:rsid w:val="00315F6B"/>
    <w:rsid w:val="00341A19"/>
    <w:rsid w:val="00347833"/>
    <w:rsid w:val="0037474E"/>
    <w:rsid w:val="003C4060"/>
    <w:rsid w:val="003E103D"/>
    <w:rsid w:val="0041161E"/>
    <w:rsid w:val="004F79BD"/>
    <w:rsid w:val="00506E7E"/>
    <w:rsid w:val="00556A7D"/>
    <w:rsid w:val="00557336"/>
    <w:rsid w:val="00597F31"/>
    <w:rsid w:val="005C481D"/>
    <w:rsid w:val="00604170"/>
    <w:rsid w:val="006432EE"/>
    <w:rsid w:val="006D3CA5"/>
    <w:rsid w:val="00760AB6"/>
    <w:rsid w:val="0079631E"/>
    <w:rsid w:val="007F0359"/>
    <w:rsid w:val="00803D35"/>
    <w:rsid w:val="008D3CAB"/>
    <w:rsid w:val="008D4A90"/>
    <w:rsid w:val="00957633"/>
    <w:rsid w:val="00964150"/>
    <w:rsid w:val="00991169"/>
    <w:rsid w:val="009E4D5C"/>
    <w:rsid w:val="00A123D8"/>
    <w:rsid w:val="00A4366A"/>
    <w:rsid w:val="00A76B67"/>
    <w:rsid w:val="00A825C8"/>
    <w:rsid w:val="00A84198"/>
    <w:rsid w:val="00B23690"/>
    <w:rsid w:val="00B830FD"/>
    <w:rsid w:val="00BA5398"/>
    <w:rsid w:val="00C10F71"/>
    <w:rsid w:val="00C32371"/>
    <w:rsid w:val="00C46B11"/>
    <w:rsid w:val="00CD221C"/>
    <w:rsid w:val="00D465FE"/>
    <w:rsid w:val="00D81AEE"/>
    <w:rsid w:val="00D85231"/>
    <w:rsid w:val="00DF7AD0"/>
    <w:rsid w:val="00E24258"/>
    <w:rsid w:val="00E33153"/>
    <w:rsid w:val="00E725A4"/>
    <w:rsid w:val="00EC6504"/>
    <w:rsid w:val="00EF16FA"/>
    <w:rsid w:val="00F31C79"/>
    <w:rsid w:val="00FB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68C5E3-9A8C-456A-9913-B4AEE27A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Heading1Char1">
    <w:name w:val="Heading 1 Char1"/>
    <w:link w:val="Heading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paragraph" w:customStyle="1" w:styleId="m">
    <w:name w:val="m"/>
    <w:basedOn w:val="Normal"/>
    <w:uiPriority w:val="99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Footer">
    <w:name w:val="footer"/>
    <w:basedOn w:val="Normal"/>
    <w:link w:val="FooterChar1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locked/>
    <w:rPr>
      <w:sz w:val="24"/>
      <w:szCs w:val="24"/>
    </w:rPr>
  </w:style>
  <w:style w:type="character" w:customStyle="1" w:styleId="FooterChar1">
    <w:name w:val="Footer Char1"/>
    <w:link w:val="Footer"/>
    <w:uiPriority w:val="99"/>
    <w:semiHidden/>
    <w:locked/>
    <w:rPr>
      <w:sz w:val="24"/>
      <w:szCs w:val="24"/>
    </w:rPr>
  </w:style>
  <w:style w:type="character" w:styleId="PageNumber">
    <w:name w:val="page number"/>
    <w:basedOn w:val="DefaultParagraphFont"/>
    <w:uiPriority w:val="99"/>
  </w:style>
  <w:style w:type="paragraph" w:customStyle="1" w:styleId="w">
    <w:name w:val="w"/>
    <w:basedOn w:val="Normal"/>
    <w:uiPriority w:val="99"/>
    <w:pPr>
      <w:spacing w:before="100" w:beforeAutospacing="1" w:after="100" w:afterAutospacing="1"/>
    </w:pPr>
  </w:style>
  <w:style w:type="paragraph" w:customStyle="1" w:styleId="Style">
    <w:name w:val="Style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">
    <w:name w:val="Char Char 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">
    <w:name w:val="Знак Char"/>
    <w:basedOn w:val="Normal"/>
    <w:link w:val="CharChar"/>
    <w:uiPriority w:val="99"/>
    <w:pPr>
      <w:tabs>
        <w:tab w:val="left" w:pos="709"/>
      </w:tabs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customStyle="1" w:styleId="Pa14">
    <w:name w:val="Pa14"/>
    <w:basedOn w:val="Normal"/>
    <w:next w:val="Normal"/>
    <w:uiPriority w:val="99"/>
    <w:pPr>
      <w:autoSpaceDE w:val="0"/>
      <w:autoSpaceDN w:val="0"/>
      <w:adjustRightInd w:val="0"/>
      <w:spacing w:line="193" w:lineRule="atLeast"/>
    </w:pPr>
    <w:rPr>
      <w:rFonts w:ascii="TimokCYR" w:hAnsi="TimokCYR" w:cs="TimokCYR"/>
    </w:rPr>
  </w:style>
  <w:style w:type="paragraph" w:customStyle="1" w:styleId="Char0">
    <w:name w:val="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1">
    <w:name w:val="Нормален1"/>
    <w:uiPriority w:val="99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CharCharCharCharCharChar">
    <w:name w:val="Char Char Char Char Char 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customStyle="1" w:styleId="CharChar">
    <w:name w:val="Знак Char Char"/>
    <w:link w:val="Char"/>
    <w:uiPriority w:val="99"/>
    <w:locked/>
    <w:rPr>
      <w:rFonts w:ascii="Arial Narrow" w:hAnsi="Arial Narrow" w:cs="Arial Narrow"/>
      <w:b/>
      <w:bCs/>
      <w:sz w:val="24"/>
      <w:szCs w:val="24"/>
      <w:lang w:val="pl-PL" w:eastAsia="pl-PL"/>
    </w:rPr>
  </w:style>
  <w:style w:type="paragraph" w:customStyle="1" w:styleId="CharCharCharCharCharCharCharCharChar">
    <w:name w:val="Char Char Char Char Char Char Char Char 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alloonText">
    <w:name w:val="Balloon Text"/>
    <w:basedOn w:val="Normal"/>
    <w:link w:val="BalloonTextChar1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Pr>
      <w:sz w:val="2"/>
      <w:szCs w:val="2"/>
    </w:rPr>
  </w:style>
  <w:style w:type="character" w:customStyle="1" w:styleId="BalloonTextChar1">
    <w:name w:val="Balloon Text Char1"/>
    <w:link w:val="BalloonText"/>
    <w:uiPriority w:val="99"/>
    <w:semiHidden/>
    <w:locked/>
    <w:rPr>
      <w:sz w:val="2"/>
      <w:szCs w:val="2"/>
    </w:rPr>
  </w:style>
  <w:style w:type="table" w:styleId="TableGrid">
    <w:name w:val="Table Grid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lock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Pr>
      <w:b/>
      <w:bCs/>
    </w:rPr>
  </w:style>
  <w:style w:type="character" w:customStyle="1" w:styleId="CommentSubjectChar">
    <w:name w:val="Comment Subject Char"/>
    <w:uiPriority w:val="99"/>
    <w:semiHidden/>
    <w:rPr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semiHidden/>
    <w:locked/>
    <w:rPr>
      <w:b/>
      <w:bCs/>
      <w:sz w:val="20"/>
      <w:szCs w:val="20"/>
    </w:rPr>
  </w:style>
  <w:style w:type="paragraph" w:styleId="DocumentMap">
    <w:name w:val="Document Map"/>
    <w:basedOn w:val="Normal"/>
    <w:link w:val="DocumentMapChar1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uiPriority w:val="99"/>
    <w:semiHidden/>
    <w:rPr>
      <w:sz w:val="0"/>
      <w:szCs w:val="0"/>
    </w:rPr>
  </w:style>
  <w:style w:type="character" w:customStyle="1" w:styleId="DocumentMapChar1">
    <w:name w:val="Document Map Char1"/>
    <w:link w:val="DocumentMap"/>
    <w:uiPriority w:val="99"/>
    <w:semiHidden/>
    <w:locked/>
    <w:rPr>
      <w:sz w:val="2"/>
      <w:szCs w:val="2"/>
    </w:rPr>
  </w:style>
  <w:style w:type="paragraph" w:customStyle="1" w:styleId="Char1CharCharChar">
    <w:name w:val="Char1 Char Char 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ommentSubjectChar1Char">
    <w:name w:val="Comment Subject Char1 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Strong">
    <w:name w:val="Strong"/>
    <w:uiPriority w:val="99"/>
    <w:qFormat/>
    <w:rPr>
      <w:b/>
      <w:bCs/>
    </w:rPr>
  </w:style>
  <w:style w:type="paragraph" w:customStyle="1" w:styleId="CharCharChar0">
    <w:name w:val="Char Char Знак Знак Char"/>
    <w:basedOn w:val="Normal"/>
    <w:uiPriority w:val="99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itle-doc-first">
    <w:name w:val="title-doc-first"/>
    <w:basedOn w:val="Normal"/>
    <w:uiPriority w:val="99"/>
    <w:pPr>
      <w:spacing w:before="100" w:beforeAutospacing="1" w:after="100" w:afterAutospacing="1"/>
    </w:pPr>
  </w:style>
  <w:style w:type="paragraph" w:customStyle="1" w:styleId="a">
    <w:name w:val="Знак Знак"/>
    <w:basedOn w:val="Normal"/>
    <w:rPr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eastAsia="bg-BG"/>
    </w:rPr>
  </w:style>
  <w:style w:type="paragraph" w:customStyle="1" w:styleId="title18">
    <w:name w:val="title18"/>
    <w:basedOn w:val="Normal"/>
    <w:rsid w:val="00E33153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3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53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53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53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53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53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53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4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NVMS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Iliev</dc:creator>
  <cp:lastModifiedBy>Cvetelina Stamboliyska </cp:lastModifiedBy>
  <cp:revision>2</cp:revision>
  <cp:lastPrinted>2020-08-26T10:28:00Z</cp:lastPrinted>
  <dcterms:created xsi:type="dcterms:W3CDTF">2020-10-29T14:42:00Z</dcterms:created>
  <dcterms:modified xsi:type="dcterms:W3CDTF">2020-10-29T14:42:00Z</dcterms:modified>
</cp:coreProperties>
</file>