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F2D25" w14:textId="77777777" w:rsidR="006B1C4A" w:rsidRPr="00361BE2" w:rsidRDefault="006B1C4A" w:rsidP="00EC79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1C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361BE2">
        <w:rPr>
          <w:rFonts w:ascii="Times New Roman" w:hAnsi="Times New Roman" w:cs="Times New Roman"/>
          <w:sz w:val="24"/>
          <w:szCs w:val="24"/>
        </w:rPr>
        <w:t>Проект</w:t>
      </w:r>
    </w:p>
    <w:p w14:paraId="253A3A5C" w14:textId="77777777" w:rsidR="00EC79F7" w:rsidRDefault="00EC79F7" w:rsidP="00EC79F7">
      <w:pPr>
        <w:spacing w:after="0" w:line="360" w:lineRule="auto"/>
        <w:jc w:val="center"/>
        <w:rPr>
          <w:rFonts w:cs="Times New Roman"/>
          <w:b/>
          <w:caps/>
          <w:spacing w:val="50"/>
          <w:sz w:val="28"/>
          <w:szCs w:val="28"/>
        </w:rPr>
      </w:pPr>
    </w:p>
    <w:p w14:paraId="5FFF1C61" w14:textId="77777777" w:rsidR="00EC79F7" w:rsidRDefault="00EC79F7" w:rsidP="00EC79F7">
      <w:pPr>
        <w:spacing w:after="0" w:line="360" w:lineRule="auto"/>
        <w:jc w:val="center"/>
        <w:rPr>
          <w:rFonts w:cs="Times New Roman"/>
          <w:b/>
          <w:caps/>
          <w:spacing w:val="50"/>
          <w:sz w:val="28"/>
          <w:szCs w:val="28"/>
        </w:rPr>
      </w:pPr>
    </w:p>
    <w:p w14:paraId="6620A2A3" w14:textId="45DD908C" w:rsidR="00EC79F7" w:rsidRPr="00EC79F7" w:rsidRDefault="006B1C4A" w:rsidP="00EC79F7">
      <w:pPr>
        <w:spacing w:after="0" w:line="360" w:lineRule="auto"/>
        <w:jc w:val="center"/>
        <w:rPr>
          <w:rFonts w:ascii="Times New Roman Bold" w:hAnsi="Times New Roman Bold" w:cs="Times New Roman"/>
          <w:b/>
          <w:caps/>
          <w:spacing w:val="50"/>
          <w:sz w:val="28"/>
          <w:szCs w:val="28"/>
        </w:rPr>
      </w:pPr>
      <w:r w:rsidRPr="00EC79F7">
        <w:rPr>
          <w:rFonts w:ascii="Times New Roman Bold" w:hAnsi="Times New Roman Bold" w:cs="Times New Roman"/>
          <w:b/>
          <w:caps/>
          <w:spacing w:val="50"/>
          <w:sz w:val="28"/>
          <w:szCs w:val="28"/>
        </w:rPr>
        <w:t xml:space="preserve">Закон </w:t>
      </w:r>
    </w:p>
    <w:p w14:paraId="7BE211D8" w14:textId="65E3460B" w:rsidR="006B1C4A" w:rsidRPr="006B1C4A" w:rsidRDefault="006B1C4A" w:rsidP="00EC79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348">
        <w:rPr>
          <w:rFonts w:ascii="Times New Roman" w:hAnsi="Times New Roman" w:cs="Times New Roman"/>
          <w:b/>
          <w:sz w:val="24"/>
          <w:szCs w:val="24"/>
        </w:rPr>
        <w:t>за изменение и допълнение на Закона за подпомагане на земеделските производители</w:t>
      </w:r>
      <w:r w:rsidR="00EC7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C4A">
        <w:rPr>
          <w:rFonts w:ascii="Times New Roman" w:hAnsi="Times New Roman" w:cs="Times New Roman"/>
          <w:sz w:val="24"/>
          <w:szCs w:val="24"/>
        </w:rPr>
        <w:t>(обн., ДВ, бр. 58 от 1998 г.; изм., бр. 79 и 153 от 1998 г., бр. 12, 26, 86 и 113 от 1999 г., бр. 24 от 2000 г., бр. 34 и 41 от 2001 г., бр. 46 и 96 от 2002 г., бр. 18 от 2004 г., бр. 14 и 105 от 2005 г., бр. 18, 30, 34, 59, 80, 96 и 108 от 2006 г., бр. 13, 53 и 59 от 2007 г., бр. 16, 36, 43 и 100 от 2008 г., бр. 12, 32, 82 и 85 от 2009 г., бр. 59 от 2010 г., бр. 8 от 2011 г., бр. 38 от 2012 г., бр. 15, 66, 101 и 109 от 2013 г., бр. 40 и 98 от 2014 г., бр. 12, 61 и 95 от 2015 г., бр. 45, 58 и 61 от 2016 г., бр. 13 и 58 от 2017 г., бр. 2, 18 и 77 от 2018 г., бр. 51 и 98 от 2019 г., бр. 21 и 63 от 2020 г.)</w:t>
      </w:r>
    </w:p>
    <w:p w14:paraId="2AD390D8" w14:textId="77777777" w:rsidR="006B1C4A" w:rsidRPr="006B1C4A" w:rsidRDefault="006B1C4A" w:rsidP="00EC79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686E3C" w14:textId="3BC16564" w:rsidR="00954DA9" w:rsidRDefault="006B1C4A" w:rsidP="00EC79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C4A">
        <w:rPr>
          <w:rFonts w:ascii="Times New Roman" w:hAnsi="Times New Roman" w:cs="Times New Roman"/>
          <w:b/>
          <w:sz w:val="24"/>
          <w:szCs w:val="24"/>
        </w:rPr>
        <w:t>§</w:t>
      </w:r>
      <w:r w:rsidRPr="006B1C4A">
        <w:rPr>
          <w:rFonts w:ascii="Times New Roman" w:hAnsi="Times New Roman" w:cs="Times New Roman"/>
          <w:sz w:val="24"/>
          <w:szCs w:val="24"/>
        </w:rPr>
        <w:t xml:space="preserve"> </w:t>
      </w:r>
      <w:r w:rsidR="00954DA9" w:rsidRPr="00954DA9">
        <w:rPr>
          <w:rFonts w:ascii="Times New Roman" w:hAnsi="Times New Roman" w:cs="Times New Roman"/>
          <w:b/>
          <w:sz w:val="24"/>
          <w:szCs w:val="24"/>
        </w:rPr>
        <w:t>1.</w:t>
      </w:r>
      <w:r w:rsidR="00954DA9">
        <w:rPr>
          <w:rFonts w:ascii="Times New Roman" w:hAnsi="Times New Roman" w:cs="Times New Roman"/>
          <w:sz w:val="24"/>
          <w:szCs w:val="24"/>
        </w:rPr>
        <w:t xml:space="preserve"> В чл. 1 се </w:t>
      </w:r>
      <w:r w:rsidR="009F5C7E">
        <w:rPr>
          <w:rFonts w:ascii="Times New Roman" w:hAnsi="Times New Roman" w:cs="Times New Roman"/>
          <w:sz w:val="24"/>
          <w:szCs w:val="24"/>
        </w:rPr>
        <w:t>създава т. 8</w:t>
      </w:r>
      <w:r w:rsidR="00CC5848">
        <w:rPr>
          <w:rFonts w:ascii="Times New Roman" w:hAnsi="Times New Roman" w:cs="Times New Roman"/>
          <w:sz w:val="24"/>
          <w:szCs w:val="24"/>
        </w:rPr>
        <w:t>:</w:t>
      </w:r>
      <w:r w:rsidR="00954D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1596A7" w14:textId="093BB47D" w:rsidR="00954DA9" w:rsidRDefault="00954DA9" w:rsidP="00EC79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 w:rsidRPr="00954DA9">
        <w:rPr>
          <w:rFonts w:ascii="Times New Roman" w:hAnsi="Times New Roman" w:cs="Times New Roman"/>
          <w:sz w:val="24"/>
          <w:szCs w:val="24"/>
        </w:rPr>
        <w:t>създаването и функционирането на информационна система за интегриране на пространствени и регистрови данни.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2365D2">
        <w:rPr>
          <w:rFonts w:ascii="Times New Roman" w:hAnsi="Times New Roman" w:cs="Times New Roman"/>
          <w:sz w:val="24"/>
          <w:szCs w:val="24"/>
        </w:rPr>
        <w:t>.</w:t>
      </w:r>
    </w:p>
    <w:p w14:paraId="1916951F" w14:textId="77777777" w:rsidR="00EC79F7" w:rsidRDefault="00EC79F7" w:rsidP="00EC79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417BA7" w14:textId="244C2AE7" w:rsidR="00954DA9" w:rsidRPr="00954DA9" w:rsidRDefault="00954DA9" w:rsidP="00EC79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C4A">
        <w:rPr>
          <w:rFonts w:ascii="Times New Roman" w:hAnsi="Times New Roman" w:cs="Times New Roman"/>
          <w:b/>
          <w:sz w:val="24"/>
          <w:szCs w:val="24"/>
        </w:rPr>
        <w:t>§</w:t>
      </w:r>
      <w:r w:rsidRPr="006B1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54DA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чл. 30</w:t>
      </w:r>
      <w:r w:rsidR="009F5C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 правят следните изменения и допълнения</w:t>
      </w:r>
      <w:r w:rsidR="00CC5848">
        <w:rPr>
          <w:rFonts w:ascii="Times New Roman" w:hAnsi="Times New Roman" w:cs="Times New Roman"/>
          <w:sz w:val="24"/>
          <w:szCs w:val="24"/>
        </w:rPr>
        <w:t>:</w:t>
      </w:r>
    </w:p>
    <w:p w14:paraId="61154D1D" w14:textId="77777777" w:rsidR="009F5C7E" w:rsidRPr="002C1EE1" w:rsidRDefault="009F5C7E" w:rsidP="00EC79F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1EE1">
        <w:rPr>
          <w:rFonts w:ascii="Times New Roman" w:hAnsi="Times New Roman" w:cs="Times New Roman"/>
          <w:sz w:val="24"/>
          <w:szCs w:val="24"/>
        </w:rPr>
        <w:t>1. В</w:t>
      </w:r>
      <w:r>
        <w:rPr>
          <w:rFonts w:ascii="Times New Roman" w:hAnsi="Times New Roman" w:cs="Times New Roman"/>
          <w:sz w:val="24"/>
          <w:szCs w:val="24"/>
        </w:rPr>
        <w:t xml:space="preserve"> ал. 2 се създава т. 6:</w:t>
      </w:r>
    </w:p>
    <w:p w14:paraId="093C4C7F" w14:textId="77777777" w:rsidR="009F5C7E" w:rsidRPr="002C1EE1" w:rsidRDefault="009F5C7E" w:rsidP="00EC79F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1EE1">
        <w:rPr>
          <w:rFonts w:ascii="Times New Roman" w:hAnsi="Times New Roman" w:cs="Times New Roman"/>
          <w:sz w:val="24"/>
          <w:szCs w:val="24"/>
        </w:rPr>
        <w:t xml:space="preserve"> „6. система за електронни услуги.“;</w:t>
      </w:r>
    </w:p>
    <w:p w14:paraId="694F5A62" w14:textId="77777777" w:rsidR="009F5C7E" w:rsidRPr="002C1EE1" w:rsidRDefault="009F5C7E" w:rsidP="00EC79F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C1EE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ал.</w:t>
      </w:r>
      <w:r w:rsidRPr="002C1EE1">
        <w:rPr>
          <w:rFonts w:ascii="Times New Roman" w:hAnsi="Times New Roman" w:cs="Times New Roman"/>
          <w:sz w:val="24"/>
          <w:szCs w:val="24"/>
        </w:rPr>
        <w:t xml:space="preserve"> 4, т. 1 се изменя така:</w:t>
      </w:r>
    </w:p>
    <w:p w14:paraId="244B4EED" w14:textId="77777777" w:rsidR="009F5C7E" w:rsidRPr="002C1EE1" w:rsidRDefault="009F5C7E" w:rsidP="00EC79F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1EE1">
        <w:rPr>
          <w:rFonts w:ascii="Times New Roman" w:hAnsi="Times New Roman" w:cs="Times New Roman"/>
          <w:sz w:val="24"/>
          <w:szCs w:val="24"/>
        </w:rPr>
        <w:t>„1. по т. 1, 4, 5 и 6 – от Разплащателната агенция“.</w:t>
      </w:r>
    </w:p>
    <w:p w14:paraId="475FA9DA" w14:textId="77777777" w:rsidR="00EC79F7" w:rsidRDefault="00EC79F7" w:rsidP="00EC79F7">
      <w:pPr>
        <w:pStyle w:val="ListParagraph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FE0699" w14:textId="2D80F5BA" w:rsidR="002365D2" w:rsidRDefault="006241F5" w:rsidP="00EC79F7">
      <w:pPr>
        <w:pStyle w:val="ListParagraph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1C4A">
        <w:rPr>
          <w:rFonts w:ascii="Times New Roman" w:hAnsi="Times New Roman" w:cs="Times New Roman"/>
          <w:b/>
          <w:sz w:val="24"/>
          <w:szCs w:val="24"/>
        </w:rPr>
        <w:t>§</w:t>
      </w:r>
      <w:r w:rsidRPr="006B1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54DA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41F5">
        <w:rPr>
          <w:rFonts w:ascii="Times New Roman" w:hAnsi="Times New Roman" w:cs="Times New Roman"/>
          <w:sz w:val="24"/>
          <w:szCs w:val="24"/>
        </w:rPr>
        <w:t>В чл. 32</w:t>
      </w:r>
      <w:r w:rsidR="002365D2">
        <w:rPr>
          <w:rFonts w:ascii="Times New Roman" w:hAnsi="Times New Roman" w:cs="Times New Roman"/>
          <w:sz w:val="24"/>
          <w:szCs w:val="24"/>
        </w:rPr>
        <w:t xml:space="preserve"> се правят следните </w:t>
      </w:r>
      <w:r w:rsidR="009F5C7E">
        <w:rPr>
          <w:rFonts w:ascii="Times New Roman" w:hAnsi="Times New Roman" w:cs="Times New Roman"/>
          <w:sz w:val="24"/>
          <w:szCs w:val="24"/>
        </w:rPr>
        <w:t xml:space="preserve">изменения и </w:t>
      </w:r>
      <w:r w:rsidR="002365D2">
        <w:rPr>
          <w:rFonts w:ascii="Times New Roman" w:hAnsi="Times New Roman" w:cs="Times New Roman"/>
          <w:sz w:val="24"/>
          <w:szCs w:val="24"/>
        </w:rPr>
        <w:t>допълнения:</w:t>
      </w:r>
    </w:p>
    <w:p w14:paraId="5F7F5B9F" w14:textId="0A1C9359" w:rsidR="00F3769B" w:rsidRDefault="00F3769B" w:rsidP="00EC79F7">
      <w:pPr>
        <w:pStyle w:val="ListParagraph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ал. 1 накрая се добавя „който се одобрява ежегодно от изпълнителния директор на Държавен фонд „Земеделие“ и се </w:t>
      </w:r>
      <w:r w:rsidRPr="00D3039D">
        <w:rPr>
          <w:rFonts w:ascii="Times New Roman" w:hAnsi="Times New Roman" w:cs="Times New Roman"/>
          <w:sz w:val="24"/>
          <w:szCs w:val="24"/>
        </w:rPr>
        <w:t xml:space="preserve">публикува на </w:t>
      </w:r>
      <w:r>
        <w:rPr>
          <w:rFonts w:ascii="Times New Roman" w:hAnsi="Times New Roman" w:cs="Times New Roman"/>
          <w:sz w:val="24"/>
          <w:szCs w:val="24"/>
        </w:rPr>
        <w:t xml:space="preserve">интернет </w:t>
      </w:r>
      <w:r w:rsidRPr="00D3039D">
        <w:rPr>
          <w:rFonts w:ascii="Times New Roman" w:hAnsi="Times New Roman" w:cs="Times New Roman"/>
          <w:sz w:val="24"/>
          <w:szCs w:val="24"/>
        </w:rPr>
        <w:t>страниц</w:t>
      </w:r>
      <w:r>
        <w:rPr>
          <w:rFonts w:ascii="Times New Roman" w:hAnsi="Times New Roman" w:cs="Times New Roman"/>
          <w:sz w:val="24"/>
          <w:szCs w:val="24"/>
        </w:rPr>
        <w:t xml:space="preserve">ите </w:t>
      </w:r>
      <w:r w:rsidRPr="00D3039D">
        <w:rPr>
          <w:rFonts w:ascii="Times New Roman" w:hAnsi="Times New Roman" w:cs="Times New Roman"/>
          <w:sz w:val="24"/>
          <w:szCs w:val="24"/>
        </w:rPr>
        <w:t>на Държавен фонд „Земеделие“ и Министерство на земеделието, храните и горите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284FE96F" w14:textId="6F6837D7" w:rsidR="006241F5" w:rsidRDefault="00F3769B" w:rsidP="00EC79F7">
      <w:pPr>
        <w:pStyle w:val="ListParagraph"/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65D2">
        <w:rPr>
          <w:rFonts w:ascii="Times New Roman" w:hAnsi="Times New Roman" w:cs="Times New Roman"/>
          <w:sz w:val="24"/>
          <w:szCs w:val="24"/>
        </w:rPr>
        <w:t xml:space="preserve">. В </w:t>
      </w:r>
      <w:r w:rsidR="006241F5">
        <w:rPr>
          <w:rFonts w:ascii="Times New Roman" w:hAnsi="Times New Roman" w:cs="Times New Roman"/>
          <w:sz w:val="24"/>
          <w:szCs w:val="24"/>
        </w:rPr>
        <w:t xml:space="preserve">ал. 2 </w:t>
      </w:r>
      <w:r w:rsidR="00EB4339">
        <w:rPr>
          <w:rFonts w:ascii="Times New Roman" w:hAnsi="Times New Roman" w:cs="Times New Roman"/>
          <w:sz w:val="24"/>
          <w:szCs w:val="24"/>
        </w:rPr>
        <w:t>накрая</w:t>
      </w:r>
      <w:r w:rsidR="006241F5">
        <w:rPr>
          <w:rFonts w:ascii="Times New Roman" w:hAnsi="Times New Roman" w:cs="Times New Roman"/>
          <w:sz w:val="24"/>
          <w:szCs w:val="24"/>
        </w:rPr>
        <w:t xml:space="preserve"> се добавя „</w:t>
      </w:r>
      <w:r w:rsidR="006241F5" w:rsidRPr="006241F5">
        <w:rPr>
          <w:rFonts w:ascii="Times New Roman" w:hAnsi="Times New Roman" w:cs="Times New Roman"/>
          <w:sz w:val="24"/>
          <w:szCs w:val="24"/>
        </w:rPr>
        <w:t>в индивидуалния си профил в системата по чл. 30, ал. 2, т. 6</w:t>
      </w:r>
      <w:r w:rsidR="006241F5">
        <w:rPr>
          <w:rFonts w:ascii="Times New Roman" w:hAnsi="Times New Roman" w:cs="Times New Roman"/>
          <w:sz w:val="24"/>
          <w:szCs w:val="24"/>
        </w:rPr>
        <w:t>“</w:t>
      </w:r>
      <w:r w:rsidR="002365D2">
        <w:rPr>
          <w:rFonts w:ascii="Times New Roman" w:hAnsi="Times New Roman" w:cs="Times New Roman"/>
          <w:sz w:val="24"/>
          <w:szCs w:val="24"/>
        </w:rPr>
        <w:t>;</w:t>
      </w:r>
    </w:p>
    <w:p w14:paraId="359CC8AE" w14:textId="5AD9C505" w:rsidR="00BC76E4" w:rsidRDefault="00F3769B" w:rsidP="00EC79F7">
      <w:pPr>
        <w:pStyle w:val="ListParagraph"/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C76E4">
        <w:rPr>
          <w:rFonts w:ascii="Times New Roman" w:hAnsi="Times New Roman" w:cs="Times New Roman"/>
          <w:sz w:val="24"/>
          <w:szCs w:val="24"/>
        </w:rPr>
        <w:t>. Алинея 5 се изменя така:</w:t>
      </w:r>
    </w:p>
    <w:p w14:paraId="106AEECB" w14:textId="7F20B0B8" w:rsidR="00BC76E4" w:rsidRPr="00764861" w:rsidRDefault="00BC76E4" w:rsidP="00EC79F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4861">
        <w:rPr>
          <w:rFonts w:ascii="Times New Roman" w:hAnsi="Times New Roman" w:cs="Times New Roman"/>
          <w:sz w:val="24"/>
          <w:szCs w:val="24"/>
        </w:rPr>
        <w:t>(5) Министърът на земеделието, хран</w:t>
      </w:r>
      <w:r w:rsidRPr="00BC76E4">
        <w:rPr>
          <w:rFonts w:ascii="Times New Roman" w:hAnsi="Times New Roman" w:cs="Times New Roman"/>
          <w:sz w:val="24"/>
          <w:szCs w:val="24"/>
        </w:rPr>
        <w:t>ите и горите определя с наредба условията и реда за подаване на заявления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2FA7E9" w14:textId="77777777" w:rsidR="00EC79F7" w:rsidRDefault="00EC79F7" w:rsidP="00EC79F7">
      <w:pPr>
        <w:pStyle w:val="ListParagraph"/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5ECC2A" w14:textId="7091A339" w:rsidR="002365D2" w:rsidRDefault="002365D2" w:rsidP="00EC79F7">
      <w:pPr>
        <w:pStyle w:val="ListParagraph"/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1C4A">
        <w:rPr>
          <w:rFonts w:ascii="Times New Roman" w:hAnsi="Times New Roman" w:cs="Times New Roman"/>
          <w:b/>
          <w:sz w:val="24"/>
          <w:szCs w:val="24"/>
        </w:rPr>
        <w:t>§</w:t>
      </w:r>
      <w:r w:rsidRPr="006B1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54DA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350D6">
        <w:rPr>
          <w:rFonts w:ascii="Times New Roman" w:hAnsi="Times New Roman" w:cs="Times New Roman"/>
          <w:sz w:val="24"/>
          <w:szCs w:val="24"/>
        </w:rPr>
        <w:t>В чл. 33 се правят следните изменения:</w:t>
      </w:r>
    </w:p>
    <w:p w14:paraId="5FCB4644" w14:textId="77777777" w:rsidR="00A350D6" w:rsidRDefault="00A350D6" w:rsidP="00EC79F7">
      <w:pPr>
        <w:pStyle w:val="ListParagraph"/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Алинея 1 се изменя така:</w:t>
      </w:r>
    </w:p>
    <w:p w14:paraId="145384D5" w14:textId="4BE71297" w:rsidR="00A350D6" w:rsidRDefault="00A350D6" w:rsidP="00EC79F7">
      <w:pPr>
        <w:pStyle w:val="ListParagraph"/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„(1) </w:t>
      </w:r>
      <w:r w:rsidR="0019426F" w:rsidRPr="0019426F">
        <w:rPr>
          <w:rFonts w:ascii="Times New Roman" w:hAnsi="Times New Roman" w:cs="Times New Roman"/>
          <w:sz w:val="24"/>
          <w:szCs w:val="24"/>
        </w:rPr>
        <w:t>Системата за идентификация на земеделските парцели е географска информационна система</w:t>
      </w:r>
      <w:r w:rsidR="0019426F">
        <w:rPr>
          <w:rFonts w:ascii="Times New Roman" w:hAnsi="Times New Roman" w:cs="Times New Roman"/>
          <w:sz w:val="24"/>
          <w:szCs w:val="24"/>
        </w:rPr>
        <w:t xml:space="preserve"> </w:t>
      </w:r>
      <w:r w:rsidR="0019426F" w:rsidRPr="0019426F">
        <w:rPr>
          <w:rFonts w:ascii="Times New Roman" w:hAnsi="Times New Roman" w:cs="Times New Roman"/>
          <w:sz w:val="24"/>
          <w:szCs w:val="24"/>
        </w:rPr>
        <w:t>с послойна структура на данните, която</w:t>
      </w:r>
      <w:r w:rsidR="0019426F">
        <w:rPr>
          <w:rFonts w:ascii="Times New Roman" w:hAnsi="Times New Roman" w:cs="Times New Roman"/>
          <w:sz w:val="24"/>
          <w:szCs w:val="24"/>
        </w:rPr>
        <w:t xml:space="preserve"> </w:t>
      </w:r>
      <w:r w:rsidR="0019426F" w:rsidRPr="0019426F">
        <w:rPr>
          <w:rFonts w:ascii="Times New Roman" w:hAnsi="Times New Roman" w:cs="Times New Roman"/>
          <w:sz w:val="24"/>
          <w:szCs w:val="24"/>
        </w:rPr>
        <w:t>се създава въз основа на ортоизображения</w:t>
      </w:r>
      <w:r w:rsidR="0019426F">
        <w:rPr>
          <w:rFonts w:ascii="Times New Roman" w:hAnsi="Times New Roman" w:cs="Times New Roman"/>
          <w:sz w:val="24"/>
          <w:szCs w:val="24"/>
        </w:rPr>
        <w:t xml:space="preserve"> и</w:t>
      </w:r>
      <w:r w:rsidR="0019426F" w:rsidRPr="0019426F">
        <w:rPr>
          <w:rFonts w:ascii="Times New Roman" w:hAnsi="Times New Roman" w:cs="Times New Roman"/>
          <w:sz w:val="24"/>
          <w:szCs w:val="24"/>
        </w:rPr>
        <w:t xml:space="preserve"> действа на ниво референтен парцел - физически блок</w:t>
      </w:r>
      <w:r w:rsidRPr="0019426F">
        <w:rPr>
          <w:rFonts w:ascii="Times New Roman" w:hAnsi="Times New Roman" w:cs="Times New Roman"/>
          <w:sz w:val="24"/>
          <w:szCs w:val="24"/>
        </w:rPr>
        <w:t>.</w:t>
      </w:r>
      <w:r w:rsidRPr="00A350D6">
        <w:rPr>
          <w:rFonts w:ascii="Times New Roman" w:hAnsi="Times New Roman" w:cs="Times New Roman"/>
          <w:sz w:val="24"/>
          <w:szCs w:val="24"/>
        </w:rPr>
        <w:t xml:space="preserve"> Структурата на данните се определя с наредба</w:t>
      </w:r>
      <w:r>
        <w:rPr>
          <w:rFonts w:ascii="Times New Roman" w:hAnsi="Times New Roman" w:cs="Times New Roman"/>
          <w:sz w:val="24"/>
          <w:szCs w:val="24"/>
        </w:rPr>
        <w:t xml:space="preserve">та </w:t>
      </w:r>
      <w:r w:rsidRPr="00A350D6">
        <w:rPr>
          <w:rFonts w:ascii="Times New Roman" w:hAnsi="Times New Roman" w:cs="Times New Roman"/>
          <w:sz w:val="24"/>
          <w:szCs w:val="24"/>
        </w:rPr>
        <w:t>по чл. 30, ал. 6.</w:t>
      </w:r>
      <w:r>
        <w:rPr>
          <w:rFonts w:ascii="Times New Roman" w:hAnsi="Times New Roman" w:cs="Times New Roman"/>
          <w:sz w:val="24"/>
          <w:szCs w:val="24"/>
        </w:rPr>
        <w:t>“;</w:t>
      </w:r>
    </w:p>
    <w:p w14:paraId="41F312BF" w14:textId="5B2DBF3A" w:rsidR="009820CF" w:rsidRPr="009820CF" w:rsidRDefault="009820CF" w:rsidP="00EC79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9820CF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2. Алинея 3 се изменя така:</w:t>
      </w:r>
    </w:p>
    <w:p w14:paraId="3B526014" w14:textId="3408AF36" w:rsidR="00B74D9A" w:rsidRPr="009820CF" w:rsidRDefault="009820CF" w:rsidP="00EC79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9820CF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„(3) </w:t>
      </w:r>
      <w:r w:rsidR="00B74D9A" w:rsidRPr="009820CF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В системата за идентификация на земеделските парцели</w:t>
      </w:r>
      <w:r w:rsidR="00B935A8" w:rsidRPr="009820CF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се</w:t>
      </w:r>
      <w:r w:rsidR="00B74D9A" w:rsidRPr="009820CF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: </w:t>
      </w:r>
    </w:p>
    <w:p w14:paraId="4D14E3CF" w14:textId="5DF4D9EB" w:rsidR="00B74D9A" w:rsidRPr="009820CF" w:rsidRDefault="00B74D9A" w:rsidP="00EC79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9820CF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1. създават и поддържат цифрови географски и атрибутивни данни </w:t>
      </w:r>
      <w:r w:rsidR="003D4BE1" w:rsidRPr="009820CF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за граници, идентификационни</w:t>
      </w:r>
      <w:r w:rsidRPr="009820CF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кодове и начин на трайно ползване на физическите блокове;</w:t>
      </w:r>
    </w:p>
    <w:p w14:paraId="1B193AE2" w14:textId="0258919B" w:rsidR="00402161" w:rsidRDefault="00B74D9A" w:rsidP="00EC79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9820CF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2. </w:t>
      </w:r>
      <w:r w:rsidR="00B935A8" w:rsidRPr="009820CF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създават и поддържат</w:t>
      </w:r>
      <w:r w:rsidRPr="009820CF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други цифрови географски и атрибутивни данни за определени територии и площи от страната, които са от значение за администрирането на схеми и мерки за </w:t>
      </w:r>
      <w:r w:rsidR="00402161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подпомагане;</w:t>
      </w:r>
    </w:p>
    <w:p w14:paraId="5CF420B6" w14:textId="36C7DF3C" w:rsidR="00B74D9A" w:rsidRDefault="00B935A8" w:rsidP="00EC79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0CF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3. използват цифрови и атрибутивни данни, създавани и актуализирани от </w:t>
      </w:r>
      <w:r w:rsidR="00213102" w:rsidRPr="009820CF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други държавни и общински органи, включително </w:t>
      </w:r>
      <w:r w:rsidR="009820CF" w:rsidRPr="009820CF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и данни за поземлени имоти.</w:t>
      </w:r>
      <w:r w:rsidR="00402161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“</w:t>
      </w:r>
    </w:p>
    <w:p w14:paraId="125FCB60" w14:textId="657FC6BC" w:rsidR="00EC2028" w:rsidRPr="003B48A3" w:rsidRDefault="00CE6809" w:rsidP="00EC79F7">
      <w:pPr>
        <w:pStyle w:val="ListParagraph"/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48A3">
        <w:rPr>
          <w:rFonts w:ascii="Times New Roman" w:hAnsi="Times New Roman" w:cs="Times New Roman"/>
          <w:sz w:val="24"/>
          <w:szCs w:val="24"/>
        </w:rPr>
        <w:t>3</w:t>
      </w:r>
      <w:r w:rsidR="00D5360E" w:rsidRPr="003B48A3">
        <w:rPr>
          <w:rFonts w:ascii="Times New Roman" w:hAnsi="Times New Roman" w:cs="Times New Roman"/>
          <w:sz w:val="24"/>
          <w:szCs w:val="24"/>
        </w:rPr>
        <w:t xml:space="preserve">. </w:t>
      </w:r>
      <w:r w:rsidR="00EC2028" w:rsidRPr="003B48A3">
        <w:rPr>
          <w:rFonts w:ascii="Times New Roman" w:hAnsi="Times New Roman" w:cs="Times New Roman"/>
          <w:sz w:val="24"/>
          <w:szCs w:val="24"/>
        </w:rPr>
        <w:t>Алинея</w:t>
      </w:r>
      <w:r w:rsidR="00D5360E" w:rsidRPr="003B48A3">
        <w:rPr>
          <w:rFonts w:ascii="Times New Roman" w:hAnsi="Times New Roman" w:cs="Times New Roman"/>
          <w:sz w:val="24"/>
          <w:szCs w:val="24"/>
        </w:rPr>
        <w:t xml:space="preserve"> 4 </w:t>
      </w:r>
      <w:r w:rsidR="00EC2028" w:rsidRPr="003B48A3">
        <w:rPr>
          <w:rFonts w:ascii="Times New Roman" w:hAnsi="Times New Roman" w:cs="Times New Roman"/>
          <w:sz w:val="24"/>
          <w:szCs w:val="24"/>
        </w:rPr>
        <w:t>се изменя така:</w:t>
      </w:r>
    </w:p>
    <w:p w14:paraId="71F819BF" w14:textId="73742583" w:rsidR="00EC2028" w:rsidRPr="003B48A3" w:rsidRDefault="00EC2028" w:rsidP="00EC79F7">
      <w:pPr>
        <w:pStyle w:val="ListParagraph"/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48A3">
        <w:rPr>
          <w:rFonts w:ascii="Times New Roman" w:hAnsi="Times New Roman" w:cs="Times New Roman"/>
          <w:sz w:val="24"/>
          <w:szCs w:val="24"/>
        </w:rPr>
        <w:t xml:space="preserve">„(4) </w:t>
      </w:r>
      <w:r w:rsidR="00DD67AD" w:rsidRPr="003B48A3">
        <w:rPr>
          <w:rFonts w:ascii="Times New Roman" w:hAnsi="Times New Roman" w:cs="Times New Roman"/>
          <w:sz w:val="24"/>
          <w:szCs w:val="24"/>
        </w:rPr>
        <w:t>Данните в Системата за идентификация на земеделските парцели се актуализират ежегодно</w:t>
      </w:r>
      <w:r w:rsidR="00DD67AD" w:rsidRPr="003B48A3">
        <w:rPr>
          <w:rFonts w:ascii="Times New Roman" w:hAnsi="Times New Roman"/>
          <w:sz w:val="24"/>
          <w:szCs w:val="24"/>
        </w:rPr>
        <w:t xml:space="preserve"> с цел отразяване на реалното състояние и ползване на площите </w:t>
      </w:r>
      <w:r w:rsidR="00DD67AD" w:rsidRPr="003B48A3">
        <w:rPr>
          <w:rFonts w:ascii="Times New Roman" w:hAnsi="Times New Roman" w:cs="Times New Roman"/>
          <w:sz w:val="24"/>
          <w:szCs w:val="24"/>
        </w:rPr>
        <w:t>чрез</w:t>
      </w:r>
      <w:r w:rsidRPr="003B48A3">
        <w:rPr>
          <w:rFonts w:ascii="Times New Roman" w:hAnsi="Times New Roman" w:cs="Times New Roman"/>
          <w:sz w:val="24"/>
          <w:szCs w:val="24"/>
        </w:rPr>
        <w:t>:</w:t>
      </w:r>
    </w:p>
    <w:p w14:paraId="23B9592A" w14:textId="72D082B5" w:rsidR="00EC2028" w:rsidRPr="003B48A3" w:rsidRDefault="00EC2028" w:rsidP="00EC79F7">
      <w:pPr>
        <w:pStyle w:val="ListParagraph"/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48A3">
        <w:rPr>
          <w:rFonts w:ascii="Times New Roman" w:hAnsi="Times New Roman" w:cs="Times New Roman"/>
          <w:sz w:val="24"/>
          <w:szCs w:val="24"/>
        </w:rPr>
        <w:t xml:space="preserve">1. дешифриране (компютърно подпомогнато разчитане) на актуална цифрова ортофото карта </w:t>
      </w:r>
      <w:r w:rsidR="00723950" w:rsidRPr="003B48A3">
        <w:rPr>
          <w:rFonts w:ascii="Times New Roman" w:hAnsi="Times New Roman" w:cs="Times New Roman"/>
          <w:sz w:val="24"/>
          <w:szCs w:val="24"/>
        </w:rPr>
        <w:t>и/</w:t>
      </w:r>
      <w:r w:rsidRPr="003B48A3">
        <w:rPr>
          <w:rFonts w:ascii="Times New Roman" w:hAnsi="Times New Roman" w:cs="Times New Roman"/>
          <w:sz w:val="24"/>
          <w:szCs w:val="24"/>
        </w:rPr>
        <w:t>или;</w:t>
      </w:r>
    </w:p>
    <w:p w14:paraId="0567C4FD" w14:textId="51E3B7FA" w:rsidR="00EC2028" w:rsidRPr="003B48A3" w:rsidRDefault="00EC2028" w:rsidP="00EC79F7">
      <w:pPr>
        <w:pStyle w:val="ListParagraph"/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48A3">
        <w:rPr>
          <w:rFonts w:ascii="Times New Roman" w:hAnsi="Times New Roman" w:cs="Times New Roman"/>
          <w:sz w:val="24"/>
          <w:szCs w:val="24"/>
        </w:rPr>
        <w:t xml:space="preserve">2. </w:t>
      </w:r>
      <w:r w:rsidR="00723950" w:rsidRPr="003B48A3">
        <w:rPr>
          <w:rFonts w:ascii="Times New Roman" w:hAnsi="Times New Roman" w:cs="Times New Roman"/>
          <w:sz w:val="24"/>
          <w:szCs w:val="24"/>
        </w:rPr>
        <w:t>отразяване на резултати от специализирани теренни проверки на референтни парцели, които се извършват след уведомяване на бенефициентите при условия и по ред, определени с наредбата по чл. 30, ал. 6 и/или;</w:t>
      </w:r>
    </w:p>
    <w:p w14:paraId="06F9917B" w14:textId="7B768E2F" w:rsidR="00EC2028" w:rsidRPr="003B48A3" w:rsidRDefault="00EC2028" w:rsidP="00EC79F7">
      <w:pPr>
        <w:pStyle w:val="ListParagraph"/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48A3">
        <w:rPr>
          <w:rFonts w:ascii="Times New Roman" w:hAnsi="Times New Roman" w:cs="Times New Roman"/>
          <w:sz w:val="24"/>
          <w:szCs w:val="24"/>
        </w:rPr>
        <w:t>3. отразяване на резултатите от проверките на място по чл. 37;</w:t>
      </w:r>
    </w:p>
    <w:p w14:paraId="214BCAE5" w14:textId="5B52F96B" w:rsidR="00EC2028" w:rsidRPr="00074314" w:rsidRDefault="00EC2028" w:rsidP="00EC79F7">
      <w:pPr>
        <w:pStyle w:val="ListParagraph"/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48A3">
        <w:rPr>
          <w:rFonts w:ascii="Times New Roman" w:hAnsi="Times New Roman" w:cs="Times New Roman"/>
          <w:sz w:val="24"/>
          <w:szCs w:val="24"/>
        </w:rPr>
        <w:t xml:space="preserve">4. други източници на </w:t>
      </w:r>
      <w:r w:rsidR="006761A9" w:rsidRPr="003B48A3">
        <w:rPr>
          <w:rFonts w:ascii="Times New Roman" w:hAnsi="Times New Roman" w:cs="Times New Roman"/>
          <w:sz w:val="24"/>
          <w:szCs w:val="24"/>
        </w:rPr>
        <w:t xml:space="preserve">ортогонални </w:t>
      </w:r>
      <w:r w:rsidRPr="003B48A3">
        <w:rPr>
          <w:rFonts w:ascii="Times New Roman" w:hAnsi="Times New Roman" w:cs="Times New Roman"/>
          <w:sz w:val="24"/>
          <w:szCs w:val="24"/>
        </w:rPr>
        <w:t>изображения</w:t>
      </w:r>
      <w:r w:rsidR="001156FA" w:rsidRPr="003B48A3">
        <w:rPr>
          <w:rFonts w:ascii="Times New Roman" w:hAnsi="Times New Roman" w:cs="Times New Roman"/>
          <w:sz w:val="24"/>
          <w:szCs w:val="24"/>
        </w:rPr>
        <w:t xml:space="preserve"> </w:t>
      </w:r>
      <w:r w:rsidR="009D1BAB" w:rsidRPr="003B48A3">
        <w:rPr>
          <w:rFonts w:ascii="Times New Roman" w:hAnsi="Times New Roman" w:cs="Times New Roman"/>
          <w:sz w:val="24"/>
          <w:szCs w:val="24"/>
        </w:rPr>
        <w:t xml:space="preserve">и цифрови данни </w:t>
      </w:r>
      <w:r w:rsidR="001156FA" w:rsidRPr="003B48A3">
        <w:rPr>
          <w:rFonts w:ascii="Times New Roman" w:hAnsi="Times New Roman" w:cs="Times New Roman"/>
          <w:sz w:val="24"/>
          <w:szCs w:val="24"/>
        </w:rPr>
        <w:t>за съответната година</w:t>
      </w:r>
      <w:r w:rsidR="002860A9">
        <w:rPr>
          <w:rFonts w:ascii="Times New Roman" w:hAnsi="Times New Roman" w:cs="Times New Roman"/>
          <w:sz w:val="24"/>
          <w:szCs w:val="24"/>
        </w:rPr>
        <w:t xml:space="preserve">, до които </w:t>
      </w:r>
      <w:r w:rsidR="002860A9" w:rsidRPr="00541C0B">
        <w:rPr>
          <w:rFonts w:ascii="Times New Roman" w:hAnsi="Times New Roman" w:cs="Times New Roman"/>
          <w:sz w:val="24"/>
          <w:szCs w:val="24"/>
        </w:rPr>
        <w:t>М</w:t>
      </w:r>
      <w:r w:rsidR="006761A9" w:rsidRPr="003B48A3">
        <w:rPr>
          <w:rFonts w:ascii="Times New Roman" w:hAnsi="Times New Roman" w:cs="Times New Roman"/>
          <w:sz w:val="24"/>
          <w:szCs w:val="24"/>
        </w:rPr>
        <w:t>инистерство на земеделието, храните и горите има достъп и може да използва</w:t>
      </w:r>
      <w:r w:rsidR="001156FA" w:rsidRPr="003B48A3">
        <w:rPr>
          <w:rFonts w:ascii="Times New Roman" w:hAnsi="Times New Roman" w:cs="Times New Roman"/>
          <w:sz w:val="24"/>
          <w:szCs w:val="24"/>
        </w:rPr>
        <w:t>, при липса на информация по т. 1, 2 и 3</w:t>
      </w:r>
      <w:r w:rsidR="006761A9" w:rsidRPr="003B48A3">
        <w:rPr>
          <w:rFonts w:ascii="Times New Roman" w:hAnsi="Times New Roman" w:cs="Times New Roman"/>
          <w:sz w:val="24"/>
          <w:szCs w:val="24"/>
        </w:rPr>
        <w:t>.</w:t>
      </w:r>
      <w:r w:rsidR="00074314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14:paraId="42469B45" w14:textId="77777777" w:rsidR="00EC79F7" w:rsidRDefault="00EC79F7" w:rsidP="00EC79F7">
      <w:pPr>
        <w:pStyle w:val="ListParagraph"/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257E6C" w14:textId="07FE4FC3" w:rsidR="00371EDE" w:rsidRDefault="00371EDE" w:rsidP="00EC79F7">
      <w:pPr>
        <w:pStyle w:val="ListParagraph"/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1C4A">
        <w:rPr>
          <w:rFonts w:ascii="Times New Roman" w:hAnsi="Times New Roman" w:cs="Times New Roman"/>
          <w:b/>
          <w:sz w:val="24"/>
          <w:szCs w:val="24"/>
        </w:rPr>
        <w:t>§</w:t>
      </w:r>
      <w:r w:rsidRPr="006B1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54DA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чл. 33а </w:t>
      </w:r>
      <w:r w:rsidR="00CE6809">
        <w:rPr>
          <w:rFonts w:ascii="Times New Roman" w:hAnsi="Times New Roman" w:cs="Times New Roman"/>
          <w:sz w:val="24"/>
          <w:szCs w:val="24"/>
        </w:rPr>
        <w:t>се правят следните изменения и допълнения:</w:t>
      </w:r>
    </w:p>
    <w:p w14:paraId="53D006F5" w14:textId="5152597E" w:rsidR="00CE6809" w:rsidRDefault="00CE6809" w:rsidP="00EC79F7">
      <w:pPr>
        <w:pStyle w:val="ListParagraph"/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ал. 2 изречение първо се изменя така: </w:t>
      </w:r>
      <w:r w:rsidR="009F5C7E">
        <w:rPr>
          <w:rFonts w:ascii="Times New Roman" w:hAnsi="Times New Roman" w:cs="Times New Roman"/>
          <w:sz w:val="24"/>
          <w:szCs w:val="24"/>
        </w:rPr>
        <w:t>„</w:t>
      </w:r>
      <w:r w:rsidRPr="00CE6809">
        <w:rPr>
          <w:rFonts w:ascii="Times New Roman" w:hAnsi="Times New Roman" w:cs="Times New Roman"/>
          <w:sz w:val="24"/>
          <w:szCs w:val="24"/>
        </w:rPr>
        <w:t xml:space="preserve">Данните в </w:t>
      </w:r>
      <w:r w:rsidR="00FE58B2">
        <w:rPr>
          <w:rFonts w:ascii="Times New Roman" w:hAnsi="Times New Roman" w:cs="Times New Roman"/>
          <w:sz w:val="24"/>
          <w:szCs w:val="24"/>
        </w:rPr>
        <w:t>С</w:t>
      </w:r>
      <w:r w:rsidRPr="00CE6809">
        <w:rPr>
          <w:rFonts w:ascii="Times New Roman" w:hAnsi="Times New Roman" w:cs="Times New Roman"/>
          <w:sz w:val="24"/>
          <w:szCs w:val="24"/>
        </w:rPr>
        <w:t xml:space="preserve">истемата за идентификация на земеделските парцели, които се отнасят до физическите блокове и обхвата на специализирания слой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CE6809">
        <w:rPr>
          <w:rFonts w:ascii="Times New Roman" w:hAnsi="Times New Roman" w:cs="Times New Roman"/>
          <w:sz w:val="24"/>
          <w:szCs w:val="24"/>
        </w:rPr>
        <w:t>Площи, допустими за п</w:t>
      </w:r>
      <w:r>
        <w:rPr>
          <w:rFonts w:ascii="Times New Roman" w:hAnsi="Times New Roman" w:cs="Times New Roman"/>
          <w:sz w:val="24"/>
          <w:szCs w:val="24"/>
        </w:rPr>
        <w:t xml:space="preserve">одпомагане“ </w:t>
      </w:r>
      <w:r w:rsidRPr="00CE6809">
        <w:rPr>
          <w:rFonts w:ascii="Times New Roman" w:hAnsi="Times New Roman" w:cs="Times New Roman"/>
          <w:sz w:val="24"/>
          <w:szCs w:val="24"/>
        </w:rPr>
        <w:t>се одобряват със заповед на министъра на земеделието, храните и горите по ред, определен в наредбата по чл. 30, а</w:t>
      </w:r>
      <w:r>
        <w:rPr>
          <w:rFonts w:ascii="Times New Roman" w:hAnsi="Times New Roman" w:cs="Times New Roman"/>
          <w:sz w:val="24"/>
          <w:szCs w:val="24"/>
        </w:rPr>
        <w:t>л. 6.“</w:t>
      </w:r>
      <w:r w:rsidR="00B15C1B">
        <w:rPr>
          <w:rFonts w:ascii="Times New Roman" w:hAnsi="Times New Roman" w:cs="Times New Roman"/>
          <w:sz w:val="24"/>
          <w:szCs w:val="24"/>
        </w:rPr>
        <w:t>, а изречение второ се заличава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EA7CCC7" w14:textId="77777777" w:rsidR="00CE6809" w:rsidRDefault="00CE6809" w:rsidP="00EC79F7">
      <w:pPr>
        <w:pStyle w:val="ListParagraph"/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Алинея 5 се изменя така:</w:t>
      </w:r>
    </w:p>
    <w:p w14:paraId="3667DE16" w14:textId="498A77D4" w:rsidR="00CE6809" w:rsidRDefault="00CE6809" w:rsidP="00EC79F7">
      <w:pPr>
        <w:pStyle w:val="ListParagraph"/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„(5) </w:t>
      </w:r>
      <w:r w:rsidR="00B83128" w:rsidRPr="00B83128">
        <w:rPr>
          <w:rFonts w:ascii="Times New Roman" w:hAnsi="Times New Roman" w:cs="Times New Roman"/>
          <w:sz w:val="24"/>
          <w:szCs w:val="24"/>
        </w:rPr>
        <w:t xml:space="preserve">Обхватът на данни от </w:t>
      </w:r>
      <w:r w:rsidR="002860A9" w:rsidRPr="00541C0B">
        <w:rPr>
          <w:rFonts w:ascii="Times New Roman" w:hAnsi="Times New Roman" w:cs="Times New Roman"/>
          <w:sz w:val="24"/>
          <w:szCs w:val="24"/>
        </w:rPr>
        <w:t>Системата за идентификация на земеделските парцели</w:t>
      </w:r>
      <w:r w:rsidR="00541C0B">
        <w:rPr>
          <w:rFonts w:ascii="Times New Roman" w:hAnsi="Times New Roman" w:cs="Times New Roman"/>
          <w:sz w:val="24"/>
          <w:szCs w:val="24"/>
        </w:rPr>
        <w:t xml:space="preserve"> </w:t>
      </w:r>
      <w:r w:rsidR="00B83128" w:rsidRPr="00B83128">
        <w:rPr>
          <w:rFonts w:ascii="Times New Roman" w:hAnsi="Times New Roman" w:cs="Times New Roman"/>
          <w:sz w:val="24"/>
          <w:szCs w:val="24"/>
        </w:rPr>
        <w:t xml:space="preserve">за съответната година, които се публикуват на интернет страниците на Министерството </w:t>
      </w:r>
      <w:r w:rsidR="00B83128" w:rsidRPr="00B83128">
        <w:rPr>
          <w:rFonts w:ascii="Times New Roman" w:hAnsi="Times New Roman" w:cs="Times New Roman"/>
          <w:sz w:val="24"/>
          <w:szCs w:val="24"/>
        </w:rPr>
        <w:lastRenderedPageBreak/>
        <w:t>на земеделието, храните и горите и на Държавен фонд "Земеделие" се определя с наредбата по чл. 30, ал. 6, като задължително се включват цифрови географски данни за площи, допустими за подпомагане и постоянно затревени площи</w:t>
      </w:r>
      <w:r w:rsidR="00B83128">
        <w:rPr>
          <w:rFonts w:ascii="Times New Roman" w:hAnsi="Times New Roman" w:cs="Times New Roman"/>
          <w:sz w:val="24"/>
          <w:szCs w:val="24"/>
        </w:rPr>
        <w:t>.“</w:t>
      </w:r>
    </w:p>
    <w:p w14:paraId="49BFCC21" w14:textId="7F301E25" w:rsidR="00BE1C05" w:rsidRDefault="00BE1C05" w:rsidP="00EC79F7">
      <w:pPr>
        <w:pStyle w:val="ListParagraph"/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51867">
        <w:rPr>
          <w:rFonts w:ascii="Times New Roman" w:hAnsi="Times New Roman" w:cs="Times New Roman"/>
          <w:sz w:val="24"/>
          <w:szCs w:val="24"/>
        </w:rPr>
        <w:t>Алинея 6 се изменя така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E06FB88" w14:textId="4553669D" w:rsidR="00BE1C05" w:rsidRDefault="00051867" w:rsidP="00EC79F7">
      <w:pPr>
        <w:pStyle w:val="ListParagraph"/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„(6</w:t>
      </w:r>
      <w:r w:rsidR="00BE1C0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Заповедит</w:t>
      </w:r>
      <w:r w:rsidRPr="00051867">
        <w:rPr>
          <w:rFonts w:ascii="Times New Roman" w:hAnsi="Times New Roman" w:cs="Times New Roman"/>
          <w:sz w:val="24"/>
          <w:szCs w:val="24"/>
        </w:rPr>
        <w:t>е на министъра на земе</w:t>
      </w:r>
      <w:r>
        <w:rPr>
          <w:rFonts w:ascii="Times New Roman" w:hAnsi="Times New Roman" w:cs="Times New Roman"/>
          <w:sz w:val="24"/>
          <w:szCs w:val="24"/>
        </w:rPr>
        <w:t>делието, храните и горите, с ко</w:t>
      </w:r>
      <w:r w:rsidRPr="00051867">
        <w:rPr>
          <w:rFonts w:ascii="Times New Roman" w:hAnsi="Times New Roman" w:cs="Times New Roman"/>
          <w:sz w:val="24"/>
          <w:szCs w:val="24"/>
        </w:rPr>
        <w:t xml:space="preserve">ито се одобряват или изменят окончателните данни за физически блокове и окончателният специализиран слой </w:t>
      </w:r>
      <w:r w:rsidR="00FE58B2">
        <w:rPr>
          <w:rFonts w:ascii="Times New Roman" w:hAnsi="Times New Roman" w:cs="Times New Roman"/>
          <w:sz w:val="24"/>
          <w:szCs w:val="24"/>
        </w:rPr>
        <w:t>„</w:t>
      </w:r>
      <w:r w:rsidRPr="00051867">
        <w:rPr>
          <w:rFonts w:ascii="Times New Roman" w:hAnsi="Times New Roman" w:cs="Times New Roman"/>
          <w:sz w:val="24"/>
          <w:szCs w:val="24"/>
        </w:rPr>
        <w:t>Площи, допустими за подпомагане</w:t>
      </w:r>
      <w:r w:rsidR="00FE58B2">
        <w:rPr>
          <w:rFonts w:ascii="Times New Roman" w:hAnsi="Times New Roman" w:cs="Times New Roman"/>
          <w:sz w:val="24"/>
          <w:szCs w:val="24"/>
        </w:rPr>
        <w:t>“</w:t>
      </w:r>
      <w:r w:rsidRPr="00051867">
        <w:rPr>
          <w:rFonts w:ascii="Times New Roman" w:hAnsi="Times New Roman" w:cs="Times New Roman"/>
          <w:sz w:val="24"/>
          <w:szCs w:val="24"/>
        </w:rPr>
        <w:t>, подлежат на обжалване пред съответния административен съд по реда на Административнопроцесуалния кодекс</w:t>
      </w:r>
      <w:r w:rsidR="00BE1C05" w:rsidRPr="00BE1C05">
        <w:rPr>
          <w:rFonts w:ascii="Times New Roman" w:hAnsi="Times New Roman" w:cs="Times New Roman"/>
          <w:sz w:val="24"/>
          <w:szCs w:val="24"/>
        </w:rPr>
        <w:t>.</w:t>
      </w:r>
      <w:r w:rsidR="00BE1C05">
        <w:rPr>
          <w:rFonts w:ascii="Times New Roman" w:hAnsi="Times New Roman" w:cs="Times New Roman"/>
          <w:sz w:val="24"/>
          <w:szCs w:val="24"/>
        </w:rPr>
        <w:t>“</w:t>
      </w:r>
    </w:p>
    <w:p w14:paraId="49CC5D07" w14:textId="77777777" w:rsidR="00EC79F7" w:rsidRDefault="00EC79F7" w:rsidP="00EC79F7">
      <w:pPr>
        <w:pStyle w:val="ListParagraph"/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EC7FAD" w14:textId="7DD0AEBC" w:rsidR="00A94982" w:rsidRDefault="00A94982" w:rsidP="00EC79F7">
      <w:pPr>
        <w:pStyle w:val="ListParagraph"/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1C4A">
        <w:rPr>
          <w:rFonts w:ascii="Times New Roman" w:hAnsi="Times New Roman" w:cs="Times New Roman"/>
          <w:b/>
          <w:sz w:val="24"/>
          <w:szCs w:val="24"/>
        </w:rPr>
        <w:t>§</w:t>
      </w:r>
      <w:r w:rsidRPr="006B1C4A">
        <w:rPr>
          <w:rFonts w:ascii="Times New Roman" w:hAnsi="Times New Roman" w:cs="Times New Roman"/>
          <w:sz w:val="24"/>
          <w:szCs w:val="24"/>
        </w:rPr>
        <w:t xml:space="preserve"> </w:t>
      </w:r>
      <w:r w:rsidRPr="00A94982">
        <w:rPr>
          <w:rFonts w:ascii="Times New Roman" w:hAnsi="Times New Roman" w:cs="Times New Roman"/>
          <w:b/>
          <w:sz w:val="24"/>
          <w:szCs w:val="24"/>
        </w:rPr>
        <w:t>6</w:t>
      </w:r>
      <w:r w:rsidRPr="00954DA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чл. 33б:</w:t>
      </w:r>
    </w:p>
    <w:p w14:paraId="27EADF93" w14:textId="77777777" w:rsidR="00A94982" w:rsidRDefault="00A94982" w:rsidP="00EC79F7">
      <w:pPr>
        <w:pStyle w:val="ListParagraph"/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Алинея 1 се изменя така:</w:t>
      </w:r>
    </w:p>
    <w:p w14:paraId="788FC811" w14:textId="49BFFCC9" w:rsidR="00A94982" w:rsidRDefault="00A94982" w:rsidP="00EC79F7">
      <w:pPr>
        <w:pStyle w:val="ListParagraph"/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„(1) </w:t>
      </w:r>
      <w:r w:rsidRPr="00A94982">
        <w:rPr>
          <w:rFonts w:ascii="Times New Roman" w:hAnsi="Times New Roman" w:cs="Times New Roman"/>
          <w:sz w:val="24"/>
          <w:szCs w:val="24"/>
        </w:rPr>
        <w:t xml:space="preserve">Забраняват се разораването, преобразуването и ползването не по предназначение </w:t>
      </w:r>
      <w:r>
        <w:rPr>
          <w:rFonts w:ascii="Times New Roman" w:hAnsi="Times New Roman" w:cs="Times New Roman"/>
          <w:sz w:val="24"/>
          <w:szCs w:val="24"/>
        </w:rPr>
        <w:t>на площите, включени в слой „</w:t>
      </w:r>
      <w:r w:rsidRPr="00A94982">
        <w:rPr>
          <w:rFonts w:ascii="Times New Roman" w:hAnsi="Times New Roman" w:cs="Times New Roman"/>
          <w:sz w:val="24"/>
          <w:szCs w:val="24"/>
        </w:rPr>
        <w:t>Постоянно затревени площ</w:t>
      </w:r>
      <w:r>
        <w:rPr>
          <w:rFonts w:ascii="Times New Roman" w:hAnsi="Times New Roman" w:cs="Times New Roman"/>
          <w:sz w:val="24"/>
          <w:szCs w:val="24"/>
        </w:rPr>
        <w:t>и“.“;</w:t>
      </w:r>
    </w:p>
    <w:p w14:paraId="5666B2BD" w14:textId="06EE3A5E" w:rsidR="00375E5A" w:rsidRDefault="00375E5A" w:rsidP="00EC79F7">
      <w:pPr>
        <w:pStyle w:val="ListParagraph"/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Алинея 4 се изменя така:</w:t>
      </w:r>
    </w:p>
    <w:p w14:paraId="7C41E7FC" w14:textId="2A2EAF5E" w:rsidR="00375E5A" w:rsidRDefault="00375E5A" w:rsidP="00EC79F7">
      <w:pPr>
        <w:pStyle w:val="ListParagraph"/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48A3">
        <w:rPr>
          <w:rFonts w:ascii="Times New Roman" w:hAnsi="Times New Roman" w:cs="Times New Roman"/>
          <w:sz w:val="24"/>
          <w:szCs w:val="24"/>
        </w:rPr>
        <w:t xml:space="preserve">„(4) </w:t>
      </w:r>
      <w:r w:rsidR="00051867" w:rsidRPr="003B48A3">
        <w:rPr>
          <w:rFonts w:ascii="Times New Roman" w:hAnsi="Times New Roman"/>
          <w:sz w:val="24"/>
          <w:szCs w:val="24"/>
        </w:rPr>
        <w:t>При констатирано</w:t>
      </w:r>
      <w:r w:rsidR="009F5C7E">
        <w:rPr>
          <w:rFonts w:ascii="Times New Roman" w:hAnsi="Times New Roman"/>
          <w:sz w:val="24"/>
          <w:szCs w:val="24"/>
        </w:rPr>
        <w:t xml:space="preserve"> </w:t>
      </w:r>
      <w:r w:rsidR="009F5C7E" w:rsidRPr="009F5C7E">
        <w:rPr>
          <w:rFonts w:ascii="Times New Roman" w:hAnsi="Times New Roman"/>
          <w:sz w:val="24"/>
          <w:szCs w:val="24"/>
        </w:rPr>
        <w:t xml:space="preserve">по реда на ал. 3 </w:t>
      </w:r>
      <w:r w:rsidR="00051867" w:rsidRPr="003B48A3">
        <w:rPr>
          <w:rFonts w:ascii="Times New Roman" w:hAnsi="Times New Roman"/>
          <w:sz w:val="24"/>
          <w:szCs w:val="24"/>
        </w:rPr>
        <w:t xml:space="preserve">неправомерно </w:t>
      </w:r>
      <w:r w:rsidR="00051867" w:rsidRPr="003B48A3">
        <w:rPr>
          <w:rFonts w:ascii="Times New Roman" w:hAnsi="Times New Roman" w:cs="Times New Roman"/>
          <w:sz w:val="24"/>
          <w:szCs w:val="24"/>
        </w:rPr>
        <w:t>разор</w:t>
      </w:r>
      <w:r w:rsidR="00051867" w:rsidRPr="003B48A3">
        <w:rPr>
          <w:rFonts w:ascii="Times New Roman" w:hAnsi="Times New Roman"/>
          <w:sz w:val="24"/>
          <w:szCs w:val="24"/>
        </w:rPr>
        <w:t>аване</w:t>
      </w:r>
      <w:r w:rsidR="00051867" w:rsidRPr="003B48A3">
        <w:rPr>
          <w:rFonts w:ascii="Times New Roman" w:hAnsi="Times New Roman" w:cs="Times New Roman"/>
          <w:sz w:val="24"/>
          <w:szCs w:val="24"/>
        </w:rPr>
        <w:t>, преобразува</w:t>
      </w:r>
      <w:r w:rsidR="00051867" w:rsidRPr="003B48A3">
        <w:rPr>
          <w:rFonts w:ascii="Times New Roman" w:hAnsi="Times New Roman"/>
          <w:sz w:val="24"/>
          <w:szCs w:val="24"/>
        </w:rPr>
        <w:t>не</w:t>
      </w:r>
      <w:r w:rsidR="00051867" w:rsidRPr="003B48A3">
        <w:rPr>
          <w:rFonts w:ascii="Times New Roman" w:hAnsi="Times New Roman" w:cs="Times New Roman"/>
          <w:sz w:val="24"/>
          <w:szCs w:val="24"/>
        </w:rPr>
        <w:t xml:space="preserve"> или ползва</w:t>
      </w:r>
      <w:r w:rsidR="00051867" w:rsidRPr="003B48A3">
        <w:rPr>
          <w:rFonts w:ascii="Times New Roman" w:hAnsi="Times New Roman"/>
          <w:sz w:val="24"/>
          <w:szCs w:val="24"/>
        </w:rPr>
        <w:t>не</w:t>
      </w:r>
      <w:r w:rsidR="00051867" w:rsidRPr="003B48A3">
        <w:rPr>
          <w:rFonts w:ascii="Times New Roman" w:hAnsi="Times New Roman" w:cs="Times New Roman"/>
          <w:sz w:val="24"/>
          <w:szCs w:val="24"/>
        </w:rPr>
        <w:t xml:space="preserve"> не по предназначение </w:t>
      </w:r>
      <w:r w:rsidR="00051867" w:rsidRPr="003B48A3">
        <w:rPr>
          <w:rFonts w:ascii="Times New Roman" w:hAnsi="Times New Roman"/>
          <w:sz w:val="24"/>
          <w:szCs w:val="24"/>
        </w:rPr>
        <w:t xml:space="preserve">на </w:t>
      </w:r>
      <w:r w:rsidR="00051867" w:rsidRPr="003B48A3">
        <w:rPr>
          <w:rFonts w:ascii="Times New Roman" w:hAnsi="Times New Roman" w:cs="Times New Roman"/>
          <w:sz w:val="24"/>
          <w:szCs w:val="24"/>
        </w:rPr>
        <w:t>постоянно затревена площ, включена в сл</w:t>
      </w:r>
      <w:r w:rsidR="00051867" w:rsidRPr="003B48A3">
        <w:rPr>
          <w:rFonts w:ascii="Times New Roman" w:hAnsi="Times New Roman"/>
          <w:sz w:val="24"/>
          <w:szCs w:val="24"/>
        </w:rPr>
        <w:t xml:space="preserve">ой „Постоянно затревени площи“, </w:t>
      </w:r>
      <w:r w:rsidR="00051867" w:rsidRPr="003B48A3">
        <w:rPr>
          <w:rFonts w:ascii="Times New Roman" w:hAnsi="Times New Roman" w:cs="Times New Roman"/>
          <w:sz w:val="24"/>
          <w:szCs w:val="24"/>
        </w:rPr>
        <w:t>министърът на земеделието, храните и горите издава заповед</w:t>
      </w:r>
      <w:r w:rsidR="00051867" w:rsidRPr="003B48A3">
        <w:rPr>
          <w:rFonts w:ascii="Times New Roman" w:hAnsi="Times New Roman"/>
          <w:sz w:val="24"/>
          <w:szCs w:val="24"/>
        </w:rPr>
        <w:t xml:space="preserve"> за </w:t>
      </w:r>
      <w:r w:rsidR="00051867" w:rsidRPr="003B48A3">
        <w:rPr>
          <w:rFonts w:ascii="Times New Roman" w:hAnsi="Times New Roman" w:cs="Times New Roman"/>
          <w:sz w:val="24"/>
          <w:szCs w:val="24"/>
        </w:rPr>
        <w:t xml:space="preserve">възстановяване на постоянно затревената площ в 6-месечен срок. Възстановяването се извършва от нарушителя, а когато такъв не </w:t>
      </w:r>
      <w:r w:rsidR="00051867" w:rsidRPr="003B48A3">
        <w:rPr>
          <w:rFonts w:ascii="Times New Roman" w:hAnsi="Times New Roman"/>
          <w:sz w:val="24"/>
          <w:szCs w:val="24"/>
        </w:rPr>
        <w:t>е</w:t>
      </w:r>
      <w:r w:rsidR="00051867" w:rsidRPr="003B48A3">
        <w:rPr>
          <w:rFonts w:ascii="Times New Roman" w:hAnsi="Times New Roman" w:cs="Times New Roman"/>
          <w:sz w:val="24"/>
          <w:szCs w:val="24"/>
        </w:rPr>
        <w:t xml:space="preserve"> установен, от ползвателя на правно основание</w:t>
      </w:r>
      <w:r w:rsidR="002860A9">
        <w:rPr>
          <w:rFonts w:ascii="Times New Roman" w:hAnsi="Times New Roman" w:cs="Times New Roman"/>
          <w:sz w:val="24"/>
          <w:szCs w:val="24"/>
        </w:rPr>
        <w:t xml:space="preserve"> </w:t>
      </w:r>
      <w:r w:rsidR="002860A9" w:rsidRPr="008E678F">
        <w:rPr>
          <w:rFonts w:ascii="Times New Roman" w:hAnsi="Times New Roman" w:cs="Times New Roman"/>
          <w:sz w:val="24"/>
          <w:szCs w:val="24"/>
        </w:rPr>
        <w:t>на площта</w:t>
      </w:r>
      <w:r w:rsidR="00051867" w:rsidRPr="003B48A3">
        <w:rPr>
          <w:rFonts w:ascii="Times New Roman" w:hAnsi="Times New Roman" w:cs="Times New Roman"/>
          <w:sz w:val="24"/>
          <w:szCs w:val="24"/>
        </w:rPr>
        <w:t xml:space="preserve"> или собственик.“</w:t>
      </w:r>
    </w:p>
    <w:p w14:paraId="44184592" w14:textId="77777777" w:rsidR="00EC79F7" w:rsidRDefault="00EC79F7" w:rsidP="00EC79F7">
      <w:pPr>
        <w:pStyle w:val="ListParagraph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FB20D2" w14:textId="58F4D5C9" w:rsidR="00824B98" w:rsidRDefault="00BF1F87" w:rsidP="00EC79F7">
      <w:pPr>
        <w:pStyle w:val="ListParagraph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1F87">
        <w:rPr>
          <w:rFonts w:ascii="Times New Roman" w:hAnsi="Times New Roman" w:cs="Times New Roman"/>
          <w:b/>
          <w:sz w:val="24"/>
          <w:szCs w:val="24"/>
        </w:rPr>
        <w:t>§ 7.</w:t>
      </w:r>
      <w:r>
        <w:rPr>
          <w:rFonts w:ascii="Times New Roman" w:hAnsi="Times New Roman" w:cs="Times New Roman"/>
          <w:sz w:val="24"/>
          <w:szCs w:val="24"/>
        </w:rPr>
        <w:t xml:space="preserve"> В чл. 35, ал. 1 след думите „Разплащателна агенция“ се добавя „</w:t>
      </w:r>
      <w:r w:rsidRPr="00BF1F87">
        <w:rPr>
          <w:rFonts w:ascii="Times New Roman" w:hAnsi="Times New Roman" w:cs="Times New Roman"/>
          <w:sz w:val="24"/>
          <w:szCs w:val="24"/>
        </w:rPr>
        <w:t xml:space="preserve">и </w:t>
      </w:r>
      <w:r w:rsidR="009F5C7E">
        <w:rPr>
          <w:rFonts w:ascii="Times New Roman" w:hAnsi="Times New Roman" w:cs="Times New Roman"/>
          <w:sz w:val="24"/>
          <w:szCs w:val="24"/>
        </w:rPr>
        <w:t xml:space="preserve">на </w:t>
      </w:r>
      <w:r w:rsidRPr="00BF1F87">
        <w:rPr>
          <w:rFonts w:ascii="Times New Roman" w:hAnsi="Times New Roman" w:cs="Times New Roman"/>
          <w:sz w:val="24"/>
          <w:szCs w:val="24"/>
        </w:rPr>
        <w:t>Министерство на земеделието, храните и горите</w:t>
      </w:r>
      <w:r>
        <w:rPr>
          <w:rFonts w:ascii="Times New Roman" w:hAnsi="Times New Roman" w:cs="Times New Roman"/>
          <w:sz w:val="24"/>
          <w:szCs w:val="24"/>
        </w:rPr>
        <w:t>“, а след „</w:t>
      </w:r>
      <w:r w:rsidRPr="00BF1F87">
        <w:rPr>
          <w:rFonts w:ascii="Times New Roman" w:hAnsi="Times New Roman" w:cs="Times New Roman"/>
          <w:sz w:val="24"/>
          <w:szCs w:val="24"/>
        </w:rPr>
        <w:t>информационна система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F1F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 добавя „</w:t>
      </w:r>
      <w:r w:rsidRPr="00BF1F87">
        <w:rPr>
          <w:rFonts w:ascii="Times New Roman" w:hAnsi="Times New Roman" w:cs="Times New Roman"/>
          <w:sz w:val="24"/>
          <w:szCs w:val="24"/>
        </w:rPr>
        <w:t>и системата по чл. 1, т. 8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7661B790" w14:textId="77777777" w:rsidR="00EC79F7" w:rsidRDefault="00EC79F7" w:rsidP="00EC79F7">
      <w:pPr>
        <w:pStyle w:val="ListParagraph"/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0078BF" w14:textId="21E20189" w:rsidR="00BF1F87" w:rsidRDefault="00BF1F87" w:rsidP="00EC79F7">
      <w:pPr>
        <w:pStyle w:val="ListParagraph"/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1C4A">
        <w:rPr>
          <w:rFonts w:ascii="Times New Roman" w:hAnsi="Times New Roman" w:cs="Times New Roman"/>
          <w:b/>
          <w:sz w:val="24"/>
          <w:szCs w:val="24"/>
        </w:rPr>
        <w:t>§</w:t>
      </w:r>
      <w:r w:rsidRPr="006B1C4A">
        <w:rPr>
          <w:rFonts w:ascii="Times New Roman" w:hAnsi="Times New Roman" w:cs="Times New Roman"/>
          <w:sz w:val="24"/>
          <w:szCs w:val="24"/>
        </w:rPr>
        <w:t xml:space="preserve"> </w:t>
      </w:r>
      <w:r w:rsidRPr="00BF1F8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D7C89">
        <w:rPr>
          <w:rFonts w:ascii="Times New Roman" w:hAnsi="Times New Roman" w:cs="Times New Roman"/>
          <w:sz w:val="24"/>
          <w:szCs w:val="24"/>
        </w:rPr>
        <w:t>В чл. 41 се правят следните изменения и допълнения:</w:t>
      </w:r>
    </w:p>
    <w:p w14:paraId="614B8C37" w14:textId="77777777" w:rsidR="00B263E1" w:rsidRPr="009446DC" w:rsidRDefault="008C0ED8" w:rsidP="00EC79F7">
      <w:pPr>
        <w:pStyle w:val="ListParagraph"/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46DC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9446DC">
        <w:rPr>
          <w:rFonts w:ascii="Times New Roman" w:hAnsi="Times New Roman" w:cs="Times New Roman"/>
          <w:sz w:val="24"/>
          <w:szCs w:val="24"/>
        </w:rPr>
        <w:t xml:space="preserve">В ал. 4 </w:t>
      </w:r>
      <w:r w:rsidR="00B263E1" w:rsidRPr="009446DC">
        <w:rPr>
          <w:rFonts w:ascii="Times New Roman" w:hAnsi="Times New Roman" w:cs="Times New Roman"/>
          <w:sz w:val="24"/>
          <w:szCs w:val="24"/>
        </w:rPr>
        <w:t>изречение трето се заличава.</w:t>
      </w:r>
    </w:p>
    <w:p w14:paraId="7375DECA" w14:textId="77777777" w:rsidR="00AE6E94" w:rsidRPr="009446DC" w:rsidRDefault="00AE6E94" w:rsidP="00EC79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9446D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2. Алинея 5 се изменя така:</w:t>
      </w:r>
    </w:p>
    <w:p w14:paraId="7445ACF5" w14:textId="043D4E71" w:rsidR="00AE6E94" w:rsidRPr="009446DC" w:rsidRDefault="00334B8D" w:rsidP="00EC79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„</w:t>
      </w:r>
      <w:r w:rsidR="00AE6E94" w:rsidRPr="009446D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(5) Министерството на земеделието, храните и горите, степенува, обобщава и предава на Разплащателната агенция еднократно или на етапи данни за регистрираните правни основания за ползване на земеделски земи. Не се считат за правно основание за подпомагане:</w:t>
      </w:r>
    </w:p>
    <w:p w14:paraId="30093861" w14:textId="7AD68FC9" w:rsidR="00AE6E94" w:rsidRPr="009446DC" w:rsidRDefault="002860A9" w:rsidP="00EC79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541C0B">
        <w:rPr>
          <w:rFonts w:ascii="Times New Roman" w:hAnsi="Times New Roman" w:cs="Times New Roman"/>
          <w:sz w:val="24"/>
          <w:szCs w:val="24"/>
          <w:shd w:val="clear" w:color="auto" w:fill="FEFEFE"/>
        </w:rPr>
        <w:t>1.</w:t>
      </w:r>
      <w:r w:rsidR="00B32A8A" w:rsidRPr="00541C0B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B32A8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, за които ползвателят има</w:t>
      </w:r>
      <w:r w:rsidR="004E17F2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r w:rsidR="004E17F2" w:rsidRPr="009446D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задължени</w:t>
      </w:r>
      <w:r w:rsidR="004E17F2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я</w:t>
      </w:r>
      <w:r w:rsidR="00983BEC" w:rsidRPr="009446D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r w:rsidR="00AE6E94" w:rsidRPr="009446D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по чл. 34, ал. 6, чл. 37в, ал. 7 за земите по чл. 37в, ал. 3, т. 2 и по чл. 37ж, ал. 12 от Закона за собствеността и ползването на земеделските земи</w:t>
      </w:r>
      <w:r w:rsidR="00706A75">
        <w:rPr>
          <w:rFonts w:ascii="Times New Roman" w:hAnsi="Times New Roman" w:cs="Times New Roman"/>
          <w:sz w:val="24"/>
          <w:szCs w:val="24"/>
          <w:shd w:val="clear" w:color="auto" w:fill="FEFEFE"/>
        </w:rPr>
        <w:t>;</w:t>
      </w:r>
    </w:p>
    <w:p w14:paraId="6CC4AEC9" w14:textId="7835B9EA" w:rsidR="00AE6E94" w:rsidRPr="003F1AD9" w:rsidRDefault="002860A9" w:rsidP="00EC79F7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41C0B">
        <w:rPr>
          <w:rFonts w:ascii="Times New Roman" w:hAnsi="Times New Roman" w:cs="Times New Roman"/>
          <w:sz w:val="24"/>
          <w:szCs w:val="24"/>
          <w:shd w:val="clear" w:color="auto" w:fill="FEFEFE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.</w:t>
      </w:r>
      <w:r w:rsidR="00B32A8A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DA2FDC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имоти от държавния поземлен фонд на </w:t>
      </w:r>
      <w:r w:rsidR="00AE6E94" w:rsidRPr="009446D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ползвател</w:t>
      </w:r>
      <w:r w:rsidR="00DA2FD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и, които</w:t>
      </w:r>
      <w:r w:rsidR="00AE6E94" w:rsidRPr="009446D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има</w:t>
      </w:r>
      <w:r w:rsidR="00DA2FD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т</w:t>
      </w:r>
      <w:r w:rsidR="00AE6E94" w:rsidRPr="009446D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r w:rsidR="003F1AD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задължения</w:t>
      </w:r>
      <w:r w:rsidR="00DA2FDC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AE6E94" w:rsidRPr="009446DC">
        <w:rPr>
          <w:rFonts w:ascii="Times New Roman" w:hAnsi="Times New Roman" w:cs="Times New Roman"/>
          <w:sz w:val="24"/>
          <w:szCs w:val="24"/>
        </w:rPr>
        <w:t>по договори за наем или аренда на земеделски земи от държавния поземлен фонд</w:t>
      </w:r>
      <w:r w:rsidR="00AE6E94" w:rsidRPr="003F1AD9">
        <w:rPr>
          <w:rFonts w:ascii="Times New Roman" w:hAnsi="Times New Roman" w:cs="Times New Roman"/>
          <w:sz w:val="24"/>
          <w:szCs w:val="24"/>
          <w:shd w:val="clear" w:color="auto" w:fill="FEFEFE"/>
        </w:rPr>
        <w:t>;</w:t>
      </w:r>
    </w:p>
    <w:p w14:paraId="148D8348" w14:textId="52EC05E5" w:rsidR="008A6BA0" w:rsidRPr="009446DC" w:rsidRDefault="002860A9" w:rsidP="00EC79F7">
      <w:pPr>
        <w:pStyle w:val="ListParagraph"/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1C0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6E94" w:rsidRPr="009446DC">
        <w:rPr>
          <w:rFonts w:ascii="Times New Roman" w:hAnsi="Times New Roman" w:cs="Times New Roman"/>
          <w:sz w:val="24"/>
          <w:szCs w:val="24"/>
        </w:rPr>
        <w:t xml:space="preserve"> частите от </w:t>
      </w:r>
      <w:r w:rsidR="00AE6E94" w:rsidRPr="006D466D">
        <w:rPr>
          <w:rFonts w:ascii="Times New Roman" w:hAnsi="Times New Roman" w:cs="Times New Roman"/>
          <w:sz w:val="24"/>
          <w:szCs w:val="24"/>
        </w:rPr>
        <w:t xml:space="preserve">имоти, </w:t>
      </w:r>
      <w:r w:rsidR="007D53BF">
        <w:rPr>
          <w:rFonts w:ascii="Times New Roman" w:hAnsi="Times New Roman" w:cs="Times New Roman"/>
          <w:sz w:val="24"/>
          <w:szCs w:val="24"/>
        </w:rPr>
        <w:t>останали извън</w:t>
      </w:r>
      <w:r w:rsidR="00AE6E94" w:rsidRPr="006D466D">
        <w:rPr>
          <w:rFonts w:ascii="Times New Roman" w:hAnsi="Times New Roman" w:cs="Times New Roman"/>
          <w:sz w:val="24"/>
          <w:szCs w:val="24"/>
        </w:rPr>
        <w:t xml:space="preserve"> масиви</w:t>
      </w:r>
      <w:r w:rsidR="007D53BF">
        <w:rPr>
          <w:rFonts w:ascii="Times New Roman" w:hAnsi="Times New Roman" w:cs="Times New Roman"/>
          <w:sz w:val="24"/>
          <w:szCs w:val="24"/>
        </w:rPr>
        <w:t>те</w:t>
      </w:r>
      <w:r w:rsidR="00AE6E94" w:rsidRPr="006D466D">
        <w:rPr>
          <w:rFonts w:ascii="Times New Roman" w:hAnsi="Times New Roman" w:cs="Times New Roman"/>
          <w:sz w:val="24"/>
          <w:szCs w:val="24"/>
        </w:rPr>
        <w:t xml:space="preserve"> за </w:t>
      </w:r>
      <w:r w:rsidR="0075277B" w:rsidRPr="006D466D">
        <w:rPr>
          <w:rFonts w:ascii="Times New Roman" w:hAnsi="Times New Roman" w:cs="Times New Roman"/>
          <w:sz w:val="24"/>
          <w:szCs w:val="24"/>
        </w:rPr>
        <w:t>ползване по чл. 37в и чл. 37ж</w:t>
      </w:r>
      <w:r w:rsidR="000A36DC">
        <w:rPr>
          <w:rFonts w:ascii="Times New Roman" w:hAnsi="Times New Roman" w:cs="Times New Roman"/>
          <w:sz w:val="24"/>
          <w:szCs w:val="24"/>
        </w:rPr>
        <w:t xml:space="preserve"> </w:t>
      </w:r>
      <w:r w:rsidR="0075277B" w:rsidRPr="006D466D">
        <w:rPr>
          <w:rFonts w:ascii="Times New Roman" w:hAnsi="Times New Roman" w:cs="Times New Roman"/>
          <w:sz w:val="24"/>
          <w:szCs w:val="24"/>
        </w:rPr>
        <w:t xml:space="preserve">от Закона за собствеността и ползването на земеделските земи, освен в случаите, когато за останалата извън масива част от имота е регистрирано правно основание за ползването й </w:t>
      </w:r>
      <w:r w:rsidR="00F9520F" w:rsidRPr="006D466D">
        <w:rPr>
          <w:rFonts w:ascii="Times New Roman" w:hAnsi="Times New Roman" w:cs="Times New Roman"/>
          <w:sz w:val="24"/>
          <w:szCs w:val="24"/>
        </w:rPr>
        <w:t xml:space="preserve">по ал. 4 </w:t>
      </w:r>
      <w:r w:rsidR="0075277B" w:rsidRPr="006D466D">
        <w:rPr>
          <w:rFonts w:ascii="Times New Roman" w:hAnsi="Times New Roman" w:cs="Times New Roman"/>
          <w:sz w:val="24"/>
          <w:szCs w:val="24"/>
        </w:rPr>
        <w:t>след датата на издаване на заповедта</w:t>
      </w:r>
      <w:r w:rsidR="009446DC" w:rsidRPr="009446DC">
        <w:rPr>
          <w:rFonts w:ascii="Times New Roman" w:hAnsi="Times New Roman" w:cs="Times New Roman"/>
          <w:sz w:val="24"/>
          <w:szCs w:val="24"/>
        </w:rPr>
        <w:t xml:space="preserve"> или правното основание за ползването й е на ползвател извън заповедта</w:t>
      </w:r>
      <w:r w:rsidR="00AE6E94" w:rsidRPr="009446DC">
        <w:rPr>
          <w:rFonts w:ascii="Times New Roman" w:hAnsi="Times New Roman" w:cs="Times New Roman"/>
          <w:sz w:val="24"/>
          <w:szCs w:val="24"/>
        </w:rPr>
        <w:t>.</w:t>
      </w:r>
      <w:r w:rsidR="00334B8D">
        <w:rPr>
          <w:rFonts w:ascii="Times New Roman" w:hAnsi="Times New Roman" w:cs="Times New Roman"/>
          <w:sz w:val="24"/>
          <w:szCs w:val="24"/>
        </w:rPr>
        <w:t>“</w:t>
      </w:r>
    </w:p>
    <w:p w14:paraId="1CB6D7D5" w14:textId="670AB241" w:rsidR="004D7C89" w:rsidRDefault="008C0ED8" w:rsidP="00EC79F7">
      <w:pPr>
        <w:pStyle w:val="ListParagraph"/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7C89">
        <w:rPr>
          <w:rFonts w:ascii="Times New Roman" w:hAnsi="Times New Roman" w:cs="Times New Roman"/>
          <w:sz w:val="24"/>
          <w:szCs w:val="24"/>
        </w:rPr>
        <w:t>. В ал. 6</w:t>
      </w:r>
      <w:r w:rsidR="009F5C7E">
        <w:rPr>
          <w:rFonts w:ascii="Times New Roman" w:hAnsi="Times New Roman" w:cs="Times New Roman"/>
          <w:sz w:val="24"/>
          <w:szCs w:val="24"/>
        </w:rPr>
        <w:t xml:space="preserve"> и</w:t>
      </w:r>
      <w:r w:rsidR="004D7C89">
        <w:rPr>
          <w:rFonts w:ascii="Times New Roman" w:hAnsi="Times New Roman" w:cs="Times New Roman"/>
          <w:sz w:val="24"/>
          <w:szCs w:val="24"/>
        </w:rPr>
        <w:t xml:space="preserve">зречение второ </w:t>
      </w:r>
      <w:r w:rsidR="009027CB">
        <w:rPr>
          <w:rFonts w:ascii="Times New Roman" w:hAnsi="Times New Roman" w:cs="Times New Roman"/>
          <w:sz w:val="24"/>
          <w:szCs w:val="24"/>
        </w:rPr>
        <w:t>се изменя така: „</w:t>
      </w:r>
      <w:r w:rsidR="009027CB" w:rsidRPr="009027CB">
        <w:rPr>
          <w:rFonts w:ascii="Times New Roman" w:hAnsi="Times New Roman" w:cs="Times New Roman"/>
          <w:sz w:val="24"/>
          <w:szCs w:val="24"/>
        </w:rPr>
        <w:t>Когато земеделският стопанин е включил в заявлението си земеделски земи извън площите с правно основание или в размер, надвишаващ регистрираното правно основание за ползване, системата генерира предупреждение за грешка.“</w:t>
      </w:r>
      <w:r w:rsidR="00946647">
        <w:rPr>
          <w:rFonts w:ascii="Times New Roman" w:hAnsi="Times New Roman" w:cs="Times New Roman"/>
          <w:sz w:val="24"/>
          <w:szCs w:val="24"/>
        </w:rPr>
        <w:t xml:space="preserve">, а в </w:t>
      </w:r>
      <w:r w:rsidR="004D7C89" w:rsidRPr="00235057">
        <w:rPr>
          <w:rFonts w:ascii="Times New Roman" w:hAnsi="Times New Roman" w:cs="Times New Roman"/>
          <w:sz w:val="24"/>
          <w:szCs w:val="24"/>
        </w:rPr>
        <w:t>изречение трето думите „и/или печат“</w:t>
      </w:r>
      <w:r w:rsidRPr="00235057">
        <w:rPr>
          <w:rFonts w:ascii="Times New Roman" w:hAnsi="Times New Roman" w:cs="Times New Roman"/>
          <w:sz w:val="24"/>
          <w:szCs w:val="24"/>
        </w:rPr>
        <w:t xml:space="preserve"> се заличават</w:t>
      </w:r>
      <w:r w:rsidR="00541C0B">
        <w:rPr>
          <w:rFonts w:ascii="Times New Roman" w:hAnsi="Times New Roman" w:cs="Times New Roman"/>
          <w:sz w:val="24"/>
          <w:szCs w:val="24"/>
        </w:rPr>
        <w:t>.</w:t>
      </w:r>
    </w:p>
    <w:p w14:paraId="370CC50D" w14:textId="77777777" w:rsidR="00EC79F7" w:rsidRDefault="00EC79F7" w:rsidP="00EC79F7">
      <w:pPr>
        <w:pStyle w:val="ListParagraph"/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5F0FCA" w14:textId="7EEF2288" w:rsidR="004B5631" w:rsidRDefault="004B5631" w:rsidP="00EC79F7">
      <w:pPr>
        <w:pStyle w:val="ListParagraph"/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1C4A">
        <w:rPr>
          <w:rFonts w:ascii="Times New Roman" w:hAnsi="Times New Roman" w:cs="Times New Roman"/>
          <w:b/>
          <w:sz w:val="24"/>
          <w:szCs w:val="24"/>
        </w:rPr>
        <w:t>§</w:t>
      </w:r>
      <w:r w:rsidRPr="006B1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В чл. 43 се правят следните изменения и допълнения:</w:t>
      </w:r>
    </w:p>
    <w:p w14:paraId="1CD155C3" w14:textId="1559956F" w:rsidR="004B5631" w:rsidRDefault="004B5631" w:rsidP="00EC79F7">
      <w:pPr>
        <w:pStyle w:val="ListParagraph"/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ал. 1:</w:t>
      </w:r>
    </w:p>
    <w:p w14:paraId="3F7B2253" w14:textId="31D16DE8" w:rsidR="004B5631" w:rsidRDefault="004B5631" w:rsidP="00EC79F7">
      <w:pPr>
        <w:pStyle w:val="ListParagraph"/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46647">
        <w:rPr>
          <w:rFonts w:ascii="Times New Roman" w:hAnsi="Times New Roman" w:cs="Times New Roman"/>
          <w:sz w:val="24"/>
          <w:szCs w:val="24"/>
        </w:rPr>
        <w:t>в</w:t>
      </w:r>
      <w:r w:rsidR="00106B3A">
        <w:rPr>
          <w:rFonts w:ascii="Times New Roman" w:hAnsi="Times New Roman" w:cs="Times New Roman"/>
          <w:sz w:val="24"/>
          <w:szCs w:val="24"/>
        </w:rPr>
        <w:t xml:space="preserve"> т.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="002860A9" w:rsidRPr="00A73BE0">
        <w:rPr>
          <w:rFonts w:ascii="Times New Roman" w:hAnsi="Times New Roman" w:cs="Times New Roman"/>
          <w:sz w:val="24"/>
          <w:szCs w:val="24"/>
        </w:rPr>
        <w:t>накрая</w:t>
      </w:r>
      <w:r w:rsidR="002860A9">
        <w:rPr>
          <w:rFonts w:ascii="Times New Roman" w:hAnsi="Times New Roman" w:cs="Times New Roman"/>
          <w:sz w:val="24"/>
          <w:szCs w:val="24"/>
        </w:rPr>
        <w:t xml:space="preserve"> </w:t>
      </w:r>
      <w:r w:rsidR="00106B3A">
        <w:rPr>
          <w:rFonts w:ascii="Times New Roman" w:hAnsi="Times New Roman" w:cs="Times New Roman"/>
          <w:sz w:val="24"/>
          <w:szCs w:val="24"/>
        </w:rPr>
        <w:t>се добавя „</w:t>
      </w:r>
      <w:r w:rsidR="00106B3A" w:rsidRPr="00106B3A">
        <w:rPr>
          <w:rFonts w:ascii="Times New Roman" w:hAnsi="Times New Roman" w:cs="Times New Roman"/>
          <w:sz w:val="24"/>
          <w:szCs w:val="24"/>
        </w:rPr>
        <w:t>за площите, които не са били обект на проверки по чл. 37, ал. 3 и 4</w:t>
      </w:r>
      <w:r w:rsidR="00823DF0">
        <w:rPr>
          <w:rFonts w:ascii="Times New Roman" w:hAnsi="Times New Roman" w:cs="Times New Roman"/>
          <w:sz w:val="24"/>
          <w:szCs w:val="24"/>
        </w:rPr>
        <w:t>“;</w:t>
      </w:r>
    </w:p>
    <w:p w14:paraId="2E9640A9" w14:textId="06E8B7A0" w:rsidR="004B5631" w:rsidRDefault="004B5631" w:rsidP="00EC79F7">
      <w:pPr>
        <w:pStyle w:val="ListParagraph"/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94664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ъздава се т. 4:</w:t>
      </w:r>
    </w:p>
    <w:p w14:paraId="5EA4A81C" w14:textId="5BB134A5" w:rsidR="004B5631" w:rsidRDefault="004B5631" w:rsidP="00EC79F7">
      <w:pPr>
        <w:pStyle w:val="ListParagraph"/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„4. </w:t>
      </w:r>
      <w:r w:rsidRPr="004B5631">
        <w:rPr>
          <w:rFonts w:ascii="Times New Roman" w:hAnsi="Times New Roman" w:cs="Times New Roman"/>
          <w:sz w:val="24"/>
          <w:szCs w:val="24"/>
        </w:rPr>
        <w:t>заявените за подпомагане площи са оценени като отговарящи на условията за допустимост за подпомагане при проверките, извършвани по чл. 37, ал. 3 и 4.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E87FD4">
        <w:rPr>
          <w:rFonts w:ascii="Times New Roman" w:hAnsi="Times New Roman" w:cs="Times New Roman"/>
          <w:sz w:val="24"/>
          <w:szCs w:val="24"/>
        </w:rPr>
        <w:t>;</w:t>
      </w:r>
    </w:p>
    <w:p w14:paraId="4304BFCA" w14:textId="77777777" w:rsidR="00AE5EA2" w:rsidRDefault="004B5631" w:rsidP="00EC79F7">
      <w:pPr>
        <w:pStyle w:val="ListParagraph"/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87FD4">
        <w:rPr>
          <w:rFonts w:ascii="Times New Roman" w:hAnsi="Times New Roman" w:cs="Times New Roman"/>
          <w:sz w:val="24"/>
          <w:szCs w:val="24"/>
        </w:rPr>
        <w:t>В ал. 3</w:t>
      </w:r>
      <w:r w:rsidR="00AE5EA2">
        <w:rPr>
          <w:rFonts w:ascii="Times New Roman" w:hAnsi="Times New Roman" w:cs="Times New Roman"/>
          <w:sz w:val="24"/>
          <w:szCs w:val="24"/>
        </w:rPr>
        <w:t>:</w:t>
      </w:r>
    </w:p>
    <w:p w14:paraId="0F4D16EB" w14:textId="3F9D3E9F" w:rsidR="004B5631" w:rsidRDefault="00AE5EA2" w:rsidP="00EC79F7">
      <w:pPr>
        <w:pStyle w:val="ListParagraph"/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E87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64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FD4">
        <w:rPr>
          <w:rFonts w:ascii="Times New Roman" w:hAnsi="Times New Roman" w:cs="Times New Roman"/>
          <w:sz w:val="24"/>
          <w:szCs w:val="24"/>
        </w:rPr>
        <w:t>т. 6</w:t>
      </w:r>
      <w:r w:rsidR="00823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 думите „</w:t>
      </w:r>
      <w:r w:rsidRPr="00106B3A">
        <w:rPr>
          <w:rFonts w:ascii="Times New Roman" w:hAnsi="Times New Roman" w:cs="Times New Roman"/>
          <w:sz w:val="24"/>
          <w:szCs w:val="24"/>
        </w:rPr>
        <w:t>чл. 33а, ал. 1</w:t>
      </w:r>
      <w:r>
        <w:rPr>
          <w:rFonts w:ascii="Times New Roman" w:hAnsi="Times New Roman" w:cs="Times New Roman"/>
          <w:sz w:val="24"/>
          <w:szCs w:val="24"/>
        </w:rPr>
        <w:t>“ се добавя „</w:t>
      </w:r>
      <w:r w:rsidRPr="00106B3A">
        <w:rPr>
          <w:rFonts w:ascii="Times New Roman" w:hAnsi="Times New Roman" w:cs="Times New Roman"/>
          <w:sz w:val="24"/>
          <w:szCs w:val="24"/>
        </w:rPr>
        <w:t>за площите, които не са били обект на проверки по чл. 37, ал. 3 и 4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823DF0">
        <w:rPr>
          <w:rFonts w:ascii="Times New Roman" w:hAnsi="Times New Roman" w:cs="Times New Roman"/>
          <w:sz w:val="24"/>
          <w:szCs w:val="24"/>
        </w:rPr>
        <w:t>:</w:t>
      </w:r>
    </w:p>
    <w:p w14:paraId="51177F49" w14:textId="2BAAC1AC" w:rsidR="00823DF0" w:rsidRDefault="00AE5EA2" w:rsidP="00EC79F7">
      <w:pPr>
        <w:pStyle w:val="ListParagraph"/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94664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ъздава се т. 10:</w:t>
      </w:r>
    </w:p>
    <w:p w14:paraId="4E56ACE0" w14:textId="372D6A50" w:rsidR="00AE5EA2" w:rsidRDefault="00AE5EA2" w:rsidP="00EC79F7">
      <w:pPr>
        <w:pStyle w:val="ListParagraph"/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„10. </w:t>
      </w:r>
      <w:r w:rsidRPr="00AE5EA2">
        <w:rPr>
          <w:rFonts w:ascii="Times New Roman" w:hAnsi="Times New Roman" w:cs="Times New Roman"/>
          <w:sz w:val="24"/>
          <w:szCs w:val="24"/>
        </w:rPr>
        <w:t>заявените за подпомагане площи са оценени като неотговарящи на условията за допустимост за подпомагане при проверките, извършвани по чл. 37, ал. 3 и 4.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E5E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98E52" w14:textId="77777777" w:rsidR="00EC79F7" w:rsidRDefault="00EC79F7" w:rsidP="00EC79F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1B0E30" w14:textId="46620869" w:rsidR="00F8471D" w:rsidRPr="00F8471D" w:rsidRDefault="00F8471D" w:rsidP="00EC79F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C4A">
        <w:rPr>
          <w:rFonts w:ascii="Times New Roman" w:hAnsi="Times New Roman" w:cs="Times New Roman"/>
          <w:b/>
          <w:sz w:val="24"/>
          <w:szCs w:val="24"/>
        </w:rPr>
        <w:t>§</w:t>
      </w:r>
      <w:r w:rsidRPr="006B1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F8471D">
        <w:rPr>
          <w:rFonts w:ascii="Times New Roman" w:hAnsi="Times New Roman" w:cs="Times New Roman"/>
          <w:sz w:val="24"/>
          <w:szCs w:val="24"/>
        </w:rPr>
        <w:t>В чл. 47а</w:t>
      </w:r>
      <w:r>
        <w:rPr>
          <w:rFonts w:ascii="Times New Roman" w:hAnsi="Times New Roman" w:cs="Times New Roman"/>
          <w:sz w:val="24"/>
          <w:szCs w:val="24"/>
        </w:rPr>
        <w:t xml:space="preserve"> се правят следните изменения</w:t>
      </w:r>
      <w:r w:rsidRPr="00F8471D">
        <w:rPr>
          <w:rFonts w:ascii="Times New Roman" w:hAnsi="Times New Roman" w:cs="Times New Roman"/>
          <w:sz w:val="24"/>
          <w:szCs w:val="24"/>
        </w:rPr>
        <w:t>:</w:t>
      </w:r>
    </w:p>
    <w:p w14:paraId="3EFBF871" w14:textId="77777777" w:rsidR="00F8471D" w:rsidRPr="00F8471D" w:rsidRDefault="00F8471D" w:rsidP="00EC79F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1D">
        <w:rPr>
          <w:rFonts w:ascii="Times New Roman" w:hAnsi="Times New Roman" w:cs="Times New Roman"/>
          <w:sz w:val="24"/>
          <w:szCs w:val="24"/>
        </w:rPr>
        <w:t>1. В ал. 2, думите „до 31 декември 2020 г.“ се заменят с „до 31 декември 2023 г.“;</w:t>
      </w:r>
    </w:p>
    <w:p w14:paraId="64543EAD" w14:textId="6376D8F2" w:rsidR="00F8471D" w:rsidRDefault="00F8471D" w:rsidP="00EC79F7">
      <w:pPr>
        <w:pStyle w:val="ListParagraph"/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471D">
        <w:rPr>
          <w:rFonts w:ascii="Times New Roman" w:hAnsi="Times New Roman" w:cs="Times New Roman"/>
          <w:sz w:val="24"/>
          <w:szCs w:val="24"/>
        </w:rPr>
        <w:t>2. В ал. 3, думите „до 2020 г.“ се заменят с „до 2023 г.“.</w:t>
      </w:r>
    </w:p>
    <w:p w14:paraId="22901E8D" w14:textId="77777777" w:rsidR="00EC79F7" w:rsidRDefault="00EC79F7" w:rsidP="00EC79F7">
      <w:pPr>
        <w:pStyle w:val="ListParagraph"/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E971C3" w14:textId="4419EC7B" w:rsidR="00E87FD4" w:rsidRDefault="00E87FD4" w:rsidP="00EC79F7">
      <w:pPr>
        <w:pStyle w:val="ListParagraph"/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1C4A">
        <w:rPr>
          <w:rFonts w:ascii="Times New Roman" w:hAnsi="Times New Roman" w:cs="Times New Roman"/>
          <w:b/>
          <w:sz w:val="24"/>
          <w:szCs w:val="24"/>
        </w:rPr>
        <w:t>§</w:t>
      </w:r>
      <w:r w:rsidRPr="006B1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F8471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87FD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0A9" w:rsidRPr="00A73BE0">
        <w:rPr>
          <w:rFonts w:ascii="Times New Roman" w:hAnsi="Times New Roman" w:cs="Times New Roman"/>
          <w:sz w:val="24"/>
          <w:szCs w:val="24"/>
        </w:rPr>
        <w:t>д</w:t>
      </w:r>
      <w:r w:rsidRPr="00E87FD4">
        <w:rPr>
          <w:rFonts w:ascii="Times New Roman" w:hAnsi="Times New Roman" w:cs="Times New Roman"/>
          <w:sz w:val="24"/>
          <w:szCs w:val="24"/>
        </w:rPr>
        <w:t>опълнителни разпоредби</w:t>
      </w:r>
      <w:r w:rsidR="002860A9">
        <w:rPr>
          <w:rFonts w:ascii="Times New Roman" w:hAnsi="Times New Roman" w:cs="Times New Roman"/>
          <w:sz w:val="24"/>
          <w:szCs w:val="24"/>
        </w:rPr>
        <w:t xml:space="preserve"> в § 1</w:t>
      </w:r>
      <w:r>
        <w:rPr>
          <w:rFonts w:ascii="Times New Roman" w:hAnsi="Times New Roman" w:cs="Times New Roman"/>
          <w:sz w:val="24"/>
          <w:szCs w:val="24"/>
        </w:rPr>
        <w:t xml:space="preserve"> се правят следните изменения и допълнения:</w:t>
      </w:r>
    </w:p>
    <w:p w14:paraId="2DDE17A1" w14:textId="2698533A" w:rsidR="00E87FD4" w:rsidRDefault="00E87FD4" w:rsidP="00EC79F7">
      <w:pPr>
        <w:pStyle w:val="ListParagraph"/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9426F">
        <w:rPr>
          <w:rFonts w:ascii="Times New Roman" w:hAnsi="Times New Roman" w:cs="Times New Roman"/>
          <w:sz w:val="24"/>
          <w:szCs w:val="24"/>
        </w:rPr>
        <w:t>Т</w:t>
      </w:r>
      <w:r w:rsidR="001B6226">
        <w:rPr>
          <w:rFonts w:ascii="Times New Roman" w:hAnsi="Times New Roman" w:cs="Times New Roman"/>
          <w:sz w:val="24"/>
          <w:szCs w:val="24"/>
        </w:rPr>
        <w:t xml:space="preserve">очка 27 </w:t>
      </w:r>
      <w:r>
        <w:rPr>
          <w:rFonts w:ascii="Times New Roman" w:hAnsi="Times New Roman" w:cs="Times New Roman"/>
          <w:sz w:val="24"/>
          <w:szCs w:val="24"/>
        </w:rPr>
        <w:t xml:space="preserve">се отменя. </w:t>
      </w:r>
    </w:p>
    <w:p w14:paraId="7F88959A" w14:textId="4996D230" w:rsidR="006761A9" w:rsidRDefault="00724A0B" w:rsidP="00EC79F7">
      <w:pPr>
        <w:pStyle w:val="ListParagraph"/>
        <w:tabs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761A9">
        <w:rPr>
          <w:rFonts w:ascii="Times New Roman" w:hAnsi="Times New Roman" w:cs="Times New Roman"/>
          <w:sz w:val="24"/>
          <w:szCs w:val="24"/>
        </w:rPr>
        <w:t>. Създава се т. 5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761A9">
        <w:rPr>
          <w:rFonts w:ascii="Times New Roman" w:hAnsi="Times New Roman" w:cs="Times New Roman"/>
          <w:sz w:val="24"/>
          <w:szCs w:val="24"/>
        </w:rPr>
        <w:t>:</w:t>
      </w:r>
    </w:p>
    <w:p w14:paraId="74A55017" w14:textId="5923E544" w:rsidR="001156FA" w:rsidRDefault="006761A9" w:rsidP="00EC79F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„5</w:t>
      </w:r>
      <w:r w:rsidR="00724A0B">
        <w:rPr>
          <w:rFonts w:ascii="Times New Roman" w:hAnsi="Times New Roman" w:cs="Times New Roman"/>
          <w:lang w:val="en-US"/>
        </w:rPr>
        <w:t>7</w:t>
      </w:r>
      <w:r>
        <w:rPr>
          <w:rFonts w:ascii="Times New Roman" w:hAnsi="Times New Roman" w:cs="Times New Roman"/>
        </w:rPr>
        <w:t>. „Други и</w:t>
      </w:r>
      <w:r w:rsidRPr="00EC2028">
        <w:rPr>
          <w:rFonts w:ascii="Times New Roman" w:hAnsi="Times New Roman" w:cs="Times New Roman"/>
        </w:rPr>
        <w:t xml:space="preserve">зточници на </w:t>
      </w:r>
      <w:r>
        <w:rPr>
          <w:rFonts w:ascii="Times New Roman" w:hAnsi="Times New Roman" w:cs="Times New Roman"/>
        </w:rPr>
        <w:t xml:space="preserve">ортогонални </w:t>
      </w:r>
      <w:r w:rsidRPr="00EC2028">
        <w:rPr>
          <w:rFonts w:ascii="Times New Roman" w:hAnsi="Times New Roman" w:cs="Times New Roman"/>
        </w:rPr>
        <w:t>изображения</w:t>
      </w:r>
      <w:r w:rsidR="009D1BAB">
        <w:rPr>
          <w:rFonts w:ascii="Times New Roman" w:hAnsi="Times New Roman" w:cs="Times New Roman"/>
        </w:rPr>
        <w:t xml:space="preserve"> и цифрови данни</w:t>
      </w:r>
      <w:r>
        <w:rPr>
          <w:rFonts w:ascii="Times New Roman" w:hAnsi="Times New Roman" w:cs="Times New Roman"/>
        </w:rPr>
        <w:t>“ са безпилотни летателни системи, предоставящи възможност за дистанционно наблюдение и изследване на земната повърхност</w:t>
      </w:r>
      <w:r w:rsidR="001156FA">
        <w:rPr>
          <w:rFonts w:ascii="Times New Roman" w:hAnsi="Times New Roman" w:cs="Times New Roman"/>
        </w:rPr>
        <w:t xml:space="preserve"> </w:t>
      </w:r>
      <w:r w:rsidR="001156FA">
        <w:rPr>
          <w:rFonts w:ascii="Times New Roman" w:hAnsi="Times New Roman" w:cs="Times New Roman"/>
          <w:lang w:val="en-US"/>
        </w:rPr>
        <w:t>(</w:t>
      </w:r>
      <w:r w:rsidR="001156FA">
        <w:rPr>
          <w:rFonts w:ascii="Times New Roman" w:hAnsi="Times New Roman" w:cs="Times New Roman"/>
        </w:rPr>
        <w:t xml:space="preserve">сателитна програма Коперник, безпилотни летателни апарати, </w:t>
      </w:r>
      <w:r w:rsidR="001156FA">
        <w:rPr>
          <w:rFonts w:ascii="Times New Roman" w:hAnsi="Times New Roman" w:cs="Times New Roman"/>
          <w:lang w:val="en-US"/>
        </w:rPr>
        <w:t>Google Earth</w:t>
      </w:r>
      <w:r w:rsidR="001156FA">
        <w:rPr>
          <w:rFonts w:ascii="Times New Roman" w:hAnsi="Times New Roman" w:cs="Times New Roman"/>
        </w:rPr>
        <w:t xml:space="preserve"> и др.</w:t>
      </w:r>
      <w:r w:rsidR="001156FA" w:rsidRPr="001156FA">
        <w:rPr>
          <w:rFonts w:ascii="Times New Roman" w:hAnsi="Times New Roman" w:cs="Times New Roman"/>
        </w:rPr>
        <w:t>)</w:t>
      </w:r>
      <w:r w:rsidR="009D1BAB">
        <w:rPr>
          <w:rFonts w:ascii="Times New Roman" w:hAnsi="Times New Roman" w:cs="Times New Roman"/>
        </w:rPr>
        <w:t xml:space="preserve">, както и </w:t>
      </w:r>
      <w:r w:rsidR="009D1BAB" w:rsidRPr="00235057">
        <w:rPr>
          <w:rFonts w:ascii="Times New Roman" w:hAnsi="Times New Roman" w:cs="Times New Roman"/>
        </w:rPr>
        <w:t>неманипулируеми</w:t>
      </w:r>
      <w:r w:rsidR="009D1BAB">
        <w:rPr>
          <w:rFonts w:ascii="Times New Roman" w:hAnsi="Times New Roman" w:cs="Times New Roman"/>
        </w:rPr>
        <w:t xml:space="preserve"> геопозиционирани снимки</w:t>
      </w:r>
      <w:r w:rsidR="00235057">
        <w:rPr>
          <w:rFonts w:ascii="Times New Roman" w:hAnsi="Times New Roman" w:cs="Times New Roman"/>
        </w:rPr>
        <w:t>, които предоставят доказателства за състоянието на дадена площ</w:t>
      </w:r>
      <w:r w:rsidR="001156FA" w:rsidRPr="001156FA">
        <w:rPr>
          <w:rFonts w:ascii="Times New Roman" w:hAnsi="Times New Roman" w:cs="Times New Roman"/>
        </w:rPr>
        <w:t>.</w:t>
      </w:r>
      <w:r w:rsidR="00235057">
        <w:rPr>
          <w:rFonts w:ascii="Times New Roman" w:hAnsi="Times New Roman" w:cs="Times New Roman"/>
        </w:rPr>
        <w:t>“</w:t>
      </w:r>
    </w:p>
    <w:p w14:paraId="7C5C0658" w14:textId="77777777" w:rsidR="00EC79F7" w:rsidRDefault="00EC79F7" w:rsidP="00EC79F7">
      <w:pPr>
        <w:spacing w:after="0" w:line="360" w:lineRule="auto"/>
        <w:ind w:firstLine="708"/>
        <w:jc w:val="center"/>
        <w:rPr>
          <w:rStyle w:val="4"/>
          <w:rFonts w:eastAsiaTheme="minorHAnsi"/>
          <w:b/>
        </w:rPr>
      </w:pPr>
    </w:p>
    <w:p w14:paraId="46CB6D30" w14:textId="443D3D0D" w:rsidR="001E519C" w:rsidRPr="00CD01B6" w:rsidRDefault="00946647" w:rsidP="00EC79F7">
      <w:pPr>
        <w:spacing w:after="0" w:line="360" w:lineRule="auto"/>
        <w:jc w:val="center"/>
        <w:rPr>
          <w:b/>
        </w:rPr>
      </w:pPr>
      <w:r w:rsidRPr="00CD01B6">
        <w:rPr>
          <w:rStyle w:val="4"/>
          <w:rFonts w:eastAsiaTheme="minorHAnsi"/>
          <w:b/>
        </w:rPr>
        <w:t>ЗАКЛЮЧИТЕЛНИ РАЗПОРЕДБИ</w:t>
      </w:r>
    </w:p>
    <w:p w14:paraId="06F7C702" w14:textId="77777777" w:rsidR="00EC79F7" w:rsidRDefault="00EC79F7" w:rsidP="00EC79F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3C0AC8E" w14:textId="304EFC5B" w:rsidR="002860A9" w:rsidRPr="002860A9" w:rsidRDefault="002860A9" w:rsidP="002860A9">
      <w:pPr>
        <w:widowControl w:val="0"/>
        <w:tabs>
          <w:tab w:val="left" w:pos="360"/>
          <w:tab w:val="left" w:pos="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0A9">
        <w:rPr>
          <w:rFonts w:ascii="Times New Roman" w:hAnsi="Times New Roman" w:cs="Times New Roman"/>
          <w:b/>
          <w:color w:val="000000"/>
          <w:sz w:val="24"/>
          <w:szCs w:val="24"/>
        </w:rPr>
        <w:t>§ 12.</w:t>
      </w:r>
      <w:r w:rsidRPr="002860A9">
        <w:rPr>
          <w:rFonts w:ascii="Times New Roman" w:hAnsi="Times New Roman" w:cs="Times New Roman"/>
          <w:color w:val="000000"/>
          <w:sz w:val="24"/>
          <w:szCs w:val="24"/>
        </w:rPr>
        <w:t xml:space="preserve"> (1) В срок 5 години</w:t>
      </w:r>
      <w:r>
        <w:rPr>
          <w:rFonts w:ascii="Times New Roman" w:hAnsi="Times New Roman" w:cs="Times New Roman"/>
          <w:color w:val="000000"/>
          <w:sz w:val="24"/>
          <w:szCs w:val="24"/>
        </w:rPr>
        <w:t>, считано от 23.12.2020 г.</w:t>
      </w:r>
      <w:r w:rsidRPr="002860A9">
        <w:rPr>
          <w:rFonts w:ascii="Times New Roman" w:hAnsi="Times New Roman" w:cs="Times New Roman"/>
          <w:color w:val="000000"/>
          <w:sz w:val="24"/>
          <w:szCs w:val="24"/>
        </w:rPr>
        <w:t>, земите по чл. 19, ал. 1 от Закона за собствеността и ползването на земеделските земи се предоставят от общинските съвети само при условията на § 27, ал. 2 от преходните и заключителните разпоредби на Закона за изменение и допълнение на Закона за собствеността и ползуването на земеделските земи (ДВ, бр. 62 от 2010 г.), както и за:</w:t>
      </w:r>
    </w:p>
    <w:p w14:paraId="21A89D34" w14:textId="77777777" w:rsidR="002860A9" w:rsidRPr="002860A9" w:rsidRDefault="002860A9" w:rsidP="002860A9">
      <w:pPr>
        <w:widowControl w:val="0"/>
        <w:tabs>
          <w:tab w:val="left" w:pos="360"/>
          <w:tab w:val="left" w:pos="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0A9">
        <w:rPr>
          <w:rFonts w:ascii="Times New Roman" w:hAnsi="Times New Roman" w:cs="Times New Roman"/>
          <w:color w:val="000000"/>
          <w:sz w:val="24"/>
          <w:szCs w:val="24"/>
        </w:rPr>
        <w:t xml:space="preserve">1. изпълнение на обекти от техническата инфраструктура, за изпълнение на дейности по предоставени права по Закона за подземните богатства и на други проекти, за които съгласно закон се допуска принудително отчуждаване; </w:t>
      </w:r>
    </w:p>
    <w:p w14:paraId="5CA390A8" w14:textId="77777777" w:rsidR="002860A9" w:rsidRPr="002860A9" w:rsidRDefault="002860A9" w:rsidP="002860A9">
      <w:pPr>
        <w:widowControl w:val="0"/>
        <w:tabs>
          <w:tab w:val="left" w:pos="360"/>
          <w:tab w:val="left" w:pos="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0A9">
        <w:rPr>
          <w:rFonts w:ascii="Times New Roman" w:hAnsi="Times New Roman" w:cs="Times New Roman"/>
          <w:color w:val="000000"/>
          <w:sz w:val="24"/>
          <w:szCs w:val="24"/>
        </w:rPr>
        <w:t xml:space="preserve">2. създаване на нови или разширяване строителните граници на съществуващи урбанизирани територии (населени места и селищни образувания);  </w:t>
      </w:r>
    </w:p>
    <w:p w14:paraId="09F162CA" w14:textId="77777777" w:rsidR="002860A9" w:rsidRPr="002860A9" w:rsidRDefault="002860A9" w:rsidP="002860A9">
      <w:pPr>
        <w:widowControl w:val="0"/>
        <w:tabs>
          <w:tab w:val="left" w:pos="360"/>
          <w:tab w:val="left" w:pos="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0A9">
        <w:rPr>
          <w:rFonts w:ascii="Times New Roman" w:hAnsi="Times New Roman" w:cs="Times New Roman"/>
          <w:color w:val="000000"/>
          <w:sz w:val="24"/>
          <w:szCs w:val="24"/>
        </w:rPr>
        <w:t xml:space="preserve">3. изпълнение на проекти за уедряване на земеделски земи за землищата на общината по чл. 37е и 37з от Закона за собствеността и ползването на земеделските земи; </w:t>
      </w:r>
    </w:p>
    <w:p w14:paraId="0C678620" w14:textId="77777777" w:rsidR="002860A9" w:rsidRPr="002860A9" w:rsidRDefault="002860A9" w:rsidP="002860A9">
      <w:pPr>
        <w:widowControl w:val="0"/>
        <w:tabs>
          <w:tab w:val="left" w:pos="360"/>
          <w:tab w:val="left" w:pos="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0A9">
        <w:rPr>
          <w:rFonts w:ascii="Times New Roman" w:hAnsi="Times New Roman" w:cs="Times New Roman"/>
          <w:color w:val="000000"/>
          <w:sz w:val="24"/>
          <w:szCs w:val="24"/>
        </w:rPr>
        <w:t>4. инвестиционни проекти, получили сертификат за инвестиции клас А по Закона за насърчаване на инвестициите, когато това е заявено при сертифицирането на проекта;</w:t>
      </w:r>
    </w:p>
    <w:p w14:paraId="7A912993" w14:textId="77777777" w:rsidR="002860A9" w:rsidRPr="002860A9" w:rsidRDefault="002860A9" w:rsidP="002860A9">
      <w:pPr>
        <w:widowControl w:val="0"/>
        <w:tabs>
          <w:tab w:val="left" w:pos="360"/>
          <w:tab w:val="left" w:pos="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0A9">
        <w:rPr>
          <w:rFonts w:ascii="Times New Roman" w:hAnsi="Times New Roman" w:cs="Times New Roman"/>
          <w:color w:val="000000"/>
          <w:sz w:val="24"/>
          <w:szCs w:val="24"/>
        </w:rPr>
        <w:t>5. енергийни обекти по смисъла на § 1, т. 23 от допълнителните разпоредби на Закона за енергетиката.</w:t>
      </w:r>
    </w:p>
    <w:p w14:paraId="2DF4F632" w14:textId="77777777" w:rsidR="002860A9" w:rsidRPr="002860A9" w:rsidRDefault="002860A9" w:rsidP="002860A9">
      <w:pPr>
        <w:widowControl w:val="0"/>
        <w:tabs>
          <w:tab w:val="left" w:pos="360"/>
          <w:tab w:val="left" w:pos="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0A9">
        <w:rPr>
          <w:rFonts w:ascii="Times New Roman" w:hAnsi="Times New Roman" w:cs="Times New Roman"/>
          <w:color w:val="000000"/>
          <w:sz w:val="24"/>
          <w:szCs w:val="24"/>
        </w:rPr>
        <w:t xml:space="preserve">(2) Разпоредителните сделки със земите по ал. 1 могат да се извършват по решение на общинския съвет, прието с мнозинство две трети от общия брой на съветниците, като: </w:t>
      </w:r>
    </w:p>
    <w:p w14:paraId="2995B781" w14:textId="77777777" w:rsidR="002860A9" w:rsidRPr="002860A9" w:rsidRDefault="002860A9" w:rsidP="002860A9">
      <w:pPr>
        <w:widowControl w:val="0"/>
        <w:tabs>
          <w:tab w:val="left" w:pos="360"/>
          <w:tab w:val="left" w:pos="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0A9">
        <w:rPr>
          <w:rFonts w:ascii="Times New Roman" w:hAnsi="Times New Roman" w:cs="Times New Roman"/>
          <w:color w:val="000000"/>
          <w:sz w:val="24"/>
          <w:szCs w:val="24"/>
        </w:rPr>
        <w:t xml:space="preserve">1. в случаите по ал. 1, т. 2, когато това е предвидено с влязъл в сила общ устройствен план за съответната територия на общината; </w:t>
      </w:r>
    </w:p>
    <w:p w14:paraId="6FAD9372" w14:textId="77777777" w:rsidR="002860A9" w:rsidRPr="002860A9" w:rsidRDefault="002860A9" w:rsidP="002860A9">
      <w:pPr>
        <w:widowControl w:val="0"/>
        <w:tabs>
          <w:tab w:val="left" w:pos="360"/>
          <w:tab w:val="left" w:pos="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0A9">
        <w:rPr>
          <w:rFonts w:ascii="Times New Roman" w:hAnsi="Times New Roman" w:cs="Times New Roman"/>
          <w:color w:val="000000"/>
          <w:sz w:val="24"/>
          <w:szCs w:val="24"/>
        </w:rPr>
        <w:t>2. в случаите по ал. 1, т. 4 и 5, когато са изчерпани земите от общинския поземлен фонд на територията на общината;</w:t>
      </w:r>
    </w:p>
    <w:p w14:paraId="70FE7678" w14:textId="77777777" w:rsidR="002860A9" w:rsidRPr="002860A9" w:rsidRDefault="002860A9" w:rsidP="002860A9">
      <w:pPr>
        <w:widowControl w:val="0"/>
        <w:tabs>
          <w:tab w:val="left" w:pos="360"/>
          <w:tab w:val="left" w:pos="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0A9">
        <w:rPr>
          <w:rFonts w:ascii="Times New Roman" w:hAnsi="Times New Roman" w:cs="Times New Roman"/>
          <w:color w:val="000000"/>
          <w:sz w:val="24"/>
          <w:szCs w:val="24"/>
        </w:rPr>
        <w:t xml:space="preserve">(3) За енергийни обекти по ал. 1, т. 5, когато не са изчерпани земите от общинския поземлен фонд, разпоредителни сделки със земите по ал. 1 могат да се </w:t>
      </w:r>
      <w:r w:rsidRPr="002860A9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извършват след решение на общинския съвет, прието с мнозинство две трети от общия брой на съветниците и предоставяне на равностоен имот от общинския поземлен фонд по оценка, изготвена от независим оценител по реда на наредбата по чл. 36, ал. 2 от Закона за собствеността и ползването на земеделските земи.</w:t>
      </w:r>
    </w:p>
    <w:p w14:paraId="6D13D5BF" w14:textId="77777777" w:rsidR="002860A9" w:rsidRPr="002860A9" w:rsidRDefault="002860A9" w:rsidP="002860A9">
      <w:pPr>
        <w:widowControl w:val="0"/>
        <w:tabs>
          <w:tab w:val="left" w:pos="360"/>
          <w:tab w:val="left" w:pos="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0A9">
        <w:rPr>
          <w:rFonts w:ascii="Times New Roman" w:hAnsi="Times New Roman" w:cs="Times New Roman"/>
          <w:color w:val="000000"/>
          <w:sz w:val="24"/>
          <w:szCs w:val="24"/>
        </w:rPr>
        <w:t>(4) В срока по ал. 1 земите по чл. 19, ал. 1 от Закона за собствеността и ползването на земеделските земи не могат да бъдат предмет на други разпоредителни сделки, извън посочените в ал. 1.</w:t>
      </w:r>
    </w:p>
    <w:p w14:paraId="2CFBFFD7" w14:textId="77777777" w:rsidR="002860A9" w:rsidRPr="002860A9" w:rsidRDefault="002860A9" w:rsidP="002860A9">
      <w:pPr>
        <w:widowControl w:val="0"/>
        <w:tabs>
          <w:tab w:val="left" w:pos="360"/>
          <w:tab w:val="left" w:pos="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0A9">
        <w:rPr>
          <w:rFonts w:ascii="Times New Roman" w:hAnsi="Times New Roman" w:cs="Times New Roman"/>
          <w:b/>
          <w:color w:val="000000"/>
          <w:sz w:val="24"/>
          <w:szCs w:val="24"/>
        </w:rPr>
        <w:t>§ 13.</w:t>
      </w:r>
      <w:r w:rsidRPr="002860A9">
        <w:rPr>
          <w:rFonts w:ascii="Times New Roman" w:hAnsi="Times New Roman" w:cs="Times New Roman"/>
          <w:color w:val="000000"/>
          <w:sz w:val="24"/>
          <w:szCs w:val="24"/>
        </w:rPr>
        <w:t xml:space="preserve"> Законът влиза в сила от деня на обнародването му в „Държавен вестник“, с  изключение на § 12, който влиза в сила от 23.12.2020 година</w:t>
      </w:r>
    </w:p>
    <w:p w14:paraId="46520581" w14:textId="15455B50" w:rsidR="003759CB" w:rsidRDefault="003759CB" w:rsidP="00EC79F7">
      <w:pPr>
        <w:widowControl w:val="0"/>
        <w:tabs>
          <w:tab w:val="left" w:pos="360"/>
          <w:tab w:val="left" w:pos="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246AA6" w14:textId="77777777" w:rsidR="00103C22" w:rsidRPr="007E4FC3" w:rsidRDefault="00103C22" w:rsidP="00103C2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FC3">
        <w:rPr>
          <w:rFonts w:ascii="Times New Roman" w:eastAsia="Times New Roman" w:hAnsi="Times New Roman" w:cs="Times New Roman"/>
          <w:sz w:val="24"/>
          <w:szCs w:val="24"/>
        </w:rPr>
        <w:t>Законът е приет от 44-ото Наро</w:t>
      </w:r>
      <w:r>
        <w:rPr>
          <w:rFonts w:ascii="Times New Roman" w:eastAsia="Times New Roman" w:hAnsi="Times New Roman" w:cs="Times New Roman"/>
          <w:sz w:val="24"/>
          <w:szCs w:val="24"/>
        </w:rPr>
        <w:t>дно събрание на ……………..…......</w:t>
      </w:r>
      <w:r w:rsidRPr="007E4FC3">
        <w:rPr>
          <w:rFonts w:ascii="Times New Roman" w:eastAsia="Times New Roman" w:hAnsi="Times New Roman" w:cs="Times New Roman"/>
          <w:sz w:val="24"/>
          <w:szCs w:val="24"/>
        </w:rPr>
        <w:t xml:space="preserve"> г. и е подпечатан с официалния печат на Народното събрание.</w:t>
      </w:r>
    </w:p>
    <w:p w14:paraId="20CCD3D9" w14:textId="4CFE466A" w:rsidR="003759CB" w:rsidRDefault="003759CB" w:rsidP="00EC79F7">
      <w:pPr>
        <w:widowControl w:val="0"/>
        <w:tabs>
          <w:tab w:val="left" w:pos="360"/>
          <w:tab w:val="left" w:pos="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E02E9E" w14:textId="493F7688" w:rsidR="00103C22" w:rsidRDefault="00103C22" w:rsidP="00EC79F7">
      <w:pPr>
        <w:widowControl w:val="0"/>
        <w:tabs>
          <w:tab w:val="left" w:pos="360"/>
          <w:tab w:val="left" w:pos="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B30FF5" w14:textId="77777777" w:rsidR="00103C22" w:rsidRDefault="00103C22" w:rsidP="00EC79F7">
      <w:pPr>
        <w:widowControl w:val="0"/>
        <w:tabs>
          <w:tab w:val="left" w:pos="360"/>
          <w:tab w:val="left" w:pos="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103C22" w:rsidSect="00361BE2">
      <w:footerReference w:type="default" r:id="rId7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BAB36" w14:textId="77777777" w:rsidR="00E458DD" w:rsidRDefault="00E458DD" w:rsidP="006B1C4A">
      <w:pPr>
        <w:spacing w:after="0" w:line="240" w:lineRule="auto"/>
      </w:pPr>
      <w:r>
        <w:separator/>
      </w:r>
    </w:p>
  </w:endnote>
  <w:endnote w:type="continuationSeparator" w:id="0">
    <w:p w14:paraId="760A1BB0" w14:textId="77777777" w:rsidR="00E458DD" w:rsidRDefault="00E458DD" w:rsidP="006B1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509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4652202F" w14:textId="057FC6BA" w:rsidR="00361BE2" w:rsidRPr="00361BE2" w:rsidRDefault="00361BE2" w:rsidP="00361BE2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61BE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1BE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61BE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25830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361BE2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D94AB" w14:textId="77777777" w:rsidR="00E458DD" w:rsidRDefault="00E458DD" w:rsidP="006B1C4A">
      <w:pPr>
        <w:spacing w:after="0" w:line="240" w:lineRule="auto"/>
      </w:pPr>
      <w:r>
        <w:separator/>
      </w:r>
    </w:p>
  </w:footnote>
  <w:footnote w:type="continuationSeparator" w:id="0">
    <w:p w14:paraId="687528F6" w14:textId="77777777" w:rsidR="00E458DD" w:rsidRDefault="00E458DD" w:rsidP="006B1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781E"/>
    <w:multiLevelType w:val="hybridMultilevel"/>
    <w:tmpl w:val="124EA1A8"/>
    <w:lvl w:ilvl="0" w:tplc="B78CE8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927769"/>
    <w:multiLevelType w:val="hybridMultilevel"/>
    <w:tmpl w:val="F6B638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03FEA"/>
    <w:multiLevelType w:val="hybridMultilevel"/>
    <w:tmpl w:val="3584815C"/>
    <w:lvl w:ilvl="0" w:tplc="B12C6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523C7C"/>
    <w:multiLevelType w:val="hybridMultilevel"/>
    <w:tmpl w:val="A0F0A3E0"/>
    <w:lvl w:ilvl="0" w:tplc="2DD00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4A"/>
    <w:rsid w:val="000125AE"/>
    <w:rsid w:val="00014F4A"/>
    <w:rsid w:val="00051867"/>
    <w:rsid w:val="00074314"/>
    <w:rsid w:val="000779DD"/>
    <w:rsid w:val="000801F8"/>
    <w:rsid w:val="0009293A"/>
    <w:rsid w:val="000A36DC"/>
    <w:rsid w:val="000D3540"/>
    <w:rsid w:val="001033E3"/>
    <w:rsid w:val="00103C22"/>
    <w:rsid w:val="00106B3A"/>
    <w:rsid w:val="00110097"/>
    <w:rsid w:val="001156FA"/>
    <w:rsid w:val="00161444"/>
    <w:rsid w:val="0019426F"/>
    <w:rsid w:val="001B6226"/>
    <w:rsid w:val="001D588D"/>
    <w:rsid w:val="001E519C"/>
    <w:rsid w:val="002063BD"/>
    <w:rsid w:val="00212758"/>
    <w:rsid w:val="00213102"/>
    <w:rsid w:val="00214DEC"/>
    <w:rsid w:val="00235057"/>
    <w:rsid w:val="002365D2"/>
    <w:rsid w:val="002860A9"/>
    <w:rsid w:val="002A1E06"/>
    <w:rsid w:val="002A63C1"/>
    <w:rsid w:val="002F0D5F"/>
    <w:rsid w:val="002F2923"/>
    <w:rsid w:val="00334B8D"/>
    <w:rsid w:val="00361BE2"/>
    <w:rsid w:val="00371EDE"/>
    <w:rsid w:val="003759CB"/>
    <w:rsid w:val="00375E5A"/>
    <w:rsid w:val="00392D7C"/>
    <w:rsid w:val="003B48A3"/>
    <w:rsid w:val="003D4BE1"/>
    <w:rsid w:val="003F1AD9"/>
    <w:rsid w:val="00402161"/>
    <w:rsid w:val="004245BA"/>
    <w:rsid w:val="00425830"/>
    <w:rsid w:val="00451BB8"/>
    <w:rsid w:val="004B5631"/>
    <w:rsid w:val="004D7C89"/>
    <w:rsid w:val="004E17F2"/>
    <w:rsid w:val="00531309"/>
    <w:rsid w:val="005354E4"/>
    <w:rsid w:val="00541C0B"/>
    <w:rsid w:val="005764B7"/>
    <w:rsid w:val="005D026E"/>
    <w:rsid w:val="0060146B"/>
    <w:rsid w:val="006241F5"/>
    <w:rsid w:val="006330ED"/>
    <w:rsid w:val="0066157A"/>
    <w:rsid w:val="0066408E"/>
    <w:rsid w:val="006761A9"/>
    <w:rsid w:val="00683348"/>
    <w:rsid w:val="00691B13"/>
    <w:rsid w:val="006B1C4A"/>
    <w:rsid w:val="006B3665"/>
    <w:rsid w:val="006D3F4E"/>
    <w:rsid w:val="006D466D"/>
    <w:rsid w:val="006E5CCD"/>
    <w:rsid w:val="00706A75"/>
    <w:rsid w:val="00723950"/>
    <w:rsid w:val="00724A0B"/>
    <w:rsid w:val="00740CFA"/>
    <w:rsid w:val="0075277B"/>
    <w:rsid w:val="00764861"/>
    <w:rsid w:val="0078444F"/>
    <w:rsid w:val="007C0676"/>
    <w:rsid w:val="007D53BF"/>
    <w:rsid w:val="007E4EA8"/>
    <w:rsid w:val="00823DF0"/>
    <w:rsid w:val="00824B98"/>
    <w:rsid w:val="00830F46"/>
    <w:rsid w:val="008569D3"/>
    <w:rsid w:val="00874268"/>
    <w:rsid w:val="008A6BA0"/>
    <w:rsid w:val="008C0ED8"/>
    <w:rsid w:val="008E678F"/>
    <w:rsid w:val="008F00ED"/>
    <w:rsid w:val="009027CB"/>
    <w:rsid w:val="009232A6"/>
    <w:rsid w:val="00940BF2"/>
    <w:rsid w:val="009446DC"/>
    <w:rsid w:val="00946647"/>
    <w:rsid w:val="00954D08"/>
    <w:rsid w:val="00954DA9"/>
    <w:rsid w:val="00976BB6"/>
    <w:rsid w:val="009820CF"/>
    <w:rsid w:val="00983BEC"/>
    <w:rsid w:val="009908D5"/>
    <w:rsid w:val="009A696D"/>
    <w:rsid w:val="009C35C4"/>
    <w:rsid w:val="009D1BAB"/>
    <w:rsid w:val="009D53AA"/>
    <w:rsid w:val="009F0C4A"/>
    <w:rsid w:val="009F5C7E"/>
    <w:rsid w:val="00A350D6"/>
    <w:rsid w:val="00A73BE0"/>
    <w:rsid w:val="00A94982"/>
    <w:rsid w:val="00AA7495"/>
    <w:rsid w:val="00AB6D47"/>
    <w:rsid w:val="00AD13E5"/>
    <w:rsid w:val="00AE5EA2"/>
    <w:rsid w:val="00AE6E94"/>
    <w:rsid w:val="00AF0347"/>
    <w:rsid w:val="00B15C1B"/>
    <w:rsid w:val="00B263E1"/>
    <w:rsid w:val="00B32A8A"/>
    <w:rsid w:val="00B424F7"/>
    <w:rsid w:val="00B53AAA"/>
    <w:rsid w:val="00B55247"/>
    <w:rsid w:val="00B56F74"/>
    <w:rsid w:val="00B74D9A"/>
    <w:rsid w:val="00B83128"/>
    <w:rsid w:val="00B833CB"/>
    <w:rsid w:val="00B84B1A"/>
    <w:rsid w:val="00B84E39"/>
    <w:rsid w:val="00B935A8"/>
    <w:rsid w:val="00BC76E4"/>
    <w:rsid w:val="00BD2DDC"/>
    <w:rsid w:val="00BD72C6"/>
    <w:rsid w:val="00BE1C05"/>
    <w:rsid w:val="00BF1F87"/>
    <w:rsid w:val="00BF68C5"/>
    <w:rsid w:val="00C13D6D"/>
    <w:rsid w:val="00C50198"/>
    <w:rsid w:val="00C719C7"/>
    <w:rsid w:val="00C81AAA"/>
    <w:rsid w:val="00C81B78"/>
    <w:rsid w:val="00CC5848"/>
    <w:rsid w:val="00CE6809"/>
    <w:rsid w:val="00D3039D"/>
    <w:rsid w:val="00D5360E"/>
    <w:rsid w:val="00D8675B"/>
    <w:rsid w:val="00DA2FDC"/>
    <w:rsid w:val="00DD67AD"/>
    <w:rsid w:val="00E107FB"/>
    <w:rsid w:val="00E10EB9"/>
    <w:rsid w:val="00E119E0"/>
    <w:rsid w:val="00E1465B"/>
    <w:rsid w:val="00E17A43"/>
    <w:rsid w:val="00E31275"/>
    <w:rsid w:val="00E334A1"/>
    <w:rsid w:val="00E40F53"/>
    <w:rsid w:val="00E458DD"/>
    <w:rsid w:val="00E7561E"/>
    <w:rsid w:val="00E87099"/>
    <w:rsid w:val="00E87FD4"/>
    <w:rsid w:val="00EB1649"/>
    <w:rsid w:val="00EB4339"/>
    <w:rsid w:val="00EC0348"/>
    <w:rsid w:val="00EC2028"/>
    <w:rsid w:val="00EC79F7"/>
    <w:rsid w:val="00F053D8"/>
    <w:rsid w:val="00F3769B"/>
    <w:rsid w:val="00F5000D"/>
    <w:rsid w:val="00F56145"/>
    <w:rsid w:val="00F8471D"/>
    <w:rsid w:val="00F9520F"/>
    <w:rsid w:val="00FA2127"/>
    <w:rsid w:val="00FE3217"/>
    <w:rsid w:val="00FE58B2"/>
    <w:rsid w:val="00FF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1AB2"/>
  <w15:docId w15:val="{216B96CF-6D15-44BD-A4E1-F9010B19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C4A"/>
  </w:style>
  <w:style w:type="paragraph" w:styleId="Footer">
    <w:name w:val="footer"/>
    <w:basedOn w:val="Normal"/>
    <w:link w:val="FooterChar"/>
    <w:uiPriority w:val="99"/>
    <w:unhideWhenUsed/>
    <w:rsid w:val="006B1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C4A"/>
  </w:style>
  <w:style w:type="paragraph" w:styleId="ListParagraph">
    <w:name w:val="List Paragraph"/>
    <w:basedOn w:val="Normal"/>
    <w:uiPriority w:val="34"/>
    <w:qFormat/>
    <w:rsid w:val="00CC5848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824B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B9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9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156F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samedocreference1">
    <w:name w:val="samedocreference1"/>
    <w:basedOn w:val="DefaultParagraphFont"/>
    <w:rsid w:val="001E519C"/>
    <w:rPr>
      <w:i w:val="0"/>
      <w:iCs w:val="0"/>
      <w:color w:val="8B0000"/>
      <w:u w:val="single"/>
    </w:rPr>
  </w:style>
  <w:style w:type="character" w:customStyle="1" w:styleId="newdocreference1">
    <w:name w:val="newdocreference1"/>
    <w:basedOn w:val="DefaultParagraphFont"/>
    <w:rsid w:val="001E519C"/>
    <w:rPr>
      <w:i w:val="0"/>
      <w:iCs w:val="0"/>
      <w:color w:val="0000FF"/>
      <w:u w:val="single"/>
    </w:rPr>
  </w:style>
  <w:style w:type="character" w:customStyle="1" w:styleId="4">
    <w:name w:val="Основен текст (4)"/>
    <w:basedOn w:val="DefaultParagraphFont"/>
    <w:rsid w:val="001E51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758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75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earch2">
    <w:name w:val="search2"/>
    <w:basedOn w:val="DefaultParagraphFont"/>
    <w:rsid w:val="00B74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5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Aleksandar Angelov</cp:lastModifiedBy>
  <cp:revision>14</cp:revision>
  <cp:lastPrinted>2020-10-09T06:50:00Z</cp:lastPrinted>
  <dcterms:created xsi:type="dcterms:W3CDTF">2020-10-06T12:46:00Z</dcterms:created>
  <dcterms:modified xsi:type="dcterms:W3CDTF">2020-10-09T15:28:00Z</dcterms:modified>
</cp:coreProperties>
</file>