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119" w:rsidRPr="00D9006E" w:rsidRDefault="009D0A0A" w:rsidP="0039411B">
      <w:pPr>
        <w:pStyle w:val="Header"/>
        <w:spacing w:line="360" w:lineRule="auto"/>
        <w:jc w:val="right"/>
        <w:rPr>
          <w:rFonts w:ascii="Verdana" w:hAnsi="Verdana"/>
          <w:lang w:val="bg-BG"/>
        </w:rPr>
      </w:pPr>
      <w:r w:rsidRPr="00D9006E">
        <w:rPr>
          <w:rFonts w:ascii="Verdana" w:hAnsi="Verdana"/>
          <w:noProof/>
          <w:lang w:val="en-US" w:eastAsia="en-US"/>
        </w:rPr>
        <w:drawing>
          <wp:anchor distT="0" distB="0" distL="114300" distR="114300" simplePos="0" relativeHeight="251663872" behindDoc="1" locked="0" layoutInCell="1" allowOverlap="1">
            <wp:simplePos x="0" y="0"/>
            <wp:positionH relativeFrom="column">
              <wp:posOffset>2265045</wp:posOffset>
            </wp:positionH>
            <wp:positionV relativeFrom="paragraph">
              <wp:posOffset>-298611</wp:posOffset>
            </wp:positionV>
            <wp:extent cx="1189355" cy="118808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355" cy="1188085"/>
                    </a:xfrm>
                    <a:prstGeom prst="rect">
                      <a:avLst/>
                    </a:prstGeom>
                    <a:noFill/>
                  </pic:spPr>
                </pic:pic>
              </a:graphicData>
            </a:graphic>
          </wp:anchor>
        </w:drawing>
      </w:r>
    </w:p>
    <w:p w:rsidR="009C3119" w:rsidRPr="00D9006E" w:rsidRDefault="009C3119" w:rsidP="0039411B">
      <w:pPr>
        <w:pStyle w:val="Footer"/>
        <w:tabs>
          <w:tab w:val="left" w:pos="7230"/>
          <w:tab w:val="left" w:pos="7655"/>
        </w:tabs>
        <w:spacing w:line="360" w:lineRule="auto"/>
        <w:ind w:left="-851" w:right="-285"/>
        <w:jc w:val="center"/>
        <w:rPr>
          <w:rFonts w:ascii="Verdana" w:hAnsi="Verdana"/>
          <w:lang w:val="bg-BG"/>
        </w:rPr>
      </w:pPr>
    </w:p>
    <w:p w:rsidR="009C3119" w:rsidRPr="00D9006E" w:rsidRDefault="009C3119" w:rsidP="0039411B">
      <w:pPr>
        <w:spacing w:line="360" w:lineRule="auto"/>
        <w:ind w:firstLine="720"/>
        <w:jc w:val="both"/>
        <w:rPr>
          <w:sz w:val="20"/>
          <w:szCs w:val="20"/>
        </w:rPr>
      </w:pPr>
    </w:p>
    <w:p w:rsidR="009C3119" w:rsidRPr="00D9006E" w:rsidRDefault="009C3119" w:rsidP="0039411B">
      <w:pPr>
        <w:spacing w:line="360" w:lineRule="auto"/>
        <w:ind w:firstLine="720"/>
        <w:jc w:val="both"/>
        <w:rPr>
          <w:sz w:val="20"/>
          <w:szCs w:val="20"/>
        </w:rPr>
      </w:pPr>
    </w:p>
    <w:p w:rsidR="001C6365" w:rsidRPr="003B623F" w:rsidRDefault="001C6365" w:rsidP="001C6365">
      <w:pPr>
        <w:pStyle w:val="Heading1"/>
        <w:spacing w:before="120" w:after="0"/>
        <w:jc w:val="center"/>
        <w:rPr>
          <w:rFonts w:ascii="Platinum Bg" w:hAnsi="Platinum Bg" w:cs="Platinum Bg"/>
          <w:b w:val="0"/>
          <w:bCs w:val="0"/>
          <w:spacing w:val="40"/>
          <w:sz w:val="36"/>
          <w:szCs w:val="36"/>
        </w:rPr>
      </w:pPr>
      <w:r w:rsidRPr="003B623F">
        <w:rPr>
          <w:rFonts w:ascii="Platinum Bg" w:hAnsi="Platinum Bg" w:cs="Platinum Bg"/>
          <w:b w:val="0"/>
          <w:bCs w:val="0"/>
          <w:spacing w:val="40"/>
          <w:sz w:val="36"/>
          <w:szCs w:val="36"/>
        </w:rPr>
        <w:t>РЕПУБЛИКА БЪЛГАРИЯ</w:t>
      </w:r>
    </w:p>
    <w:p w:rsidR="009C3119" w:rsidRPr="00D9006E" w:rsidRDefault="001C6365" w:rsidP="001C6365">
      <w:pPr>
        <w:pBdr>
          <w:bottom w:val="single" w:sz="4" w:space="1" w:color="auto"/>
        </w:pBdr>
        <w:spacing w:line="360" w:lineRule="auto"/>
        <w:jc w:val="center"/>
        <w:rPr>
          <w:rFonts w:cs="Timok"/>
          <w:spacing w:val="38"/>
          <w:sz w:val="20"/>
          <w:szCs w:val="20"/>
        </w:rPr>
      </w:pPr>
      <w:r w:rsidRPr="003B623F">
        <w:rPr>
          <w:rFonts w:ascii="Platinum Bg" w:hAnsi="Platinum Bg" w:cs="Platinum Bg"/>
          <w:spacing w:val="30"/>
          <w:sz w:val="32"/>
          <w:szCs w:val="32"/>
        </w:rPr>
        <w:t>Заместник-министър на земеделието, храните и гори</w:t>
      </w:r>
      <w:r w:rsidRPr="003B623F">
        <w:rPr>
          <w:rFonts w:ascii="Platinum Bg" w:hAnsi="Platinum Bg" w:cs="Platinum Bg"/>
          <w:spacing w:val="38"/>
          <w:sz w:val="32"/>
          <w:szCs w:val="32"/>
        </w:rPr>
        <w:t>те</w:t>
      </w:r>
    </w:p>
    <w:p w:rsidR="004974A7" w:rsidRPr="00D9006E" w:rsidRDefault="004974A7" w:rsidP="000E4C31">
      <w:pPr>
        <w:pStyle w:val="Header"/>
        <w:spacing w:line="360" w:lineRule="auto"/>
        <w:rPr>
          <w:rFonts w:ascii="Verdana" w:hAnsi="Verdana" w:cs="Verdana"/>
          <w:lang w:val="bg-BG"/>
        </w:rPr>
      </w:pPr>
    </w:p>
    <w:p w:rsidR="003650D7" w:rsidRPr="00D9006E" w:rsidRDefault="003650D7" w:rsidP="000E4C31">
      <w:pPr>
        <w:pStyle w:val="Header"/>
        <w:spacing w:line="360" w:lineRule="auto"/>
        <w:rPr>
          <w:rFonts w:ascii="Verdana" w:hAnsi="Verdana" w:cs="Verdana"/>
          <w:lang w:val="bg-BG"/>
        </w:rPr>
      </w:pPr>
    </w:p>
    <w:p w:rsidR="009D0A0A" w:rsidRPr="00D9006E" w:rsidRDefault="009D0A0A" w:rsidP="000E4C31">
      <w:pPr>
        <w:pStyle w:val="Header"/>
        <w:spacing w:line="360" w:lineRule="auto"/>
        <w:rPr>
          <w:rFonts w:ascii="Verdana" w:hAnsi="Verdana" w:cs="Verdana"/>
          <w:lang w:val="bg-BG"/>
        </w:rPr>
      </w:pPr>
      <w:r w:rsidRPr="00D9006E">
        <w:rPr>
          <w:rFonts w:ascii="Verdana" w:hAnsi="Verdana" w:cs="Verdana"/>
          <w:lang w:val="bg-BG"/>
        </w:rPr>
        <w:t>………………………………………</w:t>
      </w:r>
    </w:p>
    <w:p w:rsidR="009D0A0A" w:rsidRPr="00D9006E" w:rsidRDefault="009D0A0A" w:rsidP="000E4C31">
      <w:pPr>
        <w:pStyle w:val="Header"/>
        <w:spacing w:line="360" w:lineRule="auto"/>
        <w:rPr>
          <w:rFonts w:ascii="Verdana" w:hAnsi="Verdana" w:cs="Verdana"/>
          <w:lang w:val="bg-BG"/>
        </w:rPr>
      </w:pPr>
      <w:r w:rsidRPr="00D9006E">
        <w:rPr>
          <w:rFonts w:ascii="Verdana" w:hAnsi="Verdana" w:cs="Verdana"/>
          <w:lang w:val="bg-BG"/>
        </w:rPr>
        <w:t>………………………… 20…… г.</w:t>
      </w:r>
    </w:p>
    <w:p w:rsidR="004974A7" w:rsidRPr="00D9006E" w:rsidRDefault="004974A7" w:rsidP="000E4C31">
      <w:pPr>
        <w:spacing w:line="360" w:lineRule="auto"/>
        <w:rPr>
          <w:sz w:val="20"/>
          <w:szCs w:val="20"/>
        </w:rPr>
      </w:pPr>
    </w:p>
    <w:p w:rsidR="002C0C58" w:rsidRPr="00D9006E" w:rsidRDefault="002C0C58" w:rsidP="000E4C31">
      <w:pPr>
        <w:spacing w:line="360" w:lineRule="auto"/>
        <w:rPr>
          <w:sz w:val="20"/>
          <w:szCs w:val="20"/>
        </w:rPr>
      </w:pPr>
    </w:p>
    <w:p w:rsidR="000E4C31" w:rsidRPr="00D9006E" w:rsidRDefault="000E4C31" w:rsidP="000E4C31">
      <w:pPr>
        <w:spacing w:line="360" w:lineRule="auto"/>
        <w:rPr>
          <w:sz w:val="20"/>
          <w:szCs w:val="20"/>
        </w:rPr>
      </w:pPr>
    </w:p>
    <w:tbl>
      <w:tblPr>
        <w:tblW w:w="9464" w:type="dxa"/>
        <w:tblLayout w:type="fixed"/>
        <w:tblLook w:val="04A0" w:firstRow="1" w:lastRow="0" w:firstColumn="1" w:lastColumn="0" w:noHBand="0" w:noVBand="1"/>
      </w:tblPr>
      <w:tblGrid>
        <w:gridCol w:w="4503"/>
        <w:gridCol w:w="4961"/>
      </w:tblGrid>
      <w:tr w:rsidR="00DE6AB0" w:rsidRPr="00D9006E" w:rsidTr="00E65DB9">
        <w:tc>
          <w:tcPr>
            <w:tcW w:w="4503" w:type="dxa"/>
            <w:shd w:val="clear" w:color="auto" w:fill="auto"/>
          </w:tcPr>
          <w:p w:rsidR="00DE6AB0" w:rsidRPr="00D9006E" w:rsidRDefault="00DE6AB0" w:rsidP="000E4C31">
            <w:pPr>
              <w:spacing w:line="360" w:lineRule="auto"/>
              <w:rPr>
                <w:b/>
                <w:bCs/>
                <w:sz w:val="20"/>
                <w:szCs w:val="20"/>
              </w:rPr>
            </w:pPr>
          </w:p>
          <w:p w:rsidR="00DE6AB0" w:rsidRPr="00D9006E" w:rsidRDefault="00DE6AB0" w:rsidP="000E4C31">
            <w:pPr>
              <w:spacing w:line="360" w:lineRule="auto"/>
              <w:rPr>
                <w:b/>
                <w:bCs/>
                <w:sz w:val="20"/>
                <w:szCs w:val="20"/>
              </w:rPr>
            </w:pPr>
            <w:r w:rsidRPr="00D9006E">
              <w:rPr>
                <w:b/>
                <w:bCs/>
                <w:sz w:val="20"/>
                <w:szCs w:val="20"/>
              </w:rPr>
              <w:t>ДО</w:t>
            </w:r>
          </w:p>
          <w:p w:rsidR="00DE6AB0" w:rsidRPr="00D9006E" w:rsidRDefault="00DE6AB0" w:rsidP="000E4C31">
            <w:pPr>
              <w:spacing w:line="360" w:lineRule="auto"/>
              <w:rPr>
                <w:b/>
                <w:bCs/>
                <w:sz w:val="20"/>
                <w:szCs w:val="20"/>
              </w:rPr>
            </w:pPr>
            <w:r w:rsidRPr="00D9006E">
              <w:rPr>
                <w:b/>
                <w:bCs/>
                <w:sz w:val="20"/>
                <w:szCs w:val="20"/>
              </w:rPr>
              <w:t>МИНИСТЪРА НА ЗЕМЕДЕЛИЕТО, ХРАНИТЕ И ГОРИТЕ</w:t>
            </w:r>
          </w:p>
          <w:p w:rsidR="00DE6AB0" w:rsidRPr="00D9006E" w:rsidRDefault="00DE6AB0" w:rsidP="000E4C31">
            <w:pPr>
              <w:spacing w:line="360" w:lineRule="auto"/>
              <w:rPr>
                <w:b/>
                <w:caps/>
                <w:sz w:val="20"/>
                <w:szCs w:val="20"/>
              </w:rPr>
            </w:pPr>
            <w:r w:rsidRPr="00D9006E">
              <w:rPr>
                <w:b/>
                <w:bCs/>
                <w:caps/>
                <w:sz w:val="20"/>
                <w:szCs w:val="20"/>
              </w:rPr>
              <w:t xml:space="preserve">г-жа </w:t>
            </w:r>
            <w:r w:rsidR="000E3124" w:rsidRPr="00D9006E">
              <w:rPr>
                <w:b/>
                <w:caps/>
                <w:sz w:val="20"/>
                <w:szCs w:val="20"/>
              </w:rPr>
              <w:t>десислава танева</w:t>
            </w:r>
          </w:p>
        </w:tc>
        <w:tc>
          <w:tcPr>
            <w:tcW w:w="4961" w:type="dxa"/>
            <w:shd w:val="clear" w:color="auto" w:fill="auto"/>
          </w:tcPr>
          <w:p w:rsidR="00DE6AB0" w:rsidRPr="00D9006E" w:rsidRDefault="00DE6AB0" w:rsidP="000E4C31">
            <w:pPr>
              <w:spacing w:line="360" w:lineRule="auto"/>
              <w:jc w:val="both"/>
              <w:rPr>
                <w:b/>
                <w:sz w:val="20"/>
                <w:szCs w:val="20"/>
              </w:rPr>
            </w:pPr>
            <w:r w:rsidRPr="00D9006E">
              <w:rPr>
                <w:b/>
                <w:sz w:val="20"/>
                <w:szCs w:val="20"/>
              </w:rPr>
              <w:t>ОДОБРИЛ,</w:t>
            </w:r>
          </w:p>
          <w:p w:rsidR="00DE6AB0" w:rsidRPr="00D9006E" w:rsidRDefault="00DE6AB0" w:rsidP="000E4C31">
            <w:pPr>
              <w:spacing w:line="360" w:lineRule="auto"/>
              <w:rPr>
                <w:b/>
                <w:bCs/>
                <w:sz w:val="20"/>
                <w:szCs w:val="20"/>
              </w:rPr>
            </w:pPr>
            <w:r w:rsidRPr="00D9006E">
              <w:rPr>
                <w:b/>
                <w:sz w:val="20"/>
                <w:szCs w:val="20"/>
              </w:rPr>
              <w:t xml:space="preserve">МИНИСТЪР </w:t>
            </w:r>
            <w:r w:rsidRPr="00D9006E">
              <w:rPr>
                <w:b/>
                <w:bCs/>
                <w:sz w:val="20"/>
                <w:szCs w:val="20"/>
              </w:rPr>
              <w:t xml:space="preserve">НА ЗЕМЕДЕЛИЕТО, </w:t>
            </w:r>
          </w:p>
          <w:p w:rsidR="00DE6AB0" w:rsidRPr="00D9006E" w:rsidRDefault="00DE6AB0" w:rsidP="000E4C31">
            <w:pPr>
              <w:spacing w:line="360" w:lineRule="auto"/>
              <w:rPr>
                <w:b/>
                <w:bCs/>
                <w:sz w:val="20"/>
                <w:szCs w:val="20"/>
              </w:rPr>
            </w:pPr>
            <w:r w:rsidRPr="00D9006E">
              <w:rPr>
                <w:b/>
                <w:bCs/>
                <w:sz w:val="20"/>
                <w:szCs w:val="20"/>
              </w:rPr>
              <w:t>ХРАНИТЕ И ГОРИТЕ:</w:t>
            </w:r>
          </w:p>
          <w:p w:rsidR="00DE6AB0" w:rsidRPr="00D9006E" w:rsidRDefault="000E3124" w:rsidP="000E4C31">
            <w:pPr>
              <w:spacing w:line="360" w:lineRule="auto"/>
              <w:ind w:left="2124"/>
              <w:jc w:val="both"/>
              <w:rPr>
                <w:b/>
                <w:caps/>
                <w:sz w:val="20"/>
                <w:szCs w:val="20"/>
              </w:rPr>
            </w:pPr>
            <w:r w:rsidRPr="00D9006E">
              <w:rPr>
                <w:b/>
                <w:caps/>
                <w:sz w:val="20"/>
                <w:szCs w:val="20"/>
              </w:rPr>
              <w:t>десислава танева</w:t>
            </w:r>
          </w:p>
          <w:p w:rsidR="00DE6AB0" w:rsidRPr="00D9006E" w:rsidRDefault="00DE6AB0" w:rsidP="000E4C31">
            <w:pPr>
              <w:shd w:val="clear" w:color="auto" w:fill="FFFFFF"/>
              <w:tabs>
                <w:tab w:val="left" w:leader="dot" w:pos="3802"/>
              </w:tabs>
              <w:spacing w:line="360" w:lineRule="auto"/>
              <w:outlineLvl w:val="0"/>
              <w:rPr>
                <w:b/>
                <w:sz w:val="20"/>
                <w:szCs w:val="20"/>
              </w:rPr>
            </w:pPr>
          </w:p>
        </w:tc>
      </w:tr>
    </w:tbl>
    <w:p w:rsidR="00DE6AB0" w:rsidRPr="00D9006E" w:rsidRDefault="00DE6AB0" w:rsidP="000E4C31">
      <w:pPr>
        <w:spacing w:line="360" w:lineRule="auto"/>
        <w:rPr>
          <w:b/>
          <w:bCs/>
          <w:sz w:val="20"/>
          <w:szCs w:val="20"/>
        </w:rPr>
      </w:pPr>
    </w:p>
    <w:p w:rsidR="002C0C58" w:rsidRPr="00D9006E" w:rsidRDefault="002C0C58" w:rsidP="000E4C31">
      <w:pPr>
        <w:spacing w:line="360" w:lineRule="auto"/>
        <w:rPr>
          <w:b/>
          <w:bCs/>
          <w:sz w:val="20"/>
          <w:szCs w:val="20"/>
        </w:rPr>
      </w:pPr>
    </w:p>
    <w:p w:rsidR="002C0C58" w:rsidRPr="00D9006E" w:rsidRDefault="002C0C58" w:rsidP="000E4C31">
      <w:pPr>
        <w:pStyle w:val="Heading1"/>
        <w:spacing w:before="0" w:after="0" w:line="360" w:lineRule="auto"/>
        <w:jc w:val="center"/>
        <w:rPr>
          <w:rFonts w:ascii="Verdana" w:hAnsi="Verdana" w:cs="Verdana"/>
          <w:spacing w:val="44"/>
          <w:sz w:val="20"/>
          <w:szCs w:val="20"/>
        </w:rPr>
      </w:pPr>
    </w:p>
    <w:p w:rsidR="009C3119" w:rsidRPr="00D9006E" w:rsidRDefault="009C3119" w:rsidP="000E4C31">
      <w:pPr>
        <w:pStyle w:val="Heading1"/>
        <w:spacing w:before="0" w:after="0" w:line="360" w:lineRule="auto"/>
        <w:jc w:val="center"/>
        <w:rPr>
          <w:rFonts w:ascii="Verdana" w:hAnsi="Verdana" w:cs="Verdana"/>
          <w:spacing w:val="44"/>
          <w:sz w:val="24"/>
          <w:szCs w:val="24"/>
        </w:rPr>
      </w:pPr>
      <w:r w:rsidRPr="00D9006E">
        <w:rPr>
          <w:rFonts w:ascii="Verdana" w:hAnsi="Verdana" w:cs="Verdana"/>
          <w:spacing w:val="44"/>
          <w:sz w:val="24"/>
          <w:szCs w:val="24"/>
        </w:rPr>
        <w:t>ДОКЛАД</w:t>
      </w:r>
    </w:p>
    <w:p w:rsidR="009C3119" w:rsidRPr="00D9006E" w:rsidRDefault="00A65AB6" w:rsidP="000E4C31">
      <w:pPr>
        <w:spacing w:line="360" w:lineRule="auto"/>
        <w:jc w:val="center"/>
        <w:rPr>
          <w:sz w:val="20"/>
          <w:szCs w:val="20"/>
        </w:rPr>
      </w:pPr>
      <w:r w:rsidRPr="00D9006E">
        <w:rPr>
          <w:sz w:val="20"/>
          <w:szCs w:val="20"/>
        </w:rPr>
        <w:t>от доц. д-р Янко Иванов</w:t>
      </w:r>
      <w:r w:rsidR="009C3119" w:rsidRPr="00D9006E">
        <w:rPr>
          <w:sz w:val="20"/>
          <w:szCs w:val="20"/>
        </w:rPr>
        <w:t xml:space="preserve"> – заместник-министър на земеделието, храните и горите</w:t>
      </w:r>
    </w:p>
    <w:p w:rsidR="003563C7" w:rsidRPr="00D9006E" w:rsidRDefault="003563C7" w:rsidP="000E4C31">
      <w:pPr>
        <w:spacing w:line="360" w:lineRule="auto"/>
        <w:rPr>
          <w:sz w:val="20"/>
          <w:szCs w:val="20"/>
        </w:rPr>
      </w:pPr>
    </w:p>
    <w:p w:rsidR="002C0C58" w:rsidRPr="00D9006E" w:rsidRDefault="002C0C58" w:rsidP="000E4C31">
      <w:pPr>
        <w:spacing w:line="360" w:lineRule="auto"/>
        <w:rPr>
          <w:sz w:val="20"/>
          <w:szCs w:val="20"/>
        </w:rPr>
      </w:pPr>
    </w:p>
    <w:p w:rsidR="00EB2F1F" w:rsidRPr="00D9006E" w:rsidRDefault="009C3119" w:rsidP="000E4C31">
      <w:pPr>
        <w:spacing w:line="360" w:lineRule="auto"/>
        <w:ind w:left="1134" w:hanging="1134"/>
        <w:jc w:val="both"/>
        <w:rPr>
          <w:bCs/>
          <w:sz w:val="20"/>
          <w:szCs w:val="20"/>
        </w:rPr>
      </w:pPr>
      <w:r w:rsidRPr="00D9006E">
        <w:rPr>
          <w:b/>
          <w:bCs/>
          <w:sz w:val="20"/>
          <w:szCs w:val="20"/>
        </w:rPr>
        <w:t>Относно:</w:t>
      </w:r>
      <w:r w:rsidRPr="00D9006E">
        <w:rPr>
          <w:sz w:val="20"/>
          <w:szCs w:val="20"/>
        </w:rPr>
        <w:t xml:space="preserve"> Проект на </w:t>
      </w:r>
      <w:r w:rsidR="00EB2F1F" w:rsidRPr="00D9006E">
        <w:rPr>
          <w:bCs/>
          <w:sz w:val="20"/>
          <w:szCs w:val="20"/>
        </w:rPr>
        <w:t xml:space="preserve">Наредба за условията и реда за извършване на </w:t>
      </w:r>
      <w:r w:rsidR="00EB2F1F" w:rsidRPr="00D9006E">
        <w:rPr>
          <w:sz w:val="20"/>
          <w:szCs w:val="20"/>
        </w:rPr>
        <w:t>дезинфекция, дезинсекция, дератизация и девастация</w:t>
      </w:r>
      <w:r w:rsidR="00EB2F1F" w:rsidRPr="00D9006E" w:rsidDel="000D566F">
        <w:rPr>
          <w:sz w:val="20"/>
          <w:szCs w:val="20"/>
        </w:rPr>
        <w:t xml:space="preserve"> </w:t>
      </w:r>
      <w:r w:rsidR="00EB2F1F" w:rsidRPr="00D9006E">
        <w:rPr>
          <w:sz w:val="20"/>
          <w:szCs w:val="20"/>
        </w:rPr>
        <w:t>при ограничаване и ликвидиране на болестите по животните</w:t>
      </w:r>
    </w:p>
    <w:p w:rsidR="009C3119" w:rsidRPr="00D9006E" w:rsidRDefault="009C3119" w:rsidP="000E4C31">
      <w:pPr>
        <w:spacing w:line="360" w:lineRule="auto"/>
        <w:ind w:left="1247" w:hanging="1247"/>
        <w:jc w:val="both"/>
        <w:rPr>
          <w:sz w:val="20"/>
          <w:szCs w:val="20"/>
        </w:rPr>
      </w:pPr>
    </w:p>
    <w:p w:rsidR="000E4C31" w:rsidRPr="00D9006E" w:rsidRDefault="000E4C31" w:rsidP="000E4C31">
      <w:pPr>
        <w:spacing w:line="360" w:lineRule="auto"/>
        <w:ind w:left="1247" w:hanging="1247"/>
        <w:jc w:val="both"/>
        <w:rPr>
          <w:sz w:val="20"/>
          <w:szCs w:val="20"/>
        </w:rPr>
      </w:pPr>
    </w:p>
    <w:p w:rsidR="004974A7" w:rsidRPr="00D9006E" w:rsidRDefault="004974A7" w:rsidP="000E4C31">
      <w:pPr>
        <w:spacing w:line="360" w:lineRule="auto"/>
        <w:rPr>
          <w:sz w:val="20"/>
          <w:szCs w:val="20"/>
        </w:rPr>
      </w:pPr>
    </w:p>
    <w:p w:rsidR="009C3119" w:rsidRPr="00D9006E" w:rsidRDefault="009C3119" w:rsidP="000E4C31">
      <w:pPr>
        <w:spacing w:after="120" w:line="360" w:lineRule="auto"/>
        <w:rPr>
          <w:b/>
          <w:bCs/>
          <w:sz w:val="20"/>
          <w:szCs w:val="20"/>
        </w:rPr>
      </w:pPr>
      <w:r w:rsidRPr="00D9006E">
        <w:rPr>
          <w:b/>
          <w:bCs/>
          <w:caps/>
          <w:sz w:val="20"/>
          <w:szCs w:val="20"/>
        </w:rPr>
        <w:t>уважаема госпожо МИНИСТЪР</w:t>
      </w:r>
      <w:r w:rsidRPr="00D9006E">
        <w:rPr>
          <w:b/>
          <w:bCs/>
          <w:sz w:val="20"/>
          <w:szCs w:val="20"/>
        </w:rPr>
        <w:t>,</w:t>
      </w:r>
    </w:p>
    <w:p w:rsidR="000423BA" w:rsidRDefault="000423BA" w:rsidP="000E4C31">
      <w:pPr>
        <w:widowControl/>
        <w:overflowPunct w:val="0"/>
        <w:spacing w:line="360" w:lineRule="auto"/>
        <w:ind w:firstLine="709"/>
        <w:jc w:val="both"/>
        <w:textAlignment w:val="baseline"/>
        <w:rPr>
          <w:rFonts w:cs="Times New Roman"/>
          <w:sz w:val="20"/>
          <w:szCs w:val="20"/>
          <w:lang w:eastAsia="en-US"/>
        </w:rPr>
      </w:pPr>
      <w:r w:rsidRPr="00D9006E">
        <w:rPr>
          <w:rFonts w:cs="Times New Roman"/>
          <w:sz w:val="20"/>
          <w:szCs w:val="20"/>
          <w:lang w:eastAsia="en-US"/>
        </w:rPr>
        <w:t xml:space="preserve">На основание чл. 117, </w:t>
      </w:r>
      <w:r w:rsidR="00EB2F1F" w:rsidRPr="00D9006E">
        <w:rPr>
          <w:rFonts w:eastAsia="Verdana"/>
          <w:kern w:val="24"/>
          <w:sz w:val="20"/>
          <w:szCs w:val="20"/>
        </w:rPr>
        <w:t xml:space="preserve">ал. </w:t>
      </w:r>
      <w:r w:rsidR="00902581" w:rsidRPr="00D9006E">
        <w:rPr>
          <w:rFonts w:eastAsia="Verdana"/>
          <w:kern w:val="24"/>
          <w:sz w:val="20"/>
          <w:szCs w:val="20"/>
        </w:rPr>
        <w:t>6</w:t>
      </w:r>
      <w:r w:rsidR="00EB2F1F" w:rsidRPr="00D9006E">
        <w:rPr>
          <w:sz w:val="20"/>
          <w:szCs w:val="20"/>
        </w:rPr>
        <w:t xml:space="preserve"> </w:t>
      </w:r>
      <w:r w:rsidRPr="00D9006E">
        <w:rPr>
          <w:rFonts w:cs="Times New Roman"/>
          <w:sz w:val="20"/>
          <w:szCs w:val="20"/>
          <w:lang w:eastAsia="en-US"/>
        </w:rPr>
        <w:t xml:space="preserve">от Закона за ветеринарномедицинската дейност, предлагам за одобряване проект на </w:t>
      </w:r>
      <w:r w:rsidR="00EB2F1F" w:rsidRPr="00D9006E">
        <w:rPr>
          <w:bCs/>
          <w:sz w:val="20"/>
          <w:szCs w:val="20"/>
        </w:rPr>
        <w:t xml:space="preserve">Наредба за условията и реда за извършване на </w:t>
      </w:r>
      <w:r w:rsidR="00EB2F1F" w:rsidRPr="00D9006E">
        <w:rPr>
          <w:sz w:val="20"/>
          <w:szCs w:val="20"/>
        </w:rPr>
        <w:t>дезинфекция, дезинсекция, дератизация и девастация</w:t>
      </w:r>
      <w:r w:rsidR="00EB2F1F" w:rsidRPr="00D9006E" w:rsidDel="000D566F">
        <w:rPr>
          <w:sz w:val="20"/>
          <w:szCs w:val="20"/>
        </w:rPr>
        <w:t xml:space="preserve"> </w:t>
      </w:r>
      <w:r w:rsidR="00EB2F1F" w:rsidRPr="00D9006E">
        <w:rPr>
          <w:sz w:val="20"/>
          <w:szCs w:val="20"/>
        </w:rPr>
        <w:t>при ограничаване и ликвидиране на болестите по животните</w:t>
      </w:r>
      <w:r w:rsidRPr="00D9006E">
        <w:rPr>
          <w:rFonts w:cs="Times New Roman"/>
          <w:sz w:val="20"/>
          <w:szCs w:val="20"/>
          <w:lang w:eastAsia="en-US"/>
        </w:rPr>
        <w:t>.</w:t>
      </w:r>
    </w:p>
    <w:p w:rsidR="000F09EA" w:rsidRPr="000F09EA" w:rsidRDefault="000F09EA" w:rsidP="000F09EA">
      <w:pPr>
        <w:pStyle w:val="NormalWeb"/>
        <w:spacing w:before="120" w:line="360" w:lineRule="auto"/>
        <w:ind w:firstLine="709"/>
        <w:rPr>
          <w:rFonts w:ascii="Verdana" w:hAnsi="Verdana"/>
          <w:b/>
          <w:color w:val="000000" w:themeColor="text1"/>
          <w:sz w:val="20"/>
          <w:szCs w:val="20"/>
        </w:rPr>
      </w:pPr>
      <w:r w:rsidRPr="00DF5845">
        <w:rPr>
          <w:rFonts w:ascii="Verdana" w:hAnsi="Verdana"/>
          <w:b/>
          <w:color w:val="000000" w:themeColor="text1"/>
          <w:sz w:val="20"/>
          <w:szCs w:val="20"/>
        </w:rPr>
        <w:t>Причини, които налагат приемането на акта</w:t>
      </w:r>
    </w:p>
    <w:p w:rsidR="00EB2F1F" w:rsidRPr="00D9006E" w:rsidRDefault="00EB2F1F" w:rsidP="000E4C31">
      <w:pPr>
        <w:spacing w:line="360" w:lineRule="auto"/>
        <w:ind w:firstLine="708"/>
        <w:jc w:val="both"/>
        <w:rPr>
          <w:sz w:val="20"/>
          <w:szCs w:val="20"/>
        </w:rPr>
      </w:pPr>
      <w:r w:rsidRPr="00D9006E">
        <w:rPr>
          <w:rStyle w:val="Strong"/>
          <w:b w:val="0"/>
          <w:sz w:val="20"/>
          <w:szCs w:val="20"/>
        </w:rPr>
        <w:t xml:space="preserve">В </w:t>
      </w:r>
      <w:r w:rsidR="001869FD">
        <w:rPr>
          <w:rStyle w:val="Strong"/>
          <w:b w:val="0"/>
          <w:sz w:val="20"/>
          <w:szCs w:val="20"/>
        </w:rPr>
        <w:t>„</w:t>
      </w:r>
      <w:r w:rsidRPr="00D9006E">
        <w:rPr>
          <w:rStyle w:val="Strong"/>
          <w:b w:val="0"/>
          <w:sz w:val="20"/>
          <w:szCs w:val="20"/>
        </w:rPr>
        <w:t>Държавен вестник</w:t>
      </w:r>
      <w:r w:rsidR="001869FD">
        <w:rPr>
          <w:rStyle w:val="Strong"/>
          <w:b w:val="0"/>
          <w:sz w:val="20"/>
          <w:szCs w:val="20"/>
        </w:rPr>
        <w:t>“</w:t>
      </w:r>
      <w:r w:rsidRPr="00D9006E">
        <w:rPr>
          <w:rStyle w:val="Strong"/>
          <w:b w:val="0"/>
          <w:sz w:val="20"/>
          <w:szCs w:val="20"/>
        </w:rPr>
        <w:t xml:space="preserve"> </w:t>
      </w:r>
      <w:r w:rsidR="008E207E">
        <w:rPr>
          <w:rStyle w:val="Strong"/>
          <w:b w:val="0"/>
          <w:sz w:val="20"/>
          <w:szCs w:val="20"/>
        </w:rPr>
        <w:t xml:space="preserve">бр. </w:t>
      </w:r>
      <w:r w:rsidRPr="00D9006E">
        <w:rPr>
          <w:rStyle w:val="Strong"/>
          <w:b w:val="0"/>
          <w:sz w:val="20"/>
          <w:szCs w:val="20"/>
        </w:rPr>
        <w:t xml:space="preserve">13 е обнародван </w:t>
      </w:r>
      <w:r w:rsidRPr="00D9006E">
        <w:rPr>
          <w:sz w:val="20"/>
          <w:szCs w:val="20"/>
        </w:rPr>
        <w:t>Закон за изменение и допълнение на Закона за ветеринарномедицинската дейност (ЗВД)</w:t>
      </w:r>
      <w:r w:rsidRPr="00D9006E">
        <w:rPr>
          <w:rStyle w:val="Strong"/>
          <w:b w:val="0"/>
          <w:sz w:val="20"/>
          <w:szCs w:val="20"/>
        </w:rPr>
        <w:t xml:space="preserve">. </w:t>
      </w:r>
      <w:r w:rsidRPr="00D9006E">
        <w:rPr>
          <w:sz w:val="20"/>
          <w:szCs w:val="20"/>
        </w:rPr>
        <w:t xml:space="preserve">Той цели актуализиране на </w:t>
      </w:r>
      <w:r w:rsidRPr="00D9006E">
        <w:rPr>
          <w:sz w:val="20"/>
          <w:szCs w:val="20"/>
        </w:rPr>
        <w:lastRenderedPageBreak/>
        <w:t xml:space="preserve">националните мерки и решаване на някои спешни въпроси с оглед актуалната епизоотична обстановка в страната. </w:t>
      </w:r>
    </w:p>
    <w:p w:rsidR="00EB2F1F" w:rsidRPr="00D9006E" w:rsidRDefault="00EB2F1F" w:rsidP="000E4C31">
      <w:pPr>
        <w:autoSpaceDE/>
        <w:autoSpaceDN/>
        <w:adjustRightInd/>
        <w:spacing w:line="360" w:lineRule="auto"/>
        <w:ind w:firstLine="709"/>
        <w:jc w:val="both"/>
        <w:rPr>
          <w:bCs/>
          <w:sz w:val="20"/>
          <w:szCs w:val="20"/>
        </w:rPr>
      </w:pPr>
      <w:r w:rsidRPr="00D9006E">
        <w:rPr>
          <w:rStyle w:val="Strong"/>
          <w:b w:val="0"/>
          <w:sz w:val="20"/>
          <w:szCs w:val="20"/>
        </w:rPr>
        <w:t xml:space="preserve">В член 117, ал. 6 от </w:t>
      </w:r>
      <w:r w:rsidRPr="00D9006E">
        <w:rPr>
          <w:sz w:val="20"/>
          <w:szCs w:val="20"/>
        </w:rPr>
        <w:t>ЗВД</w:t>
      </w:r>
      <w:r w:rsidRPr="00D9006E">
        <w:rPr>
          <w:rStyle w:val="Strong"/>
          <w:b w:val="0"/>
          <w:sz w:val="20"/>
          <w:szCs w:val="20"/>
        </w:rPr>
        <w:t xml:space="preserve"> е регламентирано определянето на у</w:t>
      </w:r>
      <w:r w:rsidRPr="00D9006E">
        <w:rPr>
          <w:bCs/>
          <w:sz w:val="20"/>
          <w:szCs w:val="20"/>
        </w:rPr>
        <w:t xml:space="preserve">словията и редът за прилагане на мерките по </w:t>
      </w:r>
      <w:r w:rsidRPr="00D9006E">
        <w:rPr>
          <w:sz w:val="20"/>
          <w:szCs w:val="20"/>
        </w:rPr>
        <w:t>дезинфекция, дезинсекция, дератизация и девастация (</w:t>
      </w:r>
      <w:r w:rsidRPr="00D9006E">
        <w:rPr>
          <w:bCs/>
          <w:sz w:val="20"/>
          <w:szCs w:val="20"/>
        </w:rPr>
        <w:t>ДДДД) да се определят с наредба на министъра на земеделието, храните и горите.</w:t>
      </w:r>
    </w:p>
    <w:p w:rsidR="00EB2F1F" w:rsidRPr="00D9006E" w:rsidRDefault="00EB2F1F" w:rsidP="000E4C31">
      <w:pPr>
        <w:autoSpaceDE/>
        <w:autoSpaceDN/>
        <w:adjustRightInd/>
        <w:spacing w:line="360" w:lineRule="auto"/>
        <w:ind w:firstLine="709"/>
        <w:contextualSpacing/>
        <w:jc w:val="both"/>
        <w:rPr>
          <w:bCs/>
          <w:sz w:val="20"/>
          <w:szCs w:val="20"/>
        </w:rPr>
      </w:pPr>
      <w:r w:rsidRPr="00D9006E">
        <w:rPr>
          <w:rFonts w:eastAsiaTheme="minorHAnsi"/>
          <w:bCs/>
          <w:sz w:val="20"/>
          <w:szCs w:val="20"/>
        </w:rPr>
        <w:t xml:space="preserve">От 14.12.2019 г. се прилага </w:t>
      </w:r>
      <w:r w:rsidR="00D5642F" w:rsidRPr="005A251E">
        <w:rPr>
          <w:sz w:val="20"/>
          <w:szCs w:val="20"/>
        </w:rPr>
        <w:t>Регламент (ЕС) №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 (OB, L 95/1 от 07.04.2017 г.)</w:t>
      </w:r>
      <w:r w:rsidRPr="00D9006E">
        <w:rPr>
          <w:rFonts w:eastAsiaTheme="minorHAnsi"/>
          <w:bCs/>
          <w:sz w:val="20"/>
          <w:szCs w:val="20"/>
        </w:rPr>
        <w:t>. Регламентът предвижда възможност за делегиране на дейности, различни от официалния контрол, които се извършват от компетентните органи или от органи с делегирани правомощия или физически лица, на които са били делегирани някои други официални дейности, включително дейности, които имат за цел да се предотврати или ограничи разпространението на болести по животните и хората.</w:t>
      </w:r>
      <w:r w:rsidRPr="00D9006E">
        <w:rPr>
          <w:bCs/>
          <w:sz w:val="20"/>
          <w:szCs w:val="20"/>
        </w:rPr>
        <w:t xml:space="preserve"> В този смисъл делегирането на други официални дейности към други органи/физически лица се извършва в съответствие с изискванията на чл. 31 – 33 на Регламент (ЕС) 2017/625, като компетентният орган, който извършва делегирането, осъществява контрол върху извършването на дейностите и при установяване на несъответствия се предвижда отнемане на делегирането. </w:t>
      </w:r>
    </w:p>
    <w:p w:rsidR="00EB2F1F" w:rsidRPr="00D9006E" w:rsidRDefault="00EB2F1F" w:rsidP="000E4C31">
      <w:pPr>
        <w:autoSpaceDE/>
        <w:autoSpaceDN/>
        <w:adjustRightInd/>
        <w:spacing w:line="360" w:lineRule="auto"/>
        <w:ind w:firstLine="709"/>
        <w:contextualSpacing/>
        <w:jc w:val="both"/>
        <w:rPr>
          <w:sz w:val="20"/>
          <w:szCs w:val="20"/>
        </w:rPr>
      </w:pPr>
      <w:r w:rsidRPr="00D9006E">
        <w:rPr>
          <w:sz w:val="20"/>
          <w:szCs w:val="20"/>
        </w:rPr>
        <w:t xml:space="preserve">Мерките по ДДДД са доказали своя задължителен характер при осъществяването на контрол по здравеопазването на животните при наличие на епизоотично огнище. При тяхното изпълнение обаче, контролният орган среща редица трудности, отнасящи се до организацията на работния процес, което оказва негативно влияние върху качеството и времето за изпълнението им. </w:t>
      </w:r>
    </w:p>
    <w:p w:rsidR="00EB2F1F" w:rsidRPr="00D9006E" w:rsidRDefault="001869FD" w:rsidP="000E4C31">
      <w:pPr>
        <w:spacing w:line="360" w:lineRule="auto"/>
        <w:ind w:firstLine="708"/>
        <w:jc w:val="both"/>
        <w:rPr>
          <w:sz w:val="20"/>
          <w:szCs w:val="20"/>
        </w:rPr>
      </w:pPr>
      <w:r>
        <w:rPr>
          <w:sz w:val="20"/>
          <w:szCs w:val="20"/>
        </w:rPr>
        <w:t>Законът</w:t>
      </w:r>
      <w:r w:rsidR="00EB2F1F" w:rsidRPr="00D9006E">
        <w:rPr>
          <w:sz w:val="20"/>
          <w:szCs w:val="20"/>
        </w:rPr>
        <w:t xml:space="preserve"> за ветеринарномедицинската дейност регламентира и възможност за възлагане по реда на Закона за обществените поръчки на изпълнение</w:t>
      </w:r>
      <w:r>
        <w:rPr>
          <w:sz w:val="20"/>
          <w:szCs w:val="20"/>
        </w:rPr>
        <w:t>то</w:t>
      </w:r>
      <w:r w:rsidR="00EB2F1F" w:rsidRPr="00D9006E">
        <w:rPr>
          <w:sz w:val="20"/>
          <w:szCs w:val="20"/>
        </w:rPr>
        <w:t xml:space="preserve"> на мерките по ДДДД при наличие на епизоотично огнище в съответствие с чл. 117, ал.</w:t>
      </w:r>
      <w:r w:rsidR="008E207E">
        <w:rPr>
          <w:sz w:val="20"/>
          <w:szCs w:val="20"/>
        </w:rPr>
        <w:t xml:space="preserve"> </w:t>
      </w:r>
      <w:r w:rsidR="00EB2F1F" w:rsidRPr="00D9006E">
        <w:rPr>
          <w:sz w:val="20"/>
          <w:szCs w:val="20"/>
        </w:rPr>
        <w:t>1</w:t>
      </w:r>
      <w:r w:rsidR="00EB2F1F" w:rsidRPr="00D9006E">
        <w:rPr>
          <w:rFonts w:eastAsia="Verdana"/>
          <w:kern w:val="24"/>
          <w:sz w:val="20"/>
          <w:szCs w:val="20"/>
        </w:rPr>
        <w:t>, т.</w:t>
      </w:r>
      <w:r w:rsidR="008E207E">
        <w:rPr>
          <w:rFonts w:eastAsia="Verdana"/>
          <w:kern w:val="24"/>
          <w:sz w:val="20"/>
          <w:szCs w:val="20"/>
        </w:rPr>
        <w:t xml:space="preserve"> </w:t>
      </w:r>
      <w:r w:rsidR="00EB2F1F" w:rsidRPr="00D9006E">
        <w:rPr>
          <w:rFonts w:eastAsia="Verdana"/>
          <w:kern w:val="24"/>
          <w:sz w:val="20"/>
          <w:szCs w:val="20"/>
        </w:rPr>
        <w:t xml:space="preserve">12 </w:t>
      </w:r>
      <w:r w:rsidR="00EB2F1F" w:rsidRPr="00D9006E">
        <w:rPr>
          <w:sz w:val="20"/>
          <w:szCs w:val="20"/>
        </w:rPr>
        <w:t>на изпълнител</w:t>
      </w:r>
      <w:r>
        <w:rPr>
          <w:sz w:val="20"/>
          <w:szCs w:val="20"/>
        </w:rPr>
        <w:t>и, различни</w:t>
      </w:r>
      <w:r w:rsidR="00EB2F1F" w:rsidRPr="00D9006E">
        <w:rPr>
          <w:sz w:val="20"/>
          <w:szCs w:val="20"/>
        </w:rPr>
        <w:t xml:space="preserve"> от служителите на Българска агенция по безопасност на храните (БАБХ). </w:t>
      </w:r>
      <w:r w:rsidR="00EB2F1F" w:rsidRPr="00D9006E">
        <w:rPr>
          <w:rFonts w:eastAsiaTheme="minorHAnsi"/>
          <w:sz w:val="20"/>
          <w:szCs w:val="20"/>
        </w:rPr>
        <w:t xml:space="preserve">По този начин ветеринарните лекари от системата на БАБХ ще се насочат по-ефективно към дейности, свързани с епизоотичните проучвания, с цел </w:t>
      </w:r>
      <w:r w:rsidR="00EB2F1F" w:rsidRPr="00D9006E">
        <w:rPr>
          <w:rFonts w:eastAsiaTheme="minorHAnsi"/>
          <w:sz w:val="20"/>
          <w:szCs w:val="20"/>
        </w:rPr>
        <w:lastRenderedPageBreak/>
        <w:t>определяне на рисковете от разпространение на болестите по животните и зоонозите. Ще се осигури бързина при ликвидиране на заболяванията, което ще намали риска от тяхното разпространение.</w:t>
      </w:r>
    </w:p>
    <w:p w:rsidR="00914542" w:rsidRPr="00D9006E" w:rsidRDefault="00EB2F1F" w:rsidP="000E4C31">
      <w:pPr>
        <w:autoSpaceDE/>
        <w:autoSpaceDN/>
        <w:adjustRightInd/>
        <w:spacing w:line="360" w:lineRule="auto"/>
        <w:ind w:firstLine="709"/>
        <w:jc w:val="both"/>
        <w:rPr>
          <w:rFonts w:eastAsiaTheme="minorHAnsi"/>
          <w:sz w:val="20"/>
          <w:szCs w:val="20"/>
        </w:rPr>
      </w:pPr>
      <w:r w:rsidRPr="00D9006E">
        <w:rPr>
          <w:rFonts w:eastAsiaTheme="minorHAnsi"/>
          <w:sz w:val="20"/>
          <w:szCs w:val="20"/>
        </w:rPr>
        <w:t xml:space="preserve">За </w:t>
      </w:r>
      <w:r w:rsidR="001869FD">
        <w:rPr>
          <w:rFonts w:eastAsiaTheme="minorHAnsi"/>
          <w:sz w:val="20"/>
          <w:szCs w:val="20"/>
        </w:rPr>
        <w:t>прилага</w:t>
      </w:r>
      <w:r w:rsidRPr="00D9006E">
        <w:rPr>
          <w:rFonts w:eastAsiaTheme="minorHAnsi"/>
          <w:sz w:val="20"/>
          <w:szCs w:val="20"/>
        </w:rPr>
        <w:t xml:space="preserve">нето на </w:t>
      </w:r>
      <w:r w:rsidR="001869FD">
        <w:rPr>
          <w:rFonts w:eastAsiaTheme="minorHAnsi"/>
          <w:sz w:val="20"/>
          <w:szCs w:val="20"/>
        </w:rPr>
        <w:t>мерките по чл.</w:t>
      </w:r>
      <w:r w:rsidR="008E207E">
        <w:rPr>
          <w:rFonts w:eastAsiaTheme="minorHAnsi"/>
          <w:sz w:val="20"/>
          <w:szCs w:val="20"/>
        </w:rPr>
        <w:t xml:space="preserve"> </w:t>
      </w:r>
      <w:r w:rsidR="001869FD">
        <w:rPr>
          <w:rFonts w:eastAsiaTheme="minorHAnsi"/>
          <w:sz w:val="20"/>
          <w:szCs w:val="20"/>
        </w:rPr>
        <w:t>117, ал.</w:t>
      </w:r>
      <w:r w:rsidR="008E207E">
        <w:rPr>
          <w:rFonts w:eastAsiaTheme="minorHAnsi"/>
          <w:sz w:val="20"/>
          <w:szCs w:val="20"/>
        </w:rPr>
        <w:t xml:space="preserve"> </w:t>
      </w:r>
      <w:r w:rsidR="001869FD">
        <w:rPr>
          <w:rFonts w:eastAsiaTheme="minorHAnsi"/>
          <w:sz w:val="20"/>
          <w:szCs w:val="20"/>
        </w:rPr>
        <w:t>1, т.</w:t>
      </w:r>
      <w:r w:rsidR="008E207E">
        <w:rPr>
          <w:rFonts w:eastAsiaTheme="minorHAnsi"/>
          <w:sz w:val="20"/>
          <w:szCs w:val="20"/>
        </w:rPr>
        <w:t xml:space="preserve"> </w:t>
      </w:r>
      <w:r w:rsidR="001869FD">
        <w:rPr>
          <w:rFonts w:eastAsiaTheme="minorHAnsi"/>
          <w:sz w:val="20"/>
          <w:szCs w:val="20"/>
        </w:rPr>
        <w:t>12 от ЗВД</w:t>
      </w:r>
      <w:r w:rsidRPr="00D9006E">
        <w:rPr>
          <w:rFonts w:eastAsiaTheme="minorHAnsi"/>
          <w:sz w:val="20"/>
          <w:szCs w:val="20"/>
        </w:rPr>
        <w:t xml:space="preserve"> е необходимо притежаване на определени знания и умения. </w:t>
      </w:r>
      <w:r w:rsidR="001869FD">
        <w:rPr>
          <w:rFonts w:eastAsiaTheme="minorHAnsi"/>
          <w:sz w:val="20"/>
          <w:szCs w:val="20"/>
        </w:rPr>
        <w:t>Изпълнителите</w:t>
      </w:r>
      <w:r w:rsidRPr="00D9006E">
        <w:rPr>
          <w:rFonts w:eastAsiaTheme="minorHAnsi"/>
          <w:sz w:val="20"/>
          <w:szCs w:val="20"/>
        </w:rPr>
        <w:t xml:space="preserve"> трябва да притежават удостоверение за придобита квалификация за извършване на съответната дейност, издадено от висши училища или от център за професионално обучение, получил лицензия по чл. 42, т. 2 от Закона за професионалното образование и обучение по програма, одобрена от изпълнителния директор на БАБХ съгласно чл.</w:t>
      </w:r>
      <w:r w:rsidR="008E207E">
        <w:rPr>
          <w:rFonts w:eastAsiaTheme="minorHAnsi"/>
          <w:sz w:val="20"/>
          <w:szCs w:val="20"/>
        </w:rPr>
        <w:t xml:space="preserve"> </w:t>
      </w:r>
      <w:r w:rsidRPr="00D9006E">
        <w:rPr>
          <w:rFonts w:eastAsiaTheme="minorHAnsi"/>
          <w:sz w:val="20"/>
          <w:szCs w:val="20"/>
        </w:rPr>
        <w:t>117, ал.</w:t>
      </w:r>
      <w:r w:rsidR="008E207E">
        <w:rPr>
          <w:rFonts w:eastAsiaTheme="minorHAnsi"/>
          <w:sz w:val="20"/>
          <w:szCs w:val="20"/>
        </w:rPr>
        <w:t xml:space="preserve"> </w:t>
      </w:r>
      <w:r w:rsidRPr="00D9006E">
        <w:rPr>
          <w:rFonts w:eastAsiaTheme="minorHAnsi"/>
          <w:sz w:val="20"/>
          <w:szCs w:val="20"/>
        </w:rPr>
        <w:t>5 от ЗВД.</w:t>
      </w:r>
    </w:p>
    <w:p w:rsidR="000F09EA" w:rsidRPr="000F09EA" w:rsidRDefault="000F09EA" w:rsidP="000F09EA">
      <w:pPr>
        <w:widowControl/>
        <w:overflowPunct w:val="0"/>
        <w:spacing w:before="120" w:line="360" w:lineRule="auto"/>
        <w:ind w:firstLine="709"/>
        <w:jc w:val="both"/>
        <w:textAlignment w:val="baseline"/>
        <w:rPr>
          <w:rFonts w:cs="Times New Roman"/>
          <w:color w:val="000000" w:themeColor="text1"/>
          <w:sz w:val="20"/>
          <w:szCs w:val="20"/>
          <w:lang w:eastAsia="en-US"/>
        </w:rPr>
      </w:pPr>
      <w:r w:rsidRPr="00DF5845">
        <w:rPr>
          <w:b/>
          <w:color w:val="000000" w:themeColor="text1"/>
          <w:sz w:val="20"/>
          <w:szCs w:val="20"/>
        </w:rPr>
        <w:t>Цели</w:t>
      </w:r>
    </w:p>
    <w:p w:rsidR="00EB2F1F" w:rsidRPr="00D9006E" w:rsidRDefault="00EB2F1F" w:rsidP="000E4C31">
      <w:pPr>
        <w:autoSpaceDE/>
        <w:autoSpaceDN/>
        <w:adjustRightInd/>
        <w:spacing w:line="360" w:lineRule="auto"/>
        <w:ind w:firstLine="709"/>
        <w:jc w:val="both"/>
        <w:rPr>
          <w:rFonts w:eastAsiaTheme="minorHAnsi"/>
          <w:sz w:val="20"/>
          <w:szCs w:val="20"/>
        </w:rPr>
      </w:pPr>
      <w:r w:rsidRPr="00D9006E">
        <w:rPr>
          <w:rStyle w:val="Strong"/>
          <w:b w:val="0"/>
          <w:sz w:val="20"/>
          <w:szCs w:val="20"/>
        </w:rPr>
        <w:t xml:space="preserve">С цел рационализиране на организационният процес, </w:t>
      </w:r>
      <w:r w:rsidR="001869FD">
        <w:rPr>
          <w:rStyle w:val="Strong"/>
          <w:b w:val="0"/>
          <w:sz w:val="20"/>
          <w:szCs w:val="20"/>
        </w:rPr>
        <w:t>в който</w:t>
      </w:r>
      <w:r w:rsidRPr="00D9006E">
        <w:rPr>
          <w:rStyle w:val="Strong"/>
          <w:b w:val="0"/>
          <w:sz w:val="20"/>
          <w:szCs w:val="20"/>
        </w:rPr>
        <w:t xml:space="preserve"> о</w:t>
      </w:r>
      <w:r w:rsidRPr="00D9006E">
        <w:rPr>
          <w:rFonts w:eastAsiaTheme="minorHAnsi"/>
          <w:sz w:val="20"/>
          <w:szCs w:val="20"/>
        </w:rPr>
        <w:t>бучени лица провеждат изпълнението на мерките по ДДДД,</w:t>
      </w:r>
      <w:r w:rsidRPr="00D9006E">
        <w:rPr>
          <w:rStyle w:val="Strong"/>
          <w:sz w:val="20"/>
          <w:szCs w:val="20"/>
        </w:rPr>
        <w:t xml:space="preserve"> </w:t>
      </w:r>
      <w:r w:rsidRPr="00D9006E">
        <w:rPr>
          <w:rStyle w:val="Strong"/>
          <w:b w:val="0"/>
          <w:sz w:val="20"/>
          <w:szCs w:val="20"/>
        </w:rPr>
        <w:t>у</w:t>
      </w:r>
      <w:r w:rsidRPr="00D9006E">
        <w:rPr>
          <w:bCs/>
          <w:sz w:val="20"/>
          <w:szCs w:val="20"/>
        </w:rPr>
        <w:t>словията и редът за прилагане им</w:t>
      </w:r>
      <w:r w:rsidRPr="00D9006E">
        <w:rPr>
          <w:rFonts w:eastAsiaTheme="minorHAnsi"/>
          <w:sz w:val="20"/>
          <w:szCs w:val="20"/>
        </w:rPr>
        <w:t xml:space="preserve"> </w:t>
      </w:r>
      <w:r w:rsidR="00914542" w:rsidRPr="00D9006E">
        <w:rPr>
          <w:rFonts w:eastAsiaTheme="minorHAnsi"/>
          <w:sz w:val="20"/>
          <w:szCs w:val="20"/>
        </w:rPr>
        <w:t xml:space="preserve">e </w:t>
      </w:r>
      <w:r w:rsidR="00914542" w:rsidRPr="00D9006E">
        <w:rPr>
          <w:rFonts w:cs="Times New Roman"/>
          <w:sz w:val="20"/>
          <w:szCs w:val="20"/>
          <w:lang w:eastAsia="en-US"/>
        </w:rPr>
        <w:t xml:space="preserve">необходимо </w:t>
      </w:r>
      <w:r w:rsidR="001869FD">
        <w:rPr>
          <w:rFonts w:cs="Times New Roman"/>
          <w:sz w:val="20"/>
          <w:szCs w:val="20"/>
          <w:lang w:eastAsia="en-US"/>
        </w:rPr>
        <w:t>из</w:t>
      </w:r>
      <w:r w:rsidR="00914542" w:rsidRPr="00D9006E">
        <w:rPr>
          <w:rFonts w:cs="Times New Roman"/>
          <w:sz w:val="20"/>
          <w:szCs w:val="20"/>
          <w:lang w:eastAsia="en-US"/>
        </w:rPr>
        <w:t xml:space="preserve">даване на </w:t>
      </w:r>
      <w:r w:rsidR="00914542" w:rsidRPr="00D9006E">
        <w:rPr>
          <w:rStyle w:val="Strong"/>
          <w:b w:val="0"/>
          <w:sz w:val="20"/>
          <w:szCs w:val="20"/>
        </w:rPr>
        <w:t>отделен подзаконов нормативен акт</w:t>
      </w:r>
      <w:r w:rsidR="00914542" w:rsidRPr="00D9006E">
        <w:rPr>
          <w:rFonts w:cs="Times New Roman"/>
          <w:sz w:val="20"/>
          <w:szCs w:val="20"/>
          <w:lang w:eastAsia="en-US"/>
        </w:rPr>
        <w:t xml:space="preserve">, където </w:t>
      </w:r>
      <w:r w:rsidRPr="00D9006E">
        <w:rPr>
          <w:rStyle w:val="Strong"/>
          <w:b w:val="0"/>
          <w:sz w:val="20"/>
          <w:szCs w:val="20"/>
        </w:rPr>
        <w:t xml:space="preserve">да бъдат определени </w:t>
      </w:r>
      <w:r w:rsidRPr="00D9006E">
        <w:rPr>
          <w:rFonts w:eastAsiaTheme="minorHAnsi"/>
          <w:sz w:val="20"/>
          <w:szCs w:val="20"/>
        </w:rPr>
        <w:t>правилното разпределяне на задълженията и отговорностите на всички участници в процеса.</w:t>
      </w:r>
    </w:p>
    <w:p w:rsidR="000423BA" w:rsidRDefault="000423BA" w:rsidP="000E4C31">
      <w:pPr>
        <w:widowControl/>
        <w:overflowPunct w:val="0"/>
        <w:spacing w:line="360" w:lineRule="auto"/>
        <w:ind w:firstLine="709"/>
        <w:jc w:val="both"/>
        <w:textAlignment w:val="baseline"/>
        <w:rPr>
          <w:rFonts w:cs="Times New Roman"/>
          <w:sz w:val="20"/>
          <w:szCs w:val="20"/>
          <w:lang w:eastAsia="en-US"/>
        </w:rPr>
      </w:pPr>
      <w:r w:rsidRPr="00D9006E">
        <w:rPr>
          <w:rFonts w:cs="Times New Roman"/>
          <w:sz w:val="20"/>
          <w:szCs w:val="20"/>
          <w:lang w:eastAsia="en-US"/>
        </w:rPr>
        <w:t xml:space="preserve">От значение за подобряването на </w:t>
      </w:r>
      <w:r w:rsidR="00914542" w:rsidRPr="00D9006E">
        <w:rPr>
          <w:rFonts w:cs="Times New Roman"/>
          <w:sz w:val="20"/>
          <w:szCs w:val="20"/>
          <w:lang w:eastAsia="en-US"/>
        </w:rPr>
        <w:t>мерките по контрол и ликвидиране на епизоотично огнище</w:t>
      </w:r>
      <w:r w:rsidRPr="00D9006E">
        <w:rPr>
          <w:rFonts w:cs="Times New Roman"/>
          <w:sz w:val="20"/>
          <w:szCs w:val="20"/>
          <w:lang w:eastAsia="en-US"/>
        </w:rPr>
        <w:t xml:space="preserve"> е изготвянето на наредба, обхващаща всички етапи и дейности по </w:t>
      </w:r>
      <w:r w:rsidR="00914542" w:rsidRPr="00D9006E">
        <w:rPr>
          <w:rStyle w:val="Strong"/>
          <w:b w:val="0"/>
          <w:sz w:val="20"/>
          <w:szCs w:val="20"/>
        </w:rPr>
        <w:t>определянето на у</w:t>
      </w:r>
      <w:r w:rsidR="00914542" w:rsidRPr="00D9006E">
        <w:rPr>
          <w:bCs/>
          <w:sz w:val="20"/>
          <w:szCs w:val="20"/>
        </w:rPr>
        <w:t xml:space="preserve">словията и редът за прилагане на мерките по </w:t>
      </w:r>
      <w:r w:rsidR="00914542" w:rsidRPr="00D9006E">
        <w:rPr>
          <w:sz w:val="20"/>
          <w:szCs w:val="20"/>
        </w:rPr>
        <w:t>дезинфекция, дезинсекция, дератизация и девастация</w:t>
      </w:r>
      <w:r w:rsidRPr="00D9006E">
        <w:rPr>
          <w:rFonts w:cs="Times New Roman"/>
          <w:sz w:val="20"/>
          <w:szCs w:val="20"/>
          <w:lang w:eastAsia="en-US"/>
        </w:rPr>
        <w:t xml:space="preserve">, </w:t>
      </w:r>
      <w:r w:rsidR="00610107">
        <w:rPr>
          <w:rFonts w:cs="Times New Roman"/>
          <w:sz w:val="20"/>
          <w:szCs w:val="20"/>
          <w:lang w:eastAsia="en-US"/>
        </w:rPr>
        <w:t>съобразно</w:t>
      </w:r>
      <w:r w:rsidRPr="00D9006E">
        <w:rPr>
          <w:rFonts w:cs="Times New Roman"/>
          <w:sz w:val="20"/>
          <w:szCs w:val="20"/>
          <w:lang w:eastAsia="en-US"/>
        </w:rPr>
        <w:t xml:space="preserve"> </w:t>
      </w:r>
      <w:r w:rsidR="00914542" w:rsidRPr="00D9006E">
        <w:rPr>
          <w:rFonts w:cs="Times New Roman"/>
          <w:sz w:val="20"/>
          <w:szCs w:val="20"/>
          <w:lang w:eastAsia="en-US"/>
        </w:rPr>
        <w:t>тяхната специфичност и степен на прецизнос</w:t>
      </w:r>
      <w:r w:rsidR="00610107">
        <w:rPr>
          <w:rFonts w:cs="Times New Roman"/>
          <w:sz w:val="20"/>
          <w:szCs w:val="20"/>
          <w:lang w:eastAsia="en-US"/>
        </w:rPr>
        <w:t>т, с която трябва да се изпълняват</w:t>
      </w:r>
      <w:r w:rsidR="00914542" w:rsidRPr="00D9006E">
        <w:rPr>
          <w:rFonts w:cs="Times New Roman"/>
          <w:sz w:val="20"/>
          <w:szCs w:val="20"/>
          <w:lang w:eastAsia="en-US"/>
        </w:rPr>
        <w:t>.</w:t>
      </w:r>
    </w:p>
    <w:p w:rsidR="000F09EA" w:rsidRPr="000F09EA" w:rsidRDefault="000F09EA" w:rsidP="000F09EA">
      <w:pPr>
        <w:pStyle w:val="NormalWeb"/>
        <w:spacing w:before="120" w:line="360" w:lineRule="auto"/>
        <w:ind w:firstLine="709"/>
        <w:rPr>
          <w:rFonts w:ascii="Verdana" w:hAnsi="Verdana"/>
          <w:b/>
          <w:color w:val="000000" w:themeColor="text1"/>
          <w:sz w:val="20"/>
          <w:szCs w:val="20"/>
        </w:rPr>
      </w:pPr>
      <w:r w:rsidRPr="00DF5845">
        <w:rPr>
          <w:rFonts w:ascii="Verdana" w:hAnsi="Verdana"/>
          <w:b/>
          <w:color w:val="000000" w:themeColor="text1"/>
          <w:sz w:val="20"/>
          <w:szCs w:val="20"/>
        </w:rPr>
        <w:t>Очаквани резултати от прилагането на акта</w:t>
      </w:r>
    </w:p>
    <w:p w:rsidR="000423BA" w:rsidRPr="00D9006E" w:rsidRDefault="000423BA" w:rsidP="000E4C31">
      <w:pPr>
        <w:widowControl/>
        <w:autoSpaceDE/>
        <w:autoSpaceDN/>
        <w:adjustRightInd/>
        <w:spacing w:line="360" w:lineRule="auto"/>
        <w:ind w:firstLine="709"/>
        <w:jc w:val="both"/>
        <w:rPr>
          <w:rFonts w:cs="Times New Roman"/>
          <w:noProof/>
          <w:sz w:val="20"/>
          <w:szCs w:val="20"/>
          <w:lang w:eastAsia="en-US"/>
        </w:rPr>
      </w:pPr>
      <w:r w:rsidRPr="00D9006E">
        <w:rPr>
          <w:rFonts w:cs="Times New Roman"/>
          <w:noProof/>
          <w:sz w:val="20"/>
          <w:szCs w:val="20"/>
          <w:lang w:eastAsia="en-US"/>
        </w:rPr>
        <w:t xml:space="preserve">Прилагането на проекта ще гарантира, че </w:t>
      </w:r>
      <w:r w:rsidR="0039411B" w:rsidRPr="00D9006E">
        <w:rPr>
          <w:rFonts w:cs="Times New Roman"/>
          <w:noProof/>
          <w:sz w:val="20"/>
          <w:szCs w:val="20"/>
          <w:lang w:eastAsia="en-US"/>
        </w:rPr>
        <w:t>изпълнените дейности</w:t>
      </w:r>
      <w:r w:rsidRPr="00D9006E">
        <w:rPr>
          <w:rFonts w:cs="Times New Roman"/>
          <w:noProof/>
          <w:sz w:val="20"/>
          <w:szCs w:val="20"/>
          <w:lang w:eastAsia="en-US"/>
        </w:rPr>
        <w:t xml:space="preserve">, които се прилагат </w:t>
      </w:r>
      <w:r w:rsidR="0039411B" w:rsidRPr="00D9006E">
        <w:rPr>
          <w:rFonts w:cs="Times New Roman"/>
          <w:noProof/>
          <w:sz w:val="20"/>
          <w:szCs w:val="20"/>
          <w:lang w:eastAsia="en-US"/>
        </w:rPr>
        <w:t xml:space="preserve">при констатирано огнище </w:t>
      </w:r>
      <w:r w:rsidRPr="00D9006E">
        <w:rPr>
          <w:rFonts w:cs="Times New Roman"/>
          <w:noProof/>
          <w:sz w:val="20"/>
          <w:szCs w:val="20"/>
          <w:lang w:eastAsia="en-US"/>
        </w:rPr>
        <w:t>са навременни и адекватни и са от полза за гарантирането здравето на хората и животните.</w:t>
      </w:r>
    </w:p>
    <w:p w:rsidR="000423BA" w:rsidRDefault="000E4C31" w:rsidP="000E4C31">
      <w:pPr>
        <w:widowControl/>
        <w:overflowPunct w:val="0"/>
        <w:spacing w:line="360" w:lineRule="auto"/>
        <w:ind w:firstLine="709"/>
        <w:jc w:val="both"/>
        <w:textAlignment w:val="baseline"/>
        <w:rPr>
          <w:rFonts w:cs="Times New Roman"/>
          <w:sz w:val="20"/>
          <w:szCs w:val="20"/>
          <w:lang w:eastAsia="en-US"/>
        </w:rPr>
      </w:pPr>
      <w:r w:rsidRPr="00D9006E">
        <w:rPr>
          <w:rFonts w:cs="Times New Roman"/>
          <w:sz w:val="20"/>
          <w:szCs w:val="20"/>
          <w:lang w:eastAsia="en-US"/>
        </w:rPr>
        <w:t xml:space="preserve">Проектът е изготвен от работна група, определена със Заповед № </w:t>
      </w:r>
      <w:r w:rsidR="008753B9" w:rsidRPr="00D9006E">
        <w:rPr>
          <w:rFonts w:cs="Times New Roman"/>
          <w:sz w:val="20"/>
          <w:szCs w:val="20"/>
          <w:lang w:eastAsia="en-US"/>
        </w:rPr>
        <w:t>РД</w:t>
      </w:r>
      <w:r w:rsidR="008753B9" w:rsidRPr="000F09EA">
        <w:rPr>
          <w:rFonts w:cs="Times New Roman"/>
          <w:sz w:val="20"/>
          <w:szCs w:val="20"/>
          <w:lang w:eastAsia="en-US"/>
        </w:rPr>
        <w:t xml:space="preserve"> 09-230/28.02.2020 </w:t>
      </w:r>
      <w:r w:rsidR="008753B9" w:rsidRPr="00D9006E">
        <w:rPr>
          <w:rFonts w:cs="Times New Roman"/>
          <w:sz w:val="20"/>
          <w:szCs w:val="20"/>
          <w:lang w:eastAsia="en-US"/>
        </w:rPr>
        <w:t>г., допълнена със Заповед РД 09-258/12.03.2020 г., в която бяха</w:t>
      </w:r>
      <w:r w:rsidR="000423BA" w:rsidRPr="00D9006E">
        <w:rPr>
          <w:rFonts w:cs="Times New Roman"/>
          <w:sz w:val="20"/>
          <w:szCs w:val="20"/>
          <w:lang w:eastAsia="en-US"/>
        </w:rPr>
        <w:t xml:space="preserve"> включени представители на</w:t>
      </w:r>
      <w:r w:rsidR="0039411B" w:rsidRPr="00D9006E">
        <w:rPr>
          <w:rFonts w:cs="Times New Roman"/>
          <w:sz w:val="20"/>
          <w:szCs w:val="20"/>
          <w:lang w:eastAsia="en-US"/>
        </w:rPr>
        <w:t xml:space="preserve"> Министерството на земеделието, </w:t>
      </w:r>
      <w:r w:rsidR="000423BA" w:rsidRPr="00D9006E">
        <w:rPr>
          <w:rFonts w:cs="Times New Roman"/>
          <w:sz w:val="20"/>
          <w:szCs w:val="20"/>
          <w:lang w:eastAsia="en-US"/>
        </w:rPr>
        <w:t>храните</w:t>
      </w:r>
      <w:r w:rsidR="0039411B" w:rsidRPr="00D9006E">
        <w:rPr>
          <w:sz w:val="20"/>
          <w:szCs w:val="20"/>
        </w:rPr>
        <w:t xml:space="preserve"> и горите</w:t>
      </w:r>
      <w:r w:rsidR="000423BA" w:rsidRPr="00D9006E">
        <w:rPr>
          <w:rFonts w:cs="Times New Roman"/>
          <w:sz w:val="20"/>
          <w:szCs w:val="20"/>
          <w:lang w:eastAsia="en-US"/>
        </w:rPr>
        <w:t>, Българската агенция по безопасност на храните, Национален диагностичен научноизследователски ветерина</w:t>
      </w:r>
      <w:r w:rsidR="0039411B" w:rsidRPr="00D9006E">
        <w:rPr>
          <w:rFonts w:cs="Times New Roman"/>
          <w:sz w:val="20"/>
          <w:szCs w:val="20"/>
          <w:lang w:eastAsia="en-US"/>
        </w:rPr>
        <w:t>рномедицински институт</w:t>
      </w:r>
      <w:r w:rsidR="000423BA" w:rsidRPr="00D9006E">
        <w:rPr>
          <w:rFonts w:cs="Times New Roman"/>
          <w:sz w:val="20"/>
          <w:szCs w:val="20"/>
          <w:lang w:eastAsia="en-US"/>
        </w:rPr>
        <w:t xml:space="preserve"> и Център за оценка на риск</w:t>
      </w:r>
      <w:r w:rsidR="0039411B" w:rsidRPr="00D9006E">
        <w:rPr>
          <w:rFonts w:cs="Times New Roman"/>
          <w:sz w:val="20"/>
          <w:szCs w:val="20"/>
          <w:lang w:eastAsia="en-US"/>
        </w:rPr>
        <w:t>а по хранителната верига</w:t>
      </w:r>
      <w:r w:rsidR="0039411B" w:rsidRPr="00D9006E">
        <w:rPr>
          <w:sz w:val="20"/>
          <w:szCs w:val="20"/>
        </w:rPr>
        <w:t>, научна общност и браншови организации</w:t>
      </w:r>
      <w:r w:rsidR="000423BA" w:rsidRPr="00D9006E">
        <w:rPr>
          <w:rFonts w:cs="Times New Roman"/>
          <w:sz w:val="20"/>
          <w:szCs w:val="20"/>
          <w:lang w:eastAsia="en-US"/>
        </w:rPr>
        <w:t xml:space="preserve">. </w:t>
      </w:r>
    </w:p>
    <w:p w:rsidR="000F09EA" w:rsidRPr="000F09EA" w:rsidRDefault="000F09EA" w:rsidP="000F09EA">
      <w:pPr>
        <w:widowControl/>
        <w:overflowPunct w:val="0"/>
        <w:spacing w:before="120" w:line="360" w:lineRule="auto"/>
        <w:ind w:firstLine="709"/>
        <w:jc w:val="both"/>
        <w:textAlignment w:val="baseline"/>
        <w:rPr>
          <w:rFonts w:cs="Times New Roman"/>
          <w:color w:val="000000" w:themeColor="text1"/>
          <w:sz w:val="20"/>
          <w:szCs w:val="20"/>
          <w:lang w:eastAsia="en-US"/>
        </w:rPr>
      </w:pPr>
      <w:r w:rsidRPr="00DF5845">
        <w:rPr>
          <w:rFonts w:cs="Times New Roman"/>
          <w:b/>
          <w:color w:val="000000" w:themeColor="text1"/>
          <w:sz w:val="20"/>
          <w:szCs w:val="20"/>
          <w:lang w:eastAsia="en-US"/>
        </w:rPr>
        <w:t>Финансови и други средства, необходими за прилагането на новата уредба</w:t>
      </w:r>
    </w:p>
    <w:p w:rsidR="000F09EA" w:rsidRPr="00F86FA2" w:rsidRDefault="006342CD" w:rsidP="000F09EA">
      <w:pPr>
        <w:widowControl/>
        <w:overflowPunct w:val="0"/>
        <w:spacing w:line="360" w:lineRule="auto"/>
        <w:ind w:firstLine="709"/>
        <w:jc w:val="both"/>
        <w:textAlignment w:val="baseline"/>
        <w:rPr>
          <w:rFonts w:cs="Times New Roman"/>
          <w:sz w:val="20"/>
          <w:szCs w:val="20"/>
          <w:lang w:eastAsia="en-US"/>
        </w:rPr>
      </w:pPr>
      <w:r w:rsidRPr="00D9006E">
        <w:rPr>
          <w:rFonts w:cs="Times New Roman"/>
          <w:sz w:val="20"/>
          <w:szCs w:val="20"/>
          <w:lang w:eastAsia="en-US"/>
        </w:rPr>
        <w:t xml:space="preserve">Предложеният проект на акт не води до въздействие върху държавния бюджет. За приемането на акта не са необходими допълнителни разходи/трансфери/други плащания по бюджета на Министерството на земеделието, храните и горите. </w:t>
      </w:r>
      <w:r w:rsidR="000F09EA" w:rsidRPr="00417571">
        <w:rPr>
          <w:rFonts w:cs="Times New Roman"/>
          <w:sz w:val="20"/>
          <w:szCs w:val="20"/>
          <w:lang w:eastAsia="en-US"/>
        </w:rPr>
        <w:t>Проекта на акт не води до изменения в целевите стойности на показателите за изпълнение по програми, в това число и ключовите индикатори и не изисква допълнителни финансови средства за адресатите си.</w:t>
      </w:r>
    </w:p>
    <w:p w:rsidR="000F09EA" w:rsidRPr="000F09EA" w:rsidRDefault="000F09EA" w:rsidP="000F09EA">
      <w:pPr>
        <w:pStyle w:val="NormalWeb"/>
        <w:spacing w:before="120" w:line="360" w:lineRule="auto"/>
        <w:ind w:firstLine="709"/>
        <w:rPr>
          <w:rFonts w:ascii="Verdana" w:hAnsi="Verdana"/>
          <w:b/>
          <w:color w:val="000000" w:themeColor="text1"/>
          <w:sz w:val="20"/>
          <w:szCs w:val="20"/>
        </w:rPr>
      </w:pPr>
      <w:r w:rsidRPr="00DF5845">
        <w:rPr>
          <w:rFonts w:ascii="Verdana" w:hAnsi="Verdana"/>
          <w:b/>
          <w:color w:val="000000" w:themeColor="text1"/>
          <w:sz w:val="20"/>
          <w:szCs w:val="20"/>
        </w:rPr>
        <w:lastRenderedPageBreak/>
        <w:t>Анализ за съответствие с правото на Европейския съюз</w:t>
      </w:r>
    </w:p>
    <w:p w:rsidR="000423BA" w:rsidRDefault="000423BA" w:rsidP="000E4C31">
      <w:pPr>
        <w:widowControl/>
        <w:overflowPunct w:val="0"/>
        <w:spacing w:line="360" w:lineRule="auto"/>
        <w:ind w:firstLine="709"/>
        <w:jc w:val="both"/>
        <w:textAlignment w:val="baseline"/>
        <w:rPr>
          <w:rFonts w:cs="Times New Roman"/>
          <w:sz w:val="20"/>
          <w:szCs w:val="20"/>
          <w:lang w:eastAsia="en-US"/>
        </w:rPr>
      </w:pPr>
      <w:r w:rsidRPr="00D9006E">
        <w:rPr>
          <w:rFonts w:cs="Times New Roman"/>
          <w:sz w:val="20"/>
          <w:szCs w:val="20"/>
          <w:lang w:eastAsia="en-US"/>
        </w:rPr>
        <w:t>Проектът не съдържа разпоредби, транспониращи актове на Европейския съюз, поради което не е приложена таблица на съответствието с правото на Европейския съюз.</w:t>
      </w:r>
    </w:p>
    <w:p w:rsidR="000F09EA" w:rsidRPr="000F09EA" w:rsidRDefault="000F09EA" w:rsidP="000F09EA">
      <w:pPr>
        <w:widowControl/>
        <w:overflowPunct w:val="0"/>
        <w:spacing w:before="120" w:line="360" w:lineRule="auto"/>
        <w:ind w:firstLine="709"/>
        <w:jc w:val="both"/>
        <w:textAlignment w:val="baseline"/>
        <w:rPr>
          <w:rFonts w:cs="Times New Roman"/>
          <w:color w:val="000000" w:themeColor="text1"/>
          <w:sz w:val="20"/>
          <w:szCs w:val="20"/>
          <w:lang w:eastAsia="en-US"/>
        </w:rPr>
      </w:pPr>
      <w:r w:rsidRPr="00DF5845">
        <w:rPr>
          <w:b/>
          <w:color w:val="000000" w:themeColor="text1"/>
          <w:sz w:val="20"/>
          <w:szCs w:val="20"/>
        </w:rPr>
        <w:t>Информация за проведените обществени консултации</w:t>
      </w:r>
    </w:p>
    <w:p w:rsidR="000423BA" w:rsidRPr="00D9006E" w:rsidRDefault="000423BA" w:rsidP="000E4C31">
      <w:pPr>
        <w:widowControl/>
        <w:overflowPunct w:val="0"/>
        <w:spacing w:line="360" w:lineRule="auto"/>
        <w:ind w:firstLine="709"/>
        <w:jc w:val="both"/>
        <w:textAlignment w:val="baseline"/>
        <w:rPr>
          <w:rFonts w:cs="Times New Roman"/>
          <w:sz w:val="20"/>
          <w:szCs w:val="20"/>
          <w:lang w:eastAsia="en-US"/>
        </w:rPr>
      </w:pPr>
      <w:r w:rsidRPr="00D9006E">
        <w:rPr>
          <w:sz w:val="20"/>
          <w:szCs w:val="20"/>
          <w:lang w:eastAsia="en-US"/>
        </w:rPr>
        <w:t xml:space="preserve">В съответствие с </w:t>
      </w:r>
      <w:r w:rsidRPr="00D9006E">
        <w:rPr>
          <w:rFonts w:cs="Times New Roman"/>
          <w:sz w:val="20"/>
          <w:szCs w:val="20"/>
          <w:lang w:eastAsia="en-US"/>
        </w:rPr>
        <w:t>чл. 26, ал. 3 и 4 от Закона за нормативните актове проектът на доклад</w:t>
      </w:r>
      <w:r w:rsidR="007D3A86" w:rsidRPr="00D9006E">
        <w:rPr>
          <w:rFonts w:cs="Times New Roman"/>
          <w:sz w:val="20"/>
          <w:szCs w:val="20"/>
          <w:lang w:eastAsia="en-US"/>
        </w:rPr>
        <w:t xml:space="preserve"> (мотиви)</w:t>
      </w:r>
      <w:r w:rsidRPr="00D9006E">
        <w:rPr>
          <w:rFonts w:cs="Times New Roman"/>
          <w:sz w:val="20"/>
          <w:szCs w:val="20"/>
          <w:lang w:eastAsia="en-US"/>
        </w:rPr>
        <w:t xml:space="preserve"> и проектът на наредба са публикувани за обществен</w:t>
      </w:r>
      <w:r w:rsidR="000E4C31" w:rsidRPr="00D9006E">
        <w:rPr>
          <w:rFonts w:cs="Times New Roman"/>
          <w:sz w:val="20"/>
          <w:szCs w:val="20"/>
          <w:lang w:eastAsia="en-US"/>
        </w:rPr>
        <w:t>а</w:t>
      </w:r>
      <w:r w:rsidRPr="00D9006E">
        <w:rPr>
          <w:rFonts w:cs="Times New Roman"/>
          <w:sz w:val="20"/>
          <w:szCs w:val="20"/>
          <w:lang w:eastAsia="en-US"/>
        </w:rPr>
        <w:t xml:space="preserve"> консултаци</w:t>
      </w:r>
      <w:r w:rsidR="000E4C31" w:rsidRPr="00D9006E">
        <w:rPr>
          <w:rFonts w:cs="Times New Roman"/>
          <w:sz w:val="20"/>
          <w:szCs w:val="20"/>
          <w:lang w:eastAsia="en-US"/>
        </w:rPr>
        <w:t>я</w:t>
      </w:r>
      <w:r w:rsidRPr="00D9006E">
        <w:rPr>
          <w:rFonts w:cs="Times New Roman"/>
          <w:sz w:val="20"/>
          <w:szCs w:val="20"/>
          <w:lang w:eastAsia="en-US"/>
        </w:rPr>
        <w:t xml:space="preserve">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BB0ECD" w:rsidRPr="00D9006E" w:rsidRDefault="000423BA" w:rsidP="000E4C31">
      <w:pPr>
        <w:widowControl/>
        <w:overflowPunct w:val="0"/>
        <w:spacing w:line="360" w:lineRule="auto"/>
        <w:ind w:firstLine="709"/>
        <w:jc w:val="both"/>
        <w:textAlignment w:val="baseline"/>
        <w:rPr>
          <w:rFonts w:cs="Times New Roman"/>
          <w:sz w:val="20"/>
          <w:szCs w:val="20"/>
          <w:lang w:eastAsia="en-US"/>
        </w:rPr>
      </w:pPr>
      <w:bookmarkStart w:id="0" w:name="to_paragraph_id5879541"/>
      <w:bookmarkEnd w:id="0"/>
      <w:r w:rsidRPr="00D9006E">
        <w:rPr>
          <w:rFonts w:cs="Times New Roman"/>
          <w:sz w:val="20"/>
          <w:szCs w:val="20"/>
          <w:lang w:eastAsia="en-US"/>
        </w:rPr>
        <w:t>Съгласно чл. 26, ал.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rsidR="00F219FB" w:rsidRPr="00D9006E" w:rsidRDefault="00B20985" w:rsidP="000E4C31">
      <w:pPr>
        <w:widowControl/>
        <w:overflowPunct w:val="0"/>
        <w:spacing w:line="360" w:lineRule="auto"/>
        <w:ind w:firstLine="709"/>
        <w:jc w:val="both"/>
        <w:textAlignment w:val="baseline"/>
        <w:rPr>
          <w:rFonts w:cs="Times New Roman"/>
          <w:sz w:val="20"/>
          <w:szCs w:val="20"/>
          <w:lang w:eastAsia="en-US"/>
        </w:rPr>
      </w:pPr>
      <w:r w:rsidRPr="00D9006E">
        <w:rPr>
          <w:rFonts w:cs="Times New Roman"/>
          <w:sz w:val="20"/>
          <w:szCs w:val="20"/>
          <w:lang w:eastAsia="en-US"/>
        </w:rPr>
        <w:t>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rsidR="000E4C31" w:rsidRPr="00D9006E" w:rsidRDefault="000E4C31" w:rsidP="000E4C31">
      <w:pPr>
        <w:spacing w:before="120" w:after="120" w:line="360" w:lineRule="auto"/>
        <w:rPr>
          <w:b/>
          <w:bCs/>
          <w:caps/>
          <w:sz w:val="20"/>
          <w:szCs w:val="20"/>
        </w:rPr>
      </w:pPr>
    </w:p>
    <w:p w:rsidR="001B1D31" w:rsidRPr="00D9006E" w:rsidRDefault="001B1D31" w:rsidP="000E4C31">
      <w:pPr>
        <w:spacing w:before="120" w:after="120" w:line="360" w:lineRule="auto"/>
        <w:rPr>
          <w:b/>
          <w:bCs/>
          <w:sz w:val="20"/>
          <w:szCs w:val="20"/>
        </w:rPr>
      </w:pPr>
      <w:r w:rsidRPr="00D9006E">
        <w:rPr>
          <w:b/>
          <w:bCs/>
          <w:caps/>
          <w:sz w:val="20"/>
          <w:szCs w:val="20"/>
        </w:rPr>
        <w:t>уважаема госпожо МИНИСТЪР</w:t>
      </w:r>
      <w:r w:rsidRPr="00D9006E">
        <w:rPr>
          <w:b/>
          <w:bCs/>
          <w:sz w:val="20"/>
          <w:szCs w:val="20"/>
        </w:rPr>
        <w:t>,</w:t>
      </w:r>
    </w:p>
    <w:p w:rsidR="000423BA" w:rsidRPr="00D9006E" w:rsidRDefault="000423BA" w:rsidP="000E4C31">
      <w:pPr>
        <w:spacing w:line="360" w:lineRule="auto"/>
        <w:ind w:firstLine="709"/>
        <w:jc w:val="both"/>
        <w:rPr>
          <w:sz w:val="20"/>
          <w:szCs w:val="20"/>
        </w:rPr>
      </w:pPr>
      <w:r w:rsidRPr="00D9006E">
        <w:rPr>
          <w:sz w:val="20"/>
          <w:szCs w:val="20"/>
        </w:rPr>
        <w:t xml:space="preserve">Във връзка с гореизложеното и на основание чл. 117, </w:t>
      </w:r>
      <w:r w:rsidR="00EB2F1F" w:rsidRPr="00D9006E">
        <w:rPr>
          <w:rFonts w:eastAsia="Verdana"/>
          <w:kern w:val="24"/>
          <w:sz w:val="20"/>
          <w:szCs w:val="20"/>
        </w:rPr>
        <w:t xml:space="preserve">ал. </w:t>
      </w:r>
      <w:r w:rsidR="00902581" w:rsidRPr="00D9006E">
        <w:rPr>
          <w:rFonts w:eastAsia="Verdana"/>
          <w:kern w:val="24"/>
          <w:sz w:val="20"/>
          <w:szCs w:val="20"/>
        </w:rPr>
        <w:t>6</w:t>
      </w:r>
      <w:r w:rsidR="00EB2F1F" w:rsidRPr="00D9006E">
        <w:rPr>
          <w:sz w:val="20"/>
          <w:szCs w:val="20"/>
        </w:rPr>
        <w:t xml:space="preserve"> </w:t>
      </w:r>
      <w:r w:rsidRPr="00D9006E">
        <w:rPr>
          <w:sz w:val="20"/>
          <w:szCs w:val="20"/>
        </w:rPr>
        <w:t xml:space="preserve">от Закона за ветеринарномедицинската дейност, предлагам да одобрите предложения проект на </w:t>
      </w:r>
      <w:r w:rsidR="00902581" w:rsidRPr="00D9006E">
        <w:rPr>
          <w:bCs/>
          <w:sz w:val="20"/>
          <w:szCs w:val="20"/>
        </w:rPr>
        <w:t xml:space="preserve">Наредба за условията и реда за извършване на </w:t>
      </w:r>
      <w:r w:rsidR="00902581" w:rsidRPr="00D9006E">
        <w:rPr>
          <w:sz w:val="20"/>
          <w:szCs w:val="20"/>
        </w:rPr>
        <w:t>дезинфекция, дезинсекция, дератизация и девастация</w:t>
      </w:r>
      <w:r w:rsidR="00902581" w:rsidRPr="00D9006E" w:rsidDel="000D566F">
        <w:rPr>
          <w:sz w:val="20"/>
          <w:szCs w:val="20"/>
        </w:rPr>
        <w:t xml:space="preserve"> </w:t>
      </w:r>
      <w:r w:rsidR="00902581" w:rsidRPr="00D9006E">
        <w:rPr>
          <w:sz w:val="20"/>
          <w:szCs w:val="20"/>
        </w:rPr>
        <w:t>при ограничаване и ликвидиране на болестите по животните</w:t>
      </w:r>
      <w:r w:rsidR="00902581" w:rsidRPr="00D9006E">
        <w:rPr>
          <w:rFonts w:cs="Times New Roman"/>
          <w:sz w:val="20"/>
          <w:szCs w:val="20"/>
          <w:lang w:eastAsia="en-US"/>
        </w:rPr>
        <w:t>.</w:t>
      </w:r>
    </w:p>
    <w:p w:rsidR="002C0C58" w:rsidRPr="00D9006E" w:rsidRDefault="002C0C58" w:rsidP="000E4C31">
      <w:pPr>
        <w:spacing w:line="360" w:lineRule="auto"/>
        <w:ind w:firstLine="709"/>
        <w:jc w:val="both"/>
        <w:rPr>
          <w:sz w:val="20"/>
          <w:szCs w:val="20"/>
        </w:rPr>
      </w:pPr>
    </w:p>
    <w:tbl>
      <w:tblPr>
        <w:tblW w:w="8620" w:type="dxa"/>
        <w:tblInd w:w="668" w:type="dxa"/>
        <w:tblLook w:val="01E0" w:firstRow="1" w:lastRow="1" w:firstColumn="1" w:lastColumn="1" w:noHBand="0" w:noVBand="0"/>
      </w:tblPr>
      <w:tblGrid>
        <w:gridCol w:w="1781"/>
        <w:gridCol w:w="6839"/>
      </w:tblGrid>
      <w:tr w:rsidR="001B1D31" w:rsidRPr="00D9006E" w:rsidTr="00E65DB9">
        <w:tc>
          <w:tcPr>
            <w:tcW w:w="1781" w:type="dxa"/>
            <w:shd w:val="clear" w:color="auto" w:fill="auto"/>
          </w:tcPr>
          <w:p w:rsidR="001B1D31" w:rsidRPr="00D9006E" w:rsidRDefault="001B1D31" w:rsidP="000E4C31">
            <w:pPr>
              <w:spacing w:line="360" w:lineRule="auto"/>
              <w:rPr>
                <w:b/>
                <w:bCs/>
                <w:sz w:val="20"/>
                <w:szCs w:val="20"/>
              </w:rPr>
            </w:pPr>
            <w:r w:rsidRPr="00D9006E">
              <w:rPr>
                <w:b/>
                <w:bCs/>
                <w:sz w:val="20"/>
                <w:szCs w:val="20"/>
              </w:rPr>
              <w:t>Приложениe:</w:t>
            </w:r>
          </w:p>
        </w:tc>
        <w:tc>
          <w:tcPr>
            <w:tcW w:w="6839" w:type="dxa"/>
            <w:shd w:val="clear" w:color="auto" w:fill="auto"/>
          </w:tcPr>
          <w:p w:rsidR="001B1D31" w:rsidRPr="00D9006E" w:rsidRDefault="000423BA" w:rsidP="000E4C31">
            <w:pPr>
              <w:widowControl/>
              <w:numPr>
                <w:ilvl w:val="0"/>
                <w:numId w:val="56"/>
              </w:numPr>
              <w:autoSpaceDE/>
              <w:autoSpaceDN/>
              <w:adjustRightInd/>
              <w:spacing w:line="360" w:lineRule="auto"/>
              <w:jc w:val="both"/>
              <w:rPr>
                <w:sz w:val="20"/>
                <w:szCs w:val="20"/>
              </w:rPr>
            </w:pPr>
            <w:r w:rsidRPr="00D9006E">
              <w:rPr>
                <w:sz w:val="20"/>
                <w:szCs w:val="20"/>
              </w:rPr>
              <w:t>Наредба</w:t>
            </w:r>
            <w:r w:rsidR="001B1D31" w:rsidRPr="00D9006E">
              <w:rPr>
                <w:sz w:val="20"/>
                <w:szCs w:val="20"/>
              </w:rPr>
              <w:t>;</w:t>
            </w:r>
          </w:p>
          <w:p w:rsidR="001B1D31" w:rsidRPr="00D9006E" w:rsidRDefault="001B1D31" w:rsidP="000E4C31">
            <w:pPr>
              <w:widowControl/>
              <w:numPr>
                <w:ilvl w:val="0"/>
                <w:numId w:val="56"/>
              </w:numPr>
              <w:autoSpaceDE/>
              <w:autoSpaceDN/>
              <w:adjustRightInd/>
              <w:spacing w:line="360" w:lineRule="auto"/>
              <w:jc w:val="both"/>
              <w:rPr>
                <w:sz w:val="20"/>
                <w:szCs w:val="20"/>
              </w:rPr>
            </w:pPr>
            <w:r w:rsidRPr="00D9006E">
              <w:rPr>
                <w:sz w:val="20"/>
                <w:szCs w:val="20"/>
              </w:rPr>
              <w:t>Справка за отразяване на постъпилите становища;</w:t>
            </w:r>
          </w:p>
          <w:p w:rsidR="001B1D31" w:rsidRPr="00D9006E" w:rsidRDefault="001B1D31" w:rsidP="000E4C31">
            <w:pPr>
              <w:widowControl/>
              <w:numPr>
                <w:ilvl w:val="0"/>
                <w:numId w:val="56"/>
              </w:numPr>
              <w:autoSpaceDE/>
              <w:autoSpaceDN/>
              <w:adjustRightInd/>
              <w:spacing w:line="360" w:lineRule="auto"/>
              <w:jc w:val="both"/>
              <w:rPr>
                <w:sz w:val="20"/>
                <w:szCs w:val="20"/>
              </w:rPr>
            </w:pPr>
            <w:r w:rsidRPr="00D9006E">
              <w:rPr>
                <w:sz w:val="20"/>
                <w:szCs w:val="20"/>
              </w:rPr>
              <w:t>Справка за отразяване на постъпилите предложения от обществената консултация;</w:t>
            </w:r>
          </w:p>
          <w:p w:rsidR="001B1D31" w:rsidRPr="00D9006E" w:rsidRDefault="001B1D31" w:rsidP="000E4C31">
            <w:pPr>
              <w:widowControl/>
              <w:numPr>
                <w:ilvl w:val="0"/>
                <w:numId w:val="56"/>
              </w:numPr>
              <w:autoSpaceDE/>
              <w:autoSpaceDN/>
              <w:adjustRightInd/>
              <w:spacing w:line="360" w:lineRule="auto"/>
              <w:jc w:val="both"/>
              <w:rPr>
                <w:sz w:val="20"/>
                <w:szCs w:val="20"/>
              </w:rPr>
            </w:pPr>
            <w:r w:rsidRPr="00D9006E">
              <w:rPr>
                <w:sz w:val="20"/>
                <w:szCs w:val="20"/>
              </w:rPr>
              <w:t>Постъпили</w:t>
            </w:r>
            <w:r w:rsidR="009A55D1" w:rsidRPr="00D9006E">
              <w:rPr>
                <w:sz w:val="20"/>
                <w:szCs w:val="20"/>
              </w:rPr>
              <w:t>те</w:t>
            </w:r>
            <w:r w:rsidRPr="00D9006E">
              <w:rPr>
                <w:sz w:val="20"/>
                <w:szCs w:val="20"/>
              </w:rPr>
              <w:t xml:space="preserve"> становища</w:t>
            </w:r>
            <w:r w:rsidR="000423BA" w:rsidRPr="00D9006E">
              <w:rPr>
                <w:sz w:val="20"/>
                <w:szCs w:val="20"/>
              </w:rPr>
              <w:t>.</w:t>
            </w:r>
          </w:p>
        </w:tc>
      </w:tr>
    </w:tbl>
    <w:p w:rsidR="000423BA" w:rsidRPr="00D9006E" w:rsidRDefault="000423BA" w:rsidP="000E4C31">
      <w:pPr>
        <w:spacing w:line="360" w:lineRule="auto"/>
        <w:jc w:val="both"/>
        <w:rPr>
          <w:sz w:val="20"/>
          <w:szCs w:val="20"/>
        </w:rPr>
      </w:pPr>
    </w:p>
    <w:p w:rsidR="000E4C31" w:rsidRPr="00D9006E" w:rsidRDefault="000E4C31" w:rsidP="000E4C31">
      <w:pPr>
        <w:spacing w:line="360" w:lineRule="auto"/>
        <w:jc w:val="both"/>
        <w:rPr>
          <w:sz w:val="20"/>
          <w:szCs w:val="20"/>
        </w:rPr>
      </w:pPr>
    </w:p>
    <w:p w:rsidR="009C3119" w:rsidRPr="00D9006E" w:rsidRDefault="009C3119" w:rsidP="000E4C31">
      <w:pPr>
        <w:spacing w:line="360" w:lineRule="auto"/>
        <w:jc w:val="both"/>
        <w:rPr>
          <w:sz w:val="20"/>
          <w:szCs w:val="20"/>
        </w:rPr>
      </w:pPr>
      <w:r w:rsidRPr="00D9006E">
        <w:rPr>
          <w:sz w:val="20"/>
          <w:szCs w:val="20"/>
        </w:rPr>
        <w:t>С уважение,</w:t>
      </w:r>
    </w:p>
    <w:p w:rsidR="009C3119" w:rsidRPr="00D9006E" w:rsidRDefault="009C3119" w:rsidP="000E4C31">
      <w:pPr>
        <w:spacing w:line="360" w:lineRule="auto"/>
        <w:jc w:val="both"/>
        <w:rPr>
          <w:sz w:val="20"/>
          <w:szCs w:val="20"/>
        </w:rPr>
      </w:pPr>
    </w:p>
    <w:p w:rsidR="007D3A86" w:rsidRDefault="007D3A86" w:rsidP="000E4C31">
      <w:pPr>
        <w:spacing w:line="360" w:lineRule="auto"/>
        <w:jc w:val="both"/>
        <w:rPr>
          <w:sz w:val="20"/>
          <w:szCs w:val="20"/>
        </w:rPr>
      </w:pPr>
    </w:p>
    <w:p w:rsidR="001C6365" w:rsidRPr="00D9006E" w:rsidRDefault="001C6365" w:rsidP="000E4C31">
      <w:pPr>
        <w:spacing w:line="360" w:lineRule="auto"/>
        <w:jc w:val="both"/>
        <w:rPr>
          <w:sz w:val="20"/>
          <w:szCs w:val="20"/>
        </w:rPr>
      </w:pPr>
    </w:p>
    <w:p w:rsidR="009C3119" w:rsidRPr="00D9006E" w:rsidRDefault="004974A7" w:rsidP="000E4C31">
      <w:pPr>
        <w:spacing w:line="360" w:lineRule="auto"/>
        <w:rPr>
          <w:b/>
          <w:bCs/>
          <w:caps/>
          <w:sz w:val="20"/>
          <w:szCs w:val="20"/>
        </w:rPr>
      </w:pPr>
      <w:r w:rsidRPr="00D9006E">
        <w:rPr>
          <w:b/>
          <w:bCs/>
          <w:caps/>
          <w:sz w:val="20"/>
          <w:szCs w:val="20"/>
        </w:rPr>
        <w:t>доц. д-р Янко Иванов</w:t>
      </w:r>
    </w:p>
    <w:p w:rsidR="009C3119" w:rsidRPr="00D9006E" w:rsidRDefault="009C3119" w:rsidP="000E4C31">
      <w:pPr>
        <w:pStyle w:val="BodyText"/>
        <w:spacing w:line="360" w:lineRule="auto"/>
        <w:jc w:val="left"/>
        <w:rPr>
          <w:rFonts w:ascii="Verdana" w:hAnsi="Verdana" w:cs="Verdana"/>
          <w:b w:val="0"/>
          <w:bCs w:val="0"/>
          <w:iCs w:val="0"/>
          <w:caps/>
          <w:sz w:val="20"/>
          <w:szCs w:val="20"/>
        </w:rPr>
      </w:pPr>
      <w:r w:rsidRPr="00D9006E">
        <w:rPr>
          <w:rFonts w:ascii="Verdana" w:hAnsi="Verdana" w:cs="Verdana"/>
          <w:b w:val="0"/>
          <w:bCs w:val="0"/>
          <w:iCs w:val="0"/>
          <w:sz w:val="20"/>
          <w:szCs w:val="20"/>
        </w:rPr>
        <w:t>Заместник-министър</w:t>
      </w:r>
      <w:bookmarkStart w:id="1" w:name="_GoBack"/>
      <w:bookmarkEnd w:id="1"/>
    </w:p>
    <w:sectPr w:rsidR="009C3119" w:rsidRPr="00D9006E" w:rsidSect="001C6365">
      <w:footerReference w:type="default" r:id="rId9"/>
      <w:pgSz w:w="11905" w:h="16837" w:code="9"/>
      <w:pgMar w:top="1134" w:right="1134" w:bottom="567" w:left="1701" w:header="709" w:footer="709"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2BE" w:rsidRDefault="00C452BE">
      <w:r>
        <w:separator/>
      </w:r>
    </w:p>
  </w:endnote>
  <w:endnote w:type="continuationSeparator" w:id="0">
    <w:p w:rsidR="00C452BE" w:rsidRDefault="00C4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latinum Bg">
    <w:altName w:val="Times New Roman"/>
    <w:charset w:val="CC"/>
    <w:family w:val="auto"/>
    <w:pitch w:val="variable"/>
    <w:sig w:usb0="80000203" w:usb1="00000000" w:usb2="00000000" w:usb3="00000000" w:csb0="00000005" w:csb1="00000000"/>
  </w:font>
  <w:font w:name="Timok">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CD" w:rsidRPr="001537B2" w:rsidRDefault="00A61EDE" w:rsidP="00742EB1">
    <w:pPr>
      <w:pStyle w:val="Footer"/>
      <w:jc w:val="right"/>
    </w:pPr>
    <w:r w:rsidRPr="00630D38">
      <w:rPr>
        <w:rFonts w:ascii="Verdana" w:hAnsi="Verdana"/>
        <w:sz w:val="16"/>
        <w:szCs w:val="16"/>
      </w:rPr>
      <w:fldChar w:fldCharType="begin"/>
    </w:r>
    <w:r w:rsidR="00BB0ECD" w:rsidRPr="00630D38">
      <w:rPr>
        <w:rFonts w:ascii="Verdana" w:hAnsi="Verdana"/>
        <w:sz w:val="16"/>
        <w:szCs w:val="16"/>
      </w:rPr>
      <w:instrText xml:space="preserve"> PAGE   \* MERGEFORMAT </w:instrText>
    </w:r>
    <w:r w:rsidRPr="00630D38">
      <w:rPr>
        <w:rFonts w:ascii="Verdana" w:hAnsi="Verdana"/>
        <w:sz w:val="16"/>
        <w:szCs w:val="16"/>
      </w:rPr>
      <w:fldChar w:fldCharType="separate"/>
    </w:r>
    <w:r w:rsidR="00B80739">
      <w:rPr>
        <w:rFonts w:ascii="Verdana" w:hAnsi="Verdana"/>
        <w:noProof/>
        <w:sz w:val="16"/>
        <w:szCs w:val="16"/>
      </w:rPr>
      <w:t>4</w:t>
    </w:r>
    <w:r w:rsidRPr="00630D38">
      <w:rPr>
        <w:rFonts w:ascii="Verdana" w:hAnsi="Verdana"/>
        <w:sz w:val="16"/>
        <w:szCs w:val="16"/>
      </w:rPr>
      <w:fldChar w:fldCharType="end"/>
    </w:r>
    <w:r w:rsidR="00BB0ECD">
      <w:rPr>
        <w:rFonts w:ascii="Verdana" w:hAnsi="Verdana"/>
        <w:noProof/>
        <w:sz w:val="16"/>
        <w:szCs w:val="16"/>
        <w:lang w:val="bg-BG"/>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2BE" w:rsidRDefault="00C452BE">
      <w:r>
        <w:separator/>
      </w:r>
    </w:p>
  </w:footnote>
  <w:footnote w:type="continuationSeparator" w:id="0">
    <w:p w:rsidR="00C452BE" w:rsidRDefault="00C4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2A1"/>
    <w:multiLevelType w:val="multilevel"/>
    <w:tmpl w:val="06624104"/>
    <w:lvl w:ilvl="0">
      <w:start w:val="2"/>
      <w:numFmt w:val="decimal"/>
      <w:suff w:val="space"/>
      <w:lvlText w:val="(%1)"/>
      <w:lvlJc w:val="right"/>
      <w:pPr>
        <w:ind w:firstLine="964"/>
      </w:pPr>
      <w:rPr>
        <w:rFonts w:cs="Times New Roman"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2896B25"/>
    <w:multiLevelType w:val="multilevel"/>
    <w:tmpl w:val="C92ADD88"/>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04C65011"/>
    <w:multiLevelType w:val="multilevel"/>
    <w:tmpl w:val="5CC42616"/>
    <w:lvl w:ilvl="0">
      <w:start w:val="1"/>
      <w:numFmt w:val="decimal"/>
      <w:suff w:val="space"/>
      <w:lvlText w:val="%1."/>
      <w:lvlJc w:val="right"/>
      <w:pPr>
        <w:ind w:firstLine="907"/>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3" w15:restartNumberingAfterBreak="0">
    <w:nsid w:val="04E57105"/>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4" w15:restartNumberingAfterBreak="0">
    <w:nsid w:val="05832D2A"/>
    <w:multiLevelType w:val="multilevel"/>
    <w:tmpl w:val="7F7E9888"/>
    <w:lvl w:ilvl="0">
      <w:numFmt w:val="bullet"/>
      <w:suff w:val="space"/>
      <w:lvlText w:val="-"/>
      <w:lvlJc w:val="left"/>
      <w:pPr>
        <w:ind w:left="113" w:hanging="113"/>
      </w:pPr>
      <w:rPr>
        <w:rFonts w:ascii="Verdana" w:hAnsi="Verdana" w:hint="default"/>
      </w:rPr>
    </w:lvl>
    <w:lvl w:ilvl="1">
      <w:start w:val="1"/>
      <w:numFmt w:val="bullet"/>
      <w:lvlText w:val="o"/>
      <w:lvlJc w:val="left"/>
      <w:pPr>
        <w:ind w:left="2073" w:hanging="360"/>
      </w:pPr>
      <w:rPr>
        <w:rFonts w:ascii="Courier New" w:hAnsi="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hint="default"/>
      </w:rPr>
    </w:lvl>
    <w:lvl w:ilvl="8">
      <w:start w:val="1"/>
      <w:numFmt w:val="bullet"/>
      <w:lvlText w:val=""/>
      <w:lvlJc w:val="left"/>
      <w:pPr>
        <w:ind w:left="7113" w:hanging="360"/>
      </w:pPr>
      <w:rPr>
        <w:rFonts w:ascii="Wingdings" w:hAnsi="Wingdings" w:hint="default"/>
      </w:rPr>
    </w:lvl>
  </w:abstractNum>
  <w:abstractNum w:abstractNumId="5" w15:restartNumberingAfterBreak="0">
    <w:nsid w:val="07AF7B36"/>
    <w:multiLevelType w:val="multilevel"/>
    <w:tmpl w:val="811EDCCE"/>
    <w:lvl w:ilvl="0">
      <w:start w:val="1"/>
      <w:numFmt w:val="decimal"/>
      <w:suff w:val="space"/>
      <w:lvlText w:val="%1."/>
      <w:lvlJc w:val="right"/>
      <w:pPr>
        <w:ind w:firstLine="907"/>
      </w:pPr>
      <w:rPr>
        <w:rFonts w:ascii="Verdana" w:hAnsi="Verdana" w:cs="Verdana" w:hint="default"/>
        <w:b w:val="0"/>
        <w:bCs w:val="0"/>
        <w:i w:val="0"/>
        <w:iCs w:val="0"/>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8B534EB"/>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9B926F6"/>
    <w:multiLevelType w:val="multilevel"/>
    <w:tmpl w:val="B5E235BA"/>
    <w:lvl w:ilvl="0">
      <w:start w:val="2"/>
      <w:numFmt w:val="decimal"/>
      <w:suff w:val="space"/>
      <w:lvlText w:val="(%1)"/>
      <w:lvlJc w:val="right"/>
      <w:pPr>
        <w:ind w:firstLine="964"/>
      </w:pPr>
      <w:rPr>
        <w:rFonts w:ascii="Verdana" w:hAnsi="Verdana" w:cs="Verdana" w:hint="default"/>
      </w:rPr>
    </w:lvl>
    <w:lvl w:ilvl="1">
      <w:start w:val="1"/>
      <w:numFmt w:val="decimal"/>
      <w:lvlText w:val="%2."/>
      <w:lvlJc w:val="right"/>
      <w:pPr>
        <w:tabs>
          <w:tab w:val="num" w:pos="1021"/>
        </w:tabs>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BCF37A1"/>
    <w:multiLevelType w:val="multilevel"/>
    <w:tmpl w:val="7CDEB540"/>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D50638D"/>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15:restartNumberingAfterBreak="0">
    <w:nsid w:val="0E9818AF"/>
    <w:multiLevelType w:val="multilevel"/>
    <w:tmpl w:val="3D10F0BC"/>
    <w:lvl w:ilvl="0">
      <w:start w:val="2"/>
      <w:numFmt w:val="decimal"/>
      <w:lvlText w:val="(%1)"/>
      <w:lvlJc w:val="right"/>
      <w:pPr>
        <w:tabs>
          <w:tab w:val="num" w:pos="1020"/>
        </w:tabs>
        <w:ind w:firstLine="964"/>
      </w:pPr>
      <w:rPr>
        <w:rFonts w:ascii="Verdana" w:hAnsi="Verdana" w:cs="Verdana" w:hint="default"/>
      </w:rPr>
    </w:lvl>
    <w:lvl w:ilvl="1">
      <w:start w:val="1"/>
      <w:numFmt w:val="decimal"/>
      <w:suff w:val="space"/>
      <w:lvlText w:val="%2."/>
      <w:lvlJc w:val="right"/>
      <w:pPr>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1384016"/>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2" w15:restartNumberingAfterBreak="0">
    <w:nsid w:val="13B12EC5"/>
    <w:multiLevelType w:val="multilevel"/>
    <w:tmpl w:val="A6E8AC56"/>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13DB7E6A"/>
    <w:multiLevelType w:val="multilevel"/>
    <w:tmpl w:val="A3EC2BC6"/>
    <w:lvl w:ilvl="0">
      <w:start w:val="1"/>
      <w:numFmt w:val="decimal"/>
      <w:suff w:val="space"/>
      <w:lvlText w:val="%1."/>
      <w:lvlJc w:val="right"/>
      <w:pPr>
        <w:ind w:firstLine="90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14343C4C"/>
    <w:multiLevelType w:val="multilevel"/>
    <w:tmpl w:val="73506078"/>
    <w:lvl w:ilvl="0">
      <w:start w:val="1"/>
      <w:numFmt w:val="decimal"/>
      <w:suff w:val="space"/>
      <w:lvlText w:val="%1."/>
      <w:lvlJc w:val="right"/>
      <w:pPr>
        <w:ind w:firstLine="907"/>
      </w:pPr>
      <w:rPr>
        <w:rFonts w:cs="Times New Roman" w:hint="default"/>
      </w:rPr>
    </w:lvl>
    <w:lvl w:ilvl="1">
      <w:start w:val="1"/>
      <w:numFmt w:val="lowerLetter"/>
      <w:lvlText w:val="%2."/>
      <w:lvlJc w:val="left"/>
      <w:pPr>
        <w:ind w:left="1987" w:hanging="360"/>
      </w:pPr>
      <w:rPr>
        <w:rFonts w:cs="Times New Roman" w:hint="default"/>
      </w:rPr>
    </w:lvl>
    <w:lvl w:ilvl="2">
      <w:start w:val="1"/>
      <w:numFmt w:val="lowerRoman"/>
      <w:lvlText w:val="%3."/>
      <w:lvlJc w:val="right"/>
      <w:pPr>
        <w:ind w:left="2707" w:hanging="180"/>
      </w:pPr>
      <w:rPr>
        <w:rFonts w:cs="Times New Roman" w:hint="default"/>
      </w:rPr>
    </w:lvl>
    <w:lvl w:ilvl="3">
      <w:start w:val="1"/>
      <w:numFmt w:val="decimal"/>
      <w:lvlText w:val="%4."/>
      <w:lvlJc w:val="left"/>
      <w:pPr>
        <w:ind w:left="3427" w:hanging="360"/>
      </w:pPr>
      <w:rPr>
        <w:rFonts w:cs="Times New Roman" w:hint="default"/>
      </w:rPr>
    </w:lvl>
    <w:lvl w:ilvl="4">
      <w:start w:val="1"/>
      <w:numFmt w:val="lowerLetter"/>
      <w:lvlText w:val="%5."/>
      <w:lvlJc w:val="left"/>
      <w:pPr>
        <w:ind w:left="4147" w:hanging="360"/>
      </w:pPr>
      <w:rPr>
        <w:rFonts w:cs="Times New Roman" w:hint="default"/>
      </w:rPr>
    </w:lvl>
    <w:lvl w:ilvl="5">
      <w:start w:val="1"/>
      <w:numFmt w:val="lowerRoman"/>
      <w:lvlText w:val="%6."/>
      <w:lvlJc w:val="right"/>
      <w:pPr>
        <w:ind w:left="4867" w:hanging="180"/>
      </w:pPr>
      <w:rPr>
        <w:rFonts w:cs="Times New Roman" w:hint="default"/>
      </w:rPr>
    </w:lvl>
    <w:lvl w:ilvl="6">
      <w:start w:val="1"/>
      <w:numFmt w:val="decimal"/>
      <w:lvlText w:val="%7."/>
      <w:lvlJc w:val="left"/>
      <w:pPr>
        <w:ind w:left="5587" w:hanging="360"/>
      </w:pPr>
      <w:rPr>
        <w:rFonts w:cs="Times New Roman" w:hint="default"/>
      </w:rPr>
    </w:lvl>
    <w:lvl w:ilvl="7">
      <w:start w:val="1"/>
      <w:numFmt w:val="lowerLetter"/>
      <w:lvlText w:val="%8."/>
      <w:lvlJc w:val="left"/>
      <w:pPr>
        <w:ind w:left="6307" w:hanging="360"/>
      </w:pPr>
      <w:rPr>
        <w:rFonts w:cs="Times New Roman" w:hint="default"/>
      </w:rPr>
    </w:lvl>
    <w:lvl w:ilvl="8">
      <w:start w:val="1"/>
      <w:numFmt w:val="lowerRoman"/>
      <w:lvlText w:val="%9."/>
      <w:lvlJc w:val="right"/>
      <w:pPr>
        <w:ind w:left="7027" w:hanging="180"/>
      </w:pPr>
      <w:rPr>
        <w:rFonts w:cs="Times New Roman" w:hint="default"/>
      </w:rPr>
    </w:lvl>
  </w:abstractNum>
  <w:abstractNum w:abstractNumId="15" w15:restartNumberingAfterBreak="0">
    <w:nsid w:val="1662685C"/>
    <w:multiLevelType w:val="multilevel"/>
    <w:tmpl w:val="688A039A"/>
    <w:lvl w:ilvl="0">
      <w:start w:val="1"/>
      <w:numFmt w:val="decimal"/>
      <w:suff w:val="space"/>
      <w:lvlText w:val="%1."/>
      <w:lvlJc w:val="right"/>
      <w:pPr>
        <w:ind w:firstLine="907"/>
      </w:pPr>
      <w:rPr>
        <w:rFonts w:ascii="Verdana" w:hAnsi="Verdana" w:cs="Verdana" w:hint="default"/>
      </w:rPr>
    </w:lvl>
    <w:lvl w:ilvl="1">
      <w:start w:val="1"/>
      <w:numFmt w:val="decimal"/>
      <w:isLgl/>
      <w:lvlText w:val="%1.%2."/>
      <w:lvlJc w:val="left"/>
      <w:pPr>
        <w:ind w:left="2446" w:hanging="1425"/>
      </w:pPr>
      <w:rPr>
        <w:rFonts w:cs="Times New Roman" w:hint="default"/>
      </w:rPr>
    </w:lvl>
    <w:lvl w:ilvl="2">
      <w:start w:val="1"/>
      <w:numFmt w:val="decimal"/>
      <w:isLgl/>
      <w:lvlText w:val="%1.%2.%3."/>
      <w:lvlJc w:val="left"/>
      <w:pPr>
        <w:ind w:left="2446" w:hanging="1425"/>
      </w:pPr>
      <w:rPr>
        <w:rFonts w:cs="Times New Roman" w:hint="default"/>
      </w:rPr>
    </w:lvl>
    <w:lvl w:ilvl="3">
      <w:start w:val="1"/>
      <w:numFmt w:val="decimal"/>
      <w:isLgl/>
      <w:lvlText w:val="%1.%2.%3.%4."/>
      <w:lvlJc w:val="left"/>
      <w:pPr>
        <w:ind w:left="2461" w:hanging="1440"/>
      </w:pPr>
      <w:rPr>
        <w:rFonts w:cs="Times New Roman" w:hint="default"/>
      </w:rPr>
    </w:lvl>
    <w:lvl w:ilvl="4">
      <w:start w:val="1"/>
      <w:numFmt w:val="decimal"/>
      <w:isLgl/>
      <w:lvlText w:val="%1.%2.%3.%4.%5."/>
      <w:lvlJc w:val="left"/>
      <w:pPr>
        <w:ind w:left="2461" w:hanging="1440"/>
      </w:pPr>
      <w:rPr>
        <w:rFonts w:cs="Times New Roman" w:hint="default"/>
      </w:rPr>
    </w:lvl>
    <w:lvl w:ilvl="5">
      <w:start w:val="1"/>
      <w:numFmt w:val="decimal"/>
      <w:isLgl/>
      <w:lvlText w:val="%1.%2.%3.%4.%5.%6."/>
      <w:lvlJc w:val="left"/>
      <w:pPr>
        <w:ind w:left="2821" w:hanging="1800"/>
      </w:pPr>
      <w:rPr>
        <w:rFonts w:cs="Times New Roman" w:hint="default"/>
      </w:rPr>
    </w:lvl>
    <w:lvl w:ilvl="6">
      <w:start w:val="1"/>
      <w:numFmt w:val="decimal"/>
      <w:isLgl/>
      <w:lvlText w:val="%1.%2.%3.%4.%5.%6.%7."/>
      <w:lvlJc w:val="left"/>
      <w:pPr>
        <w:ind w:left="3181" w:hanging="2160"/>
      </w:pPr>
      <w:rPr>
        <w:rFonts w:cs="Times New Roman" w:hint="default"/>
      </w:rPr>
    </w:lvl>
    <w:lvl w:ilvl="7">
      <w:start w:val="1"/>
      <w:numFmt w:val="decimal"/>
      <w:isLgl/>
      <w:lvlText w:val="%1.%2.%3.%4.%5.%6.%7.%8."/>
      <w:lvlJc w:val="left"/>
      <w:pPr>
        <w:ind w:left="3541" w:hanging="2520"/>
      </w:pPr>
      <w:rPr>
        <w:rFonts w:cs="Times New Roman" w:hint="default"/>
      </w:rPr>
    </w:lvl>
    <w:lvl w:ilvl="8">
      <w:start w:val="1"/>
      <w:numFmt w:val="decimal"/>
      <w:isLgl/>
      <w:lvlText w:val="%1.%2.%3.%4.%5.%6.%7.%8.%9."/>
      <w:lvlJc w:val="left"/>
      <w:pPr>
        <w:ind w:left="3901" w:hanging="2880"/>
      </w:pPr>
      <w:rPr>
        <w:rFonts w:cs="Times New Roman" w:hint="default"/>
      </w:rPr>
    </w:lvl>
  </w:abstractNum>
  <w:abstractNum w:abstractNumId="16" w15:restartNumberingAfterBreak="0">
    <w:nsid w:val="19061E7A"/>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B97370B"/>
    <w:multiLevelType w:val="multilevel"/>
    <w:tmpl w:val="27646C32"/>
    <w:lvl w:ilvl="0">
      <w:start w:val="1"/>
      <w:numFmt w:val="bullet"/>
      <w:suff w:val="space"/>
      <w:lvlText w:val="−"/>
      <w:lvlJc w:val="left"/>
      <w:pPr>
        <w:ind w:left="227" w:hanging="227"/>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B67D08"/>
    <w:multiLevelType w:val="multilevel"/>
    <w:tmpl w:val="42760CE6"/>
    <w:styleLink w:val="Style50"/>
    <w:lvl w:ilvl="0">
      <w:start w:val="2"/>
      <w:numFmt w:val="none"/>
      <w:lvlText w:val="(2)"/>
      <w:lvlJc w:val="right"/>
      <w:pPr>
        <w:tabs>
          <w:tab w:val="num" w:pos="1134"/>
        </w:tabs>
        <w:ind w:firstLine="1021"/>
      </w:pPr>
      <w:rPr>
        <w:rFonts w:cs="Times New Roman" w:hint="default"/>
      </w:rPr>
    </w:lvl>
    <w:lvl w:ilvl="1">
      <w:start w:val="1"/>
      <w:numFmt w:val="lowerLetter"/>
      <w:lvlText w:val="%2."/>
      <w:lvlJc w:val="left"/>
      <w:pPr>
        <w:tabs>
          <w:tab w:val="num" w:pos="1951"/>
        </w:tabs>
        <w:ind w:left="1951" w:hanging="360"/>
      </w:pPr>
      <w:rPr>
        <w:rFonts w:cs="Times New Roman" w:hint="default"/>
      </w:rPr>
    </w:lvl>
    <w:lvl w:ilvl="2">
      <w:start w:val="1"/>
      <w:numFmt w:val="lowerRoman"/>
      <w:lvlText w:val="%3."/>
      <w:lvlJc w:val="right"/>
      <w:pPr>
        <w:tabs>
          <w:tab w:val="num" w:pos="2671"/>
        </w:tabs>
        <w:ind w:left="2671" w:hanging="180"/>
      </w:pPr>
      <w:rPr>
        <w:rFonts w:cs="Times New Roman" w:hint="default"/>
      </w:rPr>
    </w:lvl>
    <w:lvl w:ilvl="3">
      <w:start w:val="1"/>
      <w:numFmt w:val="decimal"/>
      <w:lvlText w:val="%4."/>
      <w:lvlJc w:val="left"/>
      <w:pPr>
        <w:tabs>
          <w:tab w:val="num" w:pos="3391"/>
        </w:tabs>
        <w:ind w:left="3391" w:hanging="360"/>
      </w:pPr>
      <w:rPr>
        <w:rFonts w:cs="Times New Roman" w:hint="default"/>
      </w:rPr>
    </w:lvl>
    <w:lvl w:ilvl="4">
      <w:start w:val="1"/>
      <w:numFmt w:val="lowerLetter"/>
      <w:lvlText w:val="%5."/>
      <w:lvlJc w:val="left"/>
      <w:pPr>
        <w:tabs>
          <w:tab w:val="num" w:pos="4111"/>
        </w:tabs>
        <w:ind w:left="4111" w:hanging="360"/>
      </w:pPr>
      <w:rPr>
        <w:rFonts w:cs="Times New Roman" w:hint="default"/>
      </w:rPr>
    </w:lvl>
    <w:lvl w:ilvl="5">
      <w:start w:val="1"/>
      <w:numFmt w:val="lowerRoman"/>
      <w:lvlText w:val="%6."/>
      <w:lvlJc w:val="right"/>
      <w:pPr>
        <w:tabs>
          <w:tab w:val="num" w:pos="4831"/>
        </w:tabs>
        <w:ind w:left="4831" w:hanging="180"/>
      </w:pPr>
      <w:rPr>
        <w:rFonts w:cs="Times New Roman" w:hint="default"/>
      </w:rPr>
    </w:lvl>
    <w:lvl w:ilvl="6">
      <w:start w:val="1"/>
      <w:numFmt w:val="decimal"/>
      <w:lvlText w:val="%7."/>
      <w:lvlJc w:val="left"/>
      <w:pPr>
        <w:tabs>
          <w:tab w:val="num" w:pos="5551"/>
        </w:tabs>
        <w:ind w:left="5551" w:hanging="360"/>
      </w:pPr>
      <w:rPr>
        <w:rFonts w:cs="Times New Roman" w:hint="default"/>
      </w:rPr>
    </w:lvl>
    <w:lvl w:ilvl="7">
      <w:start w:val="1"/>
      <w:numFmt w:val="lowerLetter"/>
      <w:lvlText w:val="%8."/>
      <w:lvlJc w:val="left"/>
      <w:pPr>
        <w:tabs>
          <w:tab w:val="num" w:pos="6271"/>
        </w:tabs>
        <w:ind w:left="6271" w:hanging="360"/>
      </w:pPr>
      <w:rPr>
        <w:rFonts w:cs="Times New Roman" w:hint="default"/>
      </w:rPr>
    </w:lvl>
    <w:lvl w:ilvl="8">
      <w:start w:val="1"/>
      <w:numFmt w:val="lowerRoman"/>
      <w:lvlText w:val="%9."/>
      <w:lvlJc w:val="right"/>
      <w:pPr>
        <w:tabs>
          <w:tab w:val="num" w:pos="6991"/>
        </w:tabs>
        <w:ind w:left="6991" w:hanging="180"/>
      </w:pPr>
      <w:rPr>
        <w:rFonts w:cs="Times New Roman" w:hint="default"/>
      </w:rPr>
    </w:lvl>
  </w:abstractNum>
  <w:abstractNum w:abstractNumId="19" w15:restartNumberingAfterBreak="0">
    <w:nsid w:val="1FD20311"/>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26C81349"/>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21" w15:restartNumberingAfterBreak="0">
    <w:nsid w:val="28FE4774"/>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2" w15:restartNumberingAfterBreak="0">
    <w:nsid w:val="2DDE4C2F"/>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30DE0095"/>
    <w:multiLevelType w:val="multilevel"/>
    <w:tmpl w:val="50C86F96"/>
    <w:styleLink w:val="Style49"/>
    <w:lvl w:ilvl="0">
      <w:start w:val="1"/>
      <w:numFmt w:val="decimal"/>
      <w:lvlText w:val="%1."/>
      <w:lvlJc w:val="right"/>
      <w:rPr>
        <w:rFonts w:ascii="Verdana" w:hAnsi="Verdana" w:cs="Times New Roman"/>
        <w:b w:val="0"/>
        <w:i w:val="0"/>
        <w:spacing w:val="0"/>
        <w:position w:val="0"/>
        <w:sz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30E4615A"/>
    <w:multiLevelType w:val="multilevel"/>
    <w:tmpl w:val="45065270"/>
    <w:lvl w:ilvl="0">
      <w:start w:val="3"/>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352758C1"/>
    <w:multiLevelType w:val="multilevel"/>
    <w:tmpl w:val="403A7342"/>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6" w15:restartNumberingAfterBreak="0">
    <w:nsid w:val="352D4A3E"/>
    <w:multiLevelType w:val="multilevel"/>
    <w:tmpl w:val="AB5670EA"/>
    <w:lvl w:ilvl="0">
      <w:start w:val="1"/>
      <w:numFmt w:val="decimal"/>
      <w:suff w:val="space"/>
      <w:lvlText w:val="%1."/>
      <w:lvlJc w:val="right"/>
      <w:pPr>
        <w:ind w:left="340" w:hanging="56"/>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35565BE8"/>
    <w:multiLevelType w:val="multilevel"/>
    <w:tmpl w:val="29064F5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36307CEA"/>
    <w:multiLevelType w:val="multilevel"/>
    <w:tmpl w:val="E4A0677A"/>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3C303607"/>
    <w:multiLevelType w:val="multilevel"/>
    <w:tmpl w:val="005039D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3D1923DD"/>
    <w:multiLevelType w:val="multilevel"/>
    <w:tmpl w:val="00F88E46"/>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3D801783"/>
    <w:multiLevelType w:val="multilevel"/>
    <w:tmpl w:val="3BBE666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41814560"/>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33" w15:restartNumberingAfterBreak="0">
    <w:nsid w:val="4364278C"/>
    <w:multiLevelType w:val="multilevel"/>
    <w:tmpl w:val="D476485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47164B4F"/>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4D5F4B"/>
    <w:multiLevelType w:val="multilevel"/>
    <w:tmpl w:val="098483D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A1E1272"/>
    <w:multiLevelType w:val="multilevel"/>
    <w:tmpl w:val="F894E5A6"/>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38" w15:restartNumberingAfterBreak="0">
    <w:nsid w:val="50CA256F"/>
    <w:multiLevelType w:val="multilevel"/>
    <w:tmpl w:val="4414456C"/>
    <w:lvl w:ilvl="0">
      <w:start w:val="2"/>
      <w:numFmt w:val="decimal"/>
      <w:suff w:val="space"/>
      <w:lvlText w:val="(%1)"/>
      <w:lvlJc w:val="right"/>
      <w:pPr>
        <w:ind w:left="0"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0" w:firstLine="90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5514276A"/>
    <w:multiLevelType w:val="multilevel"/>
    <w:tmpl w:val="C122A688"/>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0" w15:restartNumberingAfterBreak="0">
    <w:nsid w:val="56816785"/>
    <w:multiLevelType w:val="multilevel"/>
    <w:tmpl w:val="06F4394E"/>
    <w:lvl w:ilvl="0">
      <w:start w:val="1"/>
      <w:numFmt w:val="decimal"/>
      <w:suff w:val="space"/>
      <w:lvlText w:val="%1."/>
      <w:lvlJc w:val="right"/>
      <w:pPr>
        <w:ind w:left="340" w:firstLine="0"/>
      </w:pPr>
      <w:rPr>
        <w:rFonts w:hint="default"/>
      </w:rPr>
    </w:lvl>
    <w:lvl w:ilvl="1">
      <w:start w:val="1"/>
      <w:numFmt w:val="decimal"/>
      <w:lvlText w:val="%1.%2."/>
      <w:lvlJc w:val="right"/>
      <w:pPr>
        <w:tabs>
          <w:tab w:val="num" w:pos="964"/>
        </w:tabs>
        <w:ind w:left="0" w:firstLine="907"/>
      </w:pPr>
      <w:rPr>
        <w:rFonts w:hint="default"/>
      </w:rPr>
    </w:lvl>
    <w:lvl w:ilvl="2">
      <w:start w:val="1"/>
      <w:numFmt w:val="none"/>
      <w:lvlText w:val="%2%1.7.1%3."/>
      <w:lvlJc w:val="right"/>
      <w:pPr>
        <w:tabs>
          <w:tab w:val="num" w:pos="1224"/>
        </w:tabs>
        <w:ind w:left="1224" w:hanging="20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8AB516A"/>
    <w:multiLevelType w:val="multilevel"/>
    <w:tmpl w:val="27EC1072"/>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59E6158F"/>
    <w:multiLevelType w:val="multilevel"/>
    <w:tmpl w:val="17F80D4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5A792254"/>
    <w:multiLevelType w:val="multilevel"/>
    <w:tmpl w:val="DDB63AFC"/>
    <w:lvl w:ilvl="0">
      <w:start w:val="1"/>
      <w:numFmt w:val="decimal"/>
      <w:suff w:val="space"/>
      <w:lvlText w:val="Чл. %1."/>
      <w:lvlJc w:val="right"/>
      <w:pPr>
        <w:ind w:left="0" w:firstLine="1418"/>
      </w:pPr>
      <w:rPr>
        <w:rFonts w:ascii="Verdana" w:hAnsi="Verdana" w:cs="Verdana" w:hint="default"/>
        <w:b/>
        <w:bCs/>
        <w:i w:val="0"/>
        <w:iCs w:val="0"/>
        <w:sz w:val="20"/>
        <w:szCs w:val="20"/>
      </w:rPr>
    </w:lvl>
    <w:lvl w:ilvl="1">
      <w:start w:val="1"/>
      <w:numFmt w:val="decimal"/>
      <w:suff w:val="space"/>
      <w:lvlText w:val="%2."/>
      <w:lvlJc w:val="right"/>
      <w:pPr>
        <w:ind w:left="0"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4" w15:restartNumberingAfterBreak="0">
    <w:nsid w:val="5AD90874"/>
    <w:multiLevelType w:val="multilevel"/>
    <w:tmpl w:val="B546C142"/>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5BA47095"/>
    <w:multiLevelType w:val="multilevel"/>
    <w:tmpl w:val="89CCD492"/>
    <w:styleLink w:val="CurrentList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6" w15:restartNumberingAfterBreak="0">
    <w:nsid w:val="5E2F7200"/>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616C38E5"/>
    <w:multiLevelType w:val="multilevel"/>
    <w:tmpl w:val="DA6E5D6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616E76E7"/>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9" w15:restartNumberingAfterBreak="0">
    <w:nsid w:val="635C0DE1"/>
    <w:multiLevelType w:val="multilevel"/>
    <w:tmpl w:val="A7FAB7DE"/>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638649B8"/>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643107D9"/>
    <w:multiLevelType w:val="multilevel"/>
    <w:tmpl w:val="1466CDCC"/>
    <w:lvl w:ilvl="0">
      <w:start w:val="1"/>
      <w:numFmt w:val="decimal"/>
      <w:suff w:val="space"/>
      <w:lvlText w:val="%1."/>
      <w:lvlJc w:val="right"/>
      <w:pPr>
        <w:ind w:firstLine="907"/>
      </w:pPr>
      <w:rPr>
        <w:rFonts w:ascii="Verdana" w:hAnsi="Verdana" w:cs="Verdana" w:hint="default"/>
        <w:b w:val="0"/>
        <w:bCs/>
        <w:i w:val="0"/>
        <w:iCs w:val="0"/>
        <w:sz w:val="20"/>
        <w:szCs w:val="20"/>
      </w:rPr>
    </w:lvl>
    <w:lvl w:ilvl="1">
      <w:start w:val="1"/>
      <w:numFmt w:val="decimal"/>
      <w:lvlText w:val="%2."/>
      <w:lvlJc w:val="right"/>
      <w:pPr>
        <w:tabs>
          <w:tab w:val="num" w:pos="1021"/>
        </w:tabs>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2" w15:restartNumberingAfterBreak="0">
    <w:nsid w:val="696B7290"/>
    <w:multiLevelType w:val="multilevel"/>
    <w:tmpl w:val="3E080F36"/>
    <w:lvl w:ilvl="0">
      <w:start w:val="1"/>
      <w:numFmt w:val="decimal"/>
      <w:suff w:val="space"/>
      <w:lvlText w:val="%1."/>
      <w:lvlJc w:val="right"/>
      <w:pPr>
        <w:ind w:left="227"/>
      </w:pPr>
      <w:rPr>
        <w:rFonts w:ascii="Verdana" w:hAnsi="Verdana" w:cs="Times New Roman" w:hint="default"/>
        <w:b w:val="0"/>
        <w:i w:val="0"/>
        <w:sz w:val="20"/>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3" w15:restartNumberingAfterBreak="0">
    <w:nsid w:val="6BC124BA"/>
    <w:multiLevelType w:val="multilevel"/>
    <w:tmpl w:val="9C9A60B6"/>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6BCE7BB7"/>
    <w:multiLevelType w:val="multilevel"/>
    <w:tmpl w:val="12A6ADC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6C233F18"/>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56" w15:restartNumberingAfterBreak="0">
    <w:nsid w:val="6FD21685"/>
    <w:multiLevelType w:val="multilevel"/>
    <w:tmpl w:val="65165234"/>
    <w:lvl w:ilvl="0">
      <w:start w:val="2"/>
      <w:numFmt w:val="decimal"/>
      <w:suff w:val="space"/>
      <w:lvlText w:val="(%1)"/>
      <w:lvlJc w:val="right"/>
      <w:pPr>
        <w:ind w:firstLine="964"/>
      </w:pPr>
      <w:rPr>
        <w:rFonts w:ascii="Verdana" w:hAnsi="Verdana" w:cs="Verdana"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76113B9E"/>
    <w:multiLevelType w:val="multilevel"/>
    <w:tmpl w:val="1A1871DA"/>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num w:numId="1">
    <w:abstractNumId w:val="51"/>
  </w:num>
  <w:num w:numId="2">
    <w:abstractNumId w:val="8"/>
  </w:num>
  <w:num w:numId="3">
    <w:abstractNumId w:val="36"/>
  </w:num>
  <w:num w:numId="4">
    <w:abstractNumId w:val="24"/>
  </w:num>
  <w:num w:numId="5">
    <w:abstractNumId w:val="54"/>
  </w:num>
  <w:num w:numId="6">
    <w:abstractNumId w:val="43"/>
  </w:num>
  <w:num w:numId="7">
    <w:abstractNumId w:val="45"/>
  </w:num>
  <w:num w:numId="8">
    <w:abstractNumId w:val="11"/>
  </w:num>
  <w:num w:numId="9">
    <w:abstractNumId w:val="48"/>
  </w:num>
  <w:num w:numId="10">
    <w:abstractNumId w:val="53"/>
  </w:num>
  <w:num w:numId="11">
    <w:abstractNumId w:val="35"/>
  </w:num>
  <w:num w:numId="12">
    <w:abstractNumId w:val="22"/>
  </w:num>
  <w:num w:numId="13">
    <w:abstractNumId w:val="27"/>
  </w:num>
  <w:num w:numId="14">
    <w:abstractNumId w:val="10"/>
  </w:num>
  <w:num w:numId="15">
    <w:abstractNumId w:val="46"/>
  </w:num>
  <w:num w:numId="16">
    <w:abstractNumId w:val="7"/>
  </w:num>
  <w:num w:numId="17">
    <w:abstractNumId w:val="47"/>
  </w:num>
  <w:num w:numId="18">
    <w:abstractNumId w:val="28"/>
  </w:num>
  <w:num w:numId="19">
    <w:abstractNumId w:val="33"/>
  </w:num>
  <w:num w:numId="20">
    <w:abstractNumId w:val="49"/>
  </w:num>
  <w:num w:numId="21">
    <w:abstractNumId w:val="29"/>
  </w:num>
  <w:num w:numId="22">
    <w:abstractNumId w:val="16"/>
  </w:num>
  <w:num w:numId="23">
    <w:abstractNumId w:val="57"/>
  </w:num>
  <w:num w:numId="24">
    <w:abstractNumId w:val="41"/>
  </w:num>
  <w:num w:numId="25">
    <w:abstractNumId w:val="12"/>
  </w:num>
  <w:num w:numId="26">
    <w:abstractNumId w:val="52"/>
  </w:num>
  <w:num w:numId="27">
    <w:abstractNumId w:val="39"/>
  </w:num>
  <w:num w:numId="28">
    <w:abstractNumId w:val="30"/>
  </w:num>
  <w:num w:numId="29">
    <w:abstractNumId w:val="23"/>
  </w:num>
  <w:num w:numId="30">
    <w:abstractNumId w:val="18"/>
  </w:num>
  <w:num w:numId="31">
    <w:abstractNumId w:val="38"/>
  </w:num>
  <w:num w:numId="32">
    <w:abstractNumId w:val="56"/>
  </w:num>
  <w:num w:numId="33">
    <w:abstractNumId w:val="25"/>
  </w:num>
  <w:num w:numId="34">
    <w:abstractNumId w:val="15"/>
  </w:num>
  <w:num w:numId="35">
    <w:abstractNumId w:val="42"/>
  </w:num>
  <w:num w:numId="36">
    <w:abstractNumId w:val="13"/>
  </w:num>
  <w:num w:numId="37">
    <w:abstractNumId w:val="5"/>
  </w:num>
  <w:num w:numId="38">
    <w:abstractNumId w:val="0"/>
  </w:num>
  <w:num w:numId="39">
    <w:abstractNumId w:val="2"/>
  </w:num>
  <w:num w:numId="40">
    <w:abstractNumId w:val="44"/>
  </w:num>
  <w:num w:numId="41">
    <w:abstractNumId w:val="9"/>
  </w:num>
  <w:num w:numId="42">
    <w:abstractNumId w:val="14"/>
  </w:num>
  <w:num w:numId="43">
    <w:abstractNumId w:val="31"/>
  </w:num>
  <w:num w:numId="44">
    <w:abstractNumId w:val="17"/>
  </w:num>
  <w:num w:numId="45">
    <w:abstractNumId w:val="3"/>
  </w:num>
  <w:num w:numId="46">
    <w:abstractNumId w:val="26"/>
  </w:num>
  <w:num w:numId="47">
    <w:abstractNumId w:val="34"/>
  </w:num>
  <w:num w:numId="48">
    <w:abstractNumId w:val="4"/>
  </w:num>
  <w:num w:numId="49">
    <w:abstractNumId w:val="1"/>
  </w:num>
  <w:num w:numId="50">
    <w:abstractNumId w:val="21"/>
  </w:num>
  <w:num w:numId="51">
    <w:abstractNumId w:val="50"/>
  </w:num>
  <w:num w:numId="52">
    <w:abstractNumId w:val="6"/>
  </w:num>
  <w:num w:numId="53">
    <w:abstractNumId w:val="20"/>
  </w:num>
  <w:num w:numId="54">
    <w:abstractNumId w:val="55"/>
  </w:num>
  <w:num w:numId="55">
    <w:abstractNumId w:val="32"/>
  </w:num>
  <w:num w:numId="56">
    <w:abstractNumId w:val="37"/>
  </w:num>
  <w:num w:numId="57">
    <w:abstractNumId w:val="19"/>
  </w:num>
  <w:num w:numId="58">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CE"/>
    <w:rsid w:val="00000E1A"/>
    <w:rsid w:val="00005074"/>
    <w:rsid w:val="000074DC"/>
    <w:rsid w:val="00012215"/>
    <w:rsid w:val="00013D4F"/>
    <w:rsid w:val="00015005"/>
    <w:rsid w:val="0001595C"/>
    <w:rsid w:val="0002268D"/>
    <w:rsid w:val="00024149"/>
    <w:rsid w:val="000242F4"/>
    <w:rsid w:val="00024BAA"/>
    <w:rsid w:val="00025180"/>
    <w:rsid w:val="0002789A"/>
    <w:rsid w:val="00030F16"/>
    <w:rsid w:val="0003482D"/>
    <w:rsid w:val="00036642"/>
    <w:rsid w:val="0004076E"/>
    <w:rsid w:val="000423BA"/>
    <w:rsid w:val="00043CB0"/>
    <w:rsid w:val="00044588"/>
    <w:rsid w:val="00044C84"/>
    <w:rsid w:val="00046121"/>
    <w:rsid w:val="00046924"/>
    <w:rsid w:val="00047D83"/>
    <w:rsid w:val="00050948"/>
    <w:rsid w:val="00053C9A"/>
    <w:rsid w:val="000546FA"/>
    <w:rsid w:val="00055C70"/>
    <w:rsid w:val="00056772"/>
    <w:rsid w:val="00057F86"/>
    <w:rsid w:val="000628EA"/>
    <w:rsid w:val="00063215"/>
    <w:rsid w:val="0006370A"/>
    <w:rsid w:val="00064F7B"/>
    <w:rsid w:val="00065C60"/>
    <w:rsid w:val="000726A8"/>
    <w:rsid w:val="00073DB7"/>
    <w:rsid w:val="00074E04"/>
    <w:rsid w:val="00074E2F"/>
    <w:rsid w:val="0007526F"/>
    <w:rsid w:val="00076C09"/>
    <w:rsid w:val="00077385"/>
    <w:rsid w:val="0008193B"/>
    <w:rsid w:val="00081FD6"/>
    <w:rsid w:val="00083363"/>
    <w:rsid w:val="0009798A"/>
    <w:rsid w:val="000979A6"/>
    <w:rsid w:val="00097EA6"/>
    <w:rsid w:val="00097F25"/>
    <w:rsid w:val="000A30C7"/>
    <w:rsid w:val="000A3A2D"/>
    <w:rsid w:val="000A3D35"/>
    <w:rsid w:val="000A6121"/>
    <w:rsid w:val="000A6E9F"/>
    <w:rsid w:val="000A7AF0"/>
    <w:rsid w:val="000B0B38"/>
    <w:rsid w:val="000B344C"/>
    <w:rsid w:val="000B50DF"/>
    <w:rsid w:val="000B64C1"/>
    <w:rsid w:val="000B6F1A"/>
    <w:rsid w:val="000C0E31"/>
    <w:rsid w:val="000C115B"/>
    <w:rsid w:val="000C29CA"/>
    <w:rsid w:val="000C4435"/>
    <w:rsid w:val="000C6BD1"/>
    <w:rsid w:val="000C6CDB"/>
    <w:rsid w:val="000C6F97"/>
    <w:rsid w:val="000C7D19"/>
    <w:rsid w:val="000D0291"/>
    <w:rsid w:val="000D06C1"/>
    <w:rsid w:val="000D0D80"/>
    <w:rsid w:val="000D17B1"/>
    <w:rsid w:val="000D3EC3"/>
    <w:rsid w:val="000D5FCA"/>
    <w:rsid w:val="000E3124"/>
    <w:rsid w:val="000E3CD8"/>
    <w:rsid w:val="000E4BA6"/>
    <w:rsid w:val="000E4C31"/>
    <w:rsid w:val="000E76ED"/>
    <w:rsid w:val="000F09EA"/>
    <w:rsid w:val="000F1069"/>
    <w:rsid w:val="000F2BA1"/>
    <w:rsid w:val="000F4554"/>
    <w:rsid w:val="000F4620"/>
    <w:rsid w:val="000F69E2"/>
    <w:rsid w:val="00100204"/>
    <w:rsid w:val="0010268A"/>
    <w:rsid w:val="00104305"/>
    <w:rsid w:val="00105D05"/>
    <w:rsid w:val="00107CB6"/>
    <w:rsid w:val="00111095"/>
    <w:rsid w:val="00111B1A"/>
    <w:rsid w:val="0011243C"/>
    <w:rsid w:val="00116B57"/>
    <w:rsid w:val="00116ECD"/>
    <w:rsid w:val="00122328"/>
    <w:rsid w:val="00124188"/>
    <w:rsid w:val="00124426"/>
    <w:rsid w:val="0012444A"/>
    <w:rsid w:val="0013109B"/>
    <w:rsid w:val="00134A02"/>
    <w:rsid w:val="00135B30"/>
    <w:rsid w:val="00140EBC"/>
    <w:rsid w:val="001411BB"/>
    <w:rsid w:val="001426A9"/>
    <w:rsid w:val="00142B91"/>
    <w:rsid w:val="00143057"/>
    <w:rsid w:val="0015291D"/>
    <w:rsid w:val="001537B2"/>
    <w:rsid w:val="00153BAB"/>
    <w:rsid w:val="00157AD7"/>
    <w:rsid w:val="00163808"/>
    <w:rsid w:val="00164210"/>
    <w:rsid w:val="00166C77"/>
    <w:rsid w:val="00167082"/>
    <w:rsid w:val="0016762F"/>
    <w:rsid w:val="00173505"/>
    <w:rsid w:val="00173F80"/>
    <w:rsid w:val="00174A0D"/>
    <w:rsid w:val="00182295"/>
    <w:rsid w:val="00182BF3"/>
    <w:rsid w:val="0018301C"/>
    <w:rsid w:val="00183225"/>
    <w:rsid w:val="001833BF"/>
    <w:rsid w:val="00183B13"/>
    <w:rsid w:val="001869FD"/>
    <w:rsid w:val="00187029"/>
    <w:rsid w:val="001875E1"/>
    <w:rsid w:val="00187D78"/>
    <w:rsid w:val="0019028C"/>
    <w:rsid w:val="00191EC7"/>
    <w:rsid w:val="00192946"/>
    <w:rsid w:val="001A2418"/>
    <w:rsid w:val="001A467E"/>
    <w:rsid w:val="001A5400"/>
    <w:rsid w:val="001A5468"/>
    <w:rsid w:val="001A6BEC"/>
    <w:rsid w:val="001A7444"/>
    <w:rsid w:val="001A751C"/>
    <w:rsid w:val="001B116B"/>
    <w:rsid w:val="001B1D31"/>
    <w:rsid w:val="001B423B"/>
    <w:rsid w:val="001C053B"/>
    <w:rsid w:val="001C2E49"/>
    <w:rsid w:val="001C598B"/>
    <w:rsid w:val="001C5F35"/>
    <w:rsid w:val="001C6365"/>
    <w:rsid w:val="001C75BF"/>
    <w:rsid w:val="001D09BC"/>
    <w:rsid w:val="001D4DDD"/>
    <w:rsid w:val="001D4FBB"/>
    <w:rsid w:val="001D7070"/>
    <w:rsid w:val="001E26EE"/>
    <w:rsid w:val="001E2A10"/>
    <w:rsid w:val="001E3E5F"/>
    <w:rsid w:val="001E413A"/>
    <w:rsid w:val="001E431D"/>
    <w:rsid w:val="001E67A0"/>
    <w:rsid w:val="001E7F30"/>
    <w:rsid w:val="001F0F12"/>
    <w:rsid w:val="001F168C"/>
    <w:rsid w:val="001F17B2"/>
    <w:rsid w:val="001F2542"/>
    <w:rsid w:val="001F2549"/>
    <w:rsid w:val="001F3B06"/>
    <w:rsid w:val="001F42AC"/>
    <w:rsid w:val="001F567E"/>
    <w:rsid w:val="00210132"/>
    <w:rsid w:val="002111EF"/>
    <w:rsid w:val="00211FCA"/>
    <w:rsid w:val="00213975"/>
    <w:rsid w:val="00213BD2"/>
    <w:rsid w:val="00215267"/>
    <w:rsid w:val="00215A0F"/>
    <w:rsid w:val="00215E83"/>
    <w:rsid w:val="00221FC9"/>
    <w:rsid w:val="00224043"/>
    <w:rsid w:val="002267B5"/>
    <w:rsid w:val="00230295"/>
    <w:rsid w:val="00230A3C"/>
    <w:rsid w:val="00235E6A"/>
    <w:rsid w:val="00236F6C"/>
    <w:rsid w:val="00237C31"/>
    <w:rsid w:val="00237CC1"/>
    <w:rsid w:val="002411E5"/>
    <w:rsid w:val="002413ED"/>
    <w:rsid w:val="00242786"/>
    <w:rsid w:val="00244F9F"/>
    <w:rsid w:val="00246560"/>
    <w:rsid w:val="0025015F"/>
    <w:rsid w:val="002511E2"/>
    <w:rsid w:val="00253932"/>
    <w:rsid w:val="00254E1C"/>
    <w:rsid w:val="0025525A"/>
    <w:rsid w:val="00255F72"/>
    <w:rsid w:val="00262CBF"/>
    <w:rsid w:val="00264C3A"/>
    <w:rsid w:val="00266ABB"/>
    <w:rsid w:val="00267267"/>
    <w:rsid w:val="00270E8F"/>
    <w:rsid w:val="00271276"/>
    <w:rsid w:val="002712C0"/>
    <w:rsid w:val="002714B5"/>
    <w:rsid w:val="002716FA"/>
    <w:rsid w:val="00271C6A"/>
    <w:rsid w:val="002747A8"/>
    <w:rsid w:val="0027557E"/>
    <w:rsid w:val="00275D77"/>
    <w:rsid w:val="0028029B"/>
    <w:rsid w:val="00280654"/>
    <w:rsid w:val="0028385A"/>
    <w:rsid w:val="00284538"/>
    <w:rsid w:val="002852CD"/>
    <w:rsid w:val="00291528"/>
    <w:rsid w:val="0029202D"/>
    <w:rsid w:val="00293379"/>
    <w:rsid w:val="00295611"/>
    <w:rsid w:val="00295A7E"/>
    <w:rsid w:val="00295BBC"/>
    <w:rsid w:val="002A11FC"/>
    <w:rsid w:val="002A2986"/>
    <w:rsid w:val="002A3109"/>
    <w:rsid w:val="002A4543"/>
    <w:rsid w:val="002A6687"/>
    <w:rsid w:val="002A7062"/>
    <w:rsid w:val="002A7BDC"/>
    <w:rsid w:val="002B0D50"/>
    <w:rsid w:val="002B232D"/>
    <w:rsid w:val="002B26C1"/>
    <w:rsid w:val="002B6F1E"/>
    <w:rsid w:val="002C0C58"/>
    <w:rsid w:val="002C0F03"/>
    <w:rsid w:val="002C1C44"/>
    <w:rsid w:val="002C280A"/>
    <w:rsid w:val="002C2EDF"/>
    <w:rsid w:val="002C40CA"/>
    <w:rsid w:val="002C5909"/>
    <w:rsid w:val="002C7E64"/>
    <w:rsid w:val="002D1B2C"/>
    <w:rsid w:val="002D51ED"/>
    <w:rsid w:val="002D5B56"/>
    <w:rsid w:val="002D6826"/>
    <w:rsid w:val="002D6AB1"/>
    <w:rsid w:val="002E0E0E"/>
    <w:rsid w:val="002E4682"/>
    <w:rsid w:val="002F053C"/>
    <w:rsid w:val="002F0A9B"/>
    <w:rsid w:val="002F2D25"/>
    <w:rsid w:val="002F38BA"/>
    <w:rsid w:val="002F3F76"/>
    <w:rsid w:val="002F6166"/>
    <w:rsid w:val="002F7C3F"/>
    <w:rsid w:val="00301C5D"/>
    <w:rsid w:val="00305250"/>
    <w:rsid w:val="00306D9D"/>
    <w:rsid w:val="00307AD0"/>
    <w:rsid w:val="003117B7"/>
    <w:rsid w:val="00313855"/>
    <w:rsid w:val="00314585"/>
    <w:rsid w:val="00315394"/>
    <w:rsid w:val="00315829"/>
    <w:rsid w:val="0031771B"/>
    <w:rsid w:val="003205BC"/>
    <w:rsid w:val="00321027"/>
    <w:rsid w:val="003219D7"/>
    <w:rsid w:val="00324BAE"/>
    <w:rsid w:val="00326E47"/>
    <w:rsid w:val="0033030F"/>
    <w:rsid w:val="00335E00"/>
    <w:rsid w:val="00340D25"/>
    <w:rsid w:val="00341718"/>
    <w:rsid w:val="00342ED7"/>
    <w:rsid w:val="00343D7A"/>
    <w:rsid w:val="0034401C"/>
    <w:rsid w:val="00344487"/>
    <w:rsid w:val="00345D3A"/>
    <w:rsid w:val="00346253"/>
    <w:rsid w:val="00350B6D"/>
    <w:rsid w:val="00350DC9"/>
    <w:rsid w:val="00351914"/>
    <w:rsid w:val="00353F8E"/>
    <w:rsid w:val="00355617"/>
    <w:rsid w:val="003563C7"/>
    <w:rsid w:val="00356473"/>
    <w:rsid w:val="00357239"/>
    <w:rsid w:val="00360203"/>
    <w:rsid w:val="0036038E"/>
    <w:rsid w:val="0036128C"/>
    <w:rsid w:val="00362DC8"/>
    <w:rsid w:val="003630E3"/>
    <w:rsid w:val="003650D7"/>
    <w:rsid w:val="00365479"/>
    <w:rsid w:val="00365E39"/>
    <w:rsid w:val="00366A1C"/>
    <w:rsid w:val="0036776D"/>
    <w:rsid w:val="0037097C"/>
    <w:rsid w:val="0037179E"/>
    <w:rsid w:val="003732D0"/>
    <w:rsid w:val="00374DB3"/>
    <w:rsid w:val="0037777D"/>
    <w:rsid w:val="003801DD"/>
    <w:rsid w:val="00380A49"/>
    <w:rsid w:val="00381FBC"/>
    <w:rsid w:val="00382D80"/>
    <w:rsid w:val="003854FC"/>
    <w:rsid w:val="003874D1"/>
    <w:rsid w:val="003914D2"/>
    <w:rsid w:val="00391C78"/>
    <w:rsid w:val="00391D08"/>
    <w:rsid w:val="0039411B"/>
    <w:rsid w:val="00397C2B"/>
    <w:rsid w:val="00397D8F"/>
    <w:rsid w:val="003A0143"/>
    <w:rsid w:val="003A1C1C"/>
    <w:rsid w:val="003A1ECD"/>
    <w:rsid w:val="003A1F74"/>
    <w:rsid w:val="003A2469"/>
    <w:rsid w:val="003A2DBA"/>
    <w:rsid w:val="003A488C"/>
    <w:rsid w:val="003A5F7A"/>
    <w:rsid w:val="003A7EDD"/>
    <w:rsid w:val="003B015A"/>
    <w:rsid w:val="003B0805"/>
    <w:rsid w:val="003B0C93"/>
    <w:rsid w:val="003B1A8B"/>
    <w:rsid w:val="003B51F4"/>
    <w:rsid w:val="003B604B"/>
    <w:rsid w:val="003B623F"/>
    <w:rsid w:val="003B68D4"/>
    <w:rsid w:val="003B6B3E"/>
    <w:rsid w:val="003B6E1B"/>
    <w:rsid w:val="003C1A9D"/>
    <w:rsid w:val="003C1B1C"/>
    <w:rsid w:val="003C1DF9"/>
    <w:rsid w:val="003C316D"/>
    <w:rsid w:val="003C3CEB"/>
    <w:rsid w:val="003C4A95"/>
    <w:rsid w:val="003C5449"/>
    <w:rsid w:val="003C58AF"/>
    <w:rsid w:val="003C7535"/>
    <w:rsid w:val="003D16B9"/>
    <w:rsid w:val="003D2BEE"/>
    <w:rsid w:val="003D2CB0"/>
    <w:rsid w:val="003D3ED4"/>
    <w:rsid w:val="003D612A"/>
    <w:rsid w:val="003D7C3D"/>
    <w:rsid w:val="003E2408"/>
    <w:rsid w:val="003E2E39"/>
    <w:rsid w:val="003E30A0"/>
    <w:rsid w:val="003E5056"/>
    <w:rsid w:val="003E5CDF"/>
    <w:rsid w:val="003E664A"/>
    <w:rsid w:val="003E7629"/>
    <w:rsid w:val="003F0A15"/>
    <w:rsid w:val="003F61CE"/>
    <w:rsid w:val="003F7FA7"/>
    <w:rsid w:val="004004E7"/>
    <w:rsid w:val="00400FB9"/>
    <w:rsid w:val="0040212C"/>
    <w:rsid w:val="00402871"/>
    <w:rsid w:val="0040436B"/>
    <w:rsid w:val="00406934"/>
    <w:rsid w:val="00406EE1"/>
    <w:rsid w:val="0041356D"/>
    <w:rsid w:val="004136FA"/>
    <w:rsid w:val="0041648C"/>
    <w:rsid w:val="00416F53"/>
    <w:rsid w:val="004200B2"/>
    <w:rsid w:val="00425F7E"/>
    <w:rsid w:val="00426B9E"/>
    <w:rsid w:val="00427156"/>
    <w:rsid w:val="004277CE"/>
    <w:rsid w:val="0042794B"/>
    <w:rsid w:val="00433DEF"/>
    <w:rsid w:val="004346D7"/>
    <w:rsid w:val="004353C1"/>
    <w:rsid w:val="00435DC1"/>
    <w:rsid w:val="00436A8A"/>
    <w:rsid w:val="0044075B"/>
    <w:rsid w:val="00440808"/>
    <w:rsid w:val="00444030"/>
    <w:rsid w:val="004503A1"/>
    <w:rsid w:val="00451467"/>
    <w:rsid w:val="004544E4"/>
    <w:rsid w:val="00455342"/>
    <w:rsid w:val="00455F5E"/>
    <w:rsid w:val="00460338"/>
    <w:rsid w:val="00460670"/>
    <w:rsid w:val="004619D8"/>
    <w:rsid w:val="004657CE"/>
    <w:rsid w:val="004718EA"/>
    <w:rsid w:val="00471AD9"/>
    <w:rsid w:val="00471BD9"/>
    <w:rsid w:val="0047226B"/>
    <w:rsid w:val="00472C12"/>
    <w:rsid w:val="00473207"/>
    <w:rsid w:val="0047413C"/>
    <w:rsid w:val="00475680"/>
    <w:rsid w:val="00475808"/>
    <w:rsid w:val="00480403"/>
    <w:rsid w:val="00480C80"/>
    <w:rsid w:val="00481835"/>
    <w:rsid w:val="004826E8"/>
    <w:rsid w:val="00484124"/>
    <w:rsid w:val="00484D07"/>
    <w:rsid w:val="00486D1B"/>
    <w:rsid w:val="00487B06"/>
    <w:rsid w:val="00491E97"/>
    <w:rsid w:val="004920CE"/>
    <w:rsid w:val="0049231D"/>
    <w:rsid w:val="004953B2"/>
    <w:rsid w:val="004959FF"/>
    <w:rsid w:val="00495D89"/>
    <w:rsid w:val="004974A7"/>
    <w:rsid w:val="004A05FD"/>
    <w:rsid w:val="004A14CC"/>
    <w:rsid w:val="004A30F2"/>
    <w:rsid w:val="004A3C87"/>
    <w:rsid w:val="004A51BF"/>
    <w:rsid w:val="004A64A6"/>
    <w:rsid w:val="004A6B89"/>
    <w:rsid w:val="004A73BE"/>
    <w:rsid w:val="004B1004"/>
    <w:rsid w:val="004B237D"/>
    <w:rsid w:val="004B2CF8"/>
    <w:rsid w:val="004B30F0"/>
    <w:rsid w:val="004B4E4D"/>
    <w:rsid w:val="004B517E"/>
    <w:rsid w:val="004B626A"/>
    <w:rsid w:val="004C2757"/>
    <w:rsid w:val="004C3758"/>
    <w:rsid w:val="004C4F09"/>
    <w:rsid w:val="004C638D"/>
    <w:rsid w:val="004C6E8F"/>
    <w:rsid w:val="004C77A5"/>
    <w:rsid w:val="004C7902"/>
    <w:rsid w:val="004D083F"/>
    <w:rsid w:val="004D159B"/>
    <w:rsid w:val="004D2986"/>
    <w:rsid w:val="004D5EDF"/>
    <w:rsid w:val="004D67EA"/>
    <w:rsid w:val="004D71CC"/>
    <w:rsid w:val="004E0F4D"/>
    <w:rsid w:val="004E1E38"/>
    <w:rsid w:val="004E430A"/>
    <w:rsid w:val="004E4A86"/>
    <w:rsid w:val="004E5D61"/>
    <w:rsid w:val="004E6246"/>
    <w:rsid w:val="004E6844"/>
    <w:rsid w:val="004E6FAD"/>
    <w:rsid w:val="004F07DB"/>
    <w:rsid w:val="004F1FD1"/>
    <w:rsid w:val="004F23F5"/>
    <w:rsid w:val="004F3FF4"/>
    <w:rsid w:val="004F538F"/>
    <w:rsid w:val="004F785A"/>
    <w:rsid w:val="00500895"/>
    <w:rsid w:val="00501A4A"/>
    <w:rsid w:val="005027BB"/>
    <w:rsid w:val="0050355C"/>
    <w:rsid w:val="005067A1"/>
    <w:rsid w:val="00511611"/>
    <w:rsid w:val="00511CE4"/>
    <w:rsid w:val="0051370A"/>
    <w:rsid w:val="005142E5"/>
    <w:rsid w:val="00517236"/>
    <w:rsid w:val="00517442"/>
    <w:rsid w:val="00517CCB"/>
    <w:rsid w:val="00525066"/>
    <w:rsid w:val="005251DC"/>
    <w:rsid w:val="005276CB"/>
    <w:rsid w:val="00530C25"/>
    <w:rsid w:val="00531A22"/>
    <w:rsid w:val="0053363D"/>
    <w:rsid w:val="00533A84"/>
    <w:rsid w:val="00535445"/>
    <w:rsid w:val="0053545F"/>
    <w:rsid w:val="00542FA7"/>
    <w:rsid w:val="005433B5"/>
    <w:rsid w:val="005468A3"/>
    <w:rsid w:val="00546AD6"/>
    <w:rsid w:val="005500F8"/>
    <w:rsid w:val="0055129D"/>
    <w:rsid w:val="005513E3"/>
    <w:rsid w:val="005574A2"/>
    <w:rsid w:val="0056003E"/>
    <w:rsid w:val="005619E1"/>
    <w:rsid w:val="00561DA1"/>
    <w:rsid w:val="00563DA4"/>
    <w:rsid w:val="00564EB8"/>
    <w:rsid w:val="00565EB2"/>
    <w:rsid w:val="0056623E"/>
    <w:rsid w:val="00566CF9"/>
    <w:rsid w:val="00570467"/>
    <w:rsid w:val="00572D35"/>
    <w:rsid w:val="005749CB"/>
    <w:rsid w:val="00576FF2"/>
    <w:rsid w:val="00581308"/>
    <w:rsid w:val="0058291F"/>
    <w:rsid w:val="00582D27"/>
    <w:rsid w:val="0058360B"/>
    <w:rsid w:val="00583688"/>
    <w:rsid w:val="00586447"/>
    <w:rsid w:val="0058737D"/>
    <w:rsid w:val="00595CED"/>
    <w:rsid w:val="00595D2C"/>
    <w:rsid w:val="0059614E"/>
    <w:rsid w:val="005975C0"/>
    <w:rsid w:val="005A050C"/>
    <w:rsid w:val="005A0F27"/>
    <w:rsid w:val="005A3438"/>
    <w:rsid w:val="005A52BA"/>
    <w:rsid w:val="005A53C9"/>
    <w:rsid w:val="005A79EB"/>
    <w:rsid w:val="005B268C"/>
    <w:rsid w:val="005B5685"/>
    <w:rsid w:val="005B64A9"/>
    <w:rsid w:val="005B708C"/>
    <w:rsid w:val="005C0EBB"/>
    <w:rsid w:val="005C28F3"/>
    <w:rsid w:val="005C43DE"/>
    <w:rsid w:val="005C7855"/>
    <w:rsid w:val="005C78CD"/>
    <w:rsid w:val="005D19AB"/>
    <w:rsid w:val="005D3019"/>
    <w:rsid w:val="005D324B"/>
    <w:rsid w:val="005D4186"/>
    <w:rsid w:val="005D41CD"/>
    <w:rsid w:val="005D69D2"/>
    <w:rsid w:val="005E153A"/>
    <w:rsid w:val="005E2783"/>
    <w:rsid w:val="005E6102"/>
    <w:rsid w:val="005E6789"/>
    <w:rsid w:val="005E6D77"/>
    <w:rsid w:val="005F0077"/>
    <w:rsid w:val="005F144A"/>
    <w:rsid w:val="005F204B"/>
    <w:rsid w:val="005F38F4"/>
    <w:rsid w:val="005F6235"/>
    <w:rsid w:val="005F7066"/>
    <w:rsid w:val="00605BE8"/>
    <w:rsid w:val="00606B24"/>
    <w:rsid w:val="00607984"/>
    <w:rsid w:val="00607EA5"/>
    <w:rsid w:val="00610107"/>
    <w:rsid w:val="006111B0"/>
    <w:rsid w:val="00611B08"/>
    <w:rsid w:val="00611EFE"/>
    <w:rsid w:val="0061561F"/>
    <w:rsid w:val="00616DBF"/>
    <w:rsid w:val="00622D0B"/>
    <w:rsid w:val="00623463"/>
    <w:rsid w:val="0062774E"/>
    <w:rsid w:val="00630CD9"/>
    <w:rsid w:val="00630D38"/>
    <w:rsid w:val="00632383"/>
    <w:rsid w:val="006332E5"/>
    <w:rsid w:val="006342CD"/>
    <w:rsid w:val="00637D72"/>
    <w:rsid w:val="00640236"/>
    <w:rsid w:val="00640E68"/>
    <w:rsid w:val="006429FB"/>
    <w:rsid w:val="00642FA1"/>
    <w:rsid w:val="00644DB5"/>
    <w:rsid w:val="006477E1"/>
    <w:rsid w:val="00650D4B"/>
    <w:rsid w:val="00651440"/>
    <w:rsid w:val="0065274B"/>
    <w:rsid w:val="00655E53"/>
    <w:rsid w:val="00656211"/>
    <w:rsid w:val="006562A5"/>
    <w:rsid w:val="00657DD5"/>
    <w:rsid w:val="00660973"/>
    <w:rsid w:val="0066164D"/>
    <w:rsid w:val="0066221A"/>
    <w:rsid w:val="00662834"/>
    <w:rsid w:val="00662CC5"/>
    <w:rsid w:val="00663C02"/>
    <w:rsid w:val="0066491B"/>
    <w:rsid w:val="00665071"/>
    <w:rsid w:val="00665D11"/>
    <w:rsid w:val="0066677C"/>
    <w:rsid w:val="00671F7E"/>
    <w:rsid w:val="006754A5"/>
    <w:rsid w:val="00676DA4"/>
    <w:rsid w:val="00681A7F"/>
    <w:rsid w:val="0068315A"/>
    <w:rsid w:val="00685E41"/>
    <w:rsid w:val="0068674B"/>
    <w:rsid w:val="00687D8A"/>
    <w:rsid w:val="00690471"/>
    <w:rsid w:val="00690E1D"/>
    <w:rsid w:val="006922B6"/>
    <w:rsid w:val="00694E49"/>
    <w:rsid w:val="006A0228"/>
    <w:rsid w:val="006A1FEE"/>
    <w:rsid w:val="006A3731"/>
    <w:rsid w:val="006A3C1D"/>
    <w:rsid w:val="006A51EB"/>
    <w:rsid w:val="006B373B"/>
    <w:rsid w:val="006B3A37"/>
    <w:rsid w:val="006B5A67"/>
    <w:rsid w:val="006B6898"/>
    <w:rsid w:val="006B7F1A"/>
    <w:rsid w:val="006C171B"/>
    <w:rsid w:val="006C2743"/>
    <w:rsid w:val="006C3A2B"/>
    <w:rsid w:val="006C54ED"/>
    <w:rsid w:val="006C7DC3"/>
    <w:rsid w:val="006C7E2C"/>
    <w:rsid w:val="006D0155"/>
    <w:rsid w:val="006D0608"/>
    <w:rsid w:val="006D204E"/>
    <w:rsid w:val="006D2ED8"/>
    <w:rsid w:val="006D45A8"/>
    <w:rsid w:val="006D482F"/>
    <w:rsid w:val="006D5047"/>
    <w:rsid w:val="006E1711"/>
    <w:rsid w:val="006E1903"/>
    <w:rsid w:val="006E2BA8"/>
    <w:rsid w:val="006E461B"/>
    <w:rsid w:val="006E46EC"/>
    <w:rsid w:val="006E62E0"/>
    <w:rsid w:val="00700DE9"/>
    <w:rsid w:val="0070131A"/>
    <w:rsid w:val="0070131D"/>
    <w:rsid w:val="0070306A"/>
    <w:rsid w:val="00703CA3"/>
    <w:rsid w:val="0070755D"/>
    <w:rsid w:val="00715535"/>
    <w:rsid w:val="007161C4"/>
    <w:rsid w:val="007205F0"/>
    <w:rsid w:val="00720F05"/>
    <w:rsid w:val="00721C6B"/>
    <w:rsid w:val="0072325B"/>
    <w:rsid w:val="00725685"/>
    <w:rsid w:val="00725BF8"/>
    <w:rsid w:val="007267B0"/>
    <w:rsid w:val="0073179A"/>
    <w:rsid w:val="00733910"/>
    <w:rsid w:val="007345C7"/>
    <w:rsid w:val="00735A32"/>
    <w:rsid w:val="00737C10"/>
    <w:rsid w:val="00737E85"/>
    <w:rsid w:val="00740790"/>
    <w:rsid w:val="007413A8"/>
    <w:rsid w:val="00742DC7"/>
    <w:rsid w:val="00742EB1"/>
    <w:rsid w:val="00745ABA"/>
    <w:rsid w:val="00746D7D"/>
    <w:rsid w:val="00746F1A"/>
    <w:rsid w:val="007474FF"/>
    <w:rsid w:val="007475A2"/>
    <w:rsid w:val="00747716"/>
    <w:rsid w:val="00747ADE"/>
    <w:rsid w:val="00747DC9"/>
    <w:rsid w:val="00750944"/>
    <w:rsid w:val="00755CAE"/>
    <w:rsid w:val="00756C64"/>
    <w:rsid w:val="00756F75"/>
    <w:rsid w:val="00760D47"/>
    <w:rsid w:val="007620F8"/>
    <w:rsid w:val="00763271"/>
    <w:rsid w:val="00766695"/>
    <w:rsid w:val="00766CDF"/>
    <w:rsid w:val="00766F4B"/>
    <w:rsid w:val="007678AF"/>
    <w:rsid w:val="00770028"/>
    <w:rsid w:val="00770387"/>
    <w:rsid w:val="007703D1"/>
    <w:rsid w:val="0077065C"/>
    <w:rsid w:val="007710D9"/>
    <w:rsid w:val="00771A20"/>
    <w:rsid w:val="00771DF0"/>
    <w:rsid w:val="0077221D"/>
    <w:rsid w:val="00772485"/>
    <w:rsid w:val="00774AB4"/>
    <w:rsid w:val="00781FB8"/>
    <w:rsid w:val="00782E3A"/>
    <w:rsid w:val="0078346C"/>
    <w:rsid w:val="0078360C"/>
    <w:rsid w:val="0078686B"/>
    <w:rsid w:val="007872E1"/>
    <w:rsid w:val="00787AB7"/>
    <w:rsid w:val="00790B77"/>
    <w:rsid w:val="0079241B"/>
    <w:rsid w:val="00793A40"/>
    <w:rsid w:val="007945FE"/>
    <w:rsid w:val="007A5DC4"/>
    <w:rsid w:val="007A7E54"/>
    <w:rsid w:val="007B239A"/>
    <w:rsid w:val="007B3375"/>
    <w:rsid w:val="007B521C"/>
    <w:rsid w:val="007B533F"/>
    <w:rsid w:val="007B55EF"/>
    <w:rsid w:val="007B5F6E"/>
    <w:rsid w:val="007B6248"/>
    <w:rsid w:val="007B62D8"/>
    <w:rsid w:val="007C017C"/>
    <w:rsid w:val="007C1343"/>
    <w:rsid w:val="007C14E7"/>
    <w:rsid w:val="007C25D5"/>
    <w:rsid w:val="007C620C"/>
    <w:rsid w:val="007C7318"/>
    <w:rsid w:val="007D045F"/>
    <w:rsid w:val="007D05E7"/>
    <w:rsid w:val="007D1006"/>
    <w:rsid w:val="007D23FD"/>
    <w:rsid w:val="007D3809"/>
    <w:rsid w:val="007D3A86"/>
    <w:rsid w:val="007D4448"/>
    <w:rsid w:val="007E1796"/>
    <w:rsid w:val="007E21CD"/>
    <w:rsid w:val="007E2FC7"/>
    <w:rsid w:val="007E551A"/>
    <w:rsid w:val="007E5C22"/>
    <w:rsid w:val="007F0B1C"/>
    <w:rsid w:val="007F2259"/>
    <w:rsid w:val="007F6827"/>
    <w:rsid w:val="007F73BC"/>
    <w:rsid w:val="008038D7"/>
    <w:rsid w:val="008042A9"/>
    <w:rsid w:val="008043A1"/>
    <w:rsid w:val="00805246"/>
    <w:rsid w:val="008125B0"/>
    <w:rsid w:val="00812748"/>
    <w:rsid w:val="00812BA7"/>
    <w:rsid w:val="008136D4"/>
    <w:rsid w:val="00816A94"/>
    <w:rsid w:val="00816B21"/>
    <w:rsid w:val="008174BA"/>
    <w:rsid w:val="0082005F"/>
    <w:rsid w:val="00820183"/>
    <w:rsid w:val="008211DF"/>
    <w:rsid w:val="00823AE8"/>
    <w:rsid w:val="00825851"/>
    <w:rsid w:val="00827039"/>
    <w:rsid w:val="0083297B"/>
    <w:rsid w:val="00832DEF"/>
    <w:rsid w:val="00833659"/>
    <w:rsid w:val="00835B5B"/>
    <w:rsid w:val="00836C39"/>
    <w:rsid w:val="00836E7F"/>
    <w:rsid w:val="0084237E"/>
    <w:rsid w:val="00843DA0"/>
    <w:rsid w:val="008447FB"/>
    <w:rsid w:val="00845F3A"/>
    <w:rsid w:val="00846073"/>
    <w:rsid w:val="00846F3A"/>
    <w:rsid w:val="008470F9"/>
    <w:rsid w:val="00847C66"/>
    <w:rsid w:val="00851252"/>
    <w:rsid w:val="0085187D"/>
    <w:rsid w:val="00852B6D"/>
    <w:rsid w:val="008561FC"/>
    <w:rsid w:val="00857CEF"/>
    <w:rsid w:val="00862A15"/>
    <w:rsid w:val="00863AB4"/>
    <w:rsid w:val="00863B95"/>
    <w:rsid w:val="00864163"/>
    <w:rsid w:val="00864BFB"/>
    <w:rsid w:val="00865D58"/>
    <w:rsid w:val="00866289"/>
    <w:rsid w:val="00866876"/>
    <w:rsid w:val="00867185"/>
    <w:rsid w:val="00867422"/>
    <w:rsid w:val="0087096B"/>
    <w:rsid w:val="008753B9"/>
    <w:rsid w:val="00876B04"/>
    <w:rsid w:val="00876D59"/>
    <w:rsid w:val="00877778"/>
    <w:rsid w:val="0088024A"/>
    <w:rsid w:val="0088082B"/>
    <w:rsid w:val="00880ACE"/>
    <w:rsid w:val="00881A37"/>
    <w:rsid w:val="00882E16"/>
    <w:rsid w:val="008846E6"/>
    <w:rsid w:val="00884E00"/>
    <w:rsid w:val="008852B4"/>
    <w:rsid w:val="00885B43"/>
    <w:rsid w:val="00886352"/>
    <w:rsid w:val="00891CD8"/>
    <w:rsid w:val="0089338D"/>
    <w:rsid w:val="00894573"/>
    <w:rsid w:val="00894682"/>
    <w:rsid w:val="00895882"/>
    <w:rsid w:val="008A0375"/>
    <w:rsid w:val="008A037A"/>
    <w:rsid w:val="008A1BB1"/>
    <w:rsid w:val="008A3E1A"/>
    <w:rsid w:val="008B102B"/>
    <w:rsid w:val="008B10ED"/>
    <w:rsid w:val="008B1FD4"/>
    <w:rsid w:val="008B5680"/>
    <w:rsid w:val="008B63F5"/>
    <w:rsid w:val="008B6D25"/>
    <w:rsid w:val="008B7FDC"/>
    <w:rsid w:val="008C0228"/>
    <w:rsid w:val="008C1AE1"/>
    <w:rsid w:val="008C1E1C"/>
    <w:rsid w:val="008C2BDA"/>
    <w:rsid w:val="008C562D"/>
    <w:rsid w:val="008C6A9E"/>
    <w:rsid w:val="008C7812"/>
    <w:rsid w:val="008D1A4C"/>
    <w:rsid w:val="008D5FF1"/>
    <w:rsid w:val="008D6382"/>
    <w:rsid w:val="008D6AA4"/>
    <w:rsid w:val="008D77F3"/>
    <w:rsid w:val="008D7B22"/>
    <w:rsid w:val="008D7E57"/>
    <w:rsid w:val="008E0FB9"/>
    <w:rsid w:val="008E1D32"/>
    <w:rsid w:val="008E207E"/>
    <w:rsid w:val="008E27DF"/>
    <w:rsid w:val="008E2BEA"/>
    <w:rsid w:val="008E4D61"/>
    <w:rsid w:val="008E56BF"/>
    <w:rsid w:val="008E6BB5"/>
    <w:rsid w:val="008E7846"/>
    <w:rsid w:val="008F0A57"/>
    <w:rsid w:val="008F4799"/>
    <w:rsid w:val="008F4E31"/>
    <w:rsid w:val="008F6453"/>
    <w:rsid w:val="008F7371"/>
    <w:rsid w:val="008F747C"/>
    <w:rsid w:val="009000C2"/>
    <w:rsid w:val="00902581"/>
    <w:rsid w:val="0090410F"/>
    <w:rsid w:val="00911D15"/>
    <w:rsid w:val="0091245E"/>
    <w:rsid w:val="009128B9"/>
    <w:rsid w:val="00912EBF"/>
    <w:rsid w:val="00914542"/>
    <w:rsid w:val="009153D0"/>
    <w:rsid w:val="009157F1"/>
    <w:rsid w:val="009205C2"/>
    <w:rsid w:val="00920816"/>
    <w:rsid w:val="0092100B"/>
    <w:rsid w:val="0092185B"/>
    <w:rsid w:val="00925A08"/>
    <w:rsid w:val="00925A7D"/>
    <w:rsid w:val="009266B7"/>
    <w:rsid w:val="00926AD5"/>
    <w:rsid w:val="0092700B"/>
    <w:rsid w:val="0093082C"/>
    <w:rsid w:val="009314E7"/>
    <w:rsid w:val="00933565"/>
    <w:rsid w:val="00935899"/>
    <w:rsid w:val="00946856"/>
    <w:rsid w:val="00947307"/>
    <w:rsid w:val="00951D24"/>
    <w:rsid w:val="009523C5"/>
    <w:rsid w:val="00952FE9"/>
    <w:rsid w:val="00954E87"/>
    <w:rsid w:val="00956501"/>
    <w:rsid w:val="00962312"/>
    <w:rsid w:val="00964166"/>
    <w:rsid w:val="009645B8"/>
    <w:rsid w:val="00966394"/>
    <w:rsid w:val="00966B89"/>
    <w:rsid w:val="009673AD"/>
    <w:rsid w:val="0096763F"/>
    <w:rsid w:val="00967892"/>
    <w:rsid w:val="00970366"/>
    <w:rsid w:val="00971D83"/>
    <w:rsid w:val="0097352D"/>
    <w:rsid w:val="009737F6"/>
    <w:rsid w:val="00973934"/>
    <w:rsid w:val="009744A5"/>
    <w:rsid w:val="009746BA"/>
    <w:rsid w:val="00976D99"/>
    <w:rsid w:val="0097727B"/>
    <w:rsid w:val="009775C5"/>
    <w:rsid w:val="00983251"/>
    <w:rsid w:val="00984B94"/>
    <w:rsid w:val="00986C04"/>
    <w:rsid w:val="00993350"/>
    <w:rsid w:val="009961D1"/>
    <w:rsid w:val="009962C9"/>
    <w:rsid w:val="009967A4"/>
    <w:rsid w:val="009A06D2"/>
    <w:rsid w:val="009A10B9"/>
    <w:rsid w:val="009A4E11"/>
    <w:rsid w:val="009A5206"/>
    <w:rsid w:val="009A55D1"/>
    <w:rsid w:val="009A6411"/>
    <w:rsid w:val="009A7B23"/>
    <w:rsid w:val="009B0DE4"/>
    <w:rsid w:val="009B21FF"/>
    <w:rsid w:val="009B2945"/>
    <w:rsid w:val="009B37D6"/>
    <w:rsid w:val="009B46D7"/>
    <w:rsid w:val="009B57E7"/>
    <w:rsid w:val="009C19C4"/>
    <w:rsid w:val="009C25E4"/>
    <w:rsid w:val="009C3119"/>
    <w:rsid w:val="009C3237"/>
    <w:rsid w:val="009C446B"/>
    <w:rsid w:val="009C5990"/>
    <w:rsid w:val="009C5B52"/>
    <w:rsid w:val="009C5C6C"/>
    <w:rsid w:val="009C69A9"/>
    <w:rsid w:val="009D0A0A"/>
    <w:rsid w:val="009D1D82"/>
    <w:rsid w:val="009D4CC2"/>
    <w:rsid w:val="009D541D"/>
    <w:rsid w:val="009D76FB"/>
    <w:rsid w:val="009D7998"/>
    <w:rsid w:val="009E41D7"/>
    <w:rsid w:val="009F1BEE"/>
    <w:rsid w:val="009F2F06"/>
    <w:rsid w:val="009F3DB8"/>
    <w:rsid w:val="00A03DA7"/>
    <w:rsid w:val="00A0459E"/>
    <w:rsid w:val="00A07868"/>
    <w:rsid w:val="00A10726"/>
    <w:rsid w:val="00A113DC"/>
    <w:rsid w:val="00A1372C"/>
    <w:rsid w:val="00A13ABC"/>
    <w:rsid w:val="00A15B2A"/>
    <w:rsid w:val="00A17D1C"/>
    <w:rsid w:val="00A21264"/>
    <w:rsid w:val="00A21ED4"/>
    <w:rsid w:val="00A222DB"/>
    <w:rsid w:val="00A233A2"/>
    <w:rsid w:val="00A24125"/>
    <w:rsid w:val="00A24C88"/>
    <w:rsid w:val="00A2632B"/>
    <w:rsid w:val="00A31328"/>
    <w:rsid w:val="00A31CEC"/>
    <w:rsid w:val="00A31D36"/>
    <w:rsid w:val="00A36B32"/>
    <w:rsid w:val="00A37084"/>
    <w:rsid w:val="00A37EFD"/>
    <w:rsid w:val="00A4406D"/>
    <w:rsid w:val="00A46CC9"/>
    <w:rsid w:val="00A46F30"/>
    <w:rsid w:val="00A51733"/>
    <w:rsid w:val="00A52A3A"/>
    <w:rsid w:val="00A5422C"/>
    <w:rsid w:val="00A55197"/>
    <w:rsid w:val="00A55D88"/>
    <w:rsid w:val="00A563A2"/>
    <w:rsid w:val="00A57C26"/>
    <w:rsid w:val="00A60E40"/>
    <w:rsid w:val="00A61DCD"/>
    <w:rsid w:val="00A61EDE"/>
    <w:rsid w:val="00A61F2A"/>
    <w:rsid w:val="00A62EAF"/>
    <w:rsid w:val="00A644F3"/>
    <w:rsid w:val="00A65AB6"/>
    <w:rsid w:val="00A67BCD"/>
    <w:rsid w:val="00A743D5"/>
    <w:rsid w:val="00A74752"/>
    <w:rsid w:val="00A75561"/>
    <w:rsid w:val="00A801C7"/>
    <w:rsid w:val="00A8330B"/>
    <w:rsid w:val="00A83BFC"/>
    <w:rsid w:val="00A84210"/>
    <w:rsid w:val="00A84BEB"/>
    <w:rsid w:val="00A853E0"/>
    <w:rsid w:val="00A85957"/>
    <w:rsid w:val="00A871D6"/>
    <w:rsid w:val="00A878BD"/>
    <w:rsid w:val="00A91A6E"/>
    <w:rsid w:val="00A928A7"/>
    <w:rsid w:val="00A954FE"/>
    <w:rsid w:val="00AA175C"/>
    <w:rsid w:val="00AA281F"/>
    <w:rsid w:val="00AA3FF8"/>
    <w:rsid w:val="00AA4B17"/>
    <w:rsid w:val="00AA7695"/>
    <w:rsid w:val="00AB1974"/>
    <w:rsid w:val="00AB2637"/>
    <w:rsid w:val="00AB4C8E"/>
    <w:rsid w:val="00AB65CE"/>
    <w:rsid w:val="00AC4F78"/>
    <w:rsid w:val="00AC538B"/>
    <w:rsid w:val="00AC5AB1"/>
    <w:rsid w:val="00AC7E59"/>
    <w:rsid w:val="00AD0F9A"/>
    <w:rsid w:val="00AD15D2"/>
    <w:rsid w:val="00AD17BA"/>
    <w:rsid w:val="00AD3AF3"/>
    <w:rsid w:val="00AD48E5"/>
    <w:rsid w:val="00AD5BF8"/>
    <w:rsid w:val="00AE19D9"/>
    <w:rsid w:val="00AE1B14"/>
    <w:rsid w:val="00AE1DA6"/>
    <w:rsid w:val="00AE25E6"/>
    <w:rsid w:val="00AE30DF"/>
    <w:rsid w:val="00AE36DD"/>
    <w:rsid w:val="00AE4350"/>
    <w:rsid w:val="00AE5367"/>
    <w:rsid w:val="00AE5D9C"/>
    <w:rsid w:val="00AE6537"/>
    <w:rsid w:val="00AF2306"/>
    <w:rsid w:val="00AF3B90"/>
    <w:rsid w:val="00AF460D"/>
    <w:rsid w:val="00AF4D29"/>
    <w:rsid w:val="00AF4F25"/>
    <w:rsid w:val="00AF69D8"/>
    <w:rsid w:val="00AF6E2D"/>
    <w:rsid w:val="00B02460"/>
    <w:rsid w:val="00B03105"/>
    <w:rsid w:val="00B0440F"/>
    <w:rsid w:val="00B04E84"/>
    <w:rsid w:val="00B055F9"/>
    <w:rsid w:val="00B05DEF"/>
    <w:rsid w:val="00B06002"/>
    <w:rsid w:val="00B078CC"/>
    <w:rsid w:val="00B07FD3"/>
    <w:rsid w:val="00B10C8E"/>
    <w:rsid w:val="00B11AFB"/>
    <w:rsid w:val="00B126AB"/>
    <w:rsid w:val="00B1279A"/>
    <w:rsid w:val="00B13769"/>
    <w:rsid w:val="00B142DF"/>
    <w:rsid w:val="00B1436A"/>
    <w:rsid w:val="00B149D8"/>
    <w:rsid w:val="00B14D92"/>
    <w:rsid w:val="00B155AD"/>
    <w:rsid w:val="00B16E26"/>
    <w:rsid w:val="00B16F4C"/>
    <w:rsid w:val="00B17DB3"/>
    <w:rsid w:val="00B20985"/>
    <w:rsid w:val="00B22549"/>
    <w:rsid w:val="00B22FC2"/>
    <w:rsid w:val="00B2579D"/>
    <w:rsid w:val="00B2787A"/>
    <w:rsid w:val="00B31352"/>
    <w:rsid w:val="00B33584"/>
    <w:rsid w:val="00B3678B"/>
    <w:rsid w:val="00B417B4"/>
    <w:rsid w:val="00B41986"/>
    <w:rsid w:val="00B41BB3"/>
    <w:rsid w:val="00B42B0E"/>
    <w:rsid w:val="00B443C2"/>
    <w:rsid w:val="00B44982"/>
    <w:rsid w:val="00B501C5"/>
    <w:rsid w:val="00B50BD1"/>
    <w:rsid w:val="00B51581"/>
    <w:rsid w:val="00B61D29"/>
    <w:rsid w:val="00B64557"/>
    <w:rsid w:val="00B64FFC"/>
    <w:rsid w:val="00B70168"/>
    <w:rsid w:val="00B715FD"/>
    <w:rsid w:val="00B753C0"/>
    <w:rsid w:val="00B805B9"/>
    <w:rsid w:val="00B80739"/>
    <w:rsid w:val="00B82D25"/>
    <w:rsid w:val="00B9099F"/>
    <w:rsid w:val="00B91455"/>
    <w:rsid w:val="00B91586"/>
    <w:rsid w:val="00B93679"/>
    <w:rsid w:val="00B96C6F"/>
    <w:rsid w:val="00B975AA"/>
    <w:rsid w:val="00BA05D2"/>
    <w:rsid w:val="00BA7461"/>
    <w:rsid w:val="00BA7B35"/>
    <w:rsid w:val="00BB0904"/>
    <w:rsid w:val="00BB0ECD"/>
    <w:rsid w:val="00BB1793"/>
    <w:rsid w:val="00BB261E"/>
    <w:rsid w:val="00BB2EA3"/>
    <w:rsid w:val="00BB6DE4"/>
    <w:rsid w:val="00BB7B07"/>
    <w:rsid w:val="00BC0CF4"/>
    <w:rsid w:val="00BC5CCC"/>
    <w:rsid w:val="00BC7684"/>
    <w:rsid w:val="00BD4235"/>
    <w:rsid w:val="00BD4B81"/>
    <w:rsid w:val="00BD60EC"/>
    <w:rsid w:val="00BD7374"/>
    <w:rsid w:val="00BD7727"/>
    <w:rsid w:val="00BE0673"/>
    <w:rsid w:val="00BE1092"/>
    <w:rsid w:val="00BE2B2B"/>
    <w:rsid w:val="00BE33A9"/>
    <w:rsid w:val="00BE40D7"/>
    <w:rsid w:val="00BE4C1F"/>
    <w:rsid w:val="00BE4D7D"/>
    <w:rsid w:val="00BE5AE9"/>
    <w:rsid w:val="00BE6FC5"/>
    <w:rsid w:val="00BE773A"/>
    <w:rsid w:val="00BF00EF"/>
    <w:rsid w:val="00BF01F1"/>
    <w:rsid w:val="00BF0DDF"/>
    <w:rsid w:val="00BF1C31"/>
    <w:rsid w:val="00C003C7"/>
    <w:rsid w:val="00C04E60"/>
    <w:rsid w:val="00C05881"/>
    <w:rsid w:val="00C0653F"/>
    <w:rsid w:val="00C1221A"/>
    <w:rsid w:val="00C14BA7"/>
    <w:rsid w:val="00C15323"/>
    <w:rsid w:val="00C16D64"/>
    <w:rsid w:val="00C22FE0"/>
    <w:rsid w:val="00C246B9"/>
    <w:rsid w:val="00C2637A"/>
    <w:rsid w:val="00C26734"/>
    <w:rsid w:val="00C2756E"/>
    <w:rsid w:val="00C3267D"/>
    <w:rsid w:val="00C3296F"/>
    <w:rsid w:val="00C32A0F"/>
    <w:rsid w:val="00C32AF0"/>
    <w:rsid w:val="00C376E9"/>
    <w:rsid w:val="00C41416"/>
    <w:rsid w:val="00C44BFC"/>
    <w:rsid w:val="00C452BE"/>
    <w:rsid w:val="00C4552E"/>
    <w:rsid w:val="00C45F27"/>
    <w:rsid w:val="00C46B4B"/>
    <w:rsid w:val="00C50B40"/>
    <w:rsid w:val="00C51FB6"/>
    <w:rsid w:val="00C54B6D"/>
    <w:rsid w:val="00C57633"/>
    <w:rsid w:val="00C602A9"/>
    <w:rsid w:val="00C646E9"/>
    <w:rsid w:val="00C648B3"/>
    <w:rsid w:val="00C66DE5"/>
    <w:rsid w:val="00C67B33"/>
    <w:rsid w:val="00C67D5A"/>
    <w:rsid w:val="00C71E76"/>
    <w:rsid w:val="00C721C1"/>
    <w:rsid w:val="00C726F8"/>
    <w:rsid w:val="00C72707"/>
    <w:rsid w:val="00C74B70"/>
    <w:rsid w:val="00C75B52"/>
    <w:rsid w:val="00C75B65"/>
    <w:rsid w:val="00C802E8"/>
    <w:rsid w:val="00C80D99"/>
    <w:rsid w:val="00C87F03"/>
    <w:rsid w:val="00C911BD"/>
    <w:rsid w:val="00C917A2"/>
    <w:rsid w:val="00C92068"/>
    <w:rsid w:val="00C92221"/>
    <w:rsid w:val="00C9229F"/>
    <w:rsid w:val="00C93182"/>
    <w:rsid w:val="00C958BE"/>
    <w:rsid w:val="00CA305D"/>
    <w:rsid w:val="00CA69A5"/>
    <w:rsid w:val="00CA6D56"/>
    <w:rsid w:val="00CA7AC9"/>
    <w:rsid w:val="00CB25D6"/>
    <w:rsid w:val="00CB4833"/>
    <w:rsid w:val="00CB501A"/>
    <w:rsid w:val="00CB573A"/>
    <w:rsid w:val="00CC2400"/>
    <w:rsid w:val="00CC250E"/>
    <w:rsid w:val="00CC26DE"/>
    <w:rsid w:val="00CC2F55"/>
    <w:rsid w:val="00CC3FB2"/>
    <w:rsid w:val="00CC4AA9"/>
    <w:rsid w:val="00CC62A8"/>
    <w:rsid w:val="00CC7B57"/>
    <w:rsid w:val="00CD008B"/>
    <w:rsid w:val="00CD3CCC"/>
    <w:rsid w:val="00CD3D36"/>
    <w:rsid w:val="00CE13F6"/>
    <w:rsid w:val="00CE245C"/>
    <w:rsid w:val="00CE5428"/>
    <w:rsid w:val="00CE6021"/>
    <w:rsid w:val="00CE7938"/>
    <w:rsid w:val="00CE7E12"/>
    <w:rsid w:val="00CF0399"/>
    <w:rsid w:val="00CF2835"/>
    <w:rsid w:val="00CF293A"/>
    <w:rsid w:val="00CF3E13"/>
    <w:rsid w:val="00CF661E"/>
    <w:rsid w:val="00CF738E"/>
    <w:rsid w:val="00CF7401"/>
    <w:rsid w:val="00D0399A"/>
    <w:rsid w:val="00D05EA2"/>
    <w:rsid w:val="00D071EC"/>
    <w:rsid w:val="00D12F40"/>
    <w:rsid w:val="00D134A8"/>
    <w:rsid w:val="00D14263"/>
    <w:rsid w:val="00D20B84"/>
    <w:rsid w:val="00D21551"/>
    <w:rsid w:val="00D22637"/>
    <w:rsid w:val="00D23720"/>
    <w:rsid w:val="00D243B6"/>
    <w:rsid w:val="00D247E3"/>
    <w:rsid w:val="00D24B31"/>
    <w:rsid w:val="00D25530"/>
    <w:rsid w:val="00D25D9F"/>
    <w:rsid w:val="00D25F83"/>
    <w:rsid w:val="00D27D05"/>
    <w:rsid w:val="00D30DB0"/>
    <w:rsid w:val="00D31703"/>
    <w:rsid w:val="00D32196"/>
    <w:rsid w:val="00D3313D"/>
    <w:rsid w:val="00D40A54"/>
    <w:rsid w:val="00D41DF3"/>
    <w:rsid w:val="00D41E3E"/>
    <w:rsid w:val="00D452BF"/>
    <w:rsid w:val="00D45B99"/>
    <w:rsid w:val="00D45BC1"/>
    <w:rsid w:val="00D501BA"/>
    <w:rsid w:val="00D507EC"/>
    <w:rsid w:val="00D521AA"/>
    <w:rsid w:val="00D52AE9"/>
    <w:rsid w:val="00D530C3"/>
    <w:rsid w:val="00D53254"/>
    <w:rsid w:val="00D54DC9"/>
    <w:rsid w:val="00D5642F"/>
    <w:rsid w:val="00D56D16"/>
    <w:rsid w:val="00D57ED3"/>
    <w:rsid w:val="00D611E1"/>
    <w:rsid w:val="00D61E0E"/>
    <w:rsid w:val="00D639A7"/>
    <w:rsid w:val="00D657B1"/>
    <w:rsid w:val="00D66CDC"/>
    <w:rsid w:val="00D66FE2"/>
    <w:rsid w:val="00D71178"/>
    <w:rsid w:val="00D7319C"/>
    <w:rsid w:val="00D743A2"/>
    <w:rsid w:val="00D757C7"/>
    <w:rsid w:val="00D8079B"/>
    <w:rsid w:val="00D82FD4"/>
    <w:rsid w:val="00D833F7"/>
    <w:rsid w:val="00D8479D"/>
    <w:rsid w:val="00D84F10"/>
    <w:rsid w:val="00D863E1"/>
    <w:rsid w:val="00D9006E"/>
    <w:rsid w:val="00D90715"/>
    <w:rsid w:val="00D9399E"/>
    <w:rsid w:val="00D95B27"/>
    <w:rsid w:val="00D96EA3"/>
    <w:rsid w:val="00DA05DB"/>
    <w:rsid w:val="00DA1043"/>
    <w:rsid w:val="00DA3E9F"/>
    <w:rsid w:val="00DA6307"/>
    <w:rsid w:val="00DA6F01"/>
    <w:rsid w:val="00DA7E5A"/>
    <w:rsid w:val="00DA7F0F"/>
    <w:rsid w:val="00DB1371"/>
    <w:rsid w:val="00DB2459"/>
    <w:rsid w:val="00DB3414"/>
    <w:rsid w:val="00DB4329"/>
    <w:rsid w:val="00DB6105"/>
    <w:rsid w:val="00DB79E6"/>
    <w:rsid w:val="00DC0CD1"/>
    <w:rsid w:val="00DC21B1"/>
    <w:rsid w:val="00DC22B2"/>
    <w:rsid w:val="00DC234C"/>
    <w:rsid w:val="00DC2FB9"/>
    <w:rsid w:val="00DC3164"/>
    <w:rsid w:val="00DD474F"/>
    <w:rsid w:val="00DD5485"/>
    <w:rsid w:val="00DD5C0B"/>
    <w:rsid w:val="00DE2DE1"/>
    <w:rsid w:val="00DE336E"/>
    <w:rsid w:val="00DE4854"/>
    <w:rsid w:val="00DE4C2D"/>
    <w:rsid w:val="00DE6234"/>
    <w:rsid w:val="00DE6AB0"/>
    <w:rsid w:val="00DF2282"/>
    <w:rsid w:val="00DF369A"/>
    <w:rsid w:val="00DF4DB3"/>
    <w:rsid w:val="00DF512C"/>
    <w:rsid w:val="00DF5884"/>
    <w:rsid w:val="00DF6315"/>
    <w:rsid w:val="00E02FA5"/>
    <w:rsid w:val="00E05C4A"/>
    <w:rsid w:val="00E0626B"/>
    <w:rsid w:val="00E0701A"/>
    <w:rsid w:val="00E104B2"/>
    <w:rsid w:val="00E112B7"/>
    <w:rsid w:val="00E11654"/>
    <w:rsid w:val="00E11E80"/>
    <w:rsid w:val="00E17FD9"/>
    <w:rsid w:val="00E2261F"/>
    <w:rsid w:val="00E23DF0"/>
    <w:rsid w:val="00E2440A"/>
    <w:rsid w:val="00E26871"/>
    <w:rsid w:val="00E31EB1"/>
    <w:rsid w:val="00E320BF"/>
    <w:rsid w:val="00E35356"/>
    <w:rsid w:val="00E3573E"/>
    <w:rsid w:val="00E35CB0"/>
    <w:rsid w:val="00E40079"/>
    <w:rsid w:val="00E40499"/>
    <w:rsid w:val="00E40F1B"/>
    <w:rsid w:val="00E41481"/>
    <w:rsid w:val="00E41537"/>
    <w:rsid w:val="00E52C02"/>
    <w:rsid w:val="00E5341A"/>
    <w:rsid w:val="00E553F1"/>
    <w:rsid w:val="00E55863"/>
    <w:rsid w:val="00E5596E"/>
    <w:rsid w:val="00E55A23"/>
    <w:rsid w:val="00E55CC9"/>
    <w:rsid w:val="00E617B4"/>
    <w:rsid w:val="00E61CCA"/>
    <w:rsid w:val="00E6219D"/>
    <w:rsid w:val="00E622DF"/>
    <w:rsid w:val="00E649A8"/>
    <w:rsid w:val="00E64B91"/>
    <w:rsid w:val="00E65DB9"/>
    <w:rsid w:val="00E66956"/>
    <w:rsid w:val="00E7016D"/>
    <w:rsid w:val="00E70F1C"/>
    <w:rsid w:val="00E81146"/>
    <w:rsid w:val="00E83391"/>
    <w:rsid w:val="00E83E4E"/>
    <w:rsid w:val="00E870A1"/>
    <w:rsid w:val="00E872DA"/>
    <w:rsid w:val="00E90631"/>
    <w:rsid w:val="00E9207A"/>
    <w:rsid w:val="00E938C5"/>
    <w:rsid w:val="00E93F4A"/>
    <w:rsid w:val="00E942ED"/>
    <w:rsid w:val="00E966D7"/>
    <w:rsid w:val="00E97D1E"/>
    <w:rsid w:val="00EA09E7"/>
    <w:rsid w:val="00EA0D09"/>
    <w:rsid w:val="00EA0D4E"/>
    <w:rsid w:val="00EA23BE"/>
    <w:rsid w:val="00EA377A"/>
    <w:rsid w:val="00EA5468"/>
    <w:rsid w:val="00EA7E8A"/>
    <w:rsid w:val="00EB283A"/>
    <w:rsid w:val="00EB2F1F"/>
    <w:rsid w:val="00EB588E"/>
    <w:rsid w:val="00EB5FF0"/>
    <w:rsid w:val="00EB69A9"/>
    <w:rsid w:val="00EB6E37"/>
    <w:rsid w:val="00EC265F"/>
    <w:rsid w:val="00EC3C68"/>
    <w:rsid w:val="00EC3D99"/>
    <w:rsid w:val="00EC5088"/>
    <w:rsid w:val="00EC5EB3"/>
    <w:rsid w:val="00ED1D16"/>
    <w:rsid w:val="00ED1E78"/>
    <w:rsid w:val="00ED295C"/>
    <w:rsid w:val="00ED5C55"/>
    <w:rsid w:val="00EE0981"/>
    <w:rsid w:val="00EE0F76"/>
    <w:rsid w:val="00EE12B6"/>
    <w:rsid w:val="00EE2CAA"/>
    <w:rsid w:val="00EE3106"/>
    <w:rsid w:val="00EE63CB"/>
    <w:rsid w:val="00EF012F"/>
    <w:rsid w:val="00EF0187"/>
    <w:rsid w:val="00EF0517"/>
    <w:rsid w:val="00EF17F8"/>
    <w:rsid w:val="00EF416D"/>
    <w:rsid w:val="00EF5D2D"/>
    <w:rsid w:val="00EF72CD"/>
    <w:rsid w:val="00F00822"/>
    <w:rsid w:val="00F06502"/>
    <w:rsid w:val="00F11836"/>
    <w:rsid w:val="00F2144C"/>
    <w:rsid w:val="00F21948"/>
    <w:rsid w:val="00F219FB"/>
    <w:rsid w:val="00F2212E"/>
    <w:rsid w:val="00F24743"/>
    <w:rsid w:val="00F259E9"/>
    <w:rsid w:val="00F26046"/>
    <w:rsid w:val="00F32D67"/>
    <w:rsid w:val="00F358AA"/>
    <w:rsid w:val="00F35E14"/>
    <w:rsid w:val="00F36B54"/>
    <w:rsid w:val="00F378F8"/>
    <w:rsid w:val="00F37FF9"/>
    <w:rsid w:val="00F408D6"/>
    <w:rsid w:val="00F42AC3"/>
    <w:rsid w:val="00F47F88"/>
    <w:rsid w:val="00F50E9D"/>
    <w:rsid w:val="00F51882"/>
    <w:rsid w:val="00F52D4E"/>
    <w:rsid w:val="00F53A7A"/>
    <w:rsid w:val="00F55622"/>
    <w:rsid w:val="00F573C0"/>
    <w:rsid w:val="00F60807"/>
    <w:rsid w:val="00F61F81"/>
    <w:rsid w:val="00F62126"/>
    <w:rsid w:val="00F65897"/>
    <w:rsid w:val="00F665CE"/>
    <w:rsid w:val="00F66AF2"/>
    <w:rsid w:val="00F671BA"/>
    <w:rsid w:val="00F708B7"/>
    <w:rsid w:val="00F71087"/>
    <w:rsid w:val="00F71A12"/>
    <w:rsid w:val="00F743DF"/>
    <w:rsid w:val="00F7497F"/>
    <w:rsid w:val="00F80F42"/>
    <w:rsid w:val="00F82BE4"/>
    <w:rsid w:val="00F83DAC"/>
    <w:rsid w:val="00F849D0"/>
    <w:rsid w:val="00F8626F"/>
    <w:rsid w:val="00F86553"/>
    <w:rsid w:val="00F878C0"/>
    <w:rsid w:val="00F90B89"/>
    <w:rsid w:val="00F9162E"/>
    <w:rsid w:val="00F93E60"/>
    <w:rsid w:val="00F974F6"/>
    <w:rsid w:val="00FA0FA4"/>
    <w:rsid w:val="00FA32F3"/>
    <w:rsid w:val="00FA3EC8"/>
    <w:rsid w:val="00FA7C08"/>
    <w:rsid w:val="00FB105F"/>
    <w:rsid w:val="00FB13C3"/>
    <w:rsid w:val="00FB3ACB"/>
    <w:rsid w:val="00FB3E2C"/>
    <w:rsid w:val="00FB6753"/>
    <w:rsid w:val="00FB76EE"/>
    <w:rsid w:val="00FC211A"/>
    <w:rsid w:val="00FC4B40"/>
    <w:rsid w:val="00FD118C"/>
    <w:rsid w:val="00FD1376"/>
    <w:rsid w:val="00FD162F"/>
    <w:rsid w:val="00FD508B"/>
    <w:rsid w:val="00FE2072"/>
    <w:rsid w:val="00FE29D3"/>
    <w:rsid w:val="00FE4C5B"/>
    <w:rsid w:val="00FF1970"/>
    <w:rsid w:val="00FF39A6"/>
    <w:rsid w:val="00FF3FBB"/>
    <w:rsid w:val="00FF51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4A393B-02BC-4A06-BE1B-5DA23B9C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5CE"/>
    <w:pPr>
      <w:widowControl w:val="0"/>
      <w:autoSpaceDE w:val="0"/>
      <w:autoSpaceDN w:val="0"/>
      <w:adjustRightInd w:val="0"/>
    </w:pPr>
    <w:rPr>
      <w:rFonts w:ascii="Verdana" w:eastAsia="Times New Roman" w:hAnsi="Verdana" w:cs="Verdana"/>
      <w:sz w:val="24"/>
      <w:szCs w:val="24"/>
    </w:rPr>
  </w:style>
  <w:style w:type="paragraph" w:styleId="Heading1">
    <w:name w:val="heading 1"/>
    <w:basedOn w:val="Normal"/>
    <w:next w:val="Normal"/>
    <w:link w:val="Heading1Char"/>
    <w:uiPriority w:val="99"/>
    <w:qFormat/>
    <w:rsid w:val="00F665CE"/>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665CE"/>
    <w:pPr>
      <w:keepNext/>
      <w:widowControl/>
      <w:autoSpaceDE/>
      <w:autoSpaceDN/>
      <w:adjustRightInd/>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F665CE"/>
    <w:pPr>
      <w:keepNext/>
      <w:widowControl/>
      <w:autoSpaceDE/>
      <w:autoSpaceDN/>
      <w:adjustRightInd/>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65CE"/>
    <w:rPr>
      <w:rFonts w:ascii="Arial" w:hAnsi="Arial" w:cs="Arial"/>
      <w:b/>
      <w:bCs/>
      <w:kern w:val="32"/>
      <w:sz w:val="32"/>
      <w:szCs w:val="32"/>
      <w:lang w:eastAsia="bg-BG"/>
    </w:rPr>
  </w:style>
  <w:style w:type="character" w:customStyle="1" w:styleId="Heading2Char">
    <w:name w:val="Heading 2 Char"/>
    <w:link w:val="Heading2"/>
    <w:uiPriority w:val="99"/>
    <w:locked/>
    <w:rsid w:val="00F665CE"/>
    <w:rPr>
      <w:rFonts w:ascii="Arial" w:hAnsi="Arial" w:cs="Arial"/>
      <w:b/>
      <w:bCs/>
      <w:i/>
      <w:iCs/>
      <w:sz w:val="28"/>
      <w:szCs w:val="28"/>
      <w:lang w:val="en-AU" w:eastAsia="bg-BG"/>
    </w:rPr>
  </w:style>
  <w:style w:type="character" w:customStyle="1" w:styleId="Heading3Char">
    <w:name w:val="Heading 3 Char"/>
    <w:link w:val="Heading3"/>
    <w:uiPriority w:val="99"/>
    <w:locked/>
    <w:rsid w:val="00F665CE"/>
    <w:rPr>
      <w:rFonts w:ascii="Arial" w:hAnsi="Arial" w:cs="Arial"/>
      <w:b/>
      <w:bCs/>
      <w:sz w:val="26"/>
      <w:szCs w:val="26"/>
      <w:lang w:val="en-AU" w:eastAsia="bg-BG"/>
    </w:rPr>
  </w:style>
  <w:style w:type="paragraph" w:customStyle="1" w:styleId="Style1">
    <w:name w:val="Style1"/>
    <w:basedOn w:val="Normal"/>
    <w:uiPriority w:val="99"/>
    <w:rsid w:val="00F665CE"/>
    <w:pPr>
      <w:spacing w:line="379" w:lineRule="exact"/>
      <w:ind w:firstLine="754"/>
    </w:pPr>
  </w:style>
  <w:style w:type="paragraph" w:customStyle="1" w:styleId="Style2">
    <w:name w:val="Style2"/>
    <w:basedOn w:val="Normal"/>
    <w:uiPriority w:val="99"/>
    <w:rsid w:val="00F665CE"/>
    <w:pPr>
      <w:spacing w:line="298" w:lineRule="exact"/>
      <w:ind w:firstLine="710"/>
    </w:pPr>
  </w:style>
  <w:style w:type="paragraph" w:customStyle="1" w:styleId="Style3">
    <w:name w:val="Style3"/>
    <w:basedOn w:val="Normal"/>
    <w:uiPriority w:val="99"/>
    <w:rsid w:val="00F665CE"/>
  </w:style>
  <w:style w:type="paragraph" w:customStyle="1" w:styleId="Style4">
    <w:name w:val="Style4"/>
    <w:basedOn w:val="Normal"/>
    <w:uiPriority w:val="99"/>
    <w:rsid w:val="00F665CE"/>
    <w:pPr>
      <w:jc w:val="both"/>
    </w:pPr>
  </w:style>
  <w:style w:type="paragraph" w:customStyle="1" w:styleId="Style5">
    <w:name w:val="Style5"/>
    <w:basedOn w:val="Normal"/>
    <w:uiPriority w:val="99"/>
    <w:rsid w:val="00F665CE"/>
    <w:pPr>
      <w:spacing w:line="360" w:lineRule="exact"/>
      <w:ind w:firstLine="715"/>
      <w:jc w:val="both"/>
    </w:pPr>
  </w:style>
  <w:style w:type="paragraph" w:customStyle="1" w:styleId="Style6">
    <w:name w:val="Style6"/>
    <w:basedOn w:val="Normal"/>
    <w:uiPriority w:val="99"/>
    <w:rsid w:val="00F665CE"/>
    <w:pPr>
      <w:jc w:val="both"/>
    </w:pPr>
  </w:style>
  <w:style w:type="paragraph" w:customStyle="1" w:styleId="Style7">
    <w:name w:val="Style7"/>
    <w:basedOn w:val="Normal"/>
    <w:uiPriority w:val="99"/>
    <w:rsid w:val="00F665CE"/>
    <w:pPr>
      <w:spacing w:line="370" w:lineRule="exact"/>
      <w:ind w:firstLine="605"/>
      <w:jc w:val="both"/>
    </w:pPr>
  </w:style>
  <w:style w:type="paragraph" w:customStyle="1" w:styleId="Style8">
    <w:name w:val="Style8"/>
    <w:basedOn w:val="Normal"/>
    <w:uiPriority w:val="99"/>
    <w:rsid w:val="00F665CE"/>
    <w:pPr>
      <w:jc w:val="both"/>
    </w:pPr>
  </w:style>
  <w:style w:type="paragraph" w:customStyle="1" w:styleId="Style9">
    <w:name w:val="Style9"/>
    <w:basedOn w:val="Normal"/>
    <w:uiPriority w:val="99"/>
    <w:rsid w:val="00F665CE"/>
    <w:pPr>
      <w:jc w:val="center"/>
    </w:pPr>
  </w:style>
  <w:style w:type="paragraph" w:customStyle="1" w:styleId="Style10">
    <w:name w:val="Style10"/>
    <w:basedOn w:val="Normal"/>
    <w:uiPriority w:val="99"/>
    <w:rsid w:val="00F665CE"/>
  </w:style>
  <w:style w:type="paragraph" w:customStyle="1" w:styleId="Style11">
    <w:name w:val="Style11"/>
    <w:basedOn w:val="Normal"/>
    <w:uiPriority w:val="99"/>
    <w:rsid w:val="00F665CE"/>
  </w:style>
  <w:style w:type="paragraph" w:customStyle="1" w:styleId="Style12">
    <w:name w:val="Style12"/>
    <w:basedOn w:val="Normal"/>
    <w:uiPriority w:val="99"/>
    <w:rsid w:val="00F665CE"/>
  </w:style>
  <w:style w:type="paragraph" w:customStyle="1" w:styleId="Style13">
    <w:name w:val="Style13"/>
    <w:basedOn w:val="Normal"/>
    <w:uiPriority w:val="99"/>
    <w:rsid w:val="00F665CE"/>
  </w:style>
  <w:style w:type="paragraph" w:customStyle="1" w:styleId="Style14">
    <w:name w:val="Style14"/>
    <w:basedOn w:val="Normal"/>
    <w:uiPriority w:val="99"/>
    <w:rsid w:val="00F665CE"/>
  </w:style>
  <w:style w:type="paragraph" w:customStyle="1" w:styleId="Style15">
    <w:name w:val="Style15"/>
    <w:basedOn w:val="Normal"/>
    <w:uiPriority w:val="99"/>
    <w:rsid w:val="00F665CE"/>
    <w:pPr>
      <w:spacing w:line="595" w:lineRule="exact"/>
      <w:ind w:hanging="1608"/>
    </w:pPr>
  </w:style>
  <w:style w:type="paragraph" w:customStyle="1" w:styleId="Style16">
    <w:name w:val="Style16"/>
    <w:basedOn w:val="Normal"/>
    <w:uiPriority w:val="99"/>
    <w:rsid w:val="00F665CE"/>
    <w:pPr>
      <w:spacing w:line="247" w:lineRule="exact"/>
    </w:pPr>
  </w:style>
  <w:style w:type="paragraph" w:customStyle="1" w:styleId="Style17">
    <w:name w:val="Style17"/>
    <w:basedOn w:val="Normal"/>
    <w:uiPriority w:val="99"/>
    <w:rsid w:val="00F665CE"/>
    <w:pPr>
      <w:spacing w:line="360" w:lineRule="exact"/>
      <w:ind w:firstLine="245"/>
    </w:pPr>
  </w:style>
  <w:style w:type="paragraph" w:customStyle="1" w:styleId="Style18">
    <w:name w:val="Style18"/>
    <w:basedOn w:val="Normal"/>
    <w:uiPriority w:val="99"/>
    <w:rsid w:val="00F665CE"/>
    <w:pPr>
      <w:spacing w:line="178" w:lineRule="exact"/>
      <w:jc w:val="center"/>
    </w:pPr>
  </w:style>
  <w:style w:type="paragraph" w:customStyle="1" w:styleId="Style19">
    <w:name w:val="Style19"/>
    <w:basedOn w:val="Normal"/>
    <w:uiPriority w:val="99"/>
    <w:rsid w:val="00F665CE"/>
    <w:pPr>
      <w:spacing w:line="365" w:lineRule="exact"/>
      <w:ind w:firstLine="715"/>
      <w:jc w:val="both"/>
    </w:pPr>
  </w:style>
  <w:style w:type="paragraph" w:customStyle="1" w:styleId="Style20">
    <w:name w:val="Style20"/>
    <w:basedOn w:val="Normal"/>
    <w:uiPriority w:val="99"/>
    <w:rsid w:val="00F665CE"/>
    <w:pPr>
      <w:jc w:val="center"/>
    </w:pPr>
  </w:style>
  <w:style w:type="paragraph" w:customStyle="1" w:styleId="Style21">
    <w:name w:val="Style21"/>
    <w:basedOn w:val="Normal"/>
    <w:uiPriority w:val="99"/>
    <w:rsid w:val="00F665CE"/>
  </w:style>
  <w:style w:type="paragraph" w:customStyle="1" w:styleId="Style22">
    <w:name w:val="Style22"/>
    <w:basedOn w:val="Normal"/>
    <w:uiPriority w:val="99"/>
    <w:rsid w:val="00F665CE"/>
    <w:pPr>
      <w:spacing w:line="178" w:lineRule="exact"/>
      <w:ind w:firstLine="902"/>
    </w:pPr>
  </w:style>
  <w:style w:type="paragraph" w:customStyle="1" w:styleId="Style23">
    <w:name w:val="Style23"/>
    <w:basedOn w:val="Normal"/>
    <w:uiPriority w:val="99"/>
    <w:rsid w:val="00F665CE"/>
    <w:pPr>
      <w:spacing w:line="242" w:lineRule="exact"/>
    </w:pPr>
  </w:style>
  <w:style w:type="paragraph" w:customStyle="1" w:styleId="Style24">
    <w:name w:val="Style24"/>
    <w:basedOn w:val="Normal"/>
    <w:uiPriority w:val="99"/>
    <w:rsid w:val="00F665CE"/>
    <w:pPr>
      <w:spacing w:line="413" w:lineRule="exact"/>
      <w:jc w:val="center"/>
    </w:pPr>
  </w:style>
  <w:style w:type="paragraph" w:customStyle="1" w:styleId="Style25">
    <w:name w:val="Style25"/>
    <w:basedOn w:val="Normal"/>
    <w:uiPriority w:val="99"/>
    <w:rsid w:val="00F665CE"/>
  </w:style>
  <w:style w:type="paragraph" w:customStyle="1" w:styleId="Style26">
    <w:name w:val="Style26"/>
    <w:basedOn w:val="Normal"/>
    <w:uiPriority w:val="99"/>
    <w:rsid w:val="00F665CE"/>
  </w:style>
  <w:style w:type="paragraph" w:customStyle="1" w:styleId="Style27">
    <w:name w:val="Style27"/>
    <w:basedOn w:val="Normal"/>
    <w:uiPriority w:val="99"/>
    <w:rsid w:val="00F665CE"/>
  </w:style>
  <w:style w:type="paragraph" w:customStyle="1" w:styleId="Style28">
    <w:name w:val="Style28"/>
    <w:basedOn w:val="Normal"/>
    <w:uiPriority w:val="99"/>
    <w:rsid w:val="00F665CE"/>
    <w:pPr>
      <w:spacing w:line="371" w:lineRule="exact"/>
      <w:jc w:val="both"/>
    </w:pPr>
  </w:style>
  <w:style w:type="paragraph" w:customStyle="1" w:styleId="Style29">
    <w:name w:val="Style29"/>
    <w:basedOn w:val="Normal"/>
    <w:uiPriority w:val="99"/>
    <w:rsid w:val="00F665CE"/>
    <w:pPr>
      <w:spacing w:line="365" w:lineRule="exact"/>
      <w:jc w:val="both"/>
    </w:pPr>
  </w:style>
  <w:style w:type="paragraph" w:customStyle="1" w:styleId="Style30">
    <w:name w:val="Style30"/>
    <w:basedOn w:val="Normal"/>
    <w:uiPriority w:val="99"/>
    <w:rsid w:val="00F665CE"/>
    <w:pPr>
      <w:jc w:val="both"/>
    </w:pPr>
  </w:style>
  <w:style w:type="paragraph" w:customStyle="1" w:styleId="Style31">
    <w:name w:val="Style31"/>
    <w:basedOn w:val="Normal"/>
    <w:uiPriority w:val="99"/>
    <w:rsid w:val="00F665CE"/>
  </w:style>
  <w:style w:type="paragraph" w:customStyle="1" w:styleId="Style32">
    <w:name w:val="Style32"/>
    <w:basedOn w:val="Normal"/>
    <w:uiPriority w:val="99"/>
    <w:rsid w:val="00F665CE"/>
  </w:style>
  <w:style w:type="paragraph" w:customStyle="1" w:styleId="Style33">
    <w:name w:val="Style33"/>
    <w:basedOn w:val="Normal"/>
    <w:uiPriority w:val="99"/>
    <w:rsid w:val="00F665CE"/>
  </w:style>
  <w:style w:type="paragraph" w:customStyle="1" w:styleId="Style34">
    <w:name w:val="Style34"/>
    <w:basedOn w:val="Normal"/>
    <w:uiPriority w:val="99"/>
    <w:rsid w:val="00F665CE"/>
    <w:pPr>
      <w:spacing w:line="226" w:lineRule="exact"/>
      <w:jc w:val="both"/>
    </w:pPr>
  </w:style>
  <w:style w:type="paragraph" w:customStyle="1" w:styleId="Style35">
    <w:name w:val="Style35"/>
    <w:basedOn w:val="Normal"/>
    <w:uiPriority w:val="99"/>
    <w:rsid w:val="00F665CE"/>
    <w:pPr>
      <w:spacing w:line="317" w:lineRule="exact"/>
      <w:jc w:val="both"/>
    </w:pPr>
  </w:style>
  <w:style w:type="paragraph" w:customStyle="1" w:styleId="Style36">
    <w:name w:val="Style36"/>
    <w:basedOn w:val="Normal"/>
    <w:uiPriority w:val="99"/>
    <w:rsid w:val="00F665CE"/>
    <w:pPr>
      <w:spacing w:line="370" w:lineRule="exact"/>
      <w:ind w:firstLine="370"/>
    </w:pPr>
  </w:style>
  <w:style w:type="paragraph" w:customStyle="1" w:styleId="Style37">
    <w:name w:val="Style37"/>
    <w:basedOn w:val="Normal"/>
    <w:uiPriority w:val="99"/>
    <w:rsid w:val="00F665CE"/>
    <w:pPr>
      <w:spacing w:line="341" w:lineRule="exact"/>
      <w:jc w:val="both"/>
    </w:pPr>
  </w:style>
  <w:style w:type="paragraph" w:customStyle="1" w:styleId="Style38">
    <w:name w:val="Style38"/>
    <w:basedOn w:val="Normal"/>
    <w:uiPriority w:val="99"/>
    <w:rsid w:val="00F665CE"/>
  </w:style>
  <w:style w:type="paragraph" w:customStyle="1" w:styleId="Style39">
    <w:name w:val="Style39"/>
    <w:basedOn w:val="Normal"/>
    <w:uiPriority w:val="99"/>
    <w:rsid w:val="00F665CE"/>
    <w:pPr>
      <w:spacing w:line="384" w:lineRule="exact"/>
      <w:jc w:val="center"/>
    </w:pPr>
  </w:style>
  <w:style w:type="paragraph" w:customStyle="1" w:styleId="Style40">
    <w:name w:val="Style40"/>
    <w:basedOn w:val="Normal"/>
    <w:uiPriority w:val="99"/>
    <w:rsid w:val="00F665CE"/>
    <w:pPr>
      <w:spacing w:line="245" w:lineRule="exact"/>
      <w:jc w:val="both"/>
    </w:pPr>
  </w:style>
  <w:style w:type="paragraph" w:customStyle="1" w:styleId="Style41">
    <w:name w:val="Style41"/>
    <w:basedOn w:val="Normal"/>
    <w:uiPriority w:val="99"/>
    <w:rsid w:val="00F665CE"/>
    <w:pPr>
      <w:spacing w:line="365" w:lineRule="exact"/>
      <w:ind w:hanging="91"/>
      <w:jc w:val="both"/>
    </w:pPr>
  </w:style>
  <w:style w:type="paragraph" w:customStyle="1" w:styleId="Style42">
    <w:name w:val="Style42"/>
    <w:basedOn w:val="Normal"/>
    <w:uiPriority w:val="99"/>
    <w:rsid w:val="00F665CE"/>
  </w:style>
  <w:style w:type="paragraph" w:customStyle="1" w:styleId="Style43">
    <w:name w:val="Style43"/>
    <w:basedOn w:val="Normal"/>
    <w:uiPriority w:val="99"/>
    <w:rsid w:val="00F665CE"/>
    <w:pPr>
      <w:jc w:val="both"/>
    </w:pPr>
  </w:style>
  <w:style w:type="paragraph" w:customStyle="1" w:styleId="Style44">
    <w:name w:val="Style44"/>
    <w:basedOn w:val="Normal"/>
    <w:uiPriority w:val="99"/>
    <w:rsid w:val="00F665CE"/>
    <w:pPr>
      <w:jc w:val="both"/>
    </w:pPr>
  </w:style>
  <w:style w:type="paragraph" w:customStyle="1" w:styleId="Style45">
    <w:name w:val="Style45"/>
    <w:basedOn w:val="Normal"/>
    <w:uiPriority w:val="99"/>
    <w:rsid w:val="00F665CE"/>
  </w:style>
  <w:style w:type="paragraph" w:customStyle="1" w:styleId="Style46">
    <w:name w:val="Style46"/>
    <w:basedOn w:val="Normal"/>
    <w:uiPriority w:val="99"/>
    <w:rsid w:val="00F665CE"/>
    <w:pPr>
      <w:spacing w:line="182" w:lineRule="exact"/>
      <w:jc w:val="both"/>
    </w:pPr>
  </w:style>
  <w:style w:type="paragraph" w:customStyle="1" w:styleId="Style47">
    <w:name w:val="Style47"/>
    <w:basedOn w:val="Normal"/>
    <w:uiPriority w:val="99"/>
    <w:rsid w:val="00F665CE"/>
  </w:style>
  <w:style w:type="paragraph" w:customStyle="1" w:styleId="Style48">
    <w:name w:val="Style48"/>
    <w:basedOn w:val="Normal"/>
    <w:uiPriority w:val="99"/>
    <w:rsid w:val="00F665CE"/>
    <w:pPr>
      <w:spacing w:line="365" w:lineRule="exact"/>
      <w:ind w:firstLine="715"/>
    </w:pPr>
  </w:style>
  <w:style w:type="character" w:customStyle="1" w:styleId="FontStyle50">
    <w:name w:val="Font Style50"/>
    <w:uiPriority w:val="99"/>
    <w:rsid w:val="00F665CE"/>
    <w:rPr>
      <w:rFonts w:ascii="Verdana" w:hAnsi="Verdana"/>
      <w:b/>
      <w:sz w:val="34"/>
    </w:rPr>
  </w:style>
  <w:style w:type="character" w:customStyle="1" w:styleId="FontStyle51">
    <w:name w:val="Font Style51"/>
    <w:uiPriority w:val="99"/>
    <w:rsid w:val="00F665CE"/>
    <w:rPr>
      <w:rFonts w:ascii="Verdana" w:hAnsi="Verdana"/>
      <w:b/>
      <w:sz w:val="32"/>
    </w:rPr>
  </w:style>
  <w:style w:type="character" w:customStyle="1" w:styleId="FontStyle52">
    <w:name w:val="Font Style52"/>
    <w:uiPriority w:val="99"/>
    <w:rsid w:val="00F665CE"/>
    <w:rPr>
      <w:rFonts w:ascii="Verdana" w:hAnsi="Verdana"/>
      <w:sz w:val="18"/>
    </w:rPr>
  </w:style>
  <w:style w:type="character" w:customStyle="1" w:styleId="FontStyle53">
    <w:name w:val="Font Style53"/>
    <w:uiPriority w:val="99"/>
    <w:rsid w:val="00F665CE"/>
    <w:rPr>
      <w:rFonts w:ascii="Verdana" w:hAnsi="Verdana"/>
      <w:b/>
      <w:sz w:val="18"/>
    </w:rPr>
  </w:style>
  <w:style w:type="character" w:customStyle="1" w:styleId="FontStyle54">
    <w:name w:val="Font Style54"/>
    <w:uiPriority w:val="99"/>
    <w:rsid w:val="00F665CE"/>
    <w:rPr>
      <w:rFonts w:ascii="Verdana" w:hAnsi="Verdana"/>
      <w:sz w:val="10"/>
    </w:rPr>
  </w:style>
  <w:style w:type="character" w:customStyle="1" w:styleId="FontStyle55">
    <w:name w:val="Font Style55"/>
    <w:uiPriority w:val="99"/>
    <w:rsid w:val="00F665CE"/>
    <w:rPr>
      <w:rFonts w:ascii="Verdana" w:hAnsi="Verdana"/>
      <w:i/>
      <w:sz w:val="18"/>
    </w:rPr>
  </w:style>
  <w:style w:type="character" w:customStyle="1" w:styleId="FontStyle56">
    <w:name w:val="Font Style56"/>
    <w:uiPriority w:val="99"/>
    <w:rsid w:val="00F665CE"/>
    <w:rPr>
      <w:rFonts w:ascii="Times New Roman" w:hAnsi="Times New Roman"/>
      <w:spacing w:val="40"/>
      <w:sz w:val="30"/>
    </w:rPr>
  </w:style>
  <w:style w:type="character" w:customStyle="1" w:styleId="FontStyle57">
    <w:name w:val="Font Style57"/>
    <w:uiPriority w:val="99"/>
    <w:rsid w:val="00F665CE"/>
    <w:rPr>
      <w:rFonts w:ascii="Verdana" w:hAnsi="Verdana"/>
      <w:i/>
      <w:sz w:val="14"/>
    </w:rPr>
  </w:style>
  <w:style w:type="character" w:customStyle="1" w:styleId="FontStyle58">
    <w:name w:val="Font Style58"/>
    <w:uiPriority w:val="99"/>
    <w:rsid w:val="00F665CE"/>
    <w:rPr>
      <w:rFonts w:ascii="Verdana" w:hAnsi="Verdana"/>
      <w:b/>
      <w:sz w:val="14"/>
    </w:rPr>
  </w:style>
  <w:style w:type="character" w:customStyle="1" w:styleId="FontStyle59">
    <w:name w:val="Font Style59"/>
    <w:uiPriority w:val="99"/>
    <w:rsid w:val="00F665CE"/>
    <w:rPr>
      <w:rFonts w:ascii="Verdana" w:hAnsi="Verdana"/>
      <w:b/>
      <w:sz w:val="18"/>
    </w:rPr>
  </w:style>
  <w:style w:type="character" w:customStyle="1" w:styleId="FontStyle60">
    <w:name w:val="Font Style60"/>
    <w:uiPriority w:val="99"/>
    <w:rsid w:val="00F665CE"/>
    <w:rPr>
      <w:rFonts w:ascii="Verdana" w:hAnsi="Verdana"/>
      <w:i/>
      <w:sz w:val="18"/>
    </w:rPr>
  </w:style>
  <w:style w:type="character" w:customStyle="1" w:styleId="FontStyle61">
    <w:name w:val="Font Style61"/>
    <w:uiPriority w:val="99"/>
    <w:rsid w:val="00F665CE"/>
    <w:rPr>
      <w:rFonts w:ascii="Arial Narrow" w:hAnsi="Arial Narrow"/>
      <w:b/>
      <w:i/>
      <w:sz w:val="16"/>
    </w:rPr>
  </w:style>
  <w:style w:type="character" w:customStyle="1" w:styleId="FontStyle62">
    <w:name w:val="Font Style62"/>
    <w:uiPriority w:val="99"/>
    <w:rsid w:val="00F665CE"/>
    <w:rPr>
      <w:rFonts w:ascii="Verdana" w:hAnsi="Verdana"/>
      <w:smallCaps/>
      <w:sz w:val="18"/>
    </w:rPr>
  </w:style>
  <w:style w:type="character" w:customStyle="1" w:styleId="FontStyle63">
    <w:name w:val="Font Style63"/>
    <w:uiPriority w:val="99"/>
    <w:rsid w:val="00F665CE"/>
    <w:rPr>
      <w:rFonts w:ascii="Times New Roman" w:hAnsi="Times New Roman"/>
      <w:b/>
      <w:sz w:val="18"/>
    </w:rPr>
  </w:style>
  <w:style w:type="character" w:customStyle="1" w:styleId="FontStyle64">
    <w:name w:val="Font Style64"/>
    <w:uiPriority w:val="99"/>
    <w:rsid w:val="00F665CE"/>
    <w:rPr>
      <w:rFonts w:ascii="Arial Narrow" w:hAnsi="Arial Narrow"/>
      <w:b/>
      <w:spacing w:val="30"/>
      <w:sz w:val="26"/>
    </w:rPr>
  </w:style>
  <w:style w:type="character" w:customStyle="1" w:styleId="FontStyle65">
    <w:name w:val="Font Style65"/>
    <w:uiPriority w:val="99"/>
    <w:rsid w:val="00F665CE"/>
    <w:rPr>
      <w:rFonts w:ascii="Verdana" w:hAnsi="Verdana"/>
      <w:sz w:val="18"/>
    </w:rPr>
  </w:style>
  <w:style w:type="character" w:customStyle="1" w:styleId="FontStyle66">
    <w:name w:val="Font Style66"/>
    <w:uiPriority w:val="99"/>
    <w:rsid w:val="00F665CE"/>
    <w:rPr>
      <w:rFonts w:ascii="Arial Narrow" w:hAnsi="Arial Narrow"/>
      <w:spacing w:val="30"/>
      <w:sz w:val="14"/>
    </w:rPr>
  </w:style>
  <w:style w:type="character" w:customStyle="1" w:styleId="FontStyle67">
    <w:name w:val="Font Style67"/>
    <w:uiPriority w:val="99"/>
    <w:rsid w:val="00F665CE"/>
    <w:rPr>
      <w:rFonts w:ascii="Times New Roman" w:hAnsi="Times New Roman"/>
      <w:b/>
      <w:spacing w:val="70"/>
      <w:sz w:val="26"/>
    </w:rPr>
  </w:style>
  <w:style w:type="character" w:customStyle="1" w:styleId="FontStyle68">
    <w:name w:val="Font Style68"/>
    <w:uiPriority w:val="99"/>
    <w:rsid w:val="00F665CE"/>
    <w:rPr>
      <w:rFonts w:ascii="Times New Roman" w:hAnsi="Times New Roman"/>
      <w:b/>
      <w:sz w:val="22"/>
    </w:rPr>
  </w:style>
  <w:style w:type="character" w:customStyle="1" w:styleId="FontStyle69">
    <w:name w:val="Font Style69"/>
    <w:uiPriority w:val="99"/>
    <w:rsid w:val="00F665CE"/>
    <w:rPr>
      <w:rFonts w:ascii="Times New Roman" w:hAnsi="Times New Roman"/>
      <w:b/>
      <w:smallCaps/>
      <w:sz w:val="24"/>
    </w:rPr>
  </w:style>
  <w:style w:type="character" w:customStyle="1" w:styleId="FontStyle70">
    <w:name w:val="Font Style70"/>
    <w:uiPriority w:val="99"/>
    <w:rsid w:val="00F665CE"/>
    <w:rPr>
      <w:rFonts w:ascii="Verdana" w:hAnsi="Verdana"/>
      <w:b/>
      <w:spacing w:val="40"/>
      <w:sz w:val="22"/>
    </w:rPr>
  </w:style>
  <w:style w:type="character" w:customStyle="1" w:styleId="FontStyle71">
    <w:name w:val="Font Style71"/>
    <w:uiPriority w:val="99"/>
    <w:rsid w:val="00F665CE"/>
    <w:rPr>
      <w:rFonts w:ascii="Verdana" w:hAnsi="Verdana"/>
      <w:spacing w:val="30"/>
      <w:sz w:val="26"/>
    </w:rPr>
  </w:style>
  <w:style w:type="character" w:customStyle="1" w:styleId="FontStyle72">
    <w:name w:val="Font Style72"/>
    <w:uiPriority w:val="99"/>
    <w:rsid w:val="00F665CE"/>
    <w:rPr>
      <w:rFonts w:ascii="Arial Narrow" w:hAnsi="Arial Narrow"/>
      <w:spacing w:val="30"/>
      <w:sz w:val="26"/>
    </w:rPr>
  </w:style>
  <w:style w:type="character" w:customStyle="1" w:styleId="FontStyle73">
    <w:name w:val="Font Style73"/>
    <w:uiPriority w:val="99"/>
    <w:rsid w:val="00F665CE"/>
    <w:rPr>
      <w:rFonts w:ascii="Verdana" w:hAnsi="Verdana"/>
      <w:sz w:val="16"/>
    </w:rPr>
  </w:style>
  <w:style w:type="character" w:styleId="Hyperlink">
    <w:name w:val="Hyperlink"/>
    <w:uiPriority w:val="99"/>
    <w:rsid w:val="00F665CE"/>
    <w:rPr>
      <w:rFonts w:cs="Times New Roman"/>
      <w:color w:val="000080"/>
      <w:u w:val="single"/>
    </w:rPr>
  </w:style>
  <w:style w:type="paragraph" w:styleId="BodyText">
    <w:name w:val="Body Text"/>
    <w:basedOn w:val="Normal"/>
    <w:link w:val="BodyTextChar"/>
    <w:uiPriority w:val="99"/>
    <w:rsid w:val="00F665CE"/>
    <w:pPr>
      <w:widowControl/>
      <w:autoSpaceDE/>
      <w:autoSpaceDN/>
      <w:adjustRightInd/>
      <w:jc w:val="center"/>
    </w:pPr>
    <w:rPr>
      <w:rFonts w:ascii="Times New Roman" w:hAnsi="Times New Roman" w:cs="Times New Roman"/>
      <w:b/>
      <w:bCs/>
      <w:i/>
      <w:iCs/>
      <w:sz w:val="22"/>
      <w:szCs w:val="22"/>
      <w:lang w:eastAsia="en-US"/>
    </w:rPr>
  </w:style>
  <w:style w:type="character" w:customStyle="1" w:styleId="BodyTextChar">
    <w:name w:val="Body Text Char"/>
    <w:link w:val="BodyText"/>
    <w:uiPriority w:val="99"/>
    <w:locked/>
    <w:rsid w:val="00F665CE"/>
    <w:rPr>
      <w:rFonts w:ascii="Times New Roman" w:hAnsi="Times New Roman" w:cs="Times New Roman"/>
      <w:b/>
      <w:bCs/>
      <w:i/>
      <w:iCs/>
    </w:rPr>
  </w:style>
  <w:style w:type="paragraph" w:styleId="BodyText2">
    <w:name w:val="Body Text 2"/>
    <w:basedOn w:val="Normal"/>
    <w:link w:val="BodyText2Char"/>
    <w:uiPriority w:val="99"/>
    <w:rsid w:val="00F665CE"/>
    <w:pPr>
      <w:spacing w:after="120" w:line="480" w:lineRule="auto"/>
    </w:pPr>
  </w:style>
  <w:style w:type="character" w:customStyle="1" w:styleId="BodyText2Char">
    <w:name w:val="Body Text 2 Char"/>
    <w:link w:val="BodyText2"/>
    <w:uiPriority w:val="99"/>
    <w:locked/>
    <w:rsid w:val="00F665CE"/>
    <w:rPr>
      <w:rFonts w:ascii="Verdana" w:hAnsi="Verdana" w:cs="Verdana"/>
      <w:sz w:val="24"/>
      <w:szCs w:val="24"/>
      <w:lang w:eastAsia="bg-BG"/>
    </w:rPr>
  </w:style>
  <w:style w:type="paragraph" w:styleId="BodyTextIndent">
    <w:name w:val="Body Text Indent"/>
    <w:basedOn w:val="Normal"/>
    <w:link w:val="BodyTextIndentChar"/>
    <w:uiPriority w:val="99"/>
    <w:rsid w:val="00F665CE"/>
    <w:pPr>
      <w:spacing w:after="120"/>
      <w:ind w:left="283"/>
    </w:pPr>
  </w:style>
  <w:style w:type="character" w:customStyle="1" w:styleId="BodyTextIndentChar">
    <w:name w:val="Body Text Indent Char"/>
    <w:link w:val="BodyTextIndent"/>
    <w:uiPriority w:val="99"/>
    <w:locked/>
    <w:rsid w:val="00F665CE"/>
    <w:rPr>
      <w:rFonts w:ascii="Verdana" w:hAnsi="Verdana" w:cs="Verdana"/>
      <w:sz w:val="24"/>
      <w:szCs w:val="24"/>
      <w:lang w:eastAsia="bg-BG"/>
    </w:rPr>
  </w:style>
  <w:style w:type="table" w:styleId="TableGrid">
    <w:name w:val="Table Grid"/>
    <w:basedOn w:val="TableNormal"/>
    <w:uiPriority w:val="99"/>
    <w:rsid w:val="00F665CE"/>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GB"/>
    </w:rPr>
  </w:style>
  <w:style w:type="character" w:customStyle="1" w:styleId="HeaderChar">
    <w:name w:val="Header Char"/>
    <w:link w:val="Header"/>
    <w:uiPriority w:val="99"/>
    <w:locked/>
    <w:rsid w:val="00F665CE"/>
    <w:rPr>
      <w:rFonts w:ascii="Times New Roman" w:hAnsi="Times New Roman" w:cs="Times New Roman"/>
      <w:sz w:val="20"/>
      <w:szCs w:val="20"/>
      <w:lang w:val="en-GB" w:eastAsia="bg-BG"/>
    </w:rPr>
  </w:style>
  <w:style w:type="paragraph" w:styleId="Footer">
    <w:name w:val="footer"/>
    <w:basedOn w:val="Normal"/>
    <w:link w:val="Foot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AU"/>
    </w:rPr>
  </w:style>
  <w:style w:type="character" w:customStyle="1" w:styleId="FooterChar">
    <w:name w:val="Footer Char"/>
    <w:link w:val="Footer"/>
    <w:uiPriority w:val="99"/>
    <w:locked/>
    <w:rsid w:val="00F665CE"/>
    <w:rPr>
      <w:rFonts w:ascii="Times New Roman" w:hAnsi="Times New Roman" w:cs="Times New Roman"/>
      <w:sz w:val="20"/>
      <w:szCs w:val="20"/>
      <w:lang w:val="en-AU" w:eastAsia="bg-BG"/>
    </w:rPr>
  </w:style>
  <w:style w:type="character" w:styleId="Emphasis">
    <w:name w:val="Emphasis"/>
    <w:uiPriority w:val="99"/>
    <w:qFormat/>
    <w:rsid w:val="00F665CE"/>
    <w:rPr>
      <w:rFonts w:cs="Times New Roman"/>
      <w:i/>
    </w:rPr>
  </w:style>
  <w:style w:type="paragraph" w:customStyle="1" w:styleId="title1">
    <w:name w:val="title1"/>
    <w:basedOn w:val="Normal"/>
    <w:uiPriority w:val="99"/>
    <w:rsid w:val="00F665CE"/>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F665CE"/>
    <w:pPr>
      <w:widowControl/>
      <w:autoSpaceDE/>
      <w:autoSpaceDN/>
      <w:adjustRightInd/>
      <w:jc w:val="center"/>
    </w:pPr>
    <w:rPr>
      <w:rFonts w:ascii="Times New Roman" w:hAnsi="Times New Roman" w:cs="Times New Roman"/>
      <w:b/>
      <w:bCs/>
      <w:sz w:val="32"/>
      <w:szCs w:val="32"/>
      <w:lang w:eastAsia="en-US"/>
    </w:rPr>
  </w:style>
  <w:style w:type="character" w:customStyle="1" w:styleId="TitleChar">
    <w:name w:val="Title Char"/>
    <w:link w:val="Title"/>
    <w:uiPriority w:val="99"/>
    <w:locked/>
    <w:rsid w:val="00F665CE"/>
    <w:rPr>
      <w:rFonts w:ascii="Times New Roman" w:hAnsi="Times New Roman" w:cs="Times New Roman"/>
      <w:b/>
      <w:bCs/>
      <w:sz w:val="32"/>
      <w:szCs w:val="32"/>
    </w:rPr>
  </w:style>
  <w:style w:type="paragraph" w:customStyle="1" w:styleId="a">
    <w:name w:val="Знак Знак"/>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F665CE"/>
    <w:pPr>
      <w:widowControl w:val="0"/>
      <w:autoSpaceDE w:val="0"/>
      <w:autoSpaceDN w:val="0"/>
      <w:adjustRightInd w:val="0"/>
    </w:pPr>
    <w:rPr>
      <w:rFonts w:ascii="Times New Roman" w:eastAsia="Times New Roman" w:hAnsi="Times New Roman"/>
      <w:sz w:val="24"/>
      <w:szCs w:val="24"/>
      <w:lang w:eastAsia="en-US"/>
    </w:rPr>
  </w:style>
  <w:style w:type="paragraph" w:styleId="BodyTextIndent2">
    <w:name w:val="Body Text Indent 2"/>
    <w:basedOn w:val="Normal"/>
    <w:link w:val="BodyTextIndent2Char"/>
    <w:uiPriority w:val="99"/>
    <w:rsid w:val="00F665CE"/>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link w:val="BodyTextIndent2"/>
    <w:uiPriority w:val="99"/>
    <w:locked/>
    <w:rsid w:val="00F665CE"/>
    <w:rPr>
      <w:rFonts w:ascii="Times New Roman" w:hAnsi="Times New Roman" w:cs="Times New Roman"/>
      <w:sz w:val="24"/>
      <w:szCs w:val="24"/>
      <w:lang w:eastAsia="bg-BG"/>
    </w:rPr>
  </w:style>
  <w:style w:type="paragraph" w:customStyle="1" w:styleId="Style">
    <w:name w:val="Style"/>
    <w:uiPriority w:val="99"/>
    <w:rsid w:val="00F665CE"/>
    <w:pPr>
      <w:widowControl w:val="0"/>
      <w:autoSpaceDE w:val="0"/>
      <w:autoSpaceDN w:val="0"/>
      <w:adjustRightInd w:val="0"/>
      <w:ind w:left="140" w:right="140" w:firstLine="840"/>
      <w:jc w:val="both"/>
    </w:pPr>
    <w:rPr>
      <w:rFonts w:ascii="Times New Roman" w:eastAsia="SimSun" w:hAnsi="Times New Roman"/>
      <w:sz w:val="24"/>
      <w:szCs w:val="24"/>
      <w:lang w:eastAsia="zh-CN"/>
    </w:rPr>
  </w:style>
  <w:style w:type="paragraph" w:customStyle="1" w:styleId="CharCharCharChar">
    <w:name w:val="Знак Char Char Char Char"/>
    <w:basedOn w:val="Normal"/>
    <w:uiPriority w:val="99"/>
    <w:rsid w:val="00F665CE"/>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F665CE"/>
    <w:rPr>
      <w:color w:val="000000"/>
      <w:sz w:val="18"/>
    </w:rPr>
  </w:style>
  <w:style w:type="paragraph" w:customStyle="1" w:styleId="w1">
    <w:name w:val="w1"/>
    <w:basedOn w:val="Normal"/>
    <w:uiPriority w:val="99"/>
    <w:rsid w:val="00F665CE"/>
    <w:pPr>
      <w:widowControl/>
      <w:autoSpaceDE/>
      <w:autoSpaceDN/>
      <w:adjustRightInd/>
      <w:jc w:val="both"/>
    </w:pPr>
    <w:rPr>
      <w:rFonts w:ascii="Times New Roman" w:hAnsi="Times New Roman" w:cs="Times New Roman"/>
      <w:color w:val="000000"/>
    </w:rPr>
  </w:style>
  <w:style w:type="character" w:styleId="PageNumber">
    <w:name w:val="page number"/>
    <w:uiPriority w:val="99"/>
    <w:rsid w:val="00F665CE"/>
    <w:rPr>
      <w:rFonts w:cs="Times New Roman"/>
    </w:rPr>
  </w:style>
  <w:style w:type="paragraph" w:customStyle="1" w:styleId="Char">
    <w:name w:val="Char"/>
    <w:basedOn w:val="Normal"/>
    <w:uiPriority w:val="99"/>
    <w:rsid w:val="00F665CE"/>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F665CE"/>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rsid w:val="00F665CE"/>
    <w:rPr>
      <w:rFonts w:ascii="Tahoma" w:hAnsi="Tahoma" w:cs="Tahoma"/>
      <w:sz w:val="16"/>
      <w:szCs w:val="16"/>
    </w:rPr>
  </w:style>
  <w:style w:type="character" w:customStyle="1" w:styleId="BalloonTextChar">
    <w:name w:val="Balloon Text Char"/>
    <w:link w:val="BalloonText"/>
    <w:uiPriority w:val="99"/>
    <w:semiHidden/>
    <w:locked/>
    <w:rsid w:val="00F665CE"/>
    <w:rPr>
      <w:rFonts w:ascii="Tahoma" w:hAnsi="Tahoma" w:cs="Tahoma"/>
      <w:sz w:val="16"/>
      <w:szCs w:val="16"/>
      <w:lang w:eastAsia="bg-BG"/>
    </w:rPr>
  </w:style>
  <w:style w:type="paragraph" w:styleId="BodyTextFirstIndent2">
    <w:name w:val="Body Text First Indent 2"/>
    <w:basedOn w:val="BodyTextIndent"/>
    <w:link w:val="BodyTextFirstIndent2Char"/>
    <w:uiPriority w:val="99"/>
    <w:rsid w:val="00F665CE"/>
    <w:pPr>
      <w:widowControl/>
      <w:autoSpaceDE/>
      <w:autoSpaceDN/>
      <w:adjustRightInd/>
      <w:ind w:firstLine="210"/>
    </w:pPr>
    <w:rPr>
      <w:rFonts w:ascii="Times New Roman" w:hAnsi="Times New Roman" w:cs="Times New Roman"/>
      <w:sz w:val="20"/>
      <w:szCs w:val="20"/>
    </w:rPr>
  </w:style>
  <w:style w:type="character" w:customStyle="1" w:styleId="BodyTextFirstIndent2Char">
    <w:name w:val="Body Text First Indent 2 Char"/>
    <w:link w:val="BodyTextFirstIndent2"/>
    <w:uiPriority w:val="99"/>
    <w:locked/>
    <w:rsid w:val="00F665CE"/>
    <w:rPr>
      <w:rFonts w:ascii="Times New Roman" w:hAnsi="Times New Roman" w:cs="Times New Roman"/>
      <w:sz w:val="20"/>
      <w:szCs w:val="20"/>
      <w:lang w:eastAsia="bg-BG"/>
    </w:rPr>
  </w:style>
  <w:style w:type="character" w:styleId="PlaceholderText">
    <w:name w:val="Placeholder Text"/>
    <w:uiPriority w:val="99"/>
    <w:semiHidden/>
    <w:rsid w:val="00F665CE"/>
    <w:rPr>
      <w:rFonts w:cs="Times New Roman"/>
      <w:color w:val="808080"/>
    </w:rPr>
  </w:style>
  <w:style w:type="paragraph" w:styleId="ListParagraph">
    <w:name w:val="List Paragraph"/>
    <w:basedOn w:val="Normal"/>
    <w:uiPriority w:val="99"/>
    <w:qFormat/>
    <w:rsid w:val="00F665CE"/>
    <w:pPr>
      <w:ind w:left="720"/>
      <w:contextualSpacing/>
    </w:pPr>
  </w:style>
  <w:style w:type="character" w:customStyle="1" w:styleId="portlet-title">
    <w:name w:val="portlet-title"/>
    <w:uiPriority w:val="99"/>
    <w:rsid w:val="00406934"/>
    <w:rPr>
      <w:rFonts w:cs="Times New Roman"/>
    </w:rPr>
  </w:style>
  <w:style w:type="paragraph" w:customStyle="1" w:styleId="CharCharCharCharChar">
    <w:name w:val="Char Char Знак Char Знак Знак Char Знак Char Знак"/>
    <w:basedOn w:val="Normal"/>
    <w:rsid w:val="00EA09E7"/>
    <w:pPr>
      <w:widowControl/>
      <w:tabs>
        <w:tab w:val="left" w:pos="709"/>
      </w:tabs>
      <w:autoSpaceDE/>
      <w:autoSpaceDN/>
      <w:adjustRightInd/>
    </w:pPr>
    <w:rPr>
      <w:rFonts w:ascii="Tahoma" w:hAnsi="Tahoma" w:cs="Times New Roman"/>
      <w:lang w:val="pl-PL" w:eastAsia="pl-PL"/>
    </w:rPr>
  </w:style>
  <w:style w:type="paragraph" w:styleId="NormalWeb">
    <w:name w:val="Normal (Web)"/>
    <w:basedOn w:val="Normal"/>
    <w:uiPriority w:val="99"/>
    <w:rsid w:val="00E17FD9"/>
    <w:pPr>
      <w:widowControl/>
      <w:autoSpaceDE/>
      <w:autoSpaceDN/>
      <w:adjustRightInd/>
      <w:ind w:firstLine="990"/>
      <w:jc w:val="both"/>
    </w:pPr>
    <w:rPr>
      <w:rFonts w:ascii="Times New Roman" w:hAnsi="Times New Roman" w:cs="Times New Roman"/>
      <w:color w:val="000000"/>
    </w:rPr>
  </w:style>
  <w:style w:type="paragraph" w:styleId="HTMLPreformatted">
    <w:name w:val="HTML Preformatted"/>
    <w:basedOn w:val="Normal"/>
    <w:link w:val="HTMLPreformattedChar"/>
    <w:uiPriority w:val="99"/>
    <w:rsid w:val="00063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0" w:lineRule="atLeast"/>
    </w:pPr>
    <w:rPr>
      <w:rFonts w:ascii="Courier" w:hAnsi="Courier" w:cs="Courier New"/>
      <w:sz w:val="20"/>
      <w:szCs w:val="20"/>
      <w:lang w:eastAsia="zh-TW"/>
    </w:rPr>
  </w:style>
  <w:style w:type="character" w:customStyle="1" w:styleId="HTMLPreformattedChar">
    <w:name w:val="HTML Preformatted Char"/>
    <w:link w:val="HTMLPreformatted"/>
    <w:uiPriority w:val="99"/>
    <w:locked/>
    <w:rsid w:val="0006370A"/>
    <w:rPr>
      <w:rFonts w:ascii="Courier" w:hAnsi="Courier" w:cs="Courier New"/>
      <w:sz w:val="20"/>
      <w:szCs w:val="20"/>
      <w:lang w:eastAsia="zh-TW"/>
    </w:rPr>
  </w:style>
  <w:style w:type="paragraph" w:customStyle="1" w:styleId="m">
    <w:name w:val="m"/>
    <w:basedOn w:val="Normal"/>
    <w:uiPriority w:val="99"/>
    <w:rsid w:val="00756C64"/>
    <w:pPr>
      <w:widowControl/>
      <w:autoSpaceDE/>
      <w:autoSpaceDN/>
      <w:adjustRightInd/>
      <w:ind w:firstLine="990"/>
      <w:jc w:val="both"/>
    </w:pPr>
    <w:rPr>
      <w:rFonts w:ascii="Times New Roman" w:hAnsi="Times New Roman" w:cs="Times New Roman"/>
      <w:color w:val="000000"/>
    </w:rPr>
  </w:style>
  <w:style w:type="character" w:customStyle="1" w:styleId="ldef1">
    <w:name w:val="ldef1"/>
    <w:uiPriority w:val="99"/>
    <w:rsid w:val="00756C64"/>
    <w:rPr>
      <w:rFonts w:ascii="Times New Roman" w:hAnsi="Times New Roman" w:cs="Times New Roman"/>
      <w:color w:val="000000"/>
      <w:sz w:val="28"/>
      <w:szCs w:val="28"/>
    </w:rPr>
  </w:style>
  <w:style w:type="numbering" w:customStyle="1" w:styleId="Style50">
    <w:name w:val="Style50"/>
    <w:rsid w:val="009B15CB"/>
    <w:pPr>
      <w:numPr>
        <w:numId w:val="30"/>
      </w:numPr>
    </w:pPr>
  </w:style>
  <w:style w:type="numbering" w:customStyle="1" w:styleId="Style49">
    <w:name w:val="Style49"/>
    <w:rsid w:val="009B15CB"/>
    <w:pPr>
      <w:numPr>
        <w:numId w:val="29"/>
      </w:numPr>
    </w:pPr>
  </w:style>
  <w:style w:type="numbering" w:customStyle="1" w:styleId="CurrentList1">
    <w:name w:val="Current List1"/>
    <w:rsid w:val="009B15CB"/>
    <w:pPr>
      <w:numPr>
        <w:numId w:val="7"/>
      </w:numPr>
    </w:pPr>
  </w:style>
  <w:style w:type="character" w:styleId="FollowedHyperlink">
    <w:name w:val="FollowedHyperlink"/>
    <w:uiPriority w:val="99"/>
    <w:semiHidden/>
    <w:unhideWhenUsed/>
    <w:rsid w:val="00E05C4A"/>
    <w:rPr>
      <w:color w:val="800080"/>
      <w:u w:val="single"/>
    </w:rPr>
  </w:style>
  <w:style w:type="character" w:styleId="Strong">
    <w:name w:val="Strong"/>
    <w:qFormat/>
    <w:locked/>
    <w:rsid w:val="00EB2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3640">
      <w:bodyDiv w:val="1"/>
      <w:marLeft w:val="0"/>
      <w:marRight w:val="0"/>
      <w:marTop w:val="0"/>
      <w:marBottom w:val="0"/>
      <w:divBdr>
        <w:top w:val="none" w:sz="0" w:space="0" w:color="auto"/>
        <w:left w:val="none" w:sz="0" w:space="0" w:color="auto"/>
        <w:bottom w:val="none" w:sz="0" w:space="0" w:color="auto"/>
        <w:right w:val="none" w:sz="0" w:space="0" w:color="auto"/>
      </w:divBdr>
    </w:div>
    <w:div w:id="820314811">
      <w:marLeft w:val="0"/>
      <w:marRight w:val="0"/>
      <w:marTop w:val="0"/>
      <w:marBottom w:val="0"/>
      <w:divBdr>
        <w:top w:val="none" w:sz="0" w:space="0" w:color="auto"/>
        <w:left w:val="none" w:sz="0" w:space="0" w:color="auto"/>
        <w:bottom w:val="none" w:sz="0" w:space="0" w:color="auto"/>
        <w:right w:val="none" w:sz="0" w:space="0" w:color="auto"/>
      </w:divBdr>
      <w:divsChild>
        <w:div w:id="820314812">
          <w:marLeft w:val="0"/>
          <w:marRight w:val="0"/>
          <w:marTop w:val="150"/>
          <w:marBottom w:val="0"/>
          <w:divBdr>
            <w:top w:val="single" w:sz="6" w:space="0" w:color="FFFFFF"/>
            <w:left w:val="single" w:sz="6" w:space="0" w:color="FFFFFF"/>
            <w:bottom w:val="single" w:sz="6" w:space="0" w:color="FFFFFF"/>
            <w:right w:val="single" w:sz="6" w:space="0" w:color="FFFFFF"/>
          </w:divBdr>
        </w:div>
        <w:div w:id="820314813">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0">
              <w:marLeft w:val="0"/>
              <w:marRight w:val="60"/>
              <w:marTop w:val="45"/>
              <w:marBottom w:val="0"/>
              <w:divBdr>
                <w:top w:val="none" w:sz="0" w:space="0" w:color="auto"/>
                <w:left w:val="none" w:sz="0" w:space="0" w:color="auto"/>
                <w:bottom w:val="none" w:sz="0" w:space="0" w:color="auto"/>
                <w:right w:val="none" w:sz="0" w:space="0" w:color="auto"/>
              </w:divBdr>
            </w:div>
            <w:div w:id="820314822">
              <w:marLeft w:val="0"/>
              <w:marRight w:val="60"/>
              <w:marTop w:val="45"/>
              <w:marBottom w:val="0"/>
              <w:divBdr>
                <w:top w:val="none" w:sz="0" w:space="0" w:color="auto"/>
                <w:left w:val="none" w:sz="0" w:space="0" w:color="auto"/>
                <w:bottom w:val="none" w:sz="0" w:space="0" w:color="auto"/>
                <w:right w:val="none" w:sz="0" w:space="0" w:color="auto"/>
              </w:divBdr>
            </w:div>
            <w:div w:id="820314824">
              <w:marLeft w:val="0"/>
              <w:marRight w:val="60"/>
              <w:marTop w:val="45"/>
              <w:marBottom w:val="0"/>
              <w:divBdr>
                <w:top w:val="none" w:sz="0" w:space="0" w:color="auto"/>
                <w:left w:val="none" w:sz="0" w:space="0" w:color="auto"/>
                <w:bottom w:val="none" w:sz="0" w:space="0" w:color="auto"/>
                <w:right w:val="none" w:sz="0" w:space="0" w:color="auto"/>
              </w:divBdr>
            </w:div>
            <w:div w:id="820314828">
              <w:marLeft w:val="0"/>
              <w:marRight w:val="60"/>
              <w:marTop w:val="45"/>
              <w:marBottom w:val="0"/>
              <w:divBdr>
                <w:top w:val="none" w:sz="0" w:space="0" w:color="auto"/>
                <w:left w:val="none" w:sz="0" w:space="0" w:color="auto"/>
                <w:bottom w:val="none" w:sz="0" w:space="0" w:color="auto"/>
                <w:right w:val="none" w:sz="0" w:space="0" w:color="auto"/>
              </w:divBdr>
            </w:div>
          </w:divsChild>
        </w:div>
        <w:div w:id="820314829">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4">
              <w:marLeft w:val="0"/>
              <w:marRight w:val="60"/>
              <w:marTop w:val="45"/>
              <w:marBottom w:val="0"/>
              <w:divBdr>
                <w:top w:val="none" w:sz="0" w:space="0" w:color="auto"/>
                <w:left w:val="none" w:sz="0" w:space="0" w:color="auto"/>
                <w:bottom w:val="none" w:sz="0" w:space="0" w:color="auto"/>
                <w:right w:val="none" w:sz="0" w:space="0" w:color="auto"/>
              </w:divBdr>
            </w:div>
            <w:div w:id="820314815">
              <w:marLeft w:val="0"/>
              <w:marRight w:val="60"/>
              <w:marTop w:val="45"/>
              <w:marBottom w:val="0"/>
              <w:divBdr>
                <w:top w:val="none" w:sz="0" w:space="0" w:color="auto"/>
                <w:left w:val="none" w:sz="0" w:space="0" w:color="auto"/>
                <w:bottom w:val="none" w:sz="0" w:space="0" w:color="auto"/>
                <w:right w:val="none" w:sz="0" w:space="0" w:color="auto"/>
              </w:divBdr>
            </w:div>
            <w:div w:id="820314826">
              <w:marLeft w:val="0"/>
              <w:marRight w:val="60"/>
              <w:marTop w:val="45"/>
              <w:marBottom w:val="0"/>
              <w:divBdr>
                <w:top w:val="none" w:sz="0" w:space="0" w:color="auto"/>
                <w:left w:val="none" w:sz="0" w:space="0" w:color="auto"/>
                <w:bottom w:val="none" w:sz="0" w:space="0" w:color="auto"/>
                <w:right w:val="none" w:sz="0" w:space="0" w:color="auto"/>
              </w:divBdr>
            </w:div>
            <w:div w:id="82031483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820314816">
      <w:marLeft w:val="0"/>
      <w:marRight w:val="0"/>
      <w:marTop w:val="0"/>
      <w:marBottom w:val="0"/>
      <w:divBdr>
        <w:top w:val="none" w:sz="0" w:space="0" w:color="auto"/>
        <w:left w:val="none" w:sz="0" w:space="0" w:color="auto"/>
        <w:bottom w:val="none" w:sz="0" w:space="0" w:color="auto"/>
        <w:right w:val="none" w:sz="0" w:space="0" w:color="auto"/>
      </w:divBdr>
      <w:divsChild>
        <w:div w:id="8203148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17">
      <w:marLeft w:val="0"/>
      <w:marRight w:val="0"/>
      <w:marTop w:val="0"/>
      <w:marBottom w:val="0"/>
      <w:divBdr>
        <w:top w:val="none" w:sz="0" w:space="0" w:color="auto"/>
        <w:left w:val="none" w:sz="0" w:space="0" w:color="auto"/>
        <w:bottom w:val="none" w:sz="0" w:space="0" w:color="auto"/>
        <w:right w:val="none" w:sz="0" w:space="0" w:color="auto"/>
      </w:divBdr>
      <w:divsChild>
        <w:div w:id="82031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1">
      <w:marLeft w:val="0"/>
      <w:marRight w:val="0"/>
      <w:marTop w:val="0"/>
      <w:marBottom w:val="0"/>
      <w:divBdr>
        <w:top w:val="none" w:sz="0" w:space="0" w:color="auto"/>
        <w:left w:val="none" w:sz="0" w:space="0" w:color="auto"/>
        <w:bottom w:val="none" w:sz="0" w:space="0" w:color="auto"/>
        <w:right w:val="none" w:sz="0" w:space="0" w:color="auto"/>
      </w:divBdr>
      <w:divsChild>
        <w:div w:id="820314820">
          <w:marLeft w:val="0"/>
          <w:marRight w:val="0"/>
          <w:marTop w:val="150"/>
          <w:marBottom w:val="0"/>
          <w:divBdr>
            <w:top w:val="none" w:sz="0" w:space="0" w:color="auto"/>
            <w:left w:val="none" w:sz="0" w:space="0" w:color="auto"/>
            <w:bottom w:val="none" w:sz="0" w:space="0" w:color="auto"/>
            <w:right w:val="none" w:sz="0" w:space="0" w:color="auto"/>
          </w:divBdr>
        </w:div>
      </w:divsChild>
    </w:div>
    <w:div w:id="820314823">
      <w:marLeft w:val="0"/>
      <w:marRight w:val="0"/>
      <w:marTop w:val="0"/>
      <w:marBottom w:val="0"/>
      <w:divBdr>
        <w:top w:val="none" w:sz="0" w:space="0" w:color="auto"/>
        <w:left w:val="none" w:sz="0" w:space="0" w:color="auto"/>
        <w:bottom w:val="none" w:sz="0" w:space="0" w:color="auto"/>
        <w:right w:val="none" w:sz="0" w:space="0" w:color="auto"/>
      </w:divBdr>
      <w:divsChild>
        <w:div w:id="8203148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5">
      <w:marLeft w:val="0"/>
      <w:marRight w:val="0"/>
      <w:marTop w:val="0"/>
      <w:marBottom w:val="0"/>
      <w:divBdr>
        <w:top w:val="none" w:sz="0" w:space="0" w:color="auto"/>
        <w:left w:val="none" w:sz="0" w:space="0" w:color="auto"/>
        <w:bottom w:val="none" w:sz="0" w:space="0" w:color="auto"/>
        <w:right w:val="none" w:sz="0" w:space="0" w:color="auto"/>
      </w:divBdr>
      <w:divsChild>
        <w:div w:id="8203148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57060209">
      <w:bodyDiv w:val="1"/>
      <w:marLeft w:val="0"/>
      <w:marRight w:val="0"/>
      <w:marTop w:val="0"/>
      <w:marBottom w:val="0"/>
      <w:divBdr>
        <w:top w:val="none" w:sz="0" w:space="0" w:color="auto"/>
        <w:left w:val="none" w:sz="0" w:space="0" w:color="auto"/>
        <w:bottom w:val="none" w:sz="0" w:space="0" w:color="auto"/>
        <w:right w:val="none" w:sz="0" w:space="0" w:color="auto"/>
      </w:divBdr>
    </w:div>
    <w:div w:id="19227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2FA7-2355-4F03-A911-65E0A807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BroadSoft</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rrankova</dc:creator>
  <cp:lastModifiedBy>Petya Ivanova</cp:lastModifiedBy>
  <cp:revision>3</cp:revision>
  <cp:lastPrinted>2020-09-28T09:33:00Z</cp:lastPrinted>
  <dcterms:created xsi:type="dcterms:W3CDTF">2020-09-28T09:35:00Z</dcterms:created>
  <dcterms:modified xsi:type="dcterms:W3CDTF">2020-09-28T12:21:00Z</dcterms:modified>
</cp:coreProperties>
</file>