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3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5154"/>
      </w:tblGrid>
      <w:tr w:rsidR="00CA4765" w:rsidRPr="00CA4765" w:rsidTr="000B2044">
        <w:trPr>
          <w:trHeight w:val="60"/>
        </w:trPr>
        <w:tc>
          <w:tcPr>
            <w:tcW w:w="9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A4765" w:rsidRPr="00E2095B" w:rsidRDefault="00CA4765" w:rsidP="000B2044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Формуляр </w:t>
            </w:r>
            <w:r w:rsidRPr="00E2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частична предварителна оценка на въздействието*</w:t>
            </w:r>
          </w:p>
          <w:p w:rsidR="00CA4765" w:rsidRPr="00CA4765" w:rsidRDefault="00CA4765" w:rsidP="000B2044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(Приложете към формуляра допълнителна информация</w:t>
            </w:r>
            <w:r w:rsidRPr="00CA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/документи)</w:t>
            </w:r>
          </w:p>
        </w:tc>
      </w:tr>
      <w:tr w:rsidR="00C65042" w:rsidRPr="00CA4765" w:rsidTr="000B2044">
        <w:trPr>
          <w:trHeight w:val="60"/>
        </w:trPr>
        <w:tc>
          <w:tcPr>
            <w:tcW w:w="4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A4765" w:rsidRPr="00C65042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65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Институция:</w:t>
            </w:r>
            <w:r w:rsidR="00EA15EB" w:rsidRPr="00C65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Министерство на земеделието, храните и горите 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A4765" w:rsidRPr="00C65042" w:rsidRDefault="00CA4765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65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Нормативен акт: </w:t>
            </w:r>
            <w:r w:rsidR="00EA15EB" w:rsidRPr="00C65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Проект на Постановление </w:t>
            </w:r>
            <w:r w:rsidR="00212461" w:rsidRPr="00212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за </w:t>
            </w:r>
            <w:r w:rsidR="00147D01" w:rsidRPr="00147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разработване на Стратегически план за развитие на земеделието и селските райони за период</w:t>
            </w:r>
            <w:r w:rsidR="00306D0A" w:rsidRPr="00B26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</w:t>
            </w:r>
            <w:r w:rsidR="00147D01" w:rsidRPr="00147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2021 </w:t>
            </w:r>
            <w:r w:rsidR="00306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–</w:t>
            </w:r>
            <w:r w:rsidR="00147D01" w:rsidRPr="00147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2027 г. на Република България</w:t>
            </w:r>
          </w:p>
        </w:tc>
      </w:tr>
      <w:tr w:rsidR="00C65042" w:rsidRPr="00CA4765" w:rsidTr="000B2044">
        <w:trPr>
          <w:trHeight w:val="60"/>
        </w:trPr>
        <w:tc>
          <w:tcPr>
            <w:tcW w:w="4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A4765" w:rsidRPr="00CA4765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 включване в законодателната/</w:t>
            </w:r>
          </w:p>
          <w:p w:rsidR="00C65042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оперативната програма на Министерския съвет за периода: </w:t>
            </w:r>
          </w:p>
          <w:p w:rsidR="00CA4765" w:rsidRPr="00CA4765" w:rsidRDefault="00C65042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t xml:space="preserve"> </w:t>
            </w:r>
            <w:r w:rsidRPr="00C65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юли</w:t>
            </w:r>
            <w:r w:rsidRPr="00C65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–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Pr="00C65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декември </w:t>
            </w:r>
            <w:r w:rsidRPr="00C65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2020 г.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A4765" w:rsidRPr="008D36C8" w:rsidRDefault="00CA4765" w:rsidP="00B53F82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Дата:</w:t>
            </w:r>
            <w:r w:rsidR="008D3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="00B5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30.09.2020</w:t>
            </w:r>
            <w:r w:rsidR="008D36C8" w:rsidRPr="00306D0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bg-BG"/>
              </w:rPr>
              <w:t xml:space="preserve"> </w:t>
            </w:r>
            <w:r w:rsidR="008D36C8" w:rsidRPr="00B5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г.</w:t>
            </w:r>
          </w:p>
        </w:tc>
      </w:tr>
      <w:tr w:rsidR="00C65042" w:rsidRPr="00CA4765" w:rsidTr="000B2044">
        <w:trPr>
          <w:trHeight w:val="60"/>
        </w:trPr>
        <w:tc>
          <w:tcPr>
            <w:tcW w:w="4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A4765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Контакт за въпроси:</w:t>
            </w:r>
          </w:p>
          <w:p w:rsidR="00A66F85" w:rsidRDefault="00A66F8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6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Елена Иванова</w:t>
            </w:r>
            <w:r w:rsidR="000B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– </w:t>
            </w:r>
            <w:r w:rsidRPr="00A66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директор на дирекция </w:t>
            </w:r>
            <w:r w:rsidR="000B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„</w:t>
            </w:r>
            <w:r w:rsidRPr="00A66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Развитие на селските райони</w:t>
            </w:r>
            <w:r w:rsidR="000B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“</w:t>
            </w:r>
          </w:p>
          <w:p w:rsidR="00AD2D6C" w:rsidRPr="00AD2D6C" w:rsidRDefault="00AD2D6C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A4765" w:rsidRPr="00CA4765" w:rsidRDefault="00CA4765" w:rsidP="00256036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Телефон:</w:t>
            </w:r>
            <w:r w:rsidR="00EA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02/98511</w:t>
            </w:r>
            <w:r w:rsidR="0025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354</w:t>
            </w:r>
            <w:bookmarkStart w:id="0" w:name="_GoBack"/>
            <w:bookmarkEnd w:id="0"/>
          </w:p>
        </w:tc>
      </w:tr>
      <w:tr w:rsidR="00CA4765" w:rsidRPr="00CA4765" w:rsidTr="000B2044">
        <w:trPr>
          <w:trHeight w:val="60"/>
        </w:trPr>
        <w:tc>
          <w:tcPr>
            <w:tcW w:w="9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A4765" w:rsidRPr="00CA4765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1. Дефиниране на проблема:</w:t>
            </w:r>
          </w:p>
          <w:p w:rsidR="00CA4765" w:rsidRPr="00CA4765" w:rsidRDefault="00CA4765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1.</w:t>
            </w:r>
            <w:proofErr w:type="spellStart"/>
            <w:r w:rsidRPr="00CA4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1</w:t>
            </w:r>
            <w:proofErr w:type="spellEnd"/>
            <w:r w:rsidRPr="00CA4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. Кратко опишете проблема и причините за неговото възникване. Посочете аргументите, които обосновават нормативната промяна.</w:t>
            </w:r>
          </w:p>
          <w:p w:rsidR="005477E9" w:rsidRDefault="005477E9" w:rsidP="000B2044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B4C5A" w:rsidRDefault="00147D01" w:rsidP="000B2044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7D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Необходимостта от приемане на нормативния акт се обуславя от осигуряване на широко участие на заинтересованите страни в процеса </w:t>
            </w:r>
            <w:r w:rsidR="00A66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</w:t>
            </w:r>
            <w:r w:rsidRPr="00147D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програмиране на средствата от Европейския земеделски фонд за развитие на селските райони и от Европейския фонд за гарантиране на земеделието.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C650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Съгласно</w:t>
            </w:r>
            <w:r w:rsidR="00C65042" w:rsidRPr="00C650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чл. 7 от Постановление № 142 на Министерския съвет от 2019 г. за разработване на стратегическите и програмните документи на Република България за управление на средствата от фондовете на Европейския съюз за програмния период 2021 - 2027 г.</w:t>
            </w:r>
            <w:r w:rsidR="00C650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</w:t>
            </w:r>
            <w:r w:rsidR="00C65042" w:rsidRPr="00C650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състава на тематичната работна група за разработване на Стратегическия план за развитие на земеделието и селските райони за периода 2021</w:t>
            </w:r>
            <w:r w:rsidR="009D0C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</w:t>
            </w:r>
            <w:r w:rsidR="00C65042" w:rsidRPr="00C650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2027 </w:t>
            </w:r>
            <w:r w:rsidR="008B4C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</w:t>
            </w:r>
            <w:r w:rsidR="00C650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допустими за включване </w:t>
            </w:r>
            <w:r w:rsidR="005477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само </w:t>
            </w:r>
            <w:r w:rsidR="00C650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юридически лица с нестопанска цел, работещи в обществена полза</w:t>
            </w:r>
            <w:r w:rsidR="00C65042" w:rsidRPr="00C650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C650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Не е </w:t>
            </w:r>
            <w:r w:rsidR="005477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предвидена възможност,</w:t>
            </w:r>
            <w:r w:rsidR="00C650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като членове с право на глас да участват юридически лица с нестопанска цел в частна полза, каквито </w:t>
            </w:r>
            <w:r w:rsidR="00AD2D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="00C650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 преобладаващата част от активните неправителствени организации в сектора </w:t>
            </w:r>
            <w:r w:rsidR="000B20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="00C650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селско стопанство</w:t>
            </w:r>
            <w:r w:rsidR="000B20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 w:rsidR="005477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C65042" w:rsidRPr="00C65042" w:rsidRDefault="00C65042" w:rsidP="000B2044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650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CA4765" w:rsidRPr="00CA4765" w:rsidRDefault="00CA4765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1.2. Опишете какви са проблемите в прилагането на съществуващото законодателство или възникналите обстоятелства, които налагат приемането на ново законодателство.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:rsidR="00C65042" w:rsidRDefault="00C65042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</w:p>
          <w:p w:rsidR="005D45B3" w:rsidRPr="005D45B3" w:rsidRDefault="00623FD6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</w:pPr>
            <w:r w:rsidRPr="00623F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Съгласно </w:t>
            </w:r>
            <w:r w:rsidRPr="00A66F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проект</w:t>
            </w:r>
            <w:r w:rsidR="00A66F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а</w:t>
            </w:r>
            <w:r w:rsidRPr="00A66F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на Регламент на Европейския парламент и на Съвета за установяване на правила за подпомагане за стратегическите планове, които трябва да бъдат изготвени от държавите членки по линия на Общата селскостопанска политика (стратегическите планове по ОСП) и финансирани от Европейския фонд за гарантиране на земеделието (ЕФГЗ) и от Европейския земеделски фонд за развитие на селските райони (ЕЗФРСР), и за отмяна на Регламент (ЕС) № 1305/2013 на Европейския </w:t>
            </w:r>
            <w:r w:rsidRPr="00A66F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lastRenderedPageBreak/>
              <w:t>парламент и на Съвета и Регламент (ЕС) № 1307/2013 на Европейския парламент и на Съвета</w:t>
            </w:r>
            <w:r w:rsidRPr="00623F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 всяка страна следва да разработи стратегически план </w:t>
            </w:r>
            <w:r w:rsidR="005D45B3" w:rsidRPr="005D45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въз основа на</w:t>
            </w:r>
            <w:r w:rsidR="005D45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5D45B3" w:rsidRPr="005D45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прозрачни процедури в съответствие със своята институционална и правна</w:t>
            </w:r>
          </w:p>
          <w:p w:rsidR="00623FD6" w:rsidRPr="00623FD6" w:rsidRDefault="005D45B3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у</w:t>
            </w:r>
            <w:r w:rsidRPr="005D45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редба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 и </w:t>
            </w:r>
            <w:r w:rsidR="00623FD6" w:rsidRPr="00623F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в партньорство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.</w:t>
            </w:r>
            <w:r>
              <w:t xml:space="preserve"> </w:t>
            </w:r>
            <w:r w:rsidRPr="005D45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7A127D" w:rsidRDefault="00702072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</w:pPr>
            <w:r w:rsidRPr="00C650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Постановление № 142 на Министерския съвет от 2019 г. за разработване на стратегическите и програмните документи на Република България за управление на средствата от фондовете на Европейския съюз за програмния период 2021 – 2027 г.</w:t>
            </w:r>
            <w:r w:rsidR="007A12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 определя кои организации могат да бъдат включвани в състава </w:t>
            </w:r>
            <w:r w:rsidR="00141F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н</w:t>
            </w:r>
            <w:r w:rsidR="007A12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а тематичните работни групи за разработване на програмите и планове за следващия програмен период</w:t>
            </w:r>
            <w:r w:rsidR="00CA4765" w:rsidRPr="00C650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.</w:t>
            </w:r>
            <w:r w:rsidR="007A12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 По отношение неправителствените организации </w:t>
            </w:r>
            <w:r w:rsidR="00141F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постановлението</w:t>
            </w:r>
            <w:r w:rsidR="007A12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 допус</w:t>
            </w:r>
            <w:r w:rsidR="00141F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ка</w:t>
            </w:r>
            <w:r w:rsidR="007A12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 само </w:t>
            </w:r>
            <w:r w:rsidR="007A127D" w:rsidRPr="007A12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юридически лица с нестопанска цел, работещи в обществена полза.</w:t>
            </w:r>
            <w:r w:rsidR="007A12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 Поради естеството на целите, за които се създават неправителствените организации в сектор </w:t>
            </w:r>
            <w:r w:rsidR="000B20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„</w:t>
            </w:r>
            <w:r w:rsidR="007A12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селско стопанство</w:t>
            </w:r>
            <w:r w:rsidR="000B20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“</w:t>
            </w:r>
            <w:r w:rsidR="007A12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, а именно защита на интересите на земеделски стопани, те се регистрират като юридически лица с нестопанска цел в частна полза.</w:t>
            </w:r>
          </w:p>
          <w:p w:rsidR="007A127D" w:rsidRDefault="007A127D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</w:pPr>
            <w:r w:rsidRPr="007A12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Към момента, в състава на тематичната работна група за разработване на </w:t>
            </w:r>
            <w:r w:rsidR="00141FA0" w:rsidRPr="00141F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Стратегическия план за развитие на земеделието и селските райони за периода 2021-2027 </w:t>
            </w:r>
            <w:r w:rsidRPr="007A12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преобладават държавни институции. За да се избегне изкривяване на подпомагането и за да се разработят приложими на практика интервенции е необходимо те да бъдат консултирани с реалния земеделски бранш, който е представен от юридически лица с нестопанска цел в частна полза</w:t>
            </w:r>
            <w:r w:rsidR="00AD2D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.</w:t>
            </w:r>
          </w:p>
          <w:p w:rsidR="00C65042" w:rsidRPr="00C65042" w:rsidRDefault="00C65042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</w:pPr>
            <w:r w:rsidRPr="00C650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С оглед всеобхватността, мащаба и разнородността на подпомагането, чрез включването като членове на тематичната работна група на юридически лица с нестопанска цел в частна полза ще се изготви документ, който най-ефективно и балансирано да отразява и адресира потребностите и приоритетите от финансиране както в земеделския сектор и в хранително-вкусова промишленост.</w:t>
            </w:r>
          </w:p>
          <w:p w:rsidR="00C65042" w:rsidRPr="00C65042" w:rsidRDefault="00141FA0" w:rsidP="000B20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 xml:space="preserve">В </w:t>
            </w:r>
            <w:r w:rsidRPr="00141F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тази връзка е необходимо да бъде </w:t>
            </w:r>
            <w:r w:rsidR="00147D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прието</w:t>
            </w:r>
            <w:r w:rsidR="00147D01">
              <w:t xml:space="preserve"> </w:t>
            </w:r>
            <w:r w:rsidR="00DD08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Постановление </w:t>
            </w:r>
            <w:r w:rsidR="00212461" w:rsidRPr="002124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за </w:t>
            </w:r>
            <w:r w:rsidR="00147D01" w:rsidRPr="00147D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разработване на Стратегически план за развитие на земеделието и селските райони за период</w:t>
            </w:r>
            <w:r w:rsidR="009D0C7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а</w:t>
            </w:r>
            <w:r w:rsidR="00147D01" w:rsidRPr="00147D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 2021 </w:t>
            </w:r>
            <w:r w:rsidR="009D0C7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–</w:t>
            </w:r>
            <w:r w:rsidR="00147D01" w:rsidRPr="00147D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 2027 г. на Република България</w:t>
            </w:r>
            <w:r w:rsidR="00C65042" w:rsidRPr="00C650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141F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което да допуска</w:t>
            </w:r>
            <w:r w:rsidR="00C65042" w:rsidRPr="00C650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 включване на членове на тематичната</w:t>
            </w:r>
            <w:r w:rsidR="00C65042" w:rsidRPr="00C650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 xml:space="preserve"> работна група за разработване на Стратегическия план за развитие на земеделието и селските райони </w:t>
            </w:r>
            <w:r w:rsidR="00AD2D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на</w:t>
            </w:r>
            <w:r w:rsidR="00C65042" w:rsidRPr="00C650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 xml:space="preserve"> юридически лица с нестопанска цел, осъществяващи дейност в частна полза. </w:t>
            </w:r>
          </w:p>
          <w:p w:rsidR="00C65042" w:rsidRDefault="00C65042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</w:p>
          <w:p w:rsidR="00C65042" w:rsidRDefault="00C65042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</w:p>
          <w:p w:rsidR="00CA4765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1.3. Посочете дали са извършени последващи оценки на нормативния акт, или анализи за изпълнението на политиката и какви са резултатите от тях?</w:t>
            </w:r>
          </w:p>
          <w:p w:rsidR="005477E9" w:rsidRDefault="005477E9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702072" w:rsidRPr="00CA4765" w:rsidRDefault="00702072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са извършени последващи оценки на нормативния акт.</w:t>
            </w:r>
          </w:p>
        </w:tc>
      </w:tr>
      <w:tr w:rsidR="00CA4765" w:rsidRPr="00CA4765" w:rsidTr="000B2044">
        <w:trPr>
          <w:trHeight w:val="60"/>
        </w:trPr>
        <w:tc>
          <w:tcPr>
            <w:tcW w:w="9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477E9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2. Цели:</w:t>
            </w:r>
            <w:r w:rsidRPr="00CA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5477E9" w:rsidRDefault="005477E9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5477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 С приемането на проекта се стимулира по-ефективното участие на неправителствения сектор в подготовка на Стратегическия план за развитие на земеделието и селските райони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 2021 - 2027 г.</w:t>
            </w:r>
          </w:p>
          <w:p w:rsidR="00CA4765" w:rsidRPr="00CA4765" w:rsidRDefault="00CA4765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Посочете целите, които си поставя нормативната промяна, по конкретен и измерим начин и график, ако е приложимо, за тяхното постигане. Съответстват ли целите на действащата стратегическа рамка?</w:t>
            </w:r>
          </w:p>
        </w:tc>
      </w:tr>
      <w:tr w:rsidR="00CA4765" w:rsidRPr="00CA4765" w:rsidTr="000B2044">
        <w:trPr>
          <w:trHeight w:val="60"/>
        </w:trPr>
        <w:tc>
          <w:tcPr>
            <w:tcW w:w="9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A4765" w:rsidRPr="00CA4765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3. Идентифициране на заинтересованите страни:</w:t>
            </w:r>
          </w:p>
          <w:p w:rsidR="005477E9" w:rsidRDefault="005477E9" w:rsidP="000B2044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477E9" w:rsidRDefault="00147D01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Органите на изпълнителната власт, отговорни за изпълнение на Общата селскостопанска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политика</w:t>
            </w:r>
            <w:r w:rsidR="00366F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ю</w:t>
            </w:r>
            <w:r w:rsidR="005477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ридически лица с нестопанска цел в частна полза</w:t>
            </w:r>
            <w:r w:rsidR="00AD2D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работещи в областта на селското стопанство и селските райони.</w:t>
            </w:r>
            <w:r w:rsidR="005477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086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Юридически лица с нестопанска цел в частна полза, работещи в сектора </w:t>
            </w:r>
            <w:r w:rsidR="000B20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="00086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селско стопанство</w:t>
            </w:r>
            <w:r w:rsidR="000B20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 w:rsidR="00086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селски райони, представители на браншовите организации от следните сектори:</w:t>
            </w:r>
            <w:r w:rsidR="00E93D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растениевъдство; животновъдство и хуманно отношение към животните; хранително-вкусова промишленост; </w:t>
            </w:r>
            <w:proofErr w:type="spellStart"/>
            <w:r w:rsidR="00E93D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лозаро-винарски</w:t>
            </w:r>
            <w:proofErr w:type="spellEnd"/>
            <w:r w:rsidR="00E93D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сектор; горско стопанство; биологично земеделие и биологично животновъдство; подкрепа на малки стопанства; подкрепа на млади фермери и приемственост на поколенията; организации, подпомагащи къси вериги на доставка и местни пазари; организации, специализирани в сферата на подобряване на културното и природно наследство на селата и др.</w:t>
            </w:r>
          </w:p>
          <w:p w:rsidR="005477E9" w:rsidRDefault="005477E9" w:rsidP="000B2044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A4765" w:rsidRPr="00CA4765" w:rsidRDefault="00CA4765" w:rsidP="000B2044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Посочете всички потенциални засегнати и заинтересовани страни, върху които предложението ще окаже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органи, др.).</w:t>
            </w:r>
          </w:p>
        </w:tc>
      </w:tr>
      <w:tr w:rsidR="00CA4765" w:rsidRPr="00086561" w:rsidTr="000B2044">
        <w:trPr>
          <w:trHeight w:val="60"/>
        </w:trPr>
        <w:tc>
          <w:tcPr>
            <w:tcW w:w="9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1FA0" w:rsidRDefault="00CA4765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4. Варианти на действие:</w:t>
            </w:r>
            <w:r w:rsidRPr="00CA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141FA0" w:rsidRPr="00E93DE4" w:rsidRDefault="00141FA0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Вариант 0: </w:t>
            </w:r>
            <w:r w:rsidR="000B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</w:t>
            </w:r>
            <w:r w:rsidRPr="00E9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Без действие”</w:t>
            </w:r>
          </w:p>
          <w:p w:rsidR="00330AC8" w:rsidRPr="00330AC8" w:rsidRDefault="00141FA0" w:rsidP="000B2044">
            <w:pPr>
              <w:pStyle w:val="ListParagraph"/>
              <w:numPr>
                <w:ilvl w:val="0"/>
                <w:numId w:val="1"/>
              </w:numPr>
              <w:spacing w:after="0"/>
              <w:ind w:left="-52" w:firstLine="412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Запазва се досегашният </w:t>
            </w:r>
            <w:r w:rsidR="003A7E38" w:rsidRPr="0033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състав на тематичната работна група за разработване на</w:t>
            </w:r>
            <w:r w:rsidR="003A7E38" w:rsidRPr="00E9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3A7E38" w:rsidRPr="0033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Стратегическия план за развитие на земеделието и селските райони 2021 - 2027 г., без да е представена възможност заинтересованите страни да вземат участие в процеса на подготовка на плана. </w:t>
            </w:r>
            <w:r w:rsidR="0008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Съставът е определен по реда на чл. 7 от Постановление № 142 на Министерския съвет от 2019 г. за разработване на страте</w:t>
            </w:r>
            <w:r w:rsidR="00E9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гическите и програмните докумен</w:t>
            </w:r>
            <w:r w:rsidR="0008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</w:t>
            </w:r>
            <w:r w:rsidR="00E9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r w:rsidR="0008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Република България за управление на средствата от фондовете на Европейския съюз за програмния период 2021-2027 г. </w:t>
            </w:r>
            <w:r w:rsidR="003A7E38" w:rsidRPr="0033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Съществува голям риск разработения</w:t>
            </w:r>
            <w:r w:rsidR="00AD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</w:t>
            </w:r>
            <w:r w:rsidR="003A7E38" w:rsidRPr="0033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план да не отразява коректно и </w:t>
            </w:r>
            <w:r w:rsidR="00330AC8" w:rsidRPr="0033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 </w:t>
            </w:r>
            <w:r w:rsidR="003A7E38" w:rsidRPr="0033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адресира потребностите и приоритетите от финансиране в земеделския сектор и в хранително-вкусова промишленост</w:t>
            </w:r>
            <w:r w:rsidR="00330AC8" w:rsidRPr="0033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впоследствие възниква необходимост от </w:t>
            </w:r>
            <w:r w:rsidR="003A7E38" w:rsidRPr="0033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извършване на множество проц</w:t>
            </w:r>
            <w:r w:rsidR="00330AC8" w:rsidRPr="0033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  <w:r w:rsidR="003A7E38" w:rsidRPr="0033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дури за изменение на стратегическия план</w:t>
            </w:r>
            <w:r w:rsidR="00AD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330AC8" w:rsidRPr="00330AC8" w:rsidRDefault="003A7E38" w:rsidP="000B2044">
            <w:pPr>
              <w:pStyle w:val="ListParagraph"/>
              <w:numPr>
                <w:ilvl w:val="0"/>
                <w:numId w:val="1"/>
              </w:numPr>
              <w:spacing w:after="0"/>
              <w:ind w:left="-52" w:firstLine="412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33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Съществува и риск от </w:t>
            </w:r>
            <w:r w:rsidRPr="0033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увеличаване на процента на неизпълнение</w:t>
            </w:r>
            <w:r w:rsidR="0033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330AC8" w:rsidRDefault="00330AC8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30AC8" w:rsidRDefault="00330AC8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147D01" w:rsidRDefault="00141FA0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Вариант 1: </w:t>
            </w:r>
            <w:r w:rsidR="000B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</w:t>
            </w:r>
            <w:r w:rsidRPr="0014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Приемане на </w:t>
            </w:r>
            <w:r w:rsidR="00147D01" w:rsidRPr="00147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Постановление за разработване на Стратегически план за развитие на земеделието и селските райони за период</w:t>
            </w:r>
            <w:r w:rsidR="009D0C7E" w:rsidRPr="009D0C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а</w:t>
            </w:r>
            <w:r w:rsidR="00147D01" w:rsidRPr="00147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2021 </w:t>
            </w:r>
            <w:r w:rsidR="009D0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</w:t>
            </w:r>
            <w:r w:rsidR="00147D01" w:rsidRPr="00147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2027 г. на Република България</w:t>
            </w:r>
            <w:r w:rsidR="000B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</w:p>
          <w:p w:rsidR="00086561" w:rsidRDefault="00141FA0" w:rsidP="000B204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 </w:t>
            </w:r>
            <w:r w:rsidR="00147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приемането на постановлението</w:t>
            </w:r>
            <w:r w:rsidRPr="0014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ще се създаде възможност </w:t>
            </w:r>
            <w:r w:rsidR="0033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 включване на възможно най-широк кръг заинтересовани юридически лица с нестопанска цел  в </w:t>
            </w:r>
            <w:r w:rsidR="00330AC8" w:rsidRPr="0033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тематичната работна група за разработване на Стратегическия план за развитие на земеделието и селските райони за периода 2021-2027 г.</w:t>
            </w:r>
            <w:r w:rsidR="0033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То</w:t>
            </w:r>
            <w:r w:rsidR="0047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 ще допринесе до изготвяне на балансиран стратегически план, </w:t>
            </w:r>
            <w:r w:rsidR="00470343" w:rsidRPr="0047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който най-ефективно да отразява и адресира потребностите и приоритетите от финансиране както в земеделския сектор и в хранително-вкусова промишленост</w:t>
            </w:r>
            <w:r w:rsidR="0047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E9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Членовете на работ</w:t>
            </w:r>
            <w:r w:rsidR="0008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="00E9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  <w:r w:rsidR="0008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 група за разработване на стратегич</w:t>
            </w:r>
            <w:r w:rsidR="00E9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  <w:r w:rsidR="0008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ск</w:t>
            </w:r>
            <w:r w:rsidR="00E9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r w:rsidR="0008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 план, които са представ</w:t>
            </w:r>
            <w:r w:rsidR="00E9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ители</w:t>
            </w:r>
            <w:r w:rsidR="0008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юридическите лица с нестопанска цел в частна полза, трябва да отговарят на следните изисквания:</w:t>
            </w:r>
          </w:p>
          <w:p w:rsidR="00086561" w:rsidRPr="00E93DE4" w:rsidRDefault="00086561" w:rsidP="000B204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да са регистрирани по реда на Закона за юридическите лица с нестопанска цел като юридически лица с нестопанска цел за осъществяване на дейност в частна полза най-малко 2 години преди датата на подаване на заявление за участие в процедурата за избор;</w:t>
            </w:r>
          </w:p>
          <w:p w:rsidR="00086561" w:rsidRPr="00E93DE4" w:rsidRDefault="00086561" w:rsidP="000B204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2. да са действащи и активно осъществяващи целите си не по-малко от 2 години към датата  на подаване на заявлението за участие в процедурата за избор;</w:t>
            </w:r>
          </w:p>
          <w:p w:rsidR="00086561" w:rsidRPr="00E93DE4" w:rsidRDefault="00086561" w:rsidP="000B204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да са участвали със становища и предложения в съвети, законодателни инициативи, програми или други събития, имащи значение за Общата селскостопанска политика и състоянието на селското стопанство и хранително-вкусовата промишленост;</w:t>
            </w:r>
          </w:p>
          <w:p w:rsidR="00086561" w:rsidRPr="00E93DE4" w:rsidRDefault="00086561" w:rsidP="000B204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да не членуват в представителните на национално равнище организации на работодателите и на работниците и служителите, признати от Министерския съвет по реда на Кодекса на труда, както и в национално представителните организации на и за хората с увреждания, признати от Министерския съвет по реда на Закона за хората с увреждания.</w:t>
            </w:r>
          </w:p>
          <w:p w:rsidR="00141FA0" w:rsidRPr="00141FA0" w:rsidRDefault="00141FA0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30AC8" w:rsidRPr="00E93DE4" w:rsidRDefault="00330AC8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CA4765" w:rsidRPr="000B2044" w:rsidRDefault="00CA4765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0B20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Идентифицирайте основните регулаторни и нерегулаторни възможни варианти на действие от страна на държавата, включително варианта </w:t>
            </w:r>
            <w:r w:rsidR="000B2044" w:rsidRPr="000B20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„</w:t>
            </w:r>
            <w:r w:rsidRPr="000B20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без действие</w:t>
            </w:r>
            <w:r w:rsidR="000B2044" w:rsidRPr="000B20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“</w:t>
            </w:r>
            <w:r w:rsidRPr="000B20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CA4765" w:rsidRPr="00CA4765" w:rsidTr="000B2044">
        <w:trPr>
          <w:trHeight w:val="60"/>
        </w:trPr>
        <w:tc>
          <w:tcPr>
            <w:tcW w:w="9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02072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5. Негативни въздействия:</w:t>
            </w:r>
            <w:r w:rsidRPr="00CA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702072" w:rsidRDefault="00702072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CA4765" w:rsidRPr="00CA4765" w:rsidRDefault="00702072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са идентифицирани негативни въздействия.</w:t>
            </w:r>
          </w:p>
          <w:p w:rsidR="00CA4765" w:rsidRPr="00CA4765" w:rsidRDefault="00CA4765" w:rsidP="000B2044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Опишете качествено (при възможност - и количествено) всички значителни потенциални икономически, социални, екологични и други негативни въздействия за всеки един от вариантите, в т.ч. разходи (негативни въздействия) за идентифицираните заинтересовани страни в резултат на предприемане на действията. Пояснете кои разходи (негативни въздействия) се очаква да бъдат второстепенни и кои да са значителни.</w:t>
            </w:r>
          </w:p>
        </w:tc>
      </w:tr>
      <w:tr w:rsidR="00CA4765" w:rsidRPr="00CA4765" w:rsidTr="000B2044">
        <w:trPr>
          <w:trHeight w:val="60"/>
        </w:trPr>
        <w:tc>
          <w:tcPr>
            <w:tcW w:w="9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42F65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6. Положителни въздействия:</w:t>
            </w:r>
            <w:r w:rsidRPr="00CA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642F65" w:rsidRPr="00642F65" w:rsidRDefault="00642F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642F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Вариант 0: </w:t>
            </w:r>
            <w:r w:rsidR="000B20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„</w:t>
            </w:r>
            <w:r w:rsidRPr="00642F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Без действие”</w:t>
            </w:r>
          </w:p>
          <w:p w:rsidR="00642F65" w:rsidRDefault="00642F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42F65" w:rsidRPr="00642F65" w:rsidRDefault="00642F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Няма положителни въздействия.</w:t>
            </w:r>
          </w:p>
          <w:p w:rsidR="00642F65" w:rsidRDefault="00642F65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642F65" w:rsidRDefault="00642F65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642F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Вариант 1: </w:t>
            </w:r>
            <w:r w:rsidR="000B20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„</w:t>
            </w:r>
            <w:r w:rsidRPr="00642F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Приемане на </w:t>
            </w:r>
            <w:r w:rsidR="00147D01" w:rsidRPr="00147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Постановление за разработване на Стратегически план за развитие на земеделието и селските райони за перио</w:t>
            </w:r>
            <w:r w:rsidR="00147D01" w:rsidRPr="00B26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</w:t>
            </w:r>
            <w:r w:rsidR="000B2044" w:rsidRPr="00B26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</w:t>
            </w:r>
            <w:r w:rsidR="00147D01" w:rsidRPr="00147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2021 </w:t>
            </w:r>
            <w:r w:rsidR="000B20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–</w:t>
            </w:r>
            <w:r w:rsidR="00147D01" w:rsidRPr="00147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2027 г. на Република България</w:t>
            </w:r>
            <w:r w:rsidRPr="00642F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” </w:t>
            </w:r>
          </w:p>
          <w:p w:rsidR="00642F65" w:rsidRPr="00141FA0" w:rsidRDefault="00642F65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Създаване на </w:t>
            </w:r>
            <w:r w:rsidRPr="0014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възможност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 включване на широк кръг заинтересовани юридически лица с нестопанска цел в </w:t>
            </w:r>
            <w:r w:rsidRPr="0033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тематичната работна група за разработване на Стратегическия план за развитие на земеделието и селските райони за периода 2021-2027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Разработване стратегически план, </w:t>
            </w:r>
            <w:r w:rsidRPr="0047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който най-ефективно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балансирано</w:t>
            </w:r>
            <w:r w:rsidRPr="0047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отразява и адресира потребностите и приоритетите от финансиране както в земеделския сектор и в хранително-вкусова промишленост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08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642F65" w:rsidRPr="00642F65" w:rsidRDefault="00642F65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CA4765" w:rsidRPr="00CA4765" w:rsidRDefault="00CA4765" w:rsidP="000B2044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Опишете качествено (при възможност - и количествено) всички значителни потенциални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как очакваните ползи кореспондират с формулираните цели.</w:t>
            </w:r>
          </w:p>
        </w:tc>
      </w:tr>
      <w:tr w:rsidR="00CA4765" w:rsidRPr="00CA4765" w:rsidTr="000B2044">
        <w:trPr>
          <w:trHeight w:val="60"/>
        </w:trPr>
        <w:tc>
          <w:tcPr>
            <w:tcW w:w="9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15EB" w:rsidRDefault="00CA4765" w:rsidP="000B204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7. Потенциални рискове:</w:t>
            </w:r>
            <w:r w:rsidRPr="00CA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EA15EB" w:rsidRPr="00EA15EB" w:rsidRDefault="00EA15EB" w:rsidP="000B2044">
            <w:pPr>
              <w:spacing w:after="0"/>
              <w:ind w:firstLine="709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са идентифицирани потенциални рискове</w:t>
            </w:r>
            <w:r w:rsidRPr="00EA15EB">
              <w:rPr>
                <w:rFonts w:ascii="Verdana" w:eastAsia="Times New Roman" w:hAnsi="Verdana" w:cs="Times New Roman"/>
                <w:sz w:val="20"/>
                <w:szCs w:val="20"/>
              </w:rPr>
              <w:t xml:space="preserve">. </w:t>
            </w:r>
          </w:p>
          <w:p w:rsidR="00CA4765" w:rsidRPr="00CA4765" w:rsidRDefault="00CA4765" w:rsidP="000B2044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Посочете възможните рискове от приемането на нормативната промяна, включително възникване на съдебни спорове.</w:t>
            </w:r>
          </w:p>
        </w:tc>
      </w:tr>
      <w:tr w:rsidR="00CA4765" w:rsidRPr="00CA4765" w:rsidTr="000B2044">
        <w:trPr>
          <w:trHeight w:val="60"/>
        </w:trPr>
        <w:tc>
          <w:tcPr>
            <w:tcW w:w="9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A4765" w:rsidRPr="00CA4765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8.1. Административната тежест за физическите и юридическите лица:</w:t>
            </w:r>
          </w:p>
          <w:p w:rsidR="00CA4765" w:rsidRPr="00CA4765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CA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Ще се повиши</w:t>
            </w:r>
          </w:p>
          <w:p w:rsidR="00CA4765" w:rsidRPr="00CA4765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CA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Ще се намали</w:t>
            </w:r>
          </w:p>
          <w:p w:rsidR="00CA4765" w:rsidRPr="00EA15EB" w:rsidRDefault="00EA15EB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15EB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bg-BG"/>
              </w:rPr>
              <w:t>☒</w:t>
            </w:r>
            <w:r w:rsidRPr="00EA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Няма ефект</w:t>
            </w:r>
          </w:p>
          <w:p w:rsidR="00CA4765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8.2. Създават ли се нови регулаторни режими? Засягат ли се съществуващи режими и услуги?</w:t>
            </w:r>
          </w:p>
          <w:p w:rsidR="00EA15EB" w:rsidRPr="00CA4765" w:rsidRDefault="00EA15EB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се създават нови регулаторни режими.</w:t>
            </w:r>
          </w:p>
        </w:tc>
      </w:tr>
      <w:tr w:rsidR="00CA4765" w:rsidRPr="00CA4765" w:rsidTr="000B2044">
        <w:trPr>
          <w:trHeight w:val="60"/>
        </w:trPr>
        <w:tc>
          <w:tcPr>
            <w:tcW w:w="9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A4765" w:rsidRPr="00CA4765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9. Създават ли се нови регистри?</w:t>
            </w:r>
          </w:p>
          <w:p w:rsidR="00CA4765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Когато отговорът е </w:t>
            </w:r>
            <w:r w:rsidR="000B20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„</w:t>
            </w:r>
            <w:r w:rsidRPr="00CA4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д</w:t>
            </w:r>
            <w:r w:rsidR="00EA15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а</w:t>
            </w:r>
            <w:r w:rsidR="000B20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“</w:t>
            </w:r>
            <w:r w:rsidR="00EA15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, посочете колко и кои са те </w:t>
            </w:r>
          </w:p>
          <w:p w:rsidR="00EA15EB" w:rsidRPr="00CA4765" w:rsidRDefault="00EA15EB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Не.</w:t>
            </w:r>
          </w:p>
        </w:tc>
      </w:tr>
      <w:tr w:rsidR="00CA4765" w:rsidRPr="00CA4765" w:rsidTr="000B2044">
        <w:trPr>
          <w:trHeight w:val="60"/>
        </w:trPr>
        <w:tc>
          <w:tcPr>
            <w:tcW w:w="9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A4765" w:rsidRPr="00CA4765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10. Как въздейства актът върху </w:t>
            </w:r>
            <w:proofErr w:type="spellStart"/>
            <w:r w:rsidRPr="00CA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микро-</w:t>
            </w:r>
            <w:proofErr w:type="spellEnd"/>
            <w:r w:rsidRPr="00CA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, малките и средните предприятия (МСП)?</w:t>
            </w:r>
          </w:p>
          <w:p w:rsidR="00CA4765" w:rsidRPr="00CA4765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CA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Актът засяга пряко МСП</w:t>
            </w:r>
          </w:p>
          <w:p w:rsidR="00CA4765" w:rsidRPr="00CA4765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CA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Актът не засяга МСП</w:t>
            </w:r>
          </w:p>
          <w:p w:rsidR="00CA4765" w:rsidRPr="00CA4765" w:rsidRDefault="00EA15EB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15EB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bg-BG"/>
              </w:rPr>
              <w:t>☒</w:t>
            </w:r>
            <w:r w:rsidR="00CA4765" w:rsidRPr="00EA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CA4765" w:rsidRPr="00CA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Няма ефект</w:t>
            </w:r>
          </w:p>
        </w:tc>
      </w:tr>
      <w:tr w:rsidR="00CA4765" w:rsidRPr="00CA4765" w:rsidTr="000B2044">
        <w:trPr>
          <w:trHeight w:val="60"/>
        </w:trPr>
        <w:tc>
          <w:tcPr>
            <w:tcW w:w="9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A4765" w:rsidRPr="00CA4765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11. Проектът на </w:t>
            </w:r>
            <w:r w:rsidRPr="00ED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нормативен акт изисква ли цялостна оценка на</w:t>
            </w:r>
            <w:r w:rsidRPr="00CA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въздействието?</w:t>
            </w:r>
          </w:p>
          <w:p w:rsidR="00CA4765" w:rsidRPr="00CA4765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CA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Да</w:t>
            </w:r>
          </w:p>
          <w:p w:rsidR="00CA4765" w:rsidRPr="00EA15EB" w:rsidRDefault="00EA15EB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15EB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bg-BG"/>
              </w:rPr>
              <w:t>☒</w:t>
            </w:r>
            <w:r w:rsidR="00CA4765" w:rsidRPr="00EA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Не</w:t>
            </w:r>
          </w:p>
        </w:tc>
      </w:tr>
      <w:tr w:rsidR="00CA4765" w:rsidRPr="00CA4765" w:rsidTr="000B2044">
        <w:trPr>
          <w:trHeight w:val="60"/>
        </w:trPr>
        <w:tc>
          <w:tcPr>
            <w:tcW w:w="9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02072" w:rsidRDefault="00CA4765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12. Обществени консултации:</w:t>
            </w:r>
            <w:r w:rsidRPr="00CA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702072" w:rsidRPr="0070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Проектът на </w:t>
            </w:r>
            <w:r w:rsidR="00147D01" w:rsidRPr="00147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Постановление </w:t>
            </w:r>
            <w:r w:rsidR="00212461" w:rsidRPr="0021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 </w:t>
            </w:r>
            <w:r w:rsidR="00147D01" w:rsidRPr="00147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разработване на Стратегически план за развитие на земеделието и селските райони за период</w:t>
            </w:r>
            <w:r w:rsidR="000B2044" w:rsidRPr="000B20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а</w:t>
            </w:r>
            <w:r w:rsidR="00147D01" w:rsidRPr="00147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2021 </w:t>
            </w:r>
            <w:r w:rsidR="000B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</w:t>
            </w:r>
            <w:r w:rsidR="00147D01" w:rsidRPr="00147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2027 г. на Република България </w:t>
            </w:r>
            <w:r w:rsidR="00702072" w:rsidRPr="0070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ще бъде публикуван на портала за обществени консултации и на интернет страницата на Министерството на земеделието, храните и горите.</w:t>
            </w:r>
          </w:p>
          <w:p w:rsidR="00702072" w:rsidRDefault="00702072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CA4765" w:rsidRPr="00CA4765" w:rsidRDefault="00CA4765" w:rsidP="000B2044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Обобщете най-важните въпроси за консултации в случай на извършване на цялостна </w:t>
            </w:r>
            <w:r w:rsidRPr="00ED28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оценка</w:t>
            </w:r>
            <w:r w:rsidRPr="00CA4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на въздействието или за обществените консултации по </w:t>
            </w:r>
            <w:r w:rsidRPr="00CA476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bg-BG"/>
              </w:rPr>
              <w:t>чл. 26 от Закона за нормативните актове</w:t>
            </w:r>
            <w:r w:rsidRPr="00CA4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. Посочете индикативен график за тяхното провеждане и видовете консултационни процедури.</w:t>
            </w:r>
          </w:p>
        </w:tc>
      </w:tr>
      <w:tr w:rsidR="00CA4765" w:rsidRPr="00CA4765" w:rsidTr="000B2044">
        <w:trPr>
          <w:trHeight w:val="60"/>
        </w:trPr>
        <w:tc>
          <w:tcPr>
            <w:tcW w:w="9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A4765" w:rsidRPr="00CA4765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13. Приемането на нормативния акт произтича ли от правото на Европейския съюз?</w:t>
            </w:r>
          </w:p>
          <w:p w:rsidR="00CA4765" w:rsidRPr="00CA4765" w:rsidRDefault="00213814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="00CA4765" w:rsidRPr="00CA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  <w:p w:rsidR="00CA4765" w:rsidRPr="00CA4765" w:rsidRDefault="00213814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15EB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bg-BG"/>
              </w:rPr>
              <w:t>☒</w:t>
            </w:r>
            <w:r w:rsidR="00CA4765" w:rsidRPr="00CA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  <w:p w:rsidR="00CA4765" w:rsidRPr="00CA4765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CA4765" w:rsidRPr="00CA4765" w:rsidRDefault="00CA4765" w:rsidP="000B2044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Моля посочете изискванията на правото на Европейския съюз, включително информацията по т. 8.1 и 8.2, дали е извършена </w:t>
            </w:r>
            <w:r w:rsidRPr="00ED28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оценка</w:t>
            </w:r>
            <w:r w:rsidRPr="00CA4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на въздействието на ниво Европейски съюз, и я приложете (или посочете връзка към източник).</w:t>
            </w:r>
          </w:p>
        </w:tc>
      </w:tr>
      <w:tr w:rsidR="00CA4765" w:rsidRPr="00CA4765" w:rsidTr="000B2044">
        <w:trPr>
          <w:trHeight w:val="60"/>
        </w:trPr>
        <w:tc>
          <w:tcPr>
            <w:tcW w:w="9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A4765" w:rsidRPr="00CA4765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14. Име, длъжност, дата и подпис на директора на дирекцията, отговорна за изработването на нормативния акт:</w:t>
            </w:r>
          </w:p>
          <w:p w:rsidR="00CA4765" w:rsidRPr="00CA4765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 и длъжност:</w:t>
            </w:r>
            <w:r w:rsidR="00702072">
              <w:t xml:space="preserve"> </w:t>
            </w:r>
            <w:r w:rsidR="00702072" w:rsidRPr="0070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Елена Иванова</w:t>
            </w:r>
            <w:r w:rsidR="000B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702072" w:rsidRPr="0070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– директор на дирекция </w:t>
            </w:r>
            <w:r w:rsidR="000B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„</w:t>
            </w:r>
            <w:r w:rsidR="0070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Развитие на селските р</w:t>
            </w:r>
            <w:r w:rsidR="00AD2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</w:t>
            </w:r>
            <w:r w:rsidR="0070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йони</w:t>
            </w:r>
            <w:r w:rsidR="000B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“</w:t>
            </w:r>
            <w:r w:rsidR="00702072" w:rsidRPr="0070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, Министерство на земеделието, храните и горите</w:t>
            </w:r>
          </w:p>
          <w:p w:rsidR="00CA4765" w:rsidRPr="00B53F82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Дата:</w:t>
            </w:r>
            <w:r w:rsidR="000B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B53F82" w:rsidRPr="00B5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  <w:r w:rsidR="008D36C8" w:rsidRPr="00B5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8.08.2020 г.</w:t>
            </w:r>
          </w:p>
          <w:p w:rsidR="00CA4765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Подпис:</w:t>
            </w:r>
          </w:p>
          <w:p w:rsidR="00306D0A" w:rsidRDefault="00306D0A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306D0A" w:rsidRPr="00CA4765" w:rsidRDefault="00306D0A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051F1B" w:rsidRDefault="00051F1B" w:rsidP="000B2044">
      <w:pPr>
        <w:spacing w:after="0"/>
      </w:pPr>
    </w:p>
    <w:sectPr w:rsidR="00051F1B" w:rsidSect="00306D0A">
      <w:headerReference w:type="default" r:id="rId9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5E" w:rsidRDefault="00E8345E" w:rsidP="00306D0A">
      <w:pPr>
        <w:spacing w:after="0" w:line="240" w:lineRule="auto"/>
      </w:pPr>
      <w:r>
        <w:separator/>
      </w:r>
    </w:p>
  </w:endnote>
  <w:endnote w:type="continuationSeparator" w:id="0">
    <w:p w:rsidR="00E8345E" w:rsidRDefault="00E8345E" w:rsidP="0030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5E" w:rsidRDefault="00E8345E" w:rsidP="00306D0A">
      <w:pPr>
        <w:spacing w:after="0" w:line="240" w:lineRule="auto"/>
      </w:pPr>
      <w:r>
        <w:separator/>
      </w:r>
    </w:p>
  </w:footnote>
  <w:footnote w:type="continuationSeparator" w:id="0">
    <w:p w:rsidR="00E8345E" w:rsidRDefault="00E8345E" w:rsidP="0030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4979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306D0A" w:rsidRPr="00306D0A" w:rsidRDefault="00306D0A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06D0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06D0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06D0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56036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306D0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306D0A" w:rsidRDefault="00306D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B0195"/>
    <w:multiLevelType w:val="hybridMultilevel"/>
    <w:tmpl w:val="69B263B6"/>
    <w:lvl w:ilvl="0" w:tplc="3EF223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F3"/>
    <w:rsid w:val="00040074"/>
    <w:rsid w:val="00051F1B"/>
    <w:rsid w:val="000859DA"/>
    <w:rsid w:val="00086561"/>
    <w:rsid w:val="000B2044"/>
    <w:rsid w:val="00141FA0"/>
    <w:rsid w:val="00147D01"/>
    <w:rsid w:val="00212461"/>
    <w:rsid w:val="00213814"/>
    <w:rsid w:val="00256036"/>
    <w:rsid w:val="002A0DAB"/>
    <w:rsid w:val="00306D0A"/>
    <w:rsid w:val="00330AC8"/>
    <w:rsid w:val="00366F93"/>
    <w:rsid w:val="003A7E38"/>
    <w:rsid w:val="00470343"/>
    <w:rsid w:val="005477E9"/>
    <w:rsid w:val="005D45B3"/>
    <w:rsid w:val="00623FD6"/>
    <w:rsid w:val="00642F65"/>
    <w:rsid w:val="00702072"/>
    <w:rsid w:val="00771D65"/>
    <w:rsid w:val="007A127D"/>
    <w:rsid w:val="007C0696"/>
    <w:rsid w:val="008421CF"/>
    <w:rsid w:val="008B4C5A"/>
    <w:rsid w:val="008D36C8"/>
    <w:rsid w:val="009D0C7E"/>
    <w:rsid w:val="00A2195E"/>
    <w:rsid w:val="00A66F85"/>
    <w:rsid w:val="00AD2D6C"/>
    <w:rsid w:val="00AD75D8"/>
    <w:rsid w:val="00B26A14"/>
    <w:rsid w:val="00B53F82"/>
    <w:rsid w:val="00C24B98"/>
    <w:rsid w:val="00C65042"/>
    <w:rsid w:val="00CA4765"/>
    <w:rsid w:val="00DD08A9"/>
    <w:rsid w:val="00E2095B"/>
    <w:rsid w:val="00E550F3"/>
    <w:rsid w:val="00E8345E"/>
    <w:rsid w:val="00E93DE4"/>
    <w:rsid w:val="00EA15EB"/>
    <w:rsid w:val="00EA5B0F"/>
    <w:rsid w:val="00ED2845"/>
    <w:rsid w:val="00F7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D0A"/>
  </w:style>
  <w:style w:type="paragraph" w:styleId="Footer">
    <w:name w:val="footer"/>
    <w:basedOn w:val="Normal"/>
    <w:link w:val="FooterChar"/>
    <w:uiPriority w:val="99"/>
    <w:unhideWhenUsed/>
    <w:rsid w:val="0030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D0A"/>
  </w:style>
  <w:style w:type="paragraph" w:styleId="Footer">
    <w:name w:val="footer"/>
    <w:basedOn w:val="Normal"/>
    <w:link w:val="FooterChar"/>
    <w:uiPriority w:val="99"/>
    <w:unhideWhenUsed/>
    <w:rsid w:val="0030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415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8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94AA6-AD74-4EB5-84B3-8507BC0A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МЗХГ</dc:creator>
  <cp:lastModifiedBy>Milena Chirpanlieva</cp:lastModifiedBy>
  <cp:revision>15</cp:revision>
  <cp:lastPrinted>2020-08-27T11:03:00Z</cp:lastPrinted>
  <dcterms:created xsi:type="dcterms:W3CDTF">2020-08-11T10:09:00Z</dcterms:created>
  <dcterms:modified xsi:type="dcterms:W3CDTF">2020-08-28T06:26:00Z</dcterms:modified>
</cp:coreProperties>
</file>