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F5063">
      <w:pPr>
        <w:pStyle w:val="1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F5063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75AA2" w:rsidRDefault="002664CC" w:rsidP="00C629F0">
      <w:pPr>
        <w:ind w:firstLine="700"/>
        <w:jc w:val="right"/>
        <w:rPr>
          <w:rFonts w:ascii="Verdana" w:hAnsi="Verdana"/>
          <w:lang w:val="en-US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E52076">
        <w:rPr>
          <w:rFonts w:ascii="Verdana" w:hAnsi="Verdana"/>
          <w:lang w:val="en-US"/>
        </w:rPr>
        <w:t>1</w:t>
      </w:r>
      <w:r w:rsidR="00975AA2">
        <w:rPr>
          <w:rFonts w:ascii="Verdana" w:hAnsi="Verdana"/>
          <w:lang w:val="en-US"/>
        </w:rPr>
        <w:t>5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975AA2">
        <w:rPr>
          <w:rFonts w:ascii="Verdana" w:hAnsi="Verdana"/>
          <w:lang w:val="bg-BG"/>
        </w:rPr>
        <w:t>2</w:t>
      </w:r>
      <w:r w:rsidR="00975AA2">
        <w:rPr>
          <w:rFonts w:ascii="Verdana" w:hAnsi="Verdana"/>
          <w:lang w:val="en-US"/>
        </w:rPr>
        <w:t>1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975AA2">
        <w:rPr>
          <w:rFonts w:ascii="Verdana" w:hAnsi="Verdana"/>
          <w:lang w:val="en-US"/>
        </w:rPr>
        <w:t>8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23601C" w:rsidRDefault="0023601C" w:rsidP="002B12F1">
      <w:pPr>
        <w:jc w:val="both"/>
        <w:rPr>
          <w:rFonts w:ascii="Verdana" w:hAnsi="Verdana"/>
          <w:lang w:val="bg-BG"/>
        </w:rPr>
      </w:pPr>
    </w:p>
    <w:p w:rsidR="002766F5" w:rsidRDefault="002766F5" w:rsidP="002B12F1">
      <w:pPr>
        <w:jc w:val="both"/>
        <w:rPr>
          <w:rFonts w:ascii="Verdana" w:hAnsi="Verdana"/>
          <w:lang w:val="bg-BG"/>
        </w:rPr>
      </w:pPr>
    </w:p>
    <w:p w:rsidR="00505FDA" w:rsidRPr="00806B2D" w:rsidRDefault="00505FDA" w:rsidP="002B12F1">
      <w:pPr>
        <w:jc w:val="both"/>
        <w:rPr>
          <w:rFonts w:ascii="Verdana" w:hAnsi="Verdana"/>
          <w:lang w:val="bg-BG"/>
        </w:rPr>
      </w:pPr>
    </w:p>
    <w:p w:rsidR="00945C5F" w:rsidRPr="00806B2D" w:rsidRDefault="002664CC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2B12F1">
      <w:pPr>
        <w:jc w:val="center"/>
        <w:rPr>
          <w:rFonts w:ascii="Verdana" w:hAnsi="Verdana"/>
          <w:b/>
          <w:lang w:val="bg-BG"/>
        </w:rPr>
      </w:pPr>
    </w:p>
    <w:p w:rsidR="002664CC" w:rsidRPr="00975AA2" w:rsidRDefault="002664CC" w:rsidP="002B12F1">
      <w:pPr>
        <w:jc w:val="center"/>
        <w:rPr>
          <w:rFonts w:ascii="Verdana" w:hAnsi="Verdana"/>
          <w:b/>
          <w:lang w:val="en-US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E52076">
        <w:rPr>
          <w:rFonts w:ascii="Verdana" w:hAnsi="Verdana"/>
          <w:b/>
          <w:lang w:val="en-US"/>
        </w:rPr>
        <w:t>1</w:t>
      </w:r>
      <w:r w:rsidR="00975AA2">
        <w:rPr>
          <w:rFonts w:ascii="Verdana" w:hAnsi="Verdana"/>
          <w:b/>
          <w:lang w:val="en-US"/>
        </w:rPr>
        <w:t>5</w:t>
      </w:r>
    </w:p>
    <w:p w:rsidR="002664CC" w:rsidRPr="00806B2D" w:rsidRDefault="00D33CE0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975AA2">
        <w:rPr>
          <w:rFonts w:ascii="Verdana" w:hAnsi="Verdana"/>
          <w:b/>
          <w:lang w:val="bg-BG"/>
        </w:rPr>
        <w:t>2</w:t>
      </w:r>
      <w:r w:rsidR="00975AA2">
        <w:rPr>
          <w:rFonts w:ascii="Verdana" w:hAnsi="Verdana"/>
          <w:b/>
          <w:lang w:val="en-US"/>
        </w:rPr>
        <w:t>1</w:t>
      </w:r>
      <w:r w:rsidR="00E52076">
        <w:rPr>
          <w:rFonts w:ascii="Verdana" w:hAnsi="Verdana"/>
          <w:b/>
          <w:lang w:val="en-US"/>
        </w:rPr>
        <w:t xml:space="preserve"> </w:t>
      </w:r>
      <w:r w:rsidR="00975AA2">
        <w:rPr>
          <w:rFonts w:ascii="Verdana" w:hAnsi="Verdana"/>
          <w:b/>
          <w:lang w:val="bg-BG"/>
        </w:rPr>
        <w:t>август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23601C" w:rsidRPr="00806B2D" w:rsidRDefault="0023601C" w:rsidP="002B12F1">
      <w:pPr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23601C" w:rsidRDefault="0023601C" w:rsidP="002B12F1">
      <w:pPr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2B12F1">
      <w:pPr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23601C" w:rsidRPr="00806B2D" w:rsidRDefault="0023601C" w:rsidP="006F2284">
      <w:pPr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E52076" w:rsidRDefault="0078278C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975AA2" w:rsidRPr="00DA2B5A">
        <w:rPr>
          <w:rFonts w:ascii="Verdana" w:hAnsi="Verdana"/>
          <w:lang w:val="bg-BG"/>
        </w:rPr>
        <w:t>Утвърждава площадка за проектиране, с която се засяга около 2 000 кв.м. земеделска земя от четвърта категория, неполив</w:t>
      </w:r>
      <w:r w:rsidR="006D2405">
        <w:rPr>
          <w:rFonts w:ascii="Verdana" w:hAnsi="Verdana"/>
          <w:lang w:val="bg-BG"/>
        </w:rPr>
        <w:t>на, собственост на община Г.</w:t>
      </w:r>
      <w:r w:rsidR="00975AA2" w:rsidRPr="00DA2B5A">
        <w:rPr>
          <w:rFonts w:ascii="Verdana" w:hAnsi="Verdana"/>
          <w:lang w:val="bg-BG"/>
        </w:rPr>
        <w:t>, за изграждане на обект: „Пречиствателна станция за питейни води”, поземлен имот с идентификатор 6</w:t>
      </w:r>
      <w:r w:rsidR="006D2405">
        <w:rPr>
          <w:rFonts w:ascii="Verdana" w:hAnsi="Verdana"/>
          <w:lang w:val="bg-BG"/>
        </w:rPr>
        <w:t>2640.23.66 по КККР на с. Р.</w:t>
      </w:r>
      <w:r w:rsidR="00975AA2" w:rsidRPr="00DA2B5A">
        <w:rPr>
          <w:rFonts w:ascii="Verdana" w:hAnsi="Verdana"/>
          <w:lang w:val="bg-BG"/>
        </w:rPr>
        <w:t>, местн</w:t>
      </w:r>
      <w:r w:rsidR="006D2405">
        <w:rPr>
          <w:rFonts w:ascii="Verdana" w:hAnsi="Verdana"/>
          <w:lang w:val="bg-BG"/>
        </w:rPr>
        <w:t>ост „Равна скала“, община Г., област Б.</w:t>
      </w:r>
      <w:r w:rsidR="00975AA2" w:rsidRPr="00DA2B5A">
        <w:rPr>
          <w:rFonts w:ascii="Verdana" w:hAnsi="Verdana"/>
          <w:lang w:val="bg-BG"/>
        </w:rPr>
        <w:t>, при граници, посочени в приложената скица.</w:t>
      </w:r>
    </w:p>
    <w:p w:rsidR="00975AA2" w:rsidRDefault="00975AA2" w:rsidP="003629F8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975AA2" w:rsidRPr="00547C91" w:rsidRDefault="00975AA2" w:rsidP="00975AA2">
      <w:pPr>
        <w:ind w:firstLine="533"/>
        <w:jc w:val="both"/>
        <w:rPr>
          <w:rFonts w:ascii="Verdana" w:hAnsi="Verdana"/>
          <w:lang w:val="bg-BG"/>
        </w:rPr>
      </w:pPr>
      <w:r w:rsidRPr="00975AA2">
        <w:rPr>
          <w:rFonts w:ascii="Verdana" w:hAnsi="Verdana"/>
          <w:b/>
          <w:lang w:val="bg-BG"/>
        </w:rPr>
        <w:t xml:space="preserve">2. </w:t>
      </w:r>
      <w:r w:rsidRPr="00547C91">
        <w:rPr>
          <w:rFonts w:ascii="Verdana" w:hAnsi="Verdana"/>
          <w:lang w:val="bg-BG"/>
        </w:rPr>
        <w:t>Утвърждава площадка за проектиране, с която се засяга около 910 кв.м земеделска земя, четвърта категория, неполивна, общинска собственост, за изграждане на обект: „Рибен проход към бент на река Янтра”, поземлен имот с идентификатор 2</w:t>
      </w:r>
      <w:r w:rsidR="006D2405">
        <w:rPr>
          <w:rFonts w:ascii="Verdana" w:hAnsi="Verdana"/>
          <w:lang w:val="bg-BG"/>
        </w:rPr>
        <w:t>2232.106.29 по КККР на гр. Д.</w:t>
      </w:r>
      <w:r w:rsidRPr="00547C91">
        <w:rPr>
          <w:rFonts w:ascii="Verdana" w:hAnsi="Verdana"/>
          <w:lang w:val="bg-BG"/>
        </w:rPr>
        <w:t xml:space="preserve"> О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>, общ. Г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 xml:space="preserve"> О</w:t>
      </w:r>
      <w:r w:rsidR="006D240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област В</w:t>
      </w:r>
      <w:r w:rsidR="006D240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Т</w:t>
      </w:r>
      <w:r w:rsidR="006D2405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</w:t>
      </w:r>
    </w:p>
    <w:p w:rsidR="00975AA2" w:rsidRPr="00975AA2" w:rsidRDefault="00975AA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95634" w:rsidRDefault="00975AA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3. </w:t>
      </w:r>
      <w:proofErr w:type="spellStart"/>
      <w:proofErr w:type="gramStart"/>
      <w:r w:rsidRPr="00705209">
        <w:rPr>
          <w:rFonts w:ascii="Verdana" w:hAnsi="Verdana"/>
        </w:rPr>
        <w:t>Утвърждава</w:t>
      </w:r>
      <w:proofErr w:type="spellEnd"/>
      <w:r w:rsidRPr="00705209">
        <w:rPr>
          <w:rFonts w:ascii="Verdana" w:hAnsi="Verdana"/>
        </w:rPr>
        <w:t xml:space="preserve"> </w:t>
      </w:r>
      <w:proofErr w:type="spellStart"/>
      <w:r w:rsidRPr="00705209">
        <w:rPr>
          <w:rFonts w:ascii="Verdana" w:hAnsi="Verdana"/>
        </w:rPr>
        <w:t>площадка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>,</w:t>
      </w:r>
      <w:r w:rsidRPr="00705209">
        <w:rPr>
          <w:rFonts w:ascii="Verdana" w:hAnsi="Verdana"/>
        </w:rPr>
        <w:t xml:space="preserve"> </w:t>
      </w:r>
      <w:r w:rsidRPr="0024511C">
        <w:rPr>
          <w:rFonts w:ascii="Verdana" w:hAnsi="Verdana"/>
        </w:rPr>
        <w:t xml:space="preserve">с </w:t>
      </w:r>
      <w:proofErr w:type="spellStart"/>
      <w:r w:rsidRPr="0024511C">
        <w:rPr>
          <w:rFonts w:ascii="Verdana" w:hAnsi="Verdana"/>
        </w:rPr>
        <w:t>която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се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засяга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около</w:t>
      </w:r>
      <w:proofErr w:type="spellEnd"/>
      <w:r w:rsidRPr="0024511C">
        <w:rPr>
          <w:rFonts w:ascii="Verdana" w:hAnsi="Verdana"/>
        </w:rPr>
        <w:t xml:space="preserve"> 314 </w:t>
      </w:r>
      <w:proofErr w:type="spellStart"/>
      <w:r w:rsidRPr="0024511C">
        <w:rPr>
          <w:rFonts w:ascii="Verdana" w:hAnsi="Verdana"/>
        </w:rPr>
        <w:t>кв</w:t>
      </w:r>
      <w:proofErr w:type="spellEnd"/>
      <w:r w:rsidRPr="0024511C"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r w:rsidRPr="0024511C">
        <w:rPr>
          <w:rFonts w:ascii="Verdana" w:hAnsi="Verdana"/>
        </w:rPr>
        <w:t xml:space="preserve">м. </w:t>
      </w:r>
      <w:proofErr w:type="spellStart"/>
      <w:r w:rsidRPr="0024511C">
        <w:rPr>
          <w:rFonts w:ascii="Verdana" w:hAnsi="Verdana"/>
        </w:rPr>
        <w:t>земеделска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земя</w:t>
      </w:r>
      <w:proofErr w:type="spellEnd"/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осма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категория</w:t>
      </w:r>
      <w:proofErr w:type="spellEnd"/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неполивна</w:t>
      </w:r>
      <w:proofErr w:type="spellEnd"/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собственост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на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Община</w:t>
      </w:r>
      <w:proofErr w:type="spellEnd"/>
      <w:r w:rsidRPr="0024511C">
        <w:rPr>
          <w:rFonts w:ascii="Verdana" w:hAnsi="Verdana"/>
        </w:rPr>
        <w:t xml:space="preserve"> О</w:t>
      </w:r>
      <w:r w:rsidR="006D2405">
        <w:rPr>
          <w:rFonts w:ascii="Verdana" w:hAnsi="Verdana"/>
          <w:lang w:val="bg-BG"/>
        </w:rPr>
        <w:t>.</w:t>
      </w:r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за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изграждане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на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обект</w:t>
      </w:r>
      <w:proofErr w:type="spellEnd"/>
      <w:r w:rsidRPr="0024511C">
        <w:rPr>
          <w:rFonts w:ascii="Verdana" w:hAnsi="Verdana"/>
        </w:rPr>
        <w:t>: „</w:t>
      </w:r>
      <w:proofErr w:type="spellStart"/>
      <w:r w:rsidRPr="0024511C">
        <w:rPr>
          <w:rFonts w:ascii="Verdana" w:hAnsi="Verdana"/>
        </w:rPr>
        <w:t>Укрепване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на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новоформирано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свлачище</w:t>
      </w:r>
      <w:proofErr w:type="spellEnd"/>
      <w:r w:rsidRPr="0024511C">
        <w:rPr>
          <w:rFonts w:ascii="Verdana" w:hAnsi="Verdana"/>
        </w:rPr>
        <w:t xml:space="preserve"> №ТGV 22.32620.1 и </w:t>
      </w:r>
      <w:proofErr w:type="spellStart"/>
      <w:r w:rsidRPr="0024511C">
        <w:rPr>
          <w:rFonts w:ascii="Verdana" w:hAnsi="Verdana"/>
        </w:rPr>
        <w:t>отводняване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на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част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от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общински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път</w:t>
      </w:r>
      <w:proofErr w:type="spellEnd"/>
      <w:r w:rsidRPr="0024511C">
        <w:rPr>
          <w:rFonts w:ascii="Verdana" w:hAnsi="Verdana"/>
        </w:rPr>
        <w:t xml:space="preserve"> TGV2054 </w:t>
      </w:r>
      <w:proofErr w:type="spellStart"/>
      <w:r w:rsidRPr="0024511C">
        <w:rPr>
          <w:rFonts w:ascii="Verdana" w:hAnsi="Verdana"/>
        </w:rPr>
        <w:t>Птичево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при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км</w:t>
      </w:r>
      <w:proofErr w:type="spellEnd"/>
      <w:r w:rsidRPr="0024511C">
        <w:rPr>
          <w:rFonts w:ascii="Verdana" w:hAnsi="Verdana"/>
        </w:rPr>
        <w:t xml:space="preserve"> 7+280“, </w:t>
      </w:r>
      <w:proofErr w:type="spellStart"/>
      <w:r w:rsidRPr="0024511C">
        <w:rPr>
          <w:rFonts w:ascii="Verdana" w:hAnsi="Verdana"/>
        </w:rPr>
        <w:t>части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поземлени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имоти</w:t>
      </w:r>
      <w:proofErr w:type="spellEnd"/>
      <w:r w:rsidRPr="0024511C">
        <w:rPr>
          <w:rFonts w:ascii="Verdana" w:hAnsi="Verdana"/>
        </w:rPr>
        <w:t xml:space="preserve"> с </w:t>
      </w:r>
      <w:proofErr w:type="spellStart"/>
      <w:r w:rsidRPr="0024511C">
        <w:rPr>
          <w:rFonts w:ascii="Verdana" w:hAnsi="Verdana"/>
        </w:rPr>
        <w:t>идентификатори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Части</w:t>
      </w:r>
      <w:proofErr w:type="spellEnd"/>
      <w:r w:rsidRPr="0024511C">
        <w:rPr>
          <w:rFonts w:ascii="Verdana" w:hAnsi="Verdana"/>
        </w:rPr>
        <w:t xml:space="preserve"> </w:t>
      </w:r>
      <w:proofErr w:type="spellStart"/>
      <w:r w:rsidRPr="0024511C">
        <w:rPr>
          <w:rFonts w:ascii="Verdana" w:hAnsi="Verdana"/>
        </w:rPr>
        <w:t>от</w:t>
      </w:r>
      <w:proofErr w:type="spellEnd"/>
      <w:r w:rsidRPr="0024511C">
        <w:rPr>
          <w:rFonts w:ascii="Verdana" w:hAnsi="Verdana"/>
        </w:rPr>
        <w:t xml:space="preserve"> 32620.503.172 и 32620.503.173</w:t>
      </w:r>
      <w:r w:rsidR="006D2405">
        <w:rPr>
          <w:rFonts w:ascii="Verdana" w:hAnsi="Verdana"/>
        </w:rPr>
        <w:t xml:space="preserve"> </w:t>
      </w:r>
      <w:proofErr w:type="spellStart"/>
      <w:r w:rsidR="006D2405">
        <w:rPr>
          <w:rFonts w:ascii="Verdana" w:hAnsi="Verdana"/>
        </w:rPr>
        <w:t>по</w:t>
      </w:r>
      <w:proofErr w:type="spellEnd"/>
      <w:r w:rsidR="006D2405">
        <w:rPr>
          <w:rFonts w:ascii="Verdana" w:hAnsi="Verdana"/>
        </w:rPr>
        <w:t xml:space="preserve"> КККР </w:t>
      </w:r>
      <w:proofErr w:type="spellStart"/>
      <w:r w:rsidR="006D2405">
        <w:rPr>
          <w:rFonts w:ascii="Verdana" w:hAnsi="Verdana"/>
        </w:rPr>
        <w:t>на</w:t>
      </w:r>
      <w:proofErr w:type="spellEnd"/>
      <w:r w:rsidR="006D2405">
        <w:rPr>
          <w:rFonts w:ascii="Verdana" w:hAnsi="Verdana"/>
        </w:rPr>
        <w:t xml:space="preserve"> с. И</w:t>
      </w:r>
      <w:r w:rsidR="006D2405">
        <w:rPr>
          <w:rFonts w:ascii="Verdana" w:hAnsi="Verdana"/>
          <w:lang w:val="bg-BG"/>
        </w:rPr>
        <w:t>.</w:t>
      </w:r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община</w:t>
      </w:r>
      <w:proofErr w:type="spellEnd"/>
      <w:r w:rsidRPr="0024511C">
        <w:rPr>
          <w:rFonts w:ascii="Verdana" w:hAnsi="Verdana"/>
        </w:rPr>
        <w:t xml:space="preserve"> О</w:t>
      </w:r>
      <w:r w:rsidR="006D2405">
        <w:rPr>
          <w:rFonts w:ascii="Verdana" w:hAnsi="Verdana"/>
          <w:lang w:val="bg-BG"/>
        </w:rPr>
        <w:t>.</w:t>
      </w:r>
      <w:r w:rsidRPr="0024511C">
        <w:rPr>
          <w:rFonts w:ascii="Verdana" w:hAnsi="Verdana"/>
        </w:rPr>
        <w:t xml:space="preserve">, </w:t>
      </w:r>
      <w:proofErr w:type="spellStart"/>
      <w:r w:rsidRPr="0024511C">
        <w:rPr>
          <w:rFonts w:ascii="Verdana" w:hAnsi="Verdana"/>
        </w:rPr>
        <w:t>област</w:t>
      </w:r>
      <w:proofErr w:type="spellEnd"/>
      <w:r w:rsidRPr="0024511C">
        <w:rPr>
          <w:rFonts w:ascii="Verdana" w:hAnsi="Verdana"/>
        </w:rPr>
        <w:t xml:space="preserve"> Т</w:t>
      </w:r>
      <w:r w:rsidR="006D2405">
        <w:rPr>
          <w:rFonts w:ascii="Verdana" w:hAnsi="Verdana"/>
          <w:lang w:val="bg-BG"/>
        </w:rPr>
        <w:t>.</w:t>
      </w:r>
      <w:r w:rsidRPr="00705209">
        <w:rPr>
          <w:rFonts w:ascii="Verdana" w:hAnsi="Verdana"/>
        </w:rPr>
        <w:t xml:space="preserve">, </w:t>
      </w:r>
      <w:proofErr w:type="spellStart"/>
      <w:r w:rsidRPr="00705209">
        <w:rPr>
          <w:rFonts w:ascii="Verdana" w:hAnsi="Verdana"/>
        </w:rPr>
        <w:t>при</w:t>
      </w:r>
      <w:proofErr w:type="spellEnd"/>
      <w:r w:rsidRPr="00705209">
        <w:rPr>
          <w:rFonts w:ascii="Verdana" w:hAnsi="Verdana"/>
        </w:rPr>
        <w:t xml:space="preserve"> </w:t>
      </w:r>
      <w:proofErr w:type="spellStart"/>
      <w:r w:rsidRPr="00705209">
        <w:rPr>
          <w:rFonts w:ascii="Verdana" w:hAnsi="Verdana"/>
        </w:rPr>
        <w:t>граници</w:t>
      </w:r>
      <w:proofErr w:type="spellEnd"/>
      <w:r w:rsidRPr="00705209">
        <w:rPr>
          <w:rFonts w:ascii="Verdana" w:hAnsi="Verdana"/>
        </w:rPr>
        <w:t xml:space="preserve">, </w:t>
      </w:r>
      <w:proofErr w:type="spellStart"/>
      <w:r w:rsidRPr="00705209">
        <w:rPr>
          <w:rFonts w:ascii="Verdana" w:hAnsi="Verdana"/>
        </w:rPr>
        <w:t>посочени</w:t>
      </w:r>
      <w:proofErr w:type="spellEnd"/>
      <w:r w:rsidRPr="00705209">
        <w:rPr>
          <w:rFonts w:ascii="Verdana" w:hAnsi="Verdana"/>
        </w:rPr>
        <w:t xml:space="preserve"> в </w:t>
      </w:r>
      <w:proofErr w:type="spellStart"/>
      <w:r w:rsidRPr="00705209">
        <w:rPr>
          <w:rFonts w:ascii="Verdana" w:hAnsi="Verdana"/>
        </w:rPr>
        <w:t>приложените</w:t>
      </w:r>
      <w:proofErr w:type="spellEnd"/>
      <w:r w:rsidRPr="00705209">
        <w:rPr>
          <w:rFonts w:ascii="Verdana" w:hAnsi="Verdana"/>
        </w:rPr>
        <w:t xml:space="preserve"> </w:t>
      </w:r>
      <w:proofErr w:type="spellStart"/>
      <w:r w:rsidRPr="00705209">
        <w:rPr>
          <w:rFonts w:ascii="Verdana" w:hAnsi="Verdana"/>
        </w:rPr>
        <w:t>скиц</w:t>
      </w:r>
      <w:r>
        <w:rPr>
          <w:rFonts w:ascii="Verdana" w:hAnsi="Verdana"/>
        </w:rPr>
        <w:t>и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скица</w:t>
      </w:r>
      <w:proofErr w:type="spellEnd"/>
      <w:r>
        <w:rPr>
          <w:rFonts w:ascii="Verdana" w:hAnsi="Verdana"/>
        </w:rPr>
        <w:t xml:space="preserve"> -</w:t>
      </w:r>
      <w:proofErr w:type="spellStart"/>
      <w:r>
        <w:rPr>
          <w:rFonts w:ascii="Verdana" w:hAnsi="Verdana"/>
        </w:rPr>
        <w:t>проект</w:t>
      </w:r>
      <w:proofErr w:type="spellEnd"/>
      <w:r w:rsidRPr="00705209">
        <w:rPr>
          <w:rFonts w:ascii="Verdana" w:hAnsi="Verdana"/>
        </w:rPr>
        <w:t>.</w:t>
      </w:r>
    </w:p>
    <w:p w:rsidR="00975AA2" w:rsidRPr="002766F5" w:rsidRDefault="00975AA2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95634" w:rsidRPr="00806B2D" w:rsidRDefault="00295634" w:rsidP="00295634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95634" w:rsidRPr="0044155E" w:rsidRDefault="00295634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975AA2" w:rsidRPr="00547C91" w:rsidRDefault="00975AA2" w:rsidP="00975AA2">
      <w:pPr>
        <w:ind w:firstLine="533"/>
        <w:jc w:val="both"/>
        <w:rPr>
          <w:lang w:val="bg-BG"/>
        </w:rPr>
      </w:pPr>
      <w:r>
        <w:rPr>
          <w:rFonts w:ascii="Verdana" w:hAnsi="Verdana"/>
          <w:b/>
          <w:lang w:val="bg-BG"/>
        </w:rPr>
        <w:t>4</w:t>
      </w:r>
      <w:r w:rsidR="00BE71CD" w:rsidRPr="00BE71CD">
        <w:rPr>
          <w:rFonts w:ascii="Verdana" w:hAnsi="Verdana"/>
          <w:b/>
          <w:lang w:val="bg-BG"/>
        </w:rPr>
        <w:t>.</w:t>
      </w:r>
      <w:r w:rsidR="002766F5" w:rsidRPr="002766F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</w:t>
      </w:r>
      <w:r w:rsidRPr="00547C91">
        <w:rPr>
          <w:rFonts w:ascii="Verdana" w:hAnsi="Verdana"/>
          <w:lang w:val="bg-BG"/>
        </w:rPr>
        <w:t>а 910 кв.м</w:t>
      </w:r>
      <w:r>
        <w:rPr>
          <w:rFonts w:ascii="Verdana" w:hAnsi="Verdana"/>
        </w:rPr>
        <w:t xml:space="preserve"> </w:t>
      </w:r>
      <w:r w:rsidRPr="00547C91">
        <w:rPr>
          <w:rFonts w:ascii="Verdana" w:hAnsi="Verdana"/>
          <w:lang w:val="bg-BG"/>
        </w:rPr>
        <w:t>земеделска земя, четвърта категория, неполивна, общинска собственост, за изграждане на обект: „Рибен проход към бент на река Янтра”, поземлен имот с идентификатор 22232.106.29 по КККР на гр. Д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 xml:space="preserve"> О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>, общ. Г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 xml:space="preserve"> О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>, област В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 xml:space="preserve"> Т</w:t>
      </w:r>
      <w:r w:rsidR="006D2405">
        <w:rPr>
          <w:rFonts w:ascii="Verdana" w:hAnsi="Verdana"/>
          <w:lang w:val="bg-BG"/>
        </w:rPr>
        <w:t>.</w:t>
      </w:r>
      <w:r w:rsidRPr="00547C91">
        <w:rPr>
          <w:rFonts w:ascii="Verdana" w:hAnsi="Verdana"/>
          <w:lang w:val="bg-BG"/>
        </w:rPr>
        <w:t>, при граници, посочени в приложените скица и  влязъл в сила ПУП-ПЗ.</w:t>
      </w:r>
    </w:p>
    <w:p w:rsidR="00975AA2" w:rsidRPr="00547C91" w:rsidRDefault="00975AA2" w:rsidP="00975AA2">
      <w:pPr>
        <w:ind w:firstLine="533"/>
        <w:jc w:val="both"/>
        <w:rPr>
          <w:rFonts w:ascii="Verdana" w:hAnsi="Verdana"/>
          <w:lang w:val="bg-BG"/>
        </w:rPr>
      </w:pPr>
      <w:r w:rsidRPr="00547C91">
        <w:rPr>
          <w:rFonts w:ascii="Verdana" w:hAnsi="Verdana"/>
          <w:lang w:val="bg-BG"/>
        </w:rPr>
        <w:t>На основание чл. 30, ал. 4 от ЗОЗЗ такса не се дължи. Преди започване на строителството да се отнеме и оползотвори хумусния пласт от площадката.</w:t>
      </w:r>
    </w:p>
    <w:p w:rsidR="00975AA2" w:rsidRPr="00295634" w:rsidRDefault="00975AA2" w:rsidP="00975AA2">
      <w:pPr>
        <w:ind w:firstLine="533"/>
        <w:jc w:val="both"/>
        <w:rPr>
          <w:rFonts w:ascii="Verdana" w:hAnsi="Verdana"/>
          <w:lang w:val="bg-BG" w:eastAsia="en-US"/>
        </w:rPr>
      </w:pPr>
    </w:p>
    <w:p w:rsidR="00B9180A" w:rsidRPr="00095803" w:rsidRDefault="00B9180A" w:rsidP="00B9180A">
      <w:pPr>
        <w:ind w:firstLine="601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5. </w:t>
      </w:r>
      <w:r>
        <w:rPr>
          <w:rFonts w:ascii="Verdana" w:hAnsi="Verdana"/>
          <w:lang w:val="bg-BG"/>
        </w:rPr>
        <w:t>Н</w:t>
      </w:r>
      <w:r w:rsidRPr="00095803">
        <w:rPr>
          <w:rFonts w:ascii="Verdana" w:hAnsi="Verdana"/>
        </w:rPr>
        <w:t xml:space="preserve">а 347 </w:t>
      </w:r>
      <w:proofErr w:type="spellStart"/>
      <w:r w:rsidRPr="00095803">
        <w:rPr>
          <w:rFonts w:ascii="Verdana" w:hAnsi="Verdana"/>
        </w:rPr>
        <w:t>кв</w:t>
      </w:r>
      <w:proofErr w:type="spellEnd"/>
      <w:r w:rsidRPr="00095803">
        <w:rPr>
          <w:rFonts w:ascii="Verdana" w:hAnsi="Verdana"/>
        </w:rPr>
        <w:t xml:space="preserve">. м </w:t>
      </w:r>
      <w:proofErr w:type="spellStart"/>
      <w:r w:rsidRPr="00095803">
        <w:rPr>
          <w:rFonts w:ascii="Verdana" w:hAnsi="Verdana"/>
        </w:rPr>
        <w:t>земеделска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земя</w:t>
      </w:r>
      <w:proofErr w:type="spellEnd"/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трета</w:t>
      </w:r>
      <w:proofErr w:type="spellEnd"/>
      <w:r w:rsidRPr="00095803">
        <w:rPr>
          <w:rFonts w:ascii="Verdana" w:hAnsi="Verdana"/>
        </w:rPr>
        <w:t xml:space="preserve"> и </w:t>
      </w:r>
      <w:proofErr w:type="spellStart"/>
      <w:r w:rsidRPr="00095803">
        <w:rPr>
          <w:rFonts w:ascii="Verdana" w:hAnsi="Verdana"/>
        </w:rPr>
        <w:t>шеста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категория</w:t>
      </w:r>
      <w:proofErr w:type="spellEnd"/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неполивна</w:t>
      </w:r>
      <w:proofErr w:type="spellEnd"/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собственост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Агенция</w:t>
      </w:r>
      <w:proofErr w:type="spellEnd"/>
      <w:r w:rsidRPr="00095803">
        <w:rPr>
          <w:rFonts w:ascii="Verdana" w:hAnsi="Verdana"/>
        </w:rPr>
        <w:t xml:space="preserve"> „</w:t>
      </w:r>
      <w:proofErr w:type="spellStart"/>
      <w:r w:rsidRPr="00095803">
        <w:rPr>
          <w:rFonts w:ascii="Verdana" w:hAnsi="Verdana"/>
        </w:rPr>
        <w:t>Пътна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инфраструктура</w:t>
      </w:r>
      <w:proofErr w:type="spellEnd"/>
      <w:r w:rsidRPr="00095803">
        <w:rPr>
          <w:rFonts w:ascii="Verdana" w:hAnsi="Verdana"/>
        </w:rPr>
        <w:t xml:space="preserve">”, </w:t>
      </w:r>
      <w:proofErr w:type="spellStart"/>
      <w:r w:rsidRPr="00095803">
        <w:rPr>
          <w:rFonts w:ascii="Verdana" w:hAnsi="Verdana"/>
        </w:rPr>
        <w:t>за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изграждане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обект</w:t>
      </w:r>
      <w:proofErr w:type="spellEnd"/>
      <w:r w:rsidRPr="00095803">
        <w:rPr>
          <w:rFonts w:ascii="Verdana" w:hAnsi="Verdana"/>
        </w:rPr>
        <w:t xml:space="preserve"> „</w:t>
      </w:r>
      <w:proofErr w:type="spellStart"/>
      <w:r w:rsidRPr="00095803">
        <w:rPr>
          <w:rFonts w:ascii="Verdana" w:hAnsi="Verdana"/>
        </w:rPr>
        <w:t>Укрепване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свлачище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републикански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път</w:t>
      </w:r>
      <w:proofErr w:type="spellEnd"/>
      <w:r w:rsidRPr="00095803">
        <w:rPr>
          <w:rFonts w:ascii="Verdana" w:hAnsi="Verdana"/>
        </w:rPr>
        <w:t xml:space="preserve"> I-4 /Е772/ „</w:t>
      </w:r>
      <w:proofErr w:type="spellStart"/>
      <w:r w:rsidRPr="00095803">
        <w:rPr>
          <w:rFonts w:ascii="Verdana" w:hAnsi="Verdana"/>
        </w:rPr>
        <w:t>Коритна-Български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извор-Микре</w:t>
      </w:r>
      <w:proofErr w:type="spellEnd"/>
      <w:r w:rsidRPr="00095803">
        <w:rPr>
          <w:rFonts w:ascii="Verdana" w:hAnsi="Verdana"/>
        </w:rPr>
        <w:t xml:space="preserve">- </w:t>
      </w:r>
      <w:proofErr w:type="spellStart"/>
      <w:r w:rsidRPr="00095803">
        <w:rPr>
          <w:rFonts w:ascii="Verdana" w:hAnsi="Verdana"/>
        </w:rPr>
        <w:t>о.п</w:t>
      </w:r>
      <w:proofErr w:type="spellEnd"/>
      <w:r w:rsidRPr="00095803">
        <w:rPr>
          <w:rFonts w:ascii="Verdana" w:hAnsi="Verdana"/>
        </w:rPr>
        <w:t xml:space="preserve">. </w:t>
      </w:r>
      <w:proofErr w:type="spellStart"/>
      <w:r w:rsidRPr="00095803">
        <w:rPr>
          <w:rFonts w:ascii="Verdana" w:hAnsi="Verdana"/>
        </w:rPr>
        <w:t>Севлиево-Велико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Търново</w:t>
      </w:r>
      <w:proofErr w:type="spellEnd"/>
      <w:r w:rsidRPr="00095803">
        <w:rPr>
          <w:rFonts w:ascii="Verdana" w:hAnsi="Verdana"/>
        </w:rPr>
        <w:t xml:space="preserve"> – </w:t>
      </w:r>
      <w:proofErr w:type="spellStart"/>
      <w:r w:rsidRPr="00095803">
        <w:rPr>
          <w:rFonts w:ascii="Verdana" w:hAnsi="Verdana"/>
        </w:rPr>
        <w:t>о.п</w:t>
      </w:r>
      <w:proofErr w:type="spellEnd"/>
      <w:r w:rsidRPr="00095803">
        <w:rPr>
          <w:rFonts w:ascii="Verdana" w:hAnsi="Verdana"/>
        </w:rPr>
        <w:t xml:space="preserve">. </w:t>
      </w:r>
      <w:proofErr w:type="spellStart"/>
      <w:r w:rsidRPr="00095803">
        <w:rPr>
          <w:rFonts w:ascii="Verdana" w:hAnsi="Verdana"/>
        </w:rPr>
        <w:t>Омуртаг</w:t>
      </w:r>
      <w:proofErr w:type="spellEnd"/>
      <w:r w:rsidRPr="00095803">
        <w:rPr>
          <w:rFonts w:ascii="Verdana" w:hAnsi="Verdana"/>
        </w:rPr>
        <w:t xml:space="preserve"> – </w:t>
      </w:r>
      <w:proofErr w:type="spellStart"/>
      <w:r w:rsidRPr="00095803">
        <w:rPr>
          <w:rFonts w:ascii="Verdana" w:hAnsi="Verdana"/>
        </w:rPr>
        <w:t>о.п</w:t>
      </w:r>
      <w:proofErr w:type="spellEnd"/>
      <w:r w:rsidRPr="00095803">
        <w:rPr>
          <w:rFonts w:ascii="Verdana" w:hAnsi="Verdana"/>
        </w:rPr>
        <w:t xml:space="preserve">. </w:t>
      </w:r>
      <w:proofErr w:type="spellStart"/>
      <w:r w:rsidRPr="00095803">
        <w:rPr>
          <w:rFonts w:ascii="Verdana" w:hAnsi="Verdana"/>
        </w:rPr>
        <w:t>Търговище</w:t>
      </w:r>
      <w:proofErr w:type="spellEnd"/>
      <w:r w:rsidRPr="00095803">
        <w:rPr>
          <w:rFonts w:ascii="Verdana" w:hAnsi="Verdana"/>
        </w:rPr>
        <w:t>-(</w:t>
      </w:r>
      <w:proofErr w:type="spellStart"/>
      <w:r w:rsidRPr="00095803">
        <w:rPr>
          <w:rFonts w:ascii="Verdana" w:hAnsi="Verdana"/>
        </w:rPr>
        <w:t>о.п</w:t>
      </w:r>
      <w:proofErr w:type="spellEnd"/>
      <w:r w:rsidRPr="00095803">
        <w:rPr>
          <w:rFonts w:ascii="Verdana" w:hAnsi="Verdana"/>
        </w:rPr>
        <w:t xml:space="preserve">. </w:t>
      </w:r>
      <w:proofErr w:type="spellStart"/>
      <w:r w:rsidRPr="00095803">
        <w:rPr>
          <w:rFonts w:ascii="Verdana" w:hAnsi="Verdana"/>
        </w:rPr>
        <w:t>Разград</w:t>
      </w:r>
      <w:proofErr w:type="spellEnd"/>
      <w:r w:rsidRPr="00095803">
        <w:rPr>
          <w:rFonts w:ascii="Verdana" w:hAnsi="Verdana"/>
        </w:rPr>
        <w:t xml:space="preserve"> – </w:t>
      </w:r>
      <w:proofErr w:type="spellStart"/>
      <w:r w:rsidRPr="00095803">
        <w:rPr>
          <w:rFonts w:ascii="Verdana" w:hAnsi="Verdana"/>
        </w:rPr>
        <w:t>о.п</w:t>
      </w:r>
      <w:proofErr w:type="spellEnd"/>
      <w:r w:rsidRPr="00095803">
        <w:rPr>
          <w:rFonts w:ascii="Verdana" w:hAnsi="Verdana"/>
        </w:rPr>
        <w:t xml:space="preserve">. </w:t>
      </w:r>
      <w:proofErr w:type="spellStart"/>
      <w:r w:rsidRPr="00095803">
        <w:rPr>
          <w:rFonts w:ascii="Verdana" w:hAnsi="Verdana"/>
        </w:rPr>
        <w:t>Шумен</w:t>
      </w:r>
      <w:proofErr w:type="spellEnd"/>
      <w:r w:rsidRPr="00095803">
        <w:rPr>
          <w:rFonts w:ascii="Verdana" w:hAnsi="Verdana"/>
        </w:rPr>
        <w:t xml:space="preserve">)“, </w:t>
      </w:r>
      <w:proofErr w:type="spellStart"/>
      <w:r w:rsidRPr="00095803">
        <w:rPr>
          <w:rFonts w:ascii="Verdana" w:hAnsi="Verdana"/>
        </w:rPr>
        <w:t>землище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гр</w:t>
      </w:r>
      <w:proofErr w:type="spellEnd"/>
      <w:r w:rsidRPr="00095803">
        <w:rPr>
          <w:rFonts w:ascii="Verdana" w:hAnsi="Verdana"/>
        </w:rPr>
        <w:t>. С</w:t>
      </w:r>
      <w:r w:rsidR="006D2405">
        <w:rPr>
          <w:rFonts w:ascii="Verdana" w:hAnsi="Verdana"/>
          <w:lang w:val="bg-BG"/>
        </w:rPr>
        <w:t>.</w:t>
      </w:r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поземлени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имоти</w:t>
      </w:r>
      <w:proofErr w:type="spellEnd"/>
      <w:r w:rsidRPr="00095803">
        <w:rPr>
          <w:rFonts w:ascii="Verdana" w:hAnsi="Verdana"/>
        </w:rPr>
        <w:t xml:space="preserve"> с </w:t>
      </w:r>
      <w:proofErr w:type="spellStart"/>
      <w:r w:rsidRPr="00095803">
        <w:rPr>
          <w:rFonts w:ascii="Verdana" w:hAnsi="Verdana"/>
        </w:rPr>
        <w:t>идентификатори</w:t>
      </w:r>
      <w:proofErr w:type="spellEnd"/>
      <w:r w:rsidRPr="00095803">
        <w:rPr>
          <w:rFonts w:ascii="Verdana" w:hAnsi="Verdana"/>
        </w:rPr>
        <w:t xml:space="preserve"> 65927.54.73, 65927.54.76 и 65927.54.82, </w:t>
      </w:r>
      <w:proofErr w:type="spellStart"/>
      <w:r w:rsidRPr="00095803">
        <w:rPr>
          <w:rFonts w:ascii="Verdana" w:hAnsi="Verdana"/>
        </w:rPr>
        <w:t>местност</w:t>
      </w:r>
      <w:proofErr w:type="spellEnd"/>
      <w:r w:rsidRPr="00095803">
        <w:rPr>
          <w:rFonts w:ascii="Verdana" w:hAnsi="Verdana"/>
        </w:rPr>
        <w:t xml:space="preserve"> „</w:t>
      </w:r>
      <w:proofErr w:type="spellStart"/>
      <w:r w:rsidRPr="00095803">
        <w:rPr>
          <w:rFonts w:ascii="Verdana" w:hAnsi="Verdana"/>
        </w:rPr>
        <w:t>Каякчи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баир</w:t>
      </w:r>
      <w:proofErr w:type="spellEnd"/>
      <w:r w:rsidRPr="00095803">
        <w:rPr>
          <w:rFonts w:ascii="Verdana" w:hAnsi="Verdana"/>
        </w:rPr>
        <w:t xml:space="preserve">“, </w:t>
      </w:r>
      <w:proofErr w:type="spellStart"/>
      <w:r w:rsidRPr="00095803">
        <w:rPr>
          <w:rFonts w:ascii="Verdana" w:hAnsi="Verdana"/>
        </w:rPr>
        <w:t>община</w:t>
      </w:r>
      <w:proofErr w:type="spellEnd"/>
      <w:r w:rsidRPr="00095803">
        <w:rPr>
          <w:rFonts w:ascii="Verdana" w:hAnsi="Verdana"/>
        </w:rPr>
        <w:t xml:space="preserve"> </w:t>
      </w:r>
      <w:proofErr w:type="gramStart"/>
      <w:r w:rsidRPr="00095803">
        <w:rPr>
          <w:rFonts w:ascii="Verdana" w:hAnsi="Verdana"/>
        </w:rPr>
        <w:t>С</w:t>
      </w:r>
      <w:r w:rsidR="006D2405">
        <w:rPr>
          <w:rFonts w:ascii="Verdana" w:hAnsi="Verdana"/>
          <w:lang w:val="bg-BG"/>
        </w:rPr>
        <w:t>.</w:t>
      </w:r>
      <w:r w:rsidRPr="00095803">
        <w:rPr>
          <w:rFonts w:ascii="Verdana" w:hAnsi="Verdana"/>
        </w:rPr>
        <w:t>,</w:t>
      </w:r>
      <w:proofErr w:type="gram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област</w:t>
      </w:r>
      <w:proofErr w:type="spellEnd"/>
      <w:r w:rsidRPr="00095803">
        <w:rPr>
          <w:rFonts w:ascii="Verdana" w:hAnsi="Verdana"/>
        </w:rPr>
        <w:t xml:space="preserve"> Г</w:t>
      </w:r>
      <w:r w:rsidR="006D2405">
        <w:rPr>
          <w:rFonts w:ascii="Verdana" w:hAnsi="Verdana"/>
          <w:lang w:val="bg-BG"/>
        </w:rPr>
        <w:t>.</w:t>
      </w:r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при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граници</w:t>
      </w:r>
      <w:proofErr w:type="spellEnd"/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посочени</w:t>
      </w:r>
      <w:proofErr w:type="spellEnd"/>
      <w:r w:rsidRPr="00095803">
        <w:rPr>
          <w:rFonts w:ascii="Verdana" w:hAnsi="Verdana"/>
        </w:rPr>
        <w:t xml:space="preserve"> в </w:t>
      </w:r>
      <w:proofErr w:type="spellStart"/>
      <w:r w:rsidRPr="00095803">
        <w:rPr>
          <w:rFonts w:ascii="Verdana" w:hAnsi="Verdana"/>
        </w:rPr>
        <w:t>приложените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скица</w:t>
      </w:r>
      <w:proofErr w:type="spellEnd"/>
      <w:r w:rsidRPr="00095803">
        <w:rPr>
          <w:rFonts w:ascii="Verdana" w:hAnsi="Verdana"/>
        </w:rPr>
        <w:t xml:space="preserve"> и </w:t>
      </w:r>
      <w:proofErr w:type="spellStart"/>
      <w:r w:rsidRPr="00095803">
        <w:rPr>
          <w:rFonts w:ascii="Verdana" w:hAnsi="Verdana"/>
        </w:rPr>
        <w:t>влязъл</w:t>
      </w:r>
      <w:proofErr w:type="spellEnd"/>
      <w:r w:rsidRPr="00095803">
        <w:rPr>
          <w:rFonts w:ascii="Verdana" w:hAnsi="Verdana"/>
        </w:rPr>
        <w:t xml:space="preserve"> в </w:t>
      </w:r>
      <w:proofErr w:type="spellStart"/>
      <w:r w:rsidRPr="00095803">
        <w:rPr>
          <w:rFonts w:ascii="Verdana" w:hAnsi="Verdana"/>
        </w:rPr>
        <w:t>сила</w:t>
      </w:r>
      <w:proofErr w:type="spellEnd"/>
      <w:r w:rsidRPr="00095803">
        <w:rPr>
          <w:rFonts w:ascii="Verdana" w:hAnsi="Verdana"/>
        </w:rPr>
        <w:t xml:space="preserve"> ПУП–ПП.</w:t>
      </w:r>
    </w:p>
    <w:p w:rsidR="00E52076" w:rsidRPr="00B9180A" w:rsidRDefault="00B9180A" w:rsidP="00B9180A">
      <w:pPr>
        <w:ind w:firstLine="567"/>
        <w:jc w:val="both"/>
        <w:rPr>
          <w:rFonts w:ascii="Verdana" w:hAnsi="Verdana"/>
          <w:lang w:val="bg-BG" w:eastAsia="en-US"/>
        </w:rPr>
      </w:pPr>
      <w:proofErr w:type="spellStart"/>
      <w:proofErr w:type="gramStart"/>
      <w:r w:rsidRPr="00095803">
        <w:rPr>
          <w:rFonts w:ascii="Verdana" w:hAnsi="Verdana"/>
        </w:rPr>
        <w:lastRenderedPageBreak/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основание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чл</w:t>
      </w:r>
      <w:proofErr w:type="spellEnd"/>
      <w:r w:rsidRPr="00095803">
        <w:rPr>
          <w:rFonts w:ascii="Verdana" w:hAnsi="Verdana"/>
        </w:rPr>
        <w:t>.</w:t>
      </w:r>
      <w:proofErr w:type="gramEnd"/>
      <w:r w:rsidRPr="00095803">
        <w:rPr>
          <w:rFonts w:ascii="Verdana" w:hAnsi="Verdana"/>
        </w:rPr>
        <w:t xml:space="preserve"> </w:t>
      </w:r>
      <w:proofErr w:type="gramStart"/>
      <w:r w:rsidRPr="00095803">
        <w:rPr>
          <w:rFonts w:ascii="Verdana" w:hAnsi="Verdana"/>
        </w:rPr>
        <w:t xml:space="preserve">30, </w:t>
      </w:r>
      <w:proofErr w:type="spellStart"/>
      <w:r w:rsidRPr="00095803">
        <w:rPr>
          <w:rFonts w:ascii="Verdana" w:hAnsi="Verdana"/>
        </w:rPr>
        <w:t>ал</w:t>
      </w:r>
      <w:proofErr w:type="spellEnd"/>
      <w:r w:rsidRPr="00095803">
        <w:rPr>
          <w:rFonts w:ascii="Verdana" w:hAnsi="Verdana"/>
        </w:rPr>
        <w:t>.</w:t>
      </w:r>
      <w:proofErr w:type="gramEnd"/>
      <w:r w:rsidRPr="00095803">
        <w:rPr>
          <w:rFonts w:ascii="Verdana" w:hAnsi="Verdana"/>
        </w:rPr>
        <w:t xml:space="preserve"> </w:t>
      </w:r>
      <w:proofErr w:type="gramStart"/>
      <w:r w:rsidRPr="00095803">
        <w:rPr>
          <w:rFonts w:ascii="Verdana" w:hAnsi="Verdana"/>
        </w:rPr>
        <w:t xml:space="preserve">4 </w:t>
      </w:r>
      <w:proofErr w:type="spellStart"/>
      <w:r w:rsidRPr="00095803">
        <w:rPr>
          <w:rFonts w:ascii="Verdana" w:hAnsi="Verdana"/>
        </w:rPr>
        <w:t>от</w:t>
      </w:r>
      <w:proofErr w:type="spellEnd"/>
      <w:r w:rsidRPr="00095803">
        <w:rPr>
          <w:rFonts w:ascii="Verdana" w:hAnsi="Verdana"/>
        </w:rPr>
        <w:t xml:space="preserve"> ЗОЗЗ, </w:t>
      </w:r>
      <w:proofErr w:type="spellStart"/>
      <w:r w:rsidRPr="00095803">
        <w:rPr>
          <w:rFonts w:ascii="Verdana" w:hAnsi="Verdana"/>
        </w:rPr>
        <w:t>такса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се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заплаща</w:t>
      </w:r>
      <w:proofErr w:type="spellEnd"/>
      <w:r>
        <w:rPr>
          <w:rFonts w:ascii="Verdana" w:hAnsi="Verdana"/>
          <w:lang w:val="bg-BG"/>
        </w:rPr>
        <w:t>.</w:t>
      </w:r>
      <w:proofErr w:type="gramEnd"/>
    </w:p>
    <w:p w:rsidR="00295634" w:rsidRDefault="00295634" w:rsidP="00295634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B9180A" w:rsidRPr="00095803" w:rsidRDefault="00B9180A" w:rsidP="00B9180A">
      <w:pPr>
        <w:ind w:firstLine="601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6. </w:t>
      </w:r>
      <w:r>
        <w:rPr>
          <w:rFonts w:ascii="Verdana" w:hAnsi="Verdana"/>
          <w:lang w:val="bg-BG"/>
        </w:rPr>
        <w:t>Н</w:t>
      </w:r>
      <w:r w:rsidRPr="00095803">
        <w:rPr>
          <w:rFonts w:ascii="Verdana" w:hAnsi="Verdana"/>
        </w:rPr>
        <w:t xml:space="preserve">а </w:t>
      </w:r>
      <w:r w:rsidRPr="006C57C4">
        <w:rPr>
          <w:rFonts w:ascii="Verdana" w:hAnsi="Verdana"/>
        </w:rPr>
        <w:t xml:space="preserve">22282 </w:t>
      </w:r>
      <w:proofErr w:type="spellStart"/>
      <w:r w:rsidRPr="006C57C4">
        <w:rPr>
          <w:rFonts w:ascii="Verdana" w:hAnsi="Verdana"/>
        </w:rPr>
        <w:t>кв</w:t>
      </w:r>
      <w:proofErr w:type="spellEnd"/>
      <w:r w:rsidRPr="006C57C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gramStart"/>
      <w:r w:rsidRPr="006C57C4">
        <w:rPr>
          <w:rFonts w:ascii="Verdana" w:hAnsi="Verdana"/>
        </w:rPr>
        <w:t>м</w:t>
      </w:r>
      <w:proofErr w:type="gram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земеделска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земя</w:t>
      </w:r>
      <w:proofErr w:type="spellEnd"/>
      <w:r w:rsidRPr="006C57C4">
        <w:rPr>
          <w:rFonts w:ascii="Verdana" w:hAnsi="Verdana"/>
        </w:rPr>
        <w:t xml:space="preserve">, </w:t>
      </w:r>
      <w:proofErr w:type="spellStart"/>
      <w:r w:rsidRPr="006C57C4">
        <w:rPr>
          <w:rFonts w:ascii="Verdana" w:hAnsi="Verdana"/>
        </w:rPr>
        <w:t>трета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категория</w:t>
      </w:r>
      <w:proofErr w:type="spellEnd"/>
      <w:r w:rsidRPr="006C57C4">
        <w:rPr>
          <w:rFonts w:ascii="Verdana" w:hAnsi="Verdana"/>
        </w:rPr>
        <w:t xml:space="preserve">, </w:t>
      </w:r>
      <w:proofErr w:type="spellStart"/>
      <w:r w:rsidRPr="006C57C4">
        <w:rPr>
          <w:rFonts w:ascii="Verdana" w:hAnsi="Verdana"/>
        </w:rPr>
        <w:t>неполивна</w:t>
      </w:r>
      <w:proofErr w:type="spellEnd"/>
      <w:r w:rsidRPr="006C57C4">
        <w:rPr>
          <w:rFonts w:ascii="Verdana" w:hAnsi="Verdana"/>
        </w:rPr>
        <w:t xml:space="preserve">, </w:t>
      </w:r>
      <w:proofErr w:type="spellStart"/>
      <w:r w:rsidRPr="006C57C4">
        <w:rPr>
          <w:rFonts w:ascii="Verdana" w:hAnsi="Verdana"/>
        </w:rPr>
        <w:t>собственост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на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Община</w:t>
      </w:r>
      <w:proofErr w:type="spellEnd"/>
      <w:r w:rsidRPr="006C57C4">
        <w:rPr>
          <w:rFonts w:ascii="Verdana" w:hAnsi="Verdana"/>
        </w:rPr>
        <w:t xml:space="preserve"> Ш</w:t>
      </w:r>
      <w:r w:rsidR="006D2405">
        <w:rPr>
          <w:rFonts w:ascii="Verdana" w:hAnsi="Verdana"/>
          <w:lang w:val="bg-BG"/>
        </w:rPr>
        <w:t>.</w:t>
      </w:r>
      <w:r w:rsidRPr="006C57C4">
        <w:rPr>
          <w:rFonts w:ascii="Verdana" w:hAnsi="Verdana"/>
        </w:rPr>
        <w:t xml:space="preserve">, </w:t>
      </w:r>
      <w:proofErr w:type="spellStart"/>
      <w:r w:rsidRPr="006C57C4">
        <w:rPr>
          <w:rFonts w:ascii="Verdana" w:hAnsi="Verdana"/>
        </w:rPr>
        <w:t>за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изграждане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на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обект</w:t>
      </w:r>
      <w:proofErr w:type="spellEnd"/>
      <w:r w:rsidRPr="006C57C4">
        <w:rPr>
          <w:rFonts w:ascii="Verdana" w:hAnsi="Verdana"/>
        </w:rPr>
        <w:t>: „</w:t>
      </w:r>
      <w:proofErr w:type="spellStart"/>
      <w:r w:rsidRPr="006C57C4">
        <w:rPr>
          <w:rFonts w:ascii="Verdana" w:hAnsi="Verdana"/>
        </w:rPr>
        <w:t>Две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кръгови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кръстовища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на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републикански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път</w:t>
      </w:r>
      <w:proofErr w:type="spellEnd"/>
      <w:r w:rsidRPr="006C57C4">
        <w:rPr>
          <w:rFonts w:ascii="Verdana" w:hAnsi="Verdana"/>
        </w:rPr>
        <w:t xml:space="preserve"> I-2 </w:t>
      </w:r>
      <w:proofErr w:type="spellStart"/>
      <w:r w:rsidRPr="006C57C4">
        <w:rPr>
          <w:rFonts w:ascii="Verdana" w:hAnsi="Verdana"/>
        </w:rPr>
        <w:t>Русе</w:t>
      </w:r>
      <w:proofErr w:type="spellEnd"/>
      <w:r w:rsidRPr="006C57C4">
        <w:rPr>
          <w:rFonts w:ascii="Verdana" w:hAnsi="Verdana"/>
        </w:rPr>
        <w:t xml:space="preserve">- </w:t>
      </w:r>
      <w:proofErr w:type="spellStart"/>
      <w:r w:rsidRPr="006C57C4">
        <w:rPr>
          <w:rFonts w:ascii="Verdana" w:hAnsi="Verdana"/>
        </w:rPr>
        <w:t>Варна</w:t>
      </w:r>
      <w:proofErr w:type="spellEnd"/>
      <w:r w:rsidRPr="006C57C4">
        <w:rPr>
          <w:rFonts w:ascii="Verdana" w:hAnsi="Verdana"/>
        </w:rPr>
        <w:t xml:space="preserve">“, </w:t>
      </w:r>
      <w:proofErr w:type="spellStart"/>
      <w:r w:rsidRPr="006C57C4">
        <w:rPr>
          <w:rFonts w:ascii="Verdana" w:hAnsi="Verdana"/>
        </w:rPr>
        <w:t>поземлен</w:t>
      </w:r>
      <w:r>
        <w:rPr>
          <w:rFonts w:ascii="Verdana" w:hAnsi="Verdana"/>
        </w:rPr>
        <w:t>и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имот</w:t>
      </w:r>
      <w:r>
        <w:rPr>
          <w:rFonts w:ascii="Verdana" w:hAnsi="Verdana"/>
        </w:rPr>
        <w:t>и</w:t>
      </w:r>
      <w:proofErr w:type="spellEnd"/>
      <w:r w:rsidRPr="006C57C4">
        <w:rPr>
          <w:rFonts w:ascii="Verdana" w:hAnsi="Verdana"/>
        </w:rPr>
        <w:t xml:space="preserve"> с </w:t>
      </w:r>
      <w:proofErr w:type="spellStart"/>
      <w:r w:rsidRPr="006C57C4">
        <w:rPr>
          <w:rFonts w:ascii="Verdana" w:hAnsi="Verdana"/>
        </w:rPr>
        <w:t>идентификатор</w:t>
      </w:r>
      <w:r>
        <w:rPr>
          <w:rFonts w:ascii="Verdana" w:hAnsi="Verdana"/>
        </w:rPr>
        <w:t>и</w:t>
      </w:r>
      <w:proofErr w:type="spellEnd"/>
      <w:r w:rsidRPr="006C57C4">
        <w:rPr>
          <w:rFonts w:ascii="Verdana" w:hAnsi="Verdana"/>
        </w:rPr>
        <w:t xml:space="preserve"> 83510.76.39, 83510.76.41, 83510.76.48 и 83510.76.53 </w:t>
      </w:r>
      <w:proofErr w:type="spellStart"/>
      <w:r w:rsidRPr="006C57C4">
        <w:rPr>
          <w:rFonts w:ascii="Verdana" w:hAnsi="Verdana"/>
        </w:rPr>
        <w:t>по</w:t>
      </w:r>
      <w:proofErr w:type="spellEnd"/>
      <w:r w:rsidRPr="006C57C4">
        <w:rPr>
          <w:rFonts w:ascii="Verdana" w:hAnsi="Verdana"/>
        </w:rPr>
        <w:t xml:space="preserve"> КККР </w:t>
      </w:r>
      <w:proofErr w:type="spellStart"/>
      <w:r w:rsidRPr="006C57C4">
        <w:rPr>
          <w:rFonts w:ascii="Verdana" w:hAnsi="Verdana"/>
        </w:rPr>
        <w:t>на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гр</w:t>
      </w:r>
      <w:proofErr w:type="spellEnd"/>
      <w:r w:rsidRPr="006C57C4">
        <w:rPr>
          <w:rFonts w:ascii="Verdana" w:hAnsi="Verdana"/>
        </w:rPr>
        <w:t>. Ш</w:t>
      </w:r>
      <w:r w:rsidR="006D2405">
        <w:rPr>
          <w:rFonts w:ascii="Verdana" w:hAnsi="Verdana"/>
          <w:lang w:val="bg-BG"/>
        </w:rPr>
        <w:t>.</w:t>
      </w:r>
      <w:r w:rsidRPr="006C57C4">
        <w:rPr>
          <w:rFonts w:ascii="Verdana" w:hAnsi="Verdana"/>
        </w:rPr>
        <w:t xml:space="preserve">, </w:t>
      </w:r>
      <w:proofErr w:type="spellStart"/>
      <w:r w:rsidRPr="006C57C4">
        <w:rPr>
          <w:rFonts w:ascii="Verdana" w:hAnsi="Verdana"/>
        </w:rPr>
        <w:t>местност</w:t>
      </w:r>
      <w:proofErr w:type="spellEnd"/>
      <w:r w:rsidRPr="006C57C4">
        <w:rPr>
          <w:rFonts w:ascii="Verdana" w:hAnsi="Verdana"/>
        </w:rPr>
        <w:t xml:space="preserve"> „</w:t>
      </w:r>
      <w:proofErr w:type="spellStart"/>
      <w:r w:rsidRPr="006C57C4">
        <w:rPr>
          <w:rFonts w:ascii="Verdana" w:hAnsi="Verdana"/>
        </w:rPr>
        <w:t>Ак</w:t>
      </w:r>
      <w:proofErr w:type="spell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Чорек</w:t>
      </w:r>
      <w:proofErr w:type="spellEnd"/>
      <w:r w:rsidRPr="006C57C4">
        <w:rPr>
          <w:rFonts w:ascii="Verdana" w:hAnsi="Verdana"/>
        </w:rPr>
        <w:t xml:space="preserve">“, </w:t>
      </w:r>
      <w:proofErr w:type="spellStart"/>
      <w:r w:rsidRPr="006C57C4">
        <w:rPr>
          <w:rFonts w:ascii="Verdana" w:hAnsi="Verdana"/>
        </w:rPr>
        <w:t>община</w:t>
      </w:r>
      <w:proofErr w:type="spellEnd"/>
      <w:r w:rsidRPr="006C57C4">
        <w:rPr>
          <w:rFonts w:ascii="Verdana" w:hAnsi="Verdana"/>
        </w:rPr>
        <w:t xml:space="preserve"> </w:t>
      </w:r>
      <w:proofErr w:type="gramStart"/>
      <w:r w:rsidRPr="006C57C4">
        <w:rPr>
          <w:rFonts w:ascii="Verdana" w:hAnsi="Verdana"/>
        </w:rPr>
        <w:t>Ш</w:t>
      </w:r>
      <w:r w:rsidR="006D2405">
        <w:rPr>
          <w:rFonts w:ascii="Verdana" w:hAnsi="Verdana"/>
          <w:lang w:val="bg-BG"/>
        </w:rPr>
        <w:t>.</w:t>
      </w:r>
      <w:r w:rsidRPr="006C57C4">
        <w:rPr>
          <w:rFonts w:ascii="Verdana" w:hAnsi="Verdana"/>
        </w:rPr>
        <w:t>,</w:t>
      </w:r>
      <w:proofErr w:type="gramEnd"/>
      <w:r w:rsidRPr="006C57C4">
        <w:rPr>
          <w:rFonts w:ascii="Verdana" w:hAnsi="Verdana"/>
        </w:rPr>
        <w:t xml:space="preserve"> </w:t>
      </w:r>
      <w:proofErr w:type="spellStart"/>
      <w:r w:rsidRPr="006C57C4">
        <w:rPr>
          <w:rFonts w:ascii="Verdana" w:hAnsi="Verdana"/>
        </w:rPr>
        <w:t>област</w:t>
      </w:r>
      <w:proofErr w:type="spellEnd"/>
      <w:r w:rsidRPr="006C57C4">
        <w:rPr>
          <w:rFonts w:ascii="Verdana" w:hAnsi="Verdana"/>
        </w:rPr>
        <w:t xml:space="preserve"> Ш</w:t>
      </w:r>
      <w:r w:rsidR="006D2405">
        <w:rPr>
          <w:rFonts w:ascii="Verdana" w:hAnsi="Verdana"/>
          <w:lang w:val="bg-BG"/>
        </w:rPr>
        <w:t>.</w:t>
      </w:r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при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граници</w:t>
      </w:r>
      <w:proofErr w:type="spellEnd"/>
      <w:r w:rsidRPr="00095803">
        <w:rPr>
          <w:rFonts w:ascii="Verdana" w:hAnsi="Verdana"/>
        </w:rPr>
        <w:t xml:space="preserve">, </w:t>
      </w:r>
      <w:proofErr w:type="spellStart"/>
      <w:r w:rsidRPr="00095803">
        <w:rPr>
          <w:rFonts w:ascii="Verdana" w:hAnsi="Verdana"/>
        </w:rPr>
        <w:t>посочени</w:t>
      </w:r>
      <w:proofErr w:type="spellEnd"/>
      <w:r w:rsidRPr="00095803">
        <w:rPr>
          <w:rFonts w:ascii="Verdana" w:hAnsi="Verdana"/>
        </w:rPr>
        <w:t xml:space="preserve"> в </w:t>
      </w:r>
      <w:proofErr w:type="spellStart"/>
      <w:r w:rsidRPr="00095803">
        <w:rPr>
          <w:rFonts w:ascii="Verdana" w:hAnsi="Verdana"/>
        </w:rPr>
        <w:t>приложените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скица</w:t>
      </w:r>
      <w:proofErr w:type="spellEnd"/>
      <w:r w:rsidRPr="00095803">
        <w:rPr>
          <w:rFonts w:ascii="Verdana" w:hAnsi="Verdana"/>
        </w:rPr>
        <w:t xml:space="preserve"> и </w:t>
      </w:r>
      <w:proofErr w:type="spellStart"/>
      <w:r w:rsidRPr="00095803">
        <w:rPr>
          <w:rFonts w:ascii="Verdana" w:hAnsi="Verdana"/>
        </w:rPr>
        <w:t>влязъл</w:t>
      </w:r>
      <w:proofErr w:type="spellEnd"/>
      <w:r w:rsidRPr="00095803">
        <w:rPr>
          <w:rFonts w:ascii="Verdana" w:hAnsi="Verdana"/>
        </w:rPr>
        <w:t xml:space="preserve"> в </w:t>
      </w:r>
      <w:proofErr w:type="spellStart"/>
      <w:r w:rsidRPr="00095803">
        <w:rPr>
          <w:rFonts w:ascii="Verdana" w:hAnsi="Verdana"/>
        </w:rPr>
        <w:t>сила</w:t>
      </w:r>
      <w:proofErr w:type="spellEnd"/>
      <w:r w:rsidRPr="00095803">
        <w:rPr>
          <w:rFonts w:ascii="Verdana" w:hAnsi="Verdana"/>
        </w:rPr>
        <w:t xml:space="preserve"> ПУП–ПП.</w:t>
      </w:r>
    </w:p>
    <w:p w:rsidR="00295634" w:rsidRPr="00B9180A" w:rsidRDefault="00BC35BA" w:rsidP="00B9180A">
      <w:pPr>
        <w:ind w:firstLine="567"/>
        <w:jc w:val="both"/>
        <w:rPr>
          <w:rFonts w:ascii="Verdana" w:hAnsi="Verdana"/>
          <w:b/>
          <w:lang w:val="bg-BG" w:eastAsia="en-US"/>
        </w:rPr>
      </w:pPr>
      <w:proofErr w:type="spellStart"/>
      <w:proofErr w:type="gramStart"/>
      <w:r w:rsidRPr="00095803">
        <w:rPr>
          <w:rFonts w:ascii="Verdana" w:hAnsi="Verdana"/>
        </w:rPr>
        <w:t>На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основание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чл</w:t>
      </w:r>
      <w:proofErr w:type="spellEnd"/>
      <w:r w:rsidRPr="00095803">
        <w:rPr>
          <w:rFonts w:ascii="Verdana" w:hAnsi="Verdana"/>
        </w:rPr>
        <w:t>.</w:t>
      </w:r>
      <w:proofErr w:type="gramEnd"/>
      <w:r w:rsidRPr="00095803">
        <w:rPr>
          <w:rFonts w:ascii="Verdana" w:hAnsi="Verdana"/>
        </w:rPr>
        <w:t xml:space="preserve"> </w:t>
      </w:r>
      <w:proofErr w:type="gramStart"/>
      <w:r w:rsidRPr="00095803">
        <w:rPr>
          <w:rFonts w:ascii="Verdana" w:hAnsi="Verdana"/>
        </w:rPr>
        <w:t xml:space="preserve">30, </w:t>
      </w:r>
      <w:proofErr w:type="spellStart"/>
      <w:r w:rsidRPr="00095803">
        <w:rPr>
          <w:rFonts w:ascii="Verdana" w:hAnsi="Verdana"/>
        </w:rPr>
        <w:t>ал</w:t>
      </w:r>
      <w:proofErr w:type="spellEnd"/>
      <w:r w:rsidRPr="00095803">
        <w:rPr>
          <w:rFonts w:ascii="Verdana" w:hAnsi="Verdana"/>
        </w:rPr>
        <w:t>.</w:t>
      </w:r>
      <w:proofErr w:type="gramEnd"/>
      <w:r w:rsidRPr="00095803">
        <w:rPr>
          <w:rFonts w:ascii="Verdana" w:hAnsi="Verdana"/>
        </w:rPr>
        <w:t xml:space="preserve"> </w:t>
      </w:r>
      <w:proofErr w:type="gramStart"/>
      <w:r w:rsidRPr="00095803">
        <w:rPr>
          <w:rFonts w:ascii="Verdana" w:hAnsi="Verdana"/>
        </w:rPr>
        <w:t xml:space="preserve">4 </w:t>
      </w:r>
      <w:proofErr w:type="spellStart"/>
      <w:r w:rsidRPr="00095803">
        <w:rPr>
          <w:rFonts w:ascii="Verdana" w:hAnsi="Verdana"/>
        </w:rPr>
        <w:t>от</w:t>
      </w:r>
      <w:proofErr w:type="spellEnd"/>
      <w:r w:rsidRPr="00095803">
        <w:rPr>
          <w:rFonts w:ascii="Verdana" w:hAnsi="Verdana"/>
        </w:rPr>
        <w:t xml:space="preserve"> ЗОЗЗ, </w:t>
      </w:r>
      <w:proofErr w:type="spellStart"/>
      <w:r w:rsidRPr="00095803">
        <w:rPr>
          <w:rFonts w:ascii="Verdana" w:hAnsi="Verdana"/>
        </w:rPr>
        <w:t>такса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не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се</w:t>
      </w:r>
      <w:proofErr w:type="spellEnd"/>
      <w:r w:rsidRPr="00095803">
        <w:rPr>
          <w:rFonts w:ascii="Verdana" w:hAnsi="Verdana"/>
        </w:rPr>
        <w:t xml:space="preserve"> </w:t>
      </w:r>
      <w:proofErr w:type="spellStart"/>
      <w:r w:rsidRPr="00095803">
        <w:rPr>
          <w:rFonts w:ascii="Verdana" w:hAnsi="Verdana"/>
        </w:rPr>
        <w:t>заплаща</w:t>
      </w:r>
      <w:proofErr w:type="spellEnd"/>
      <w:r w:rsidRPr="00095803">
        <w:rPr>
          <w:rFonts w:ascii="Verdana" w:hAnsi="Verdana"/>
          <w:bCs/>
        </w:rPr>
        <w:t>.</w:t>
      </w:r>
      <w:proofErr w:type="gramEnd"/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>Да се отнеме и оползотвори хумусния пласт от площадката.</w:t>
      </w:r>
      <w:bookmarkStart w:id="0" w:name="_GoBack"/>
      <w:bookmarkEnd w:id="0"/>
    </w:p>
    <w:p w:rsidR="002766F5" w:rsidRDefault="002766F5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102BB7" w:rsidP="003629F8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95634" w:rsidRDefault="00295634" w:rsidP="003629F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3629F8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DD3612" w:rsidRDefault="00DD3612" w:rsidP="00167333">
      <w:pPr>
        <w:ind w:firstLine="3402"/>
        <w:jc w:val="both"/>
        <w:rPr>
          <w:rFonts w:ascii="Verdana" w:hAnsi="Verdana"/>
          <w:b/>
          <w:lang w:val="bg-BG"/>
        </w:rPr>
      </w:pPr>
    </w:p>
    <w:sectPr w:rsidR="00DD3612" w:rsidSect="00F62B36">
      <w:footerReference w:type="even" r:id="rId9"/>
      <w:footerReference w:type="default" r:id="rId10"/>
      <w:pgSz w:w="11906" w:h="16838"/>
      <w:pgMar w:top="1134" w:right="746" w:bottom="99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05" w:rsidRDefault="00F61405">
      <w:r>
        <w:separator/>
      </w:r>
    </w:p>
  </w:endnote>
  <w:endnote w:type="continuationSeparator" w:id="0">
    <w:p w:rsidR="00F61405" w:rsidRDefault="00F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1F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F47" w:rsidRDefault="00FB1F47" w:rsidP="008909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1F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5BA">
      <w:rPr>
        <w:rStyle w:val="a5"/>
        <w:noProof/>
      </w:rPr>
      <w:t>2</w:t>
    </w:r>
    <w:r>
      <w:rPr>
        <w:rStyle w:val="a5"/>
      </w:rPr>
      <w:fldChar w:fldCharType="end"/>
    </w:r>
  </w:p>
  <w:p w:rsidR="00FB1F47" w:rsidRPr="00B936E0" w:rsidRDefault="00FB1F47" w:rsidP="00112F06">
    <w:pPr>
      <w:pStyle w:val="a3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05" w:rsidRDefault="00F61405">
      <w:r>
        <w:separator/>
      </w:r>
    </w:p>
  </w:footnote>
  <w:footnote w:type="continuationSeparator" w:id="0">
    <w:p w:rsidR="00F61405" w:rsidRDefault="00F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02B3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3601C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6F5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5634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2F1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9F8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155E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3FF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07E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2405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284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5CFC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5AA2"/>
    <w:rsid w:val="00976377"/>
    <w:rsid w:val="009765B5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87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180A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5BA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1C06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63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0A84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612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2ECD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405"/>
    <w:rsid w:val="00F61AA3"/>
    <w:rsid w:val="00F62B36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A"/>
    <w:rPr>
      <w:lang w:val="en-AU"/>
    </w:rPr>
  </w:style>
  <w:style w:type="paragraph" w:styleId="1">
    <w:name w:val="heading 1"/>
    <w:basedOn w:val="a"/>
    <w:next w:val="a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98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9098D"/>
  </w:style>
  <w:style w:type="table" w:styleId="a6">
    <w:name w:val="Table Grid"/>
    <w:basedOn w:val="a1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780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936E0"/>
    <w:pPr>
      <w:tabs>
        <w:tab w:val="center" w:pos="4536"/>
        <w:tab w:val="right" w:pos="9072"/>
      </w:tabs>
    </w:pPr>
  </w:style>
  <w:style w:type="paragraph" w:styleId="a9">
    <w:name w:val="Body Text"/>
    <w:basedOn w:val="a"/>
    <w:link w:val="aa"/>
    <w:rsid w:val="007D59B5"/>
    <w:pPr>
      <w:jc w:val="both"/>
    </w:pPr>
    <w:rPr>
      <w:sz w:val="24"/>
      <w:lang w:val="bg-BG" w:eastAsia="en-US"/>
    </w:rPr>
  </w:style>
  <w:style w:type="paragraph" w:styleId="2">
    <w:name w:val="Body Text 2"/>
    <w:basedOn w:val="a"/>
    <w:rsid w:val="00945C5F"/>
    <w:pPr>
      <w:spacing w:after="120" w:line="480" w:lineRule="auto"/>
    </w:pPr>
  </w:style>
  <w:style w:type="paragraph" w:styleId="ab">
    <w:name w:val="Document Map"/>
    <w:basedOn w:val="a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a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a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c">
    <w:name w:val="Body Text Indent"/>
    <w:basedOn w:val="a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aa">
    <w:name w:val="Основен текст Знак"/>
    <w:link w:val="a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0">
    <w:name w:val="Знак Знак1"/>
    <w:rsid w:val="00877CF9"/>
    <w:rPr>
      <w:sz w:val="24"/>
      <w:lang w:eastAsia="en-US"/>
    </w:rPr>
  </w:style>
  <w:style w:type="paragraph" w:styleId="ad">
    <w:name w:val="Normal (Web)"/>
    <w:basedOn w:val="a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a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link w:val="21"/>
    <w:rsid w:val="003474B0"/>
    <w:pPr>
      <w:spacing w:after="120" w:line="480" w:lineRule="auto"/>
      <w:ind w:left="360"/>
    </w:pPr>
  </w:style>
  <w:style w:type="character" w:customStyle="1" w:styleId="21">
    <w:name w:val="Основен текст с отстъп 2 Знак"/>
    <w:link w:val="20"/>
    <w:rsid w:val="003474B0"/>
    <w:rPr>
      <w:lang w:val="en-AU" w:eastAsia="bg-BG"/>
    </w:rPr>
  </w:style>
  <w:style w:type="character" w:customStyle="1" w:styleId="a4">
    <w:name w:val="Долен колонтитул Знак"/>
    <w:basedOn w:val="a0"/>
    <w:link w:val="a3"/>
    <w:rsid w:val="00777B02"/>
    <w:rPr>
      <w:lang w:val="en-AU"/>
    </w:rPr>
  </w:style>
  <w:style w:type="paragraph" w:styleId="ae">
    <w:name w:val="List Paragraph"/>
    <w:basedOn w:val="a"/>
    <w:uiPriority w:val="34"/>
    <w:qFormat/>
    <w:rsid w:val="0029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8A"/>
    <w:rPr>
      <w:lang w:val="en-AU"/>
    </w:rPr>
  </w:style>
  <w:style w:type="paragraph" w:styleId="1">
    <w:name w:val="heading 1"/>
    <w:basedOn w:val="a"/>
    <w:next w:val="a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98D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9098D"/>
  </w:style>
  <w:style w:type="table" w:styleId="a6">
    <w:name w:val="Table Grid"/>
    <w:basedOn w:val="a1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E780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936E0"/>
    <w:pPr>
      <w:tabs>
        <w:tab w:val="center" w:pos="4536"/>
        <w:tab w:val="right" w:pos="9072"/>
      </w:tabs>
    </w:pPr>
  </w:style>
  <w:style w:type="paragraph" w:styleId="a9">
    <w:name w:val="Body Text"/>
    <w:basedOn w:val="a"/>
    <w:link w:val="aa"/>
    <w:rsid w:val="007D59B5"/>
    <w:pPr>
      <w:jc w:val="both"/>
    </w:pPr>
    <w:rPr>
      <w:sz w:val="24"/>
      <w:lang w:val="bg-BG" w:eastAsia="en-US"/>
    </w:rPr>
  </w:style>
  <w:style w:type="paragraph" w:styleId="2">
    <w:name w:val="Body Text 2"/>
    <w:basedOn w:val="a"/>
    <w:rsid w:val="00945C5F"/>
    <w:pPr>
      <w:spacing w:after="120" w:line="480" w:lineRule="auto"/>
    </w:pPr>
  </w:style>
  <w:style w:type="paragraph" w:styleId="ab">
    <w:name w:val="Document Map"/>
    <w:basedOn w:val="a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a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a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c">
    <w:name w:val="Body Text Indent"/>
    <w:basedOn w:val="a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aa">
    <w:name w:val="Основен текст Знак"/>
    <w:link w:val="a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0">
    <w:name w:val="Знак Знак1"/>
    <w:rsid w:val="00877CF9"/>
    <w:rPr>
      <w:sz w:val="24"/>
      <w:lang w:eastAsia="en-US"/>
    </w:rPr>
  </w:style>
  <w:style w:type="paragraph" w:styleId="ad">
    <w:name w:val="Normal (Web)"/>
    <w:basedOn w:val="a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a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0">
    <w:name w:val="Body Text Indent 2"/>
    <w:basedOn w:val="a"/>
    <w:link w:val="21"/>
    <w:rsid w:val="003474B0"/>
    <w:pPr>
      <w:spacing w:after="120" w:line="480" w:lineRule="auto"/>
      <w:ind w:left="360"/>
    </w:pPr>
  </w:style>
  <w:style w:type="character" w:customStyle="1" w:styleId="21">
    <w:name w:val="Основен текст с отстъп 2 Знак"/>
    <w:link w:val="20"/>
    <w:rsid w:val="003474B0"/>
    <w:rPr>
      <w:lang w:val="en-AU" w:eastAsia="bg-BG"/>
    </w:rPr>
  </w:style>
  <w:style w:type="character" w:customStyle="1" w:styleId="a4">
    <w:name w:val="Долен колонтитул Знак"/>
    <w:basedOn w:val="a0"/>
    <w:link w:val="a3"/>
    <w:rsid w:val="00777B02"/>
    <w:rPr>
      <w:lang w:val="en-AU"/>
    </w:rPr>
  </w:style>
  <w:style w:type="paragraph" w:styleId="ae">
    <w:name w:val="List Paragraph"/>
    <w:basedOn w:val="a"/>
    <w:uiPriority w:val="34"/>
    <w:qFormat/>
    <w:rsid w:val="0029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4C73-136F-4479-82CF-A84F0CDE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Yordan Yordanov</cp:lastModifiedBy>
  <cp:revision>4</cp:revision>
  <cp:lastPrinted>2020-08-19T08:47:00Z</cp:lastPrinted>
  <dcterms:created xsi:type="dcterms:W3CDTF">2020-08-20T08:17:00Z</dcterms:created>
  <dcterms:modified xsi:type="dcterms:W3CDTF">2020-08-20T14:03:00Z</dcterms:modified>
</cp:coreProperties>
</file>