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3C7F32" w:rsidR="003C7F32" w:rsidRDefault="003C7F32">
      <w:pPr>
        <w:ind w:hanging="850" w:left="8647"/>
        <w:rPr>
          <w:rFonts w:ascii="Times New Roman" w:cs="Times New Roman" w:hAnsi="Times New Roman"/>
          <w:b/>
          <w:sz w:val="24"/>
          <w:szCs w:val="24"/>
          <w:lang w:val="en-US"/>
        </w:rPr>
      </w:pPr>
      <w:r w:rsidRPr="00D7411B">
        <w:rPr>
          <w:rFonts w:ascii="Times New Roman" w:cs="Times New Roman" w:hAnsi="Times New Roman"/>
          <w:b/>
          <w:sz w:val="24"/>
          <w:szCs w:val="24"/>
        </w:rPr>
        <w:t>Утвърдил:</w:t>
      </w:r>
    </w:p>
    <w:p w:rsidP="003C7F32" w:rsidR="003C7F32" w:rsidRDefault="003D7B7C" w:rsidRPr="000503AA">
      <w:pPr>
        <w:ind w:hanging="850" w:left="8647"/>
        <w:rPr>
          <w:rFonts w:ascii="Times New Roman" w:cs="Times New Roman" w:hAnsi="Times New Roman"/>
          <w:b/>
          <w:sz w:val="24"/>
          <w:szCs w:val="24"/>
          <w:lang w:val="en-US"/>
        </w:rPr>
      </w:pPr>
      <w:r>
        <w:rPr>
          <w:rFonts w:ascii="Times New Roman" w:cs="Times New Roman" w:hAnsi="Times New Roman"/>
          <w:b/>
          <w:sz w:val="24"/>
          <w:szCs w:val="24"/>
          <w:lang w:val="en-US"/>
        </w:rPr>
        <w:pict>
          <v:shapetype coordsize="21600,21600" filled="f" id="_x0000_t75" o:preferrelative="t" o:spt="75" path="m@4@5l@4@11@9@11@9@5xe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alt="Microsoft Office Signature Line..." id="_x0000_i1025" style="width:191.6pt;height:96.4pt" type="#_x0000_t75">
            <v:imagedata o:title="" r:id="rId6"/>
            <o:lock cropping="t" grouping="t" rotation="t" text="t" ungrouping="t" v:ext="edit" verticies="t"/>
            <o:signatureline id="{A0B84700-AD19-49BD-961A-4E06D9FFBB6F}" issignatureline="t" o:suggestedsigner2="Д-Р ЛОЗАНА ВАСИЛЕВА" o:suggestedsigneremail="Заместник-министър" provid="{00000000-0000-0000-0000-000000000000}" v:ext="edit"/>
          </v:shape>
        </w:pict>
      </w:r>
    </w:p>
    <w:tbl>
      <w:tblPr>
        <w:tblStyle w:val="TableGrid"/>
        <w:tblW w:type="dxa" w:w="14283"/>
        <w:tblLook w:firstColumn="1" w:firstRow="1" w:lastColumn="0" w:lastRow="0" w:noHBand="0" w:noVBand="1" w:val="04A0"/>
      </w:tblPr>
      <w:tblGrid>
        <w:gridCol w:w="14283"/>
      </w:tblGrid>
      <w:tr w:rsidR="003C7F32" w:rsidRPr="00D7411B" w:rsidTr="00C01447">
        <w:tc>
          <w:tcPr>
            <w:tcW w:type="dxa" w:w="14283"/>
            <w:shd w:color="auto" w:fill="D6E3BC" w:themeFill="accent3" w:themeFillTint="66" w:val="clear"/>
          </w:tcPr>
          <w:p w:rsidP="00C01447" w:rsidR="003C7F32" w:rsidRDefault="003C7F32" w:rsidRPr="00AB08FA">
            <w:pPr>
              <w:spacing w:line="360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</w:p>
          <w:p w:rsidP="00C01447" w:rsidR="005664D9" w:rsidRDefault="003C7F32" w:rsidRPr="005664D9">
            <w:pPr>
              <w:spacing w:line="360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8A4E2A">
              <w:rPr>
                <w:rFonts w:ascii="Times New Roman" w:cs="Times New Roman" w:hAnsi="Times New Roman"/>
                <w:b/>
                <w:sz w:val="24"/>
                <w:szCs w:val="24"/>
              </w:rPr>
              <w:t>Таблица за направените предложения и възражения в процеса на об</w:t>
            </w:r>
            <w:r w:rsidR="005664D9"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ществено обсъждане на проект </w:t>
            </w:r>
            <w:r w:rsidR="005664D9" w:rsidRPr="005664D9">
              <w:rPr>
                <w:rFonts w:ascii="Times New Roman" w:cs="Times New Roman" w:hAnsi="Times New Roman"/>
                <w:b/>
                <w:sz w:val="24"/>
                <w:szCs w:val="24"/>
              </w:rPr>
              <w:t xml:space="preserve">на Заповед </w:t>
            </w:r>
          </w:p>
          <w:p w:rsidP="005664D9" w:rsidR="003C7F32" w:rsidRDefault="005664D9" w:rsidRPr="005664D9">
            <w:pPr>
              <w:spacing w:line="360" w:lineRule="auto"/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5664D9">
              <w:rPr>
                <w:rFonts w:ascii="Times New Roman" w:hAnsi="Times New Roman"/>
                <w:b/>
                <w:sz w:val="24"/>
                <w:szCs w:val="24"/>
              </w:rPr>
              <w:t xml:space="preserve">за изменение на </w:t>
            </w:r>
            <w:r w:rsidRPr="005664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Заповед № </w:t>
            </w:r>
            <w:r w:rsidRPr="005664D9">
              <w:rPr>
                <w:rFonts w:ascii="Times New Roman" w:hAnsi="Times New Roman"/>
                <w:b/>
                <w:sz w:val="24"/>
                <w:szCs w:val="24"/>
              </w:rPr>
              <w:t xml:space="preserve">РД </w:t>
            </w:r>
            <w:r w:rsidRPr="005664D9">
              <w:rPr>
                <w:rStyle w:val="cursorpointer"/>
                <w:rFonts w:ascii="Times New Roman" w:hAnsi="Times New Roman"/>
                <w:b/>
                <w:sz w:val="24"/>
                <w:szCs w:val="24"/>
              </w:rPr>
              <w:t>09-</w:t>
            </w:r>
            <w:r w:rsidRPr="005664D9">
              <w:rPr>
                <w:rFonts w:ascii="Times New Roman" w:hAnsi="Times New Roman"/>
                <w:b/>
                <w:sz w:val="24"/>
                <w:szCs w:val="24"/>
              </w:rPr>
              <w:t>395/08.05.2020 година, с която е утвърдена процедура чрез подбор на проектни предложения процедура чрез подбор № BG06RDNP001-5.001 по подмярка 5.1 „Подкрепа за инвестиции в превантивни мерки, насочени към ограничаване на последствията от вероятни природни бедствия, неблагоприятни климатични явления и катастрофични събития“ от мярка 5 „Възстановяване на селскостопански производствен потенциал, претърпял щети в резултат на природни бедствия, и въвеждане на подходящи превантивни мерки“ от Програма за развитие на селските райони за периода 2014-2020 г.</w:t>
            </w:r>
          </w:p>
        </w:tc>
      </w:tr>
    </w:tbl>
    <w:p w:rsidR="00DE7826" w:rsidRDefault="00DE7826" w:rsidRPr="00AB08FA"/>
    <w:tbl>
      <w:tblPr>
        <w:tblStyle w:val="TableGrid"/>
        <w:tblW w:type="dxa" w:w="14283"/>
        <w:tblLook w:firstColumn="1" w:firstRow="1" w:lastColumn="0" w:lastRow="0" w:noHBand="0" w:noVBand="1" w:val="04A0"/>
      </w:tblPr>
      <w:tblGrid>
        <w:gridCol w:w="534"/>
        <w:gridCol w:w="2126"/>
        <w:gridCol w:w="1559"/>
        <w:gridCol w:w="5103"/>
        <w:gridCol w:w="4961"/>
      </w:tblGrid>
      <w:tr w:rsidR="00060675" w:rsidRPr="00D7411B" w:rsidTr="007E3E95">
        <w:tc>
          <w:tcPr>
            <w:tcW w:type="dxa" w:w="534"/>
            <w:vAlign w:val="center"/>
          </w:tcPr>
          <w:p w:rsidP="00C01447" w:rsidR="00DE7826" w:rsidRDefault="00DE7826" w:rsidRPr="00D7411B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D7411B">
              <w:rPr>
                <w:rFonts w:ascii="Times New Roman" w:cs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type="dxa" w:w="2126"/>
            <w:vAlign w:val="center"/>
          </w:tcPr>
          <w:p w:rsidP="00C01447" w:rsidR="00DE7826" w:rsidRDefault="00DE7826" w:rsidRPr="00D7411B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D7411B">
              <w:rPr>
                <w:rFonts w:ascii="Times New Roman" w:cs="Times New Roman" w:hAnsi="Times New Roman"/>
                <w:b/>
                <w:sz w:val="24"/>
                <w:szCs w:val="24"/>
              </w:rPr>
              <w:t>Данни на подателя</w:t>
            </w:r>
          </w:p>
        </w:tc>
        <w:tc>
          <w:tcPr>
            <w:tcW w:type="dxa" w:w="1559"/>
            <w:vAlign w:val="center"/>
          </w:tcPr>
          <w:p w:rsidP="00C01447" w:rsidR="00DE7826" w:rsidRDefault="00DE7826" w:rsidRPr="00D7411B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D7411B">
              <w:rPr>
                <w:rFonts w:ascii="Times New Roman" w:cs="Times New Roman" w:hAnsi="Times New Roman"/>
                <w:b/>
                <w:sz w:val="24"/>
                <w:szCs w:val="24"/>
              </w:rPr>
              <w:t>Дата на получаване</w:t>
            </w:r>
          </w:p>
        </w:tc>
        <w:tc>
          <w:tcPr>
            <w:tcW w:type="dxa" w:w="5103"/>
            <w:vAlign w:val="center"/>
          </w:tcPr>
          <w:p w:rsidP="00A31D71" w:rsidR="00DE7826" w:rsidRDefault="00DE7826" w:rsidRPr="00D7411B">
            <w:pPr>
              <w:spacing w:after="100" w:afterAutospacing="1" w:before="100" w:beforeAutospacing="1"/>
              <w:contextualSpacing/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D7411B">
              <w:rPr>
                <w:rFonts w:ascii="Times New Roman" w:cs="Times New Roman" w:hAnsi="Times New Roman"/>
                <w:b/>
                <w:sz w:val="24"/>
                <w:szCs w:val="24"/>
              </w:rPr>
              <w:t>Коментар/Предложение</w:t>
            </w:r>
          </w:p>
        </w:tc>
        <w:tc>
          <w:tcPr>
            <w:tcW w:type="dxa" w:w="4961"/>
            <w:vAlign w:val="center"/>
          </w:tcPr>
          <w:p w:rsidP="00C01447" w:rsidR="00DE7826" w:rsidRDefault="00DE7826" w:rsidRPr="00D7411B">
            <w:pPr>
              <w:jc w:val="center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 w:rsidRPr="00D7411B">
              <w:rPr>
                <w:rFonts w:ascii="Times New Roman" w:cs="Times New Roman" w:hAnsi="Times New Roman"/>
                <w:b/>
                <w:sz w:val="24"/>
                <w:szCs w:val="24"/>
              </w:rPr>
              <w:t>Становище на УО на ПРСР</w:t>
            </w:r>
          </w:p>
        </w:tc>
      </w:tr>
      <w:tr w:rsidR="00060675" w:rsidRPr="003C11CC" w:rsidTr="007E3E95">
        <w:tc>
          <w:tcPr>
            <w:tcW w:type="dxa" w:w="534"/>
            <w:shd w:color="auto" w:fill="auto" w:val="clear"/>
            <w:vAlign w:val="center"/>
          </w:tcPr>
          <w:p w:rsidP="00C01447" w:rsidR="00DE7826" w:rsidRDefault="003C7F32" w:rsidRPr="003C7F32">
            <w:pPr>
              <w:jc w:val="center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type="dxa" w:w="2126"/>
            <w:shd w:color="auto" w:fill="auto" w:val="clear"/>
            <w:vAlign w:val="center"/>
          </w:tcPr>
          <w:p w:rsidP="005664D9" w:rsidR="008A4E2A" w:rsidRDefault="005664D9" w:rsidRPr="005664D9">
            <w:pPr>
              <w:pStyle w:val="Subtitle"/>
              <w:rPr>
                <w:rFonts w:ascii="Times New Roman" w:cs="Times New Roman" w:hAnsi="Times New Roman"/>
                <w:i w:val="0"/>
                <w:color w:val="auto"/>
              </w:rPr>
            </w:pPr>
            <w:r w:rsidRPr="005664D9">
              <w:rPr>
                <w:rFonts w:ascii="Times New Roman" w:cs="Times New Roman" w:hAnsi="Times New Roman"/>
                <w:i w:val="0"/>
                <w:color w:val="auto"/>
              </w:rPr>
              <w:t>Българска асоциация на консултантите по европейски програми</w:t>
            </w:r>
          </w:p>
          <w:p w:rsidP="008A4E2A" w:rsidR="00DE7826" w:rsidRDefault="00DE7826" w:rsidRPr="003C7F32">
            <w:pPr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type="dxa" w:w="1559"/>
            <w:shd w:color="auto" w:fill="auto" w:val="clear"/>
            <w:vAlign w:val="center"/>
          </w:tcPr>
          <w:p w:rsidP="006435D5" w:rsidR="00DE7826" w:rsidRDefault="008A4E2A" w:rsidRPr="00270946">
            <w:pPr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</w:t>
            </w:r>
            <w:r w:rsidR="006435D5">
              <w:rPr>
                <w:rFonts w:ascii="Times New Roman" w:cs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.0</w:t>
            </w:r>
            <w:r w:rsidR="006435D5">
              <w:rPr>
                <w:rFonts w:ascii="Times New Roman" w:cs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.2020 г.</w:t>
            </w:r>
          </w:p>
        </w:tc>
        <w:tc>
          <w:tcPr>
            <w:tcW w:type="dxa" w:w="5103"/>
            <w:shd w:color="auto" w:fill="auto" w:val="clear"/>
          </w:tcPr>
          <w:p w:rsidP="00980E0F" w:rsidR="00980E0F" w:rsidRDefault="00980E0F" w:rsidRPr="00980E0F">
            <w:pPr>
              <w:spacing w:after="100" w:afterAutospacing="1" w:before="100" w:beforeAutospacing="1"/>
              <w:contextualSpacing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Във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връзка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публикуван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за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обществено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обсъждане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проект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Заповед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за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изменение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заповед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№ РД09-395/08.05.2020 г. за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промяна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Насоки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за кандидатстване по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процедура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чрез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подбор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№ BG06RDNP001-5.001 по подмярка 5.1 „Подкрепа за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инвестиции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превантивни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мерки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насочени към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ограничаване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последствията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вероятни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природни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бедствия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неблагоприятни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климатични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явления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и катастрофични събития“,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бихме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искали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възползваме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възможността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за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предложим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допълнение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lastRenderedPageBreak/>
              <w:t>изменението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което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касае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следното:</w:t>
            </w:r>
          </w:p>
          <w:p w:rsidP="00980E0F" w:rsidR="00980E0F" w:rsidRDefault="00980E0F" w:rsidRPr="00980E0F">
            <w:pPr>
              <w:spacing w:after="100" w:afterAutospacing="1" w:before="100" w:beforeAutospacing="1"/>
              <w:contextualSpacing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</w:p>
          <w:p w:rsidP="00980E0F" w:rsidR="00980E0F" w:rsidRDefault="00980E0F" w:rsidRPr="00980E0F">
            <w:pPr>
              <w:spacing w:after="100" w:afterAutospacing="1" w:before="100" w:beforeAutospacing="1"/>
              <w:contextualSpacing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След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проведеното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обществено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обсъждане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Насоките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за кандидатстване и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тяхно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финално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одобрение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публикуване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обявяването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процедурата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беше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направено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допълнение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Раздел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11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Допустими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кандидати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11.1.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Критерий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за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допустимост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кандидатите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като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в т. 1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букви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в) и г) е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записан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следния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текст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:</w:t>
            </w:r>
          </w:p>
          <w:p w:rsidP="00980E0F" w:rsidR="00980E0F" w:rsidRDefault="00980E0F" w:rsidRPr="00980E0F">
            <w:pPr>
              <w:spacing w:after="100" w:afterAutospacing="1" w:before="100" w:beforeAutospacing="1"/>
              <w:contextualSpacing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</w:p>
          <w:p w:rsidP="00980E0F" w:rsidR="00980E0F" w:rsidRDefault="00980E0F" w:rsidRPr="00980E0F">
            <w:pPr>
              <w:spacing w:after="100" w:afterAutospacing="1" w:before="100" w:beforeAutospacing="1"/>
              <w:contextualSpacing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„в) </w:t>
            </w:r>
            <w:proofErr w:type="gram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са</w:t>
            </w:r>
            <w:proofErr w:type="gram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собственици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или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ползватели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животновъдни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обекти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в които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отглеждат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свине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птици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или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ДПЖ и които са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регистрирани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по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реда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чл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. 137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Закона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за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ветеринарномедицинската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дейност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(ЗВД),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преди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1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януари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2018 г.;</w:t>
            </w:r>
          </w:p>
          <w:p w:rsidP="00980E0F" w:rsidR="00980E0F" w:rsidRDefault="00980E0F" w:rsidRPr="00980E0F">
            <w:pPr>
              <w:spacing w:after="100" w:afterAutospacing="1" w:before="100" w:beforeAutospacing="1"/>
              <w:contextualSpacing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г)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са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прекратявали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извършването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селскостопанска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дейност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свързана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отглеждането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животни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подпомагани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по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настоящата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процедура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считано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1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януари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2018 г.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момента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подаване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проектното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предложение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с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изключение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случаите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когато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дейността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кандидата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е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преустановена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вследствие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настъпило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обстоятелство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свързано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възникване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епизоотична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обстановка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наложила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унищожаване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отглежданите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животни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.“</w:t>
            </w:r>
          </w:p>
          <w:p w:rsidP="00980E0F" w:rsidR="00980E0F" w:rsidRDefault="00980E0F" w:rsidRPr="00980E0F">
            <w:pPr>
              <w:spacing w:after="100" w:afterAutospacing="1" w:before="100" w:beforeAutospacing="1"/>
              <w:contextualSpacing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</w:p>
          <w:p w:rsidP="00980E0F" w:rsidR="00980E0F" w:rsidRDefault="00980E0F" w:rsidRPr="00980E0F">
            <w:pPr>
              <w:spacing w:after="100" w:afterAutospacing="1" w:before="100" w:beforeAutospacing="1"/>
              <w:contextualSpacing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Бихме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искали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обърнем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внимание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имаме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основание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твърдим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че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заложеното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условие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за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допустимост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кандидатът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е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отглеждал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подпомаганите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по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проекта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животни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преди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1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януари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2018 г. е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неоснователно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ограничаващо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неправилно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дискриминира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съществуващи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дълги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години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животновъдни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обекти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които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поради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една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или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друга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причина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са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сменили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lastRenderedPageBreak/>
              <w:t>собственика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след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1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януари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2018 г.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със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собственици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които са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регистрирани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по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реда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чл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. 137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Закона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за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ветеринарномедицинската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дейност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(ЗВД),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преди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1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януари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2018 г.,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са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отглеждали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друг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вид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животни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като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през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цялото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време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са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прекъсвали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земеделската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дейност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.</w:t>
            </w:r>
          </w:p>
          <w:p w:rsidP="00980E0F" w:rsidR="00980E0F" w:rsidRDefault="00980E0F" w:rsidRPr="00980E0F">
            <w:pPr>
              <w:spacing w:after="100" w:afterAutospacing="1" w:before="100" w:beforeAutospacing="1"/>
              <w:contextualSpacing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</w:p>
          <w:p w:rsidP="00980E0F" w:rsidR="00980E0F" w:rsidRDefault="00980E0F" w:rsidRPr="00980E0F">
            <w:pPr>
              <w:spacing w:after="100" w:afterAutospacing="1" w:before="100" w:beforeAutospacing="1"/>
              <w:contextualSpacing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Нашето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предложение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основава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следното:</w:t>
            </w:r>
          </w:p>
          <w:p w:rsidP="00980E0F" w:rsidR="00980E0F" w:rsidRDefault="00980E0F" w:rsidRPr="00980E0F">
            <w:pPr>
              <w:spacing w:after="100" w:afterAutospacing="1" w:before="100" w:beforeAutospacing="1"/>
              <w:contextualSpacing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</w:p>
          <w:p w:rsidP="00980E0F" w:rsidR="00980E0F" w:rsidRDefault="00980E0F" w:rsidRPr="00980E0F">
            <w:pPr>
              <w:spacing w:after="100" w:afterAutospacing="1" w:before="100" w:beforeAutospacing="1"/>
              <w:contextualSpacing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1.</w:t>
            </w:r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ab/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Смятаме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за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резонно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логично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животновъден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обект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регистриран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за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първи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път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преди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1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януари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2018 г.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чиято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дейност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е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прекъсвана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настоящия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момент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има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право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бъде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подпомогнат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по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процедурата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независимо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кой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е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собственика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към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момента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кога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той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е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придобил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собствеността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върху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животновъдния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обект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стига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той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отговаряна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останалите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изисквания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за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допустимост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посочени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в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насоките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за кандидатстване.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Казано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по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друг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начин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допустимостта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кандидата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тази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точка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трябва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акцентира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върху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самия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животновъден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обект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това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кога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е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създаден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той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толкова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върху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самия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кандидат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кога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точно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е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придобил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съответния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обект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.</w:t>
            </w:r>
          </w:p>
          <w:p w:rsidP="00980E0F" w:rsidR="00980E0F" w:rsidRDefault="00980E0F" w:rsidRPr="00980E0F">
            <w:pPr>
              <w:spacing w:after="100" w:afterAutospacing="1" w:before="100" w:beforeAutospacing="1"/>
              <w:contextualSpacing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2.</w:t>
            </w:r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ab/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Горното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твърдение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е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свързано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и с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това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че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целта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мярката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е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насочена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главно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към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животновъдните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обекти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именно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предотвратяване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неблагоприятните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климатични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събития,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природни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бедствия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и катастрофичните събития,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включително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предотвратяване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появата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силно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заразни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болести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по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животните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чрез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повишаване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базовата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степен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дезинфекция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повишаване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биосигурността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животновъдните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стопанства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.</w:t>
            </w:r>
          </w:p>
          <w:p w:rsidP="00980E0F" w:rsidR="00980E0F" w:rsidRDefault="00980E0F" w:rsidRPr="00980E0F">
            <w:pPr>
              <w:spacing w:after="100" w:afterAutospacing="1" w:before="100" w:beforeAutospacing="1"/>
              <w:contextualSpacing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lastRenderedPageBreak/>
              <w:t>Именно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тези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основни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цели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които са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заложени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мярката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акцентират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върху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самите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животновъдни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обекти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Можем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дадем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следния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хипотетичен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пример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:</w:t>
            </w:r>
          </w:p>
          <w:p w:rsidP="00980E0F" w:rsidR="00980E0F" w:rsidRDefault="00980E0F" w:rsidRPr="00980E0F">
            <w:pPr>
              <w:spacing w:after="100" w:afterAutospacing="1" w:before="100" w:beforeAutospacing="1"/>
              <w:contextualSpacing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Към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настоящия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момент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един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животновъден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обект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създаден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например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през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2015 г.,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който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е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собственост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един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същ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кандидат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2015 г.,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ще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може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бъде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подпомогнат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по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мярката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поради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това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че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е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сменил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собственика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му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за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сметка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друг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животновъден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обект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който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също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е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регистриран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за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първи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път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през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2015 г.,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също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изпълнява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всички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други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изисквания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към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кандидатите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насоките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поради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една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или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друга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причина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е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сменило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юридическото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лице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което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го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стопанисва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през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2018 г.</w:t>
            </w:r>
          </w:p>
          <w:p w:rsidP="00980E0F" w:rsidR="00980E0F" w:rsidRDefault="00980E0F" w:rsidRPr="00980E0F">
            <w:pPr>
              <w:spacing w:after="100" w:afterAutospacing="1" w:before="100" w:beforeAutospacing="1"/>
              <w:contextualSpacing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</w:p>
          <w:p w:rsidP="00980E0F" w:rsidR="00980E0F" w:rsidRDefault="00980E0F" w:rsidRPr="00980E0F">
            <w:pPr>
              <w:spacing w:after="100" w:afterAutospacing="1" w:before="100" w:beforeAutospacing="1"/>
              <w:contextualSpacing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допълнение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напомняме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че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съгласно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изискванията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за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регистрацията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животновъдните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обекти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в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случай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смяна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собственика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БАБХ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издава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ново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удостоверение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за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регистрация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животновъден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обект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със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сменен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собственик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новото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удостоверение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е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виден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номера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първата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регистрация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което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позволява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прецени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дали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това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е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нов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животновъден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обект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или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е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вече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съществуващ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такъв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. По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този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начин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ще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избегне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подпомагане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новосъздадени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животновъдни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обекти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след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1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януари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2018 г.</w:t>
            </w:r>
          </w:p>
          <w:p w:rsidP="00980E0F" w:rsidR="00980E0F" w:rsidRDefault="00980E0F" w:rsidRPr="00980E0F">
            <w:pPr>
              <w:spacing w:after="100" w:afterAutospacing="1" w:before="100" w:beforeAutospacing="1"/>
              <w:contextualSpacing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</w:p>
          <w:p w:rsidP="00980E0F" w:rsidR="00980E0F" w:rsidRDefault="00980E0F" w:rsidRPr="00980E0F">
            <w:pPr>
              <w:spacing w:after="100" w:afterAutospacing="1" w:before="100" w:beforeAutospacing="1"/>
              <w:contextualSpacing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Казано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по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друг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начин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въпросното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условие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което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е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залегнало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насоките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към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настоящия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момент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дискриминира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стопанството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което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има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сменена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собственост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спрямо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стопанството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което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няма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сменена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собственост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независимо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че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животните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обекта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са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абсолютно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равнопоставени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имат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една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съща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lastRenderedPageBreak/>
              <w:t>нужда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това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предприемат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превантивни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мерки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за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предотвратяване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неблагоприятните</w:t>
            </w:r>
            <w:proofErr w:type="spellEnd"/>
          </w:p>
          <w:p w:rsidP="00980E0F" w:rsidR="00980E0F" w:rsidRDefault="00980E0F" w:rsidRPr="00980E0F">
            <w:pPr>
              <w:spacing w:after="100" w:afterAutospacing="1" w:before="100" w:beforeAutospacing="1"/>
              <w:contextualSpacing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климатични</w:t>
            </w:r>
            <w:proofErr w:type="spellEnd"/>
            <w:proofErr w:type="gram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събития,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предотвратяване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появата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силно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заразни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болести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по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животните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повишаване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базовата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степен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дезинфекция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и биосигурност.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намираме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смисъл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здрава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логика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нито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пък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намираме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нормативно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изискване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което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налага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това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ограничение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поради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което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два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еднакви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животновъдни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обекта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бъдат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третирани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по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различен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начин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само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заради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това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че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единия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животновъден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обект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е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сменил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собственика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като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подчертаваме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че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са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спазени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всички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други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условия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за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допустимост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.</w:t>
            </w:r>
          </w:p>
          <w:p w:rsidP="00980E0F" w:rsidR="00980E0F" w:rsidRDefault="00980E0F" w:rsidRPr="00980E0F">
            <w:pPr>
              <w:spacing w:after="100" w:afterAutospacing="1" w:before="100" w:beforeAutospacing="1"/>
              <w:contextualSpacing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</w:p>
          <w:p w:rsidP="00980E0F" w:rsidR="00980E0F" w:rsidRDefault="00980E0F" w:rsidRPr="00980E0F">
            <w:pPr>
              <w:spacing w:after="100" w:afterAutospacing="1" w:before="100" w:beforeAutospacing="1"/>
              <w:contextualSpacing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заключение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предлагаме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към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настоящото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изменение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Насоките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за кандидатстване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бъде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включено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отпадането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част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текста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Раздел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11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Допустими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кандидати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11.1.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Критерий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за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допустимост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кандидатите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, т. г), по-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конкретно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изискването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кандидата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е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отглеждал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същите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животни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преди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1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януари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2018 г.,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като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всички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други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изисквания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към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кандидатите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останат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непроменени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Така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ще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даде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възможност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бъдат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подпомогнати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борбата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болестите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неблагоприятните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климатични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събития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съществуващи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години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животновъдни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стопанства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които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поради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някакви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причини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са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сменили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собственика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след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януари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2018 г.,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без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е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прекъсвана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дейността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самия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животновъдния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обект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и които към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настоящия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момент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биха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останали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недопустими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за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финансиране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.</w:t>
            </w:r>
          </w:p>
          <w:p w:rsidP="00980E0F" w:rsidR="00980E0F" w:rsidRDefault="00980E0F" w:rsidRPr="00980E0F">
            <w:pPr>
              <w:spacing w:after="100" w:afterAutospacing="1" w:before="100" w:beforeAutospacing="1"/>
              <w:contextualSpacing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Смятаме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че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тази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промяна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ще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кореспондира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пълна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степен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целите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мярката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същевременно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ще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допринесе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за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постигане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lastRenderedPageBreak/>
              <w:t>по-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висока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степен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превенция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от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болести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повишаване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 биосигурността в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животновъдните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стопанства</w:t>
            </w:r>
            <w:proofErr w:type="spellEnd"/>
            <w:r w:rsidRPr="00980E0F"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в България.</w:t>
            </w:r>
          </w:p>
          <w:p w:rsidP="00980E0F" w:rsidR="00980E0F" w:rsidRDefault="00980E0F" w:rsidRPr="00980E0F">
            <w:pPr>
              <w:spacing w:after="100" w:afterAutospacing="1" w:before="100" w:beforeAutospacing="1"/>
              <w:contextualSpacing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</w:p>
          <w:p w:rsidP="00A31D71" w:rsidR="00A31D71" w:rsidRDefault="00A31D71" w:rsidRPr="00980E0F">
            <w:pPr>
              <w:spacing w:after="100" w:afterAutospacing="1" w:before="100" w:beforeAutospacing="1"/>
              <w:contextualSpacing/>
              <w:jc w:val="both"/>
              <w:rPr>
                <w:rFonts w:ascii="Times New Roman" w:cs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type="dxa" w:w="4961"/>
            <w:shd w:color="auto" w:fill="auto" w:val="clear"/>
          </w:tcPr>
          <w:p w:rsidP="00D46CB8" w:rsidR="00236158" w:rsidRDefault="003E6642" w:rsidRPr="00B428DF">
            <w:pPr>
              <w:pStyle w:val="ListParagraph"/>
              <w:numPr>
                <w:ilvl w:val="0"/>
                <w:numId w:val="18"/>
              </w:numPr>
              <w:ind w:firstLine="90" w:left="-52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 w:rsidRPr="00B428DF">
              <w:rPr>
                <w:rFonts w:ascii="Times New Roman" w:cs="Times New Roman" w:hAnsi="Times New Roman"/>
                <w:sz w:val="24"/>
                <w:szCs w:val="24"/>
              </w:rPr>
              <w:lastRenderedPageBreak/>
              <w:t xml:space="preserve">Не </w:t>
            </w:r>
            <w:r w:rsidR="00B428DF" w:rsidRPr="00B428DF">
              <w:rPr>
                <w:rFonts w:ascii="Times New Roman" w:cs="Times New Roman" w:hAnsi="Times New Roman"/>
                <w:sz w:val="24"/>
                <w:szCs w:val="24"/>
              </w:rPr>
              <w:t>се приема.</w:t>
            </w:r>
            <w:r w:rsidRPr="00B428DF">
              <w:rPr>
                <w:rFonts w:ascii="Times New Roman" w:cs="Times New Roman" w:hAnsi="Times New Roman"/>
                <w:sz w:val="24"/>
                <w:szCs w:val="24"/>
              </w:rPr>
              <w:t xml:space="preserve"> Предложението не е свързано с измененията в представения проект на заповед. В допълнение</w:t>
            </w:r>
            <w:r w:rsidR="00D46CB8" w:rsidRPr="00B428DF">
              <w:rPr>
                <w:rFonts w:ascii="Times New Roman" w:cs="Times New Roman" w:hAnsi="Times New Roman"/>
                <w:sz w:val="24"/>
                <w:szCs w:val="24"/>
              </w:rPr>
              <w:t>,</w:t>
            </w:r>
            <w:r w:rsidRPr="00B428DF">
              <w:rPr>
                <w:rFonts w:ascii="Times New Roman" w:cs="Times New Roman" w:hAnsi="Times New Roman"/>
                <w:sz w:val="24"/>
                <w:szCs w:val="24"/>
              </w:rPr>
              <w:t xml:space="preserve"> в разясненията по процедурата</w:t>
            </w:r>
            <w:r w:rsidR="00D46CB8" w:rsidRPr="00B428DF">
              <w:rPr>
                <w:rFonts w:ascii="Times New Roman" w:cs="Times New Roman" w:hAnsi="Times New Roman"/>
                <w:sz w:val="24"/>
                <w:szCs w:val="24"/>
              </w:rPr>
              <w:t>, утвърдени от ръководителя на Управляващия орган в съответствие с чл.26, ал. 8 от ЗУСЕСИФ и</w:t>
            </w:r>
            <w:r w:rsidRPr="00B428DF">
              <w:rPr>
                <w:rFonts w:ascii="Times New Roman" w:cs="Times New Roman" w:hAnsi="Times New Roman"/>
                <w:sz w:val="24"/>
                <w:szCs w:val="24"/>
              </w:rPr>
              <w:t xml:space="preserve"> публикув</w:t>
            </w:r>
            <w:r w:rsidR="00D46CB8" w:rsidRPr="00B428DF">
              <w:rPr>
                <w:rFonts w:ascii="Times New Roman" w:cs="Times New Roman" w:hAnsi="Times New Roman"/>
                <w:sz w:val="24"/>
                <w:szCs w:val="24"/>
              </w:rPr>
              <w:t>а</w:t>
            </w:r>
            <w:r w:rsidRPr="00B428DF">
              <w:rPr>
                <w:rFonts w:ascii="Times New Roman" w:cs="Times New Roman" w:hAnsi="Times New Roman"/>
                <w:sz w:val="24"/>
                <w:szCs w:val="24"/>
              </w:rPr>
              <w:t>ни н</w:t>
            </w:r>
            <w:r w:rsidR="00D46CB8" w:rsidRPr="00B428DF">
              <w:rPr>
                <w:rFonts w:ascii="Times New Roman" w:cs="Times New Roman" w:hAnsi="Times New Roman"/>
                <w:sz w:val="24"/>
                <w:szCs w:val="24"/>
              </w:rPr>
              <w:t>а</w:t>
            </w:r>
            <w:r w:rsidRPr="00B428DF">
              <w:rPr>
                <w:rFonts w:ascii="Times New Roman" w:cs="Times New Roman" w:hAnsi="Times New Roman"/>
                <w:sz w:val="24"/>
                <w:szCs w:val="24"/>
              </w:rPr>
              <w:t xml:space="preserve"> електронната страница на МЗХГ и в ИСУН</w:t>
            </w:r>
            <w:r w:rsidR="00D46CB8" w:rsidRPr="00B428DF"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Pr="00B428DF">
              <w:rPr>
                <w:rFonts w:ascii="Times New Roman" w:cs="Times New Roman" w:hAnsi="Times New Roman"/>
                <w:sz w:val="24"/>
                <w:szCs w:val="24"/>
              </w:rPr>
              <w:t>на запитване № 1 е представен следния отговор:</w:t>
            </w:r>
          </w:p>
          <w:p w:rsidP="003E6642" w:rsidR="003E6642" w:rsidRDefault="003E6642" w:rsidRPr="003E6642">
            <w:pPr>
              <w:ind w:firstLine="90" w:left="-52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 w:rsidRPr="00B428DF">
              <w:rPr>
                <w:rFonts w:ascii="Times New Roman" w:cs="Times New Roman" w:hAnsi="Times New Roman"/>
                <w:sz w:val="24"/>
                <w:szCs w:val="24"/>
              </w:rPr>
              <w:t xml:space="preserve">Съгласно т. 2, буква „в“ от </w:t>
            </w:r>
            <w:r w:rsidRPr="003E6642">
              <w:rPr>
                <w:rFonts w:ascii="Times New Roman" w:cs="Times New Roman" w:hAnsi="Times New Roman"/>
                <w:sz w:val="24"/>
                <w:szCs w:val="24"/>
              </w:rPr>
              <w:t>Раздел 11.1 „Критерии за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Pr="003E6642">
              <w:rPr>
                <w:rFonts w:ascii="Times New Roman" w:cs="Times New Roman" w:hAnsi="Times New Roman"/>
                <w:sz w:val="24"/>
                <w:szCs w:val="24"/>
              </w:rPr>
              <w:t>допустимост на кандидатите“ на Условията за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Pr="003E6642">
              <w:rPr>
                <w:rFonts w:ascii="Times New Roman" w:cs="Times New Roman" w:hAnsi="Times New Roman"/>
                <w:sz w:val="24"/>
                <w:szCs w:val="24"/>
              </w:rPr>
              <w:t xml:space="preserve">кандидатстване: „Кандидатите </w:t>
            </w:r>
            <w:r w:rsidRPr="003E6642">
              <w:rPr>
                <w:rFonts w:ascii="Times New Roman" w:cs="Times New Roman" w:hAnsi="Times New Roman"/>
                <w:sz w:val="24"/>
                <w:szCs w:val="24"/>
              </w:rPr>
              <w:lastRenderedPageBreak/>
              <w:t>по т. 1, буква „а“ трябва да</w:t>
            </w:r>
          </w:p>
          <w:p w:rsidP="003E6642" w:rsidR="003E6642" w:rsidRDefault="003E6642" w:rsidRPr="003E6642">
            <w:pPr>
              <w:ind w:firstLine="90" w:left="-52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 w:rsidRPr="003E6642">
              <w:rPr>
                <w:rFonts w:ascii="Times New Roman" w:cs="Times New Roman" w:hAnsi="Times New Roman"/>
                <w:sz w:val="24"/>
                <w:szCs w:val="24"/>
              </w:rPr>
              <w:t>са собственици или ползватели на животновъдни обекти, в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Pr="003E6642">
              <w:rPr>
                <w:rFonts w:ascii="Times New Roman" w:cs="Times New Roman" w:hAnsi="Times New Roman"/>
                <w:sz w:val="24"/>
                <w:szCs w:val="24"/>
              </w:rPr>
              <w:t>които се отглеждат свине, птици или ДПЖ и които са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Pr="003E6642">
              <w:rPr>
                <w:rFonts w:ascii="Times New Roman" w:cs="Times New Roman" w:hAnsi="Times New Roman"/>
                <w:sz w:val="24"/>
                <w:szCs w:val="24"/>
              </w:rPr>
              <w:t>регистрирани по реда на чл. 137 от Закона за</w:t>
            </w:r>
          </w:p>
          <w:p w:rsidP="003E6642" w:rsidR="003E6642" w:rsidRDefault="003E6642" w:rsidRPr="003E6642">
            <w:pPr>
              <w:ind w:firstLine="90" w:left="-52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 w:rsidRPr="003E6642">
              <w:rPr>
                <w:rFonts w:ascii="Times New Roman" w:cs="Times New Roman" w:hAnsi="Times New Roman"/>
                <w:sz w:val="24"/>
                <w:szCs w:val="24"/>
              </w:rPr>
              <w:t>ветеринарномедицинската дейност (ЗВД), преди 1 януари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Pr="003E6642">
              <w:rPr>
                <w:rFonts w:ascii="Times New Roman" w:cs="Times New Roman" w:hAnsi="Times New Roman"/>
                <w:sz w:val="24"/>
                <w:szCs w:val="24"/>
              </w:rPr>
              <w:t>2018 г.“.</w:t>
            </w:r>
          </w:p>
          <w:p w:rsidP="003E6642" w:rsidR="003E6642" w:rsidRDefault="003E6642" w:rsidRPr="003E6642">
            <w:pPr>
              <w:ind w:firstLine="90" w:left="-52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 w:rsidRPr="003E6642">
              <w:rPr>
                <w:rFonts w:ascii="Times New Roman" w:cs="Times New Roman" w:hAnsi="Times New Roman"/>
                <w:sz w:val="24"/>
                <w:szCs w:val="24"/>
              </w:rPr>
              <w:t>Съответното условие за допустимост се отнася до датата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Pr="003E6642">
              <w:rPr>
                <w:rFonts w:ascii="Times New Roman" w:cs="Times New Roman" w:hAnsi="Times New Roman"/>
                <w:sz w:val="24"/>
                <w:szCs w:val="24"/>
              </w:rPr>
              <w:t>на регистрация и отглеждането на животните в съответния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Pr="003E6642">
              <w:rPr>
                <w:rFonts w:ascii="Times New Roman" w:cs="Times New Roman" w:hAnsi="Times New Roman"/>
                <w:sz w:val="24"/>
                <w:szCs w:val="24"/>
              </w:rPr>
              <w:t>животновъдния обект, регистриран по реда на чл. 137 от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Pr="003E6642">
              <w:rPr>
                <w:rFonts w:ascii="Times New Roman" w:cs="Times New Roman" w:hAnsi="Times New Roman"/>
                <w:sz w:val="24"/>
                <w:szCs w:val="24"/>
              </w:rPr>
              <w:t>ЗВД, а не до датата от която кандидатът е станал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Pr="003E6642">
              <w:rPr>
                <w:rFonts w:ascii="Times New Roman" w:cs="Times New Roman" w:hAnsi="Times New Roman"/>
                <w:sz w:val="24"/>
                <w:szCs w:val="24"/>
              </w:rPr>
              <w:t>собственик/ползвател на животновъдния обект, като в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Pr="003E6642">
              <w:rPr>
                <w:rFonts w:ascii="Times New Roman" w:cs="Times New Roman" w:hAnsi="Times New Roman"/>
                <w:sz w:val="24"/>
                <w:szCs w:val="24"/>
              </w:rPr>
              <w:t>допълнение следва да имате предвид и условието по т. 2,</w:t>
            </w:r>
          </w:p>
          <w:p w:rsidP="003E6642" w:rsidR="003E6642" w:rsidRDefault="003E6642" w:rsidRPr="003E6642">
            <w:pPr>
              <w:ind w:firstLine="90" w:left="-52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 w:rsidRPr="003E6642">
              <w:rPr>
                <w:rFonts w:ascii="Times New Roman" w:cs="Times New Roman" w:hAnsi="Times New Roman"/>
                <w:sz w:val="24"/>
                <w:szCs w:val="24"/>
              </w:rPr>
              <w:t>буква „г“ от същия раздел, съгласно което: „Кандидатите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Pr="003E6642">
              <w:rPr>
                <w:rFonts w:ascii="Times New Roman" w:cs="Times New Roman" w:hAnsi="Times New Roman"/>
                <w:sz w:val="24"/>
                <w:szCs w:val="24"/>
              </w:rPr>
              <w:t>по т. 1, буква „а“ трябва да не са прекратявали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Pr="003E6642">
              <w:rPr>
                <w:rFonts w:ascii="Times New Roman" w:cs="Times New Roman" w:hAnsi="Times New Roman"/>
                <w:sz w:val="24"/>
                <w:szCs w:val="24"/>
              </w:rPr>
              <w:t>извършването на селскостопанска дейност, свързана с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Pr="003E6642">
              <w:rPr>
                <w:rFonts w:ascii="Times New Roman" w:cs="Times New Roman" w:hAnsi="Times New Roman"/>
                <w:sz w:val="24"/>
                <w:szCs w:val="24"/>
              </w:rPr>
              <w:t>отглеждането на животни, подпомагани по настоящата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Pr="003E6642">
              <w:rPr>
                <w:rFonts w:ascii="Times New Roman" w:cs="Times New Roman" w:hAnsi="Times New Roman"/>
                <w:sz w:val="24"/>
                <w:szCs w:val="24"/>
              </w:rPr>
              <w:t>процедура, считано от 1 януари 2018 г. до момента на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Pr="003E6642">
              <w:rPr>
                <w:rFonts w:ascii="Times New Roman" w:cs="Times New Roman" w:hAnsi="Times New Roman"/>
                <w:sz w:val="24"/>
                <w:szCs w:val="24"/>
              </w:rPr>
              <w:t>подаване на проектното предложение, с изключение на</w:t>
            </w:r>
          </w:p>
          <w:p w:rsidP="003E6642" w:rsidR="00236158" w:rsidRDefault="003E6642">
            <w:pPr>
              <w:ind w:firstLine="90" w:left="-52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 w:rsidRPr="003E6642">
              <w:rPr>
                <w:rFonts w:ascii="Times New Roman" w:cs="Times New Roman" w:hAnsi="Times New Roman"/>
                <w:sz w:val="24"/>
                <w:szCs w:val="24"/>
              </w:rPr>
              <w:t>случаите когато дейността на кандидата е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преустановена </w:t>
            </w:r>
            <w:r w:rsidRPr="003E6642">
              <w:rPr>
                <w:rFonts w:ascii="Times New Roman" w:cs="Times New Roman" w:hAnsi="Times New Roman"/>
                <w:sz w:val="24"/>
                <w:szCs w:val="24"/>
              </w:rPr>
              <w:t>вследствие на настъпило обстоятелство, свързано с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Pr="003E6642">
              <w:rPr>
                <w:rFonts w:ascii="Times New Roman" w:cs="Times New Roman" w:hAnsi="Times New Roman"/>
                <w:sz w:val="24"/>
                <w:szCs w:val="24"/>
              </w:rPr>
              <w:t>възникване на епизоотична обстановка, наложила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 w:rsidRPr="003E6642">
              <w:rPr>
                <w:rFonts w:ascii="Times New Roman" w:cs="Times New Roman" w:hAnsi="Times New Roman"/>
                <w:sz w:val="24"/>
                <w:szCs w:val="24"/>
              </w:rPr>
              <w:t>унищожаване на отглежданите животни“</w:t>
            </w:r>
          </w:p>
          <w:p w:rsidP="00236158" w:rsidR="00236158" w:rsidRDefault="00236158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236158" w:rsidR="00236158" w:rsidRDefault="00236158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236158" w:rsidR="00236158" w:rsidRDefault="00236158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236158" w:rsidR="00236158" w:rsidRDefault="00236158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236158" w:rsidR="00236158" w:rsidRDefault="00236158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236158" w:rsidR="00236158" w:rsidRDefault="00236158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236158" w:rsidR="00236158" w:rsidRDefault="00236158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236158" w:rsidR="00236158" w:rsidRDefault="00236158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236158" w:rsidR="00236158" w:rsidRDefault="00236158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236158" w:rsidR="00236158" w:rsidRDefault="00236158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236158" w:rsidR="00236158" w:rsidRDefault="00236158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236158" w:rsidR="00236158" w:rsidRDefault="00236158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236158" w:rsidR="00236158" w:rsidRDefault="00236158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236158" w:rsidR="00236158" w:rsidRDefault="00236158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236158" w:rsidR="00236158" w:rsidRDefault="00236158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236158" w:rsidR="00236158" w:rsidRDefault="00236158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236158" w:rsidR="00236158" w:rsidRDefault="00236158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236158" w:rsidR="00236158" w:rsidRDefault="00236158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236158" w:rsidR="00236158" w:rsidRDefault="00236158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236158" w:rsidR="00236158" w:rsidRDefault="00236158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236158" w:rsidR="00236158" w:rsidRDefault="00236158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236158" w:rsidR="00236158" w:rsidRDefault="00236158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236158" w:rsidR="00236158" w:rsidRDefault="00236158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236158" w:rsidR="00236158" w:rsidRDefault="00236158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236158" w:rsidR="00236158" w:rsidRDefault="00236158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236158" w:rsidR="00236158" w:rsidRDefault="00236158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236158" w:rsidR="00236158" w:rsidRDefault="00236158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236158" w:rsidR="00236158" w:rsidRDefault="00236158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236158" w:rsidR="00236158" w:rsidRDefault="00236158" w:rsidRPr="00236158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 w:rsidR="006435D5" w:rsidRPr="006435D5" w:rsidTr="001C7ABA">
        <w:tc>
          <w:tcPr>
            <w:tcW w:type="dxa" w:w="534"/>
            <w:shd w:color="auto" w:fill="auto" w:val="clear"/>
          </w:tcPr>
          <w:p w:rsidP="001C7ABA" w:rsidR="006435D5" w:rsidRDefault="006435D5" w:rsidRPr="006435D5">
            <w:pPr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6435D5">
              <w:rPr>
                <w:rFonts w:ascii="Times New Roman" w:cs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type="dxa" w:w="2126"/>
            <w:shd w:color="auto" w:fill="auto" w:val="clear"/>
          </w:tcPr>
          <w:p w:rsidP="001C7ABA" w:rsidR="006435D5" w:rsidRDefault="006435D5" w:rsidRPr="001C7ABA">
            <w:pPr>
              <w:pStyle w:val="Subtitle"/>
              <w:jc w:val="center"/>
              <w:rPr>
                <w:rFonts w:ascii="Times New Roman" w:cs="Times New Roman" w:hAnsi="Times New Roman"/>
                <w:i w:val="0"/>
                <w:color w:val="auto"/>
              </w:rPr>
            </w:pPr>
            <w:r w:rsidRPr="006435D5">
              <w:rPr>
                <w:rFonts w:ascii="Times New Roman" w:cs="Times New Roman" w:hAnsi="Times New Roman"/>
                <w:i w:val="0"/>
                <w:color w:val="auto"/>
              </w:rPr>
              <w:t>Асоциация на земеделските производители</w:t>
            </w:r>
            <w:r w:rsidR="001C7ABA">
              <w:rPr>
                <w:rFonts w:ascii="Times New Roman" w:cs="Times New Roman" w:hAnsi="Times New Roman"/>
                <w:i w:val="0"/>
                <w:color w:val="auto"/>
                <w:lang w:val="en-US"/>
              </w:rPr>
              <w:t xml:space="preserve"> </w:t>
            </w:r>
            <w:r w:rsidR="001C7ABA">
              <w:rPr>
                <w:rFonts w:ascii="Times New Roman" w:cs="Times New Roman" w:hAnsi="Times New Roman"/>
                <w:i w:val="0"/>
                <w:color w:val="auto"/>
              </w:rPr>
              <w:t>в България</w:t>
            </w:r>
          </w:p>
        </w:tc>
        <w:tc>
          <w:tcPr>
            <w:tcW w:type="dxa" w:w="1559"/>
            <w:shd w:color="auto" w:fill="auto" w:val="clear"/>
          </w:tcPr>
          <w:p w:rsidP="001C7ABA" w:rsidR="006435D5" w:rsidRDefault="006435D5" w:rsidRPr="006435D5">
            <w:pPr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25.05.2020 г.</w:t>
            </w:r>
          </w:p>
        </w:tc>
        <w:tc>
          <w:tcPr>
            <w:tcW w:type="dxa" w:w="5103"/>
            <w:shd w:color="auto" w:fill="auto" w:val="clear"/>
          </w:tcPr>
          <w:p w:rsidP="00980E0F" w:rsidR="006435D5" w:rsidRDefault="006435D5" w:rsidRPr="006435D5">
            <w:pPr>
              <w:spacing w:after="100" w:afterAutospacing="1" w:before="100" w:beforeAutospacing="1"/>
              <w:contextualSpacing/>
              <w:jc w:val="both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 w:rsidRPr="00236158">
              <w:rPr>
                <w:rFonts w:ascii="Times New Roman" w:cs="Times New Roman" w:hAnsi="Times New Roman"/>
                <w:sz w:val="24"/>
                <w:szCs w:val="24"/>
              </w:rPr>
              <w:t xml:space="preserve">Във връзка с текущото обществено обсъждане на публикувани предложения за промени в насоките по процедура № BG06RDNP001-5.001 по подмярка 5.1 „Подкрепа за инвестиции в превантивни мерки, насочени към ограничаване на последствията от вероятни природни бедствия, неблагоприятни климатични явления и катастрофични събития“ от ПРСР 2014-2020, Асоциацията на земеделските производители в България (АЗПБ) предоставя в срок на вниманието на Управляващия орган (УО) на ПРСР 2014-2020 следния коментари и предложение: Коментар: АЗПБ от началото на разработването на насоките по подмярка 5.1 последователно защитава и аргументира предложение по отношение на предоставянето на документ по ЗООС и ЗБР, да бъде уредена в Указанията за кандидатстване възможността за предоставянето на този вид документи на по-късен етап, изхождайки от факта, че за някои от допустимите инвестиции процедурата е значително по-дълга (тези, които попадат в Приложение 2 на ЗООС). В насоките обаче в разрез с това наше предложение, е възприет подход това да се допусне само, когато „проектното предложение не включва строително-монтажни работи“. За нас буди недоумение този подход, особено в контекста на целите на мярката за повишаване на </w:t>
            </w:r>
            <w:proofErr w:type="spellStart"/>
            <w:r w:rsidRPr="00236158">
              <w:rPr>
                <w:rFonts w:ascii="Times New Roman" w:cs="Times New Roman" w:hAnsi="Times New Roman"/>
                <w:sz w:val="24"/>
                <w:szCs w:val="24"/>
              </w:rPr>
              <w:t>биоигурността</w:t>
            </w:r>
            <w:proofErr w:type="spellEnd"/>
            <w:r w:rsidRPr="00236158">
              <w:rPr>
                <w:rFonts w:ascii="Times New Roman" w:cs="Times New Roman" w:hAnsi="Times New Roman"/>
                <w:sz w:val="24"/>
                <w:szCs w:val="24"/>
              </w:rPr>
              <w:t xml:space="preserve"> на стопанствата в условията на </w:t>
            </w:r>
            <w:r w:rsidRPr="00236158">
              <w:rPr>
                <w:rFonts w:ascii="Times New Roman" w:cs="Times New Roman" w:hAnsi="Times New Roman"/>
                <w:sz w:val="24"/>
                <w:szCs w:val="24"/>
              </w:rPr>
              <w:lastRenderedPageBreak/>
              <w:t>толкова явни рискове в страната. Предложение: Във връзка с гореизложеното и в продължение на няколкото изпратени до УО на ПРСР 2014-2020 писмени становища на АЗПБ, включващи идентични коментари и предложения по казуса със ЗООС и ЗБР, предлагаме елиминиране на тази изкуствено създадена и необоснована бариера, а изключението за предоставянето на по-късен етап на документ по ЗООС и ЗБР да важи за всички проектни предложения, независимо дали включват</w:t>
            </w:r>
            <w:r w:rsidR="00236158">
              <w:rPr>
                <w:rFonts w:ascii="Times New Roman" w:cs="Times New Roman" w:hAnsi="Times New Roman"/>
                <w:sz w:val="24"/>
                <w:szCs w:val="24"/>
              </w:rPr>
              <w:t xml:space="preserve"> или не СМР. Тук бихме искали </w:t>
            </w:r>
            <w:r w:rsidRPr="00236158">
              <w:rPr>
                <w:rFonts w:ascii="Times New Roman" w:cs="Times New Roman" w:hAnsi="Times New Roman"/>
                <w:sz w:val="24"/>
                <w:szCs w:val="24"/>
              </w:rPr>
              <w:t>да акцентираме на факта, че част от нововъведените</w:t>
            </w:r>
            <w:bookmarkStart w:id="0" w:name="_GoBack"/>
            <w:bookmarkEnd w:id="0"/>
            <w:r w:rsidRPr="00236158">
              <w:rPr>
                <w:rFonts w:ascii="Times New Roman" w:cs="Times New Roman" w:hAnsi="Times New Roman"/>
                <w:sz w:val="24"/>
                <w:szCs w:val="24"/>
              </w:rPr>
              <w:t xml:space="preserve"> нормативни промени също изискват определени СМР в животновъдните стопанства, а фермерите разчитат на подкрепата по подмярката за изпълнението им. АЗПБ апелира за сериозно преразглеждане на въведената нецелесъобразна и необоснована административна бариера, която освен, че подвежда кандидати стартирали етапите на проектиране на своите инвестиции, но и поставя в неравностойно положение кандидатите със СМР спрямо тези без СМР.</w:t>
            </w:r>
          </w:p>
        </w:tc>
        <w:tc>
          <w:tcPr>
            <w:tcW w:type="dxa" w:w="4961"/>
            <w:shd w:color="auto" w:fill="auto" w:val="clear"/>
          </w:tcPr>
          <w:p w:rsidP="00060675" w:rsidR="00FF3657" w:rsidRDefault="00236158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lastRenderedPageBreak/>
              <w:t>Не се приема. В процеса на обществено обсъждане на Насоките за кандидатстване Управляващия орган</w:t>
            </w:r>
            <w:r w:rsidR="00D5778B">
              <w:rPr>
                <w:rFonts w:ascii="Times New Roman" w:cs="Times New Roman" w:hAnsi="Times New Roman"/>
                <w:sz w:val="24"/>
                <w:szCs w:val="24"/>
              </w:rPr>
              <w:t xml:space="preserve"> прие всички предложения, които опростяват в максимална степен възможността за кандидатстване по процедурата</w:t>
            </w:r>
            <w:r w:rsidR="00FF3657">
              <w:rPr>
                <w:rFonts w:ascii="Times New Roman" w:cs="Times New Roman" w:hAnsi="Times New Roman"/>
                <w:sz w:val="24"/>
                <w:szCs w:val="24"/>
              </w:rPr>
              <w:t>, като съобразява извършените промени да не възпрепятстват проверките за съответствие на проектното предложение с условията за допустимост и с целите на подмярката, както и да не водят д</w:t>
            </w:r>
            <w:r w:rsidR="00D5778B">
              <w:rPr>
                <w:rFonts w:ascii="Times New Roman" w:cs="Times New Roman" w:hAnsi="Times New Roman"/>
                <w:sz w:val="24"/>
                <w:szCs w:val="24"/>
              </w:rPr>
              <w:t xml:space="preserve">о компрометиране </w:t>
            </w:r>
            <w:r w:rsidR="00FF3657">
              <w:rPr>
                <w:rFonts w:ascii="Times New Roman" w:cs="Times New Roman" w:hAnsi="Times New Roman"/>
                <w:sz w:val="24"/>
                <w:szCs w:val="24"/>
              </w:rPr>
              <w:t xml:space="preserve">на </w:t>
            </w:r>
            <w:r w:rsidR="00D5778B">
              <w:rPr>
                <w:rFonts w:ascii="Times New Roman" w:cs="Times New Roman" w:hAnsi="Times New Roman"/>
                <w:sz w:val="24"/>
                <w:szCs w:val="24"/>
              </w:rPr>
              <w:t xml:space="preserve">законосъобразното изпълнение на проектното предложение. </w:t>
            </w:r>
          </w:p>
          <w:p w:rsidP="00060675" w:rsidR="00FF3657" w:rsidRDefault="00FF3657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 w:rsidP="005F7E77" w:rsidR="00D5778B" w:rsidRDefault="00D5778B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Съ</w:t>
            </w:r>
            <w:r w:rsidR="003D7B7C">
              <w:rPr>
                <w:rFonts w:ascii="Times New Roman" w:cs="Times New Roman" w:hAnsi="Times New Roman"/>
                <w:sz w:val="24"/>
                <w:szCs w:val="24"/>
              </w:rPr>
              <w:t xml:space="preserve">гласно </w:t>
            </w:r>
            <w:r w:rsidR="00FF3657">
              <w:rPr>
                <w:rFonts w:ascii="Times New Roman" w:cs="Times New Roman" w:hAnsi="Times New Roman"/>
                <w:sz w:val="24"/>
                <w:szCs w:val="24"/>
              </w:rPr>
              <w:t>чл. 148, ал. 8 от Закона за устройство на територията</w:t>
            </w:r>
            <w:r w:rsidR="005F7E77">
              <w:rPr>
                <w:rFonts w:ascii="Times New Roman" w:cs="Times New Roman" w:hAnsi="Times New Roman"/>
                <w:sz w:val="24"/>
                <w:szCs w:val="24"/>
              </w:rPr>
              <w:t xml:space="preserve"> в</w:t>
            </w:r>
            <w:r w:rsidR="00FF3657" w:rsidRPr="00FF3657">
              <w:rPr>
                <w:rFonts w:ascii="Times New Roman" w:cs="Times New Roman" w:hAnsi="Times New Roman"/>
                <w:sz w:val="24"/>
                <w:szCs w:val="24"/>
              </w:rPr>
              <w:t>лязло в сила решение по оценка на въздействието върху околната среда (ОВОС) или решение, с което е преценено да не се извършва ОВОС, както и решение за одобряване на доклад за безопасност за изграждане или реконструкция на предприятие и/или съоръжение с висок рисков потенциал или на части от него по реда на Закона за опазване на околната среда, е приложение, неразделна част от разрешението за строеж.</w:t>
            </w:r>
          </w:p>
          <w:p w:rsidP="005F7E77" w:rsidR="005F7E77" w:rsidRDefault="005F7E77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Което означава, че без тези документи инвестициония проект не би получил разрешение за строеж.</w:t>
            </w:r>
          </w:p>
          <w:p w:rsidP="005F7E77" w:rsidR="005F7E77" w:rsidRDefault="005F7E77" w:rsidRPr="006435D5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От друга страна, екологичната оценка би могла да доведе до съществени изменения на проектното предложение и дори забрана до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lastRenderedPageBreak/>
              <w:t>изпълнението му пълно или частично, което представено на късен етап на оценката ще доведе до изцяло нова оценка, както и до забавяне на одобрението на всички подадени проектни предложения.</w:t>
            </w:r>
          </w:p>
        </w:tc>
      </w:tr>
      <w:tr w:rsidR="00236158" w:rsidRPr="00236158" w:rsidTr="001C7ABA">
        <w:tc>
          <w:tcPr>
            <w:tcW w:type="dxa" w:w="534"/>
            <w:shd w:color="auto" w:fill="auto" w:val="clear"/>
          </w:tcPr>
          <w:p w:rsidP="001C7ABA" w:rsidR="00236158" w:rsidRDefault="00236158" w:rsidRPr="00236158">
            <w:pPr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type="dxa" w:w="2126"/>
            <w:shd w:color="auto" w:fill="auto" w:val="clear"/>
          </w:tcPr>
          <w:p w:rsidP="001C7ABA" w:rsidR="00236158" w:rsidRDefault="00236158" w:rsidRPr="00236158">
            <w:pPr>
              <w:pStyle w:val="Subtitle"/>
              <w:jc w:val="center"/>
              <w:rPr>
                <w:rFonts w:ascii="Times New Roman" w:cs="Times New Roman" w:hAnsi="Times New Roman"/>
                <w:i w:val="0"/>
                <w:color w:val="auto"/>
              </w:rPr>
            </w:pPr>
            <w:r w:rsidRPr="00236158">
              <w:rPr>
                <w:rFonts w:ascii="Times New Roman" w:cs="Times New Roman" w:hAnsi="Times New Roman"/>
                <w:i w:val="0"/>
                <w:color w:val="auto"/>
              </w:rPr>
              <w:t>Държавен фонд „Земеделие“</w:t>
            </w:r>
          </w:p>
        </w:tc>
        <w:tc>
          <w:tcPr>
            <w:tcW w:type="dxa" w:w="1559"/>
            <w:shd w:color="auto" w:fill="auto" w:val="clear"/>
          </w:tcPr>
          <w:p w:rsidP="001C7ABA" w:rsidR="00236158" w:rsidRDefault="00236158" w:rsidRPr="00236158">
            <w:pPr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 w:rsidRPr="00236158">
              <w:rPr>
                <w:rFonts w:ascii="Times New Roman" w:cs="Times New Roman" w:hAnsi="Times New Roman"/>
                <w:sz w:val="24"/>
                <w:szCs w:val="24"/>
              </w:rPr>
              <w:t>26.05.2020 г.</w:t>
            </w:r>
          </w:p>
        </w:tc>
        <w:tc>
          <w:tcPr>
            <w:tcW w:type="dxa" w:w="5103"/>
            <w:shd w:color="auto" w:fill="auto" w:val="clear"/>
          </w:tcPr>
          <w:p w:rsidP="00980E0F" w:rsidR="00236158" w:rsidRDefault="00236158" w:rsidRPr="00B428DF">
            <w:pPr>
              <w:spacing w:after="100" w:afterAutospacing="1" w:before="100" w:beforeAutospacing="1"/>
              <w:contextualSpacing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 w:rsidRPr="00B428DF">
              <w:rPr>
                <w:rFonts w:ascii="Times New Roman" w:cs="Times New Roman" w:hAnsi="Times New Roman"/>
                <w:sz w:val="24"/>
                <w:szCs w:val="24"/>
              </w:rPr>
              <w:t xml:space="preserve">Изменението в условията за изпълнение по п.м. 5.1., с проект на Заповед № РД 09-395 / 08.05.2020 г., противоречи на Процедура за осъществяване на предварителна проверка и последващ контрол върху обществени поръчки и процедури за избор с публична покана за разходи, финансирани изцяло или частично със средства от Европейския земеделски фонд за развитие на селските райони. Също така с въвеждането на изменението в условията за изпълнение по п.м. 5.1 се създава неравнопоставеност между ползвателите на </w:t>
            </w:r>
            <w:r w:rsidRPr="00B428DF">
              <w:rPr>
                <w:rFonts w:ascii="Times New Roman" w:cs="Times New Roman" w:hAnsi="Times New Roman"/>
                <w:sz w:val="24"/>
                <w:szCs w:val="24"/>
              </w:rPr>
              <w:lastRenderedPageBreak/>
              <w:t>безвъзмездна финансова помощ по ПРСР, които се явяват възложители на обществени поръчки по ЗОП.</w:t>
            </w:r>
          </w:p>
        </w:tc>
        <w:tc>
          <w:tcPr>
            <w:tcW w:type="dxa" w:w="4961"/>
            <w:shd w:color="auto" w:fill="auto" w:val="clear"/>
          </w:tcPr>
          <w:p w:rsidP="00060675" w:rsidR="00236158" w:rsidRDefault="00236158" w:rsidRPr="00B428DF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 w:rsidRPr="00B428DF">
              <w:rPr>
                <w:rFonts w:ascii="Times New Roman" w:cs="Times New Roman" w:hAnsi="Times New Roman"/>
                <w:sz w:val="24"/>
                <w:szCs w:val="24"/>
              </w:rPr>
              <w:lastRenderedPageBreak/>
              <w:t>Не се приема. С изменението се въвежда промяна, която следва да бъде отразена и в Процедурата за осъществяване на предварителна проверка и последващ контрол върху обществени поръчки и процедури за избор с публична покана за разходи, финансирани изцяло или частично със средства от Европейския земеделски фонд за развитие на селските райони.</w:t>
            </w:r>
          </w:p>
          <w:p w:rsidP="00060675" w:rsidR="00236158" w:rsidRDefault="00236158" w:rsidRPr="00B428DF">
            <w:p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 w:rsidRPr="00B428DF">
              <w:rPr>
                <w:rFonts w:ascii="Times New Roman" w:cs="Times New Roman" w:hAnsi="Times New Roman"/>
                <w:sz w:val="24"/>
                <w:szCs w:val="24"/>
              </w:rPr>
              <w:t>С изменението се въвежда възможност, от която биха могли да се възползват всички възложители по ЗОП.</w:t>
            </w:r>
          </w:p>
        </w:tc>
      </w:tr>
    </w:tbl>
    <w:p w:rsidP="00C23E16" w:rsidR="00B36EF4" w:rsidRDefault="00B36EF4" w:rsidRPr="00236158">
      <w:pPr>
        <w:rPr>
          <w:rFonts w:ascii="Times New Roman" w:cs="Times New Roman" w:hAnsi="Times New Roman"/>
          <w:sz w:val="24"/>
          <w:szCs w:val="24"/>
        </w:rPr>
      </w:pPr>
    </w:p>
    <w:p>
      <w:r>
        <w:t>С уважение,</w:t>
        <w:br/>
        <w:drawing>
          <wp:inline distT="0" distB="0" distL="0" distR="0">
            <wp:extent cx="836538" cy="600000"/>
            <wp:docPr id="4099" name="Picture 4099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36538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Елена  Иванова (Директор)</w:t>
        <w:br/>
        <w:t>Дирекция "Развитие на селските райони"</w:t>
        <w:br/>
        <w:t>04.06.2020г. 10:44ч.</w:t>
        <w:br/>
        <w:t>МЗХГ</w:t>
        <w:br/>
        <w:br/>
        <w:br/>
        <w:t>Електронният подпис се намира в отделен файл с название signature.txt.p7s</w:t>
      </w:r>
    </w:p>
    <w:sectPr w:rsidR="00B36EF4" w:rsidRPr="00236158" w:rsidSect="002A1437">
      <w:pgSz w:h="11906" w:orient="landscape" w:w="16838"/>
      <w:pgMar w:bottom="993" w:footer="708" w:gutter="0" w:header="708" w:left="1417" w:right="1417" w:top="85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B84675C"/>
    <w:multiLevelType w:val="hybridMultilevel"/>
    <w:tmpl w:val="AF2A5C04"/>
    <w:lvl w:ilvl="0" w:tplc="0402000F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12352DF4"/>
    <w:multiLevelType w:val="hybridMultilevel"/>
    <w:tmpl w:val="B07ADFA0"/>
    <w:lvl w:ilvl="0" w:tplc="4FDAC81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color w:val="auto"/>
      </w:rPr>
    </w:lvl>
    <w:lvl w:ilvl="1" w:tentative="1" w:tplc="04020019">
      <w:start w:val="1"/>
      <w:numFmt w:val="lowerLetter"/>
      <w:lvlText w:val="%2."/>
      <w:lvlJc w:val="left"/>
      <w:pPr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2">
    <w:nsid w:val="14BA5259"/>
    <w:multiLevelType w:val="hybridMultilevel"/>
    <w:tmpl w:val="063A639A"/>
    <w:lvl w:ilvl="0" w:tplc="7FECE7E6">
      <w:start w:val="3"/>
      <w:numFmt w:val="bullet"/>
      <w:lvlText w:val="-"/>
      <w:lvlJc w:val="left"/>
      <w:pPr>
        <w:ind w:hanging="360" w:left="1080"/>
      </w:pPr>
      <w:rPr>
        <w:rFonts w:ascii="Calibri" w:cs="Times New Roman" w:eastAsia="Calibri" w:hAnsi="Calibri" w:hint="default"/>
      </w:rPr>
    </w:lvl>
    <w:lvl w:ilvl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3">
    <w:nsid w:val="1BA70FFD"/>
    <w:multiLevelType w:val="hybridMultilevel"/>
    <w:tmpl w:val="A608EAA6"/>
    <w:lvl w:ilvl="0" w:tplc="0402000F">
      <w:start w:val="1"/>
      <w:numFmt w:val="decimal"/>
      <w:lvlText w:val="%1."/>
      <w:lvlJc w:val="left"/>
      <w:pPr>
        <w:ind w:hanging="360" w:left="720"/>
      </w:pPr>
    </w:lvl>
    <w:lvl w:ilvl="1" w:tplc="04020019">
      <w:start w:val="1"/>
      <w:numFmt w:val="lowerLetter"/>
      <w:lvlText w:val="%2."/>
      <w:lvlJc w:val="left"/>
      <w:pPr>
        <w:ind w:hanging="360" w:left="1440"/>
      </w:pPr>
    </w:lvl>
    <w:lvl w:ilvl="2" w:tplc="0402001B">
      <w:start w:val="1"/>
      <w:numFmt w:val="lowerRoman"/>
      <w:lvlText w:val="%3."/>
      <w:lvlJc w:val="right"/>
      <w:pPr>
        <w:ind w:hanging="180" w:left="2160"/>
      </w:pPr>
    </w:lvl>
    <w:lvl w:ilvl="3" w:tplc="0402000F">
      <w:start w:val="1"/>
      <w:numFmt w:val="decimal"/>
      <w:lvlText w:val="%4."/>
      <w:lvlJc w:val="left"/>
      <w:pPr>
        <w:ind w:hanging="360" w:left="2880"/>
      </w:pPr>
    </w:lvl>
    <w:lvl w:ilvl="4" w:tplc="04020019">
      <w:start w:val="1"/>
      <w:numFmt w:val="lowerLetter"/>
      <w:lvlText w:val="%5."/>
      <w:lvlJc w:val="left"/>
      <w:pPr>
        <w:ind w:hanging="360" w:left="3600"/>
      </w:pPr>
    </w:lvl>
    <w:lvl w:ilvl="5" w:tplc="0402001B">
      <w:start w:val="1"/>
      <w:numFmt w:val="lowerRoman"/>
      <w:lvlText w:val="%6."/>
      <w:lvlJc w:val="right"/>
      <w:pPr>
        <w:ind w:hanging="180" w:left="4320"/>
      </w:pPr>
    </w:lvl>
    <w:lvl w:ilvl="6" w:tplc="0402000F">
      <w:start w:val="1"/>
      <w:numFmt w:val="decimal"/>
      <w:lvlText w:val="%7."/>
      <w:lvlJc w:val="left"/>
      <w:pPr>
        <w:ind w:hanging="360" w:left="5040"/>
      </w:pPr>
    </w:lvl>
    <w:lvl w:ilvl="7" w:tplc="04020019">
      <w:start w:val="1"/>
      <w:numFmt w:val="lowerLetter"/>
      <w:lvlText w:val="%8."/>
      <w:lvlJc w:val="left"/>
      <w:pPr>
        <w:ind w:hanging="360" w:left="5760"/>
      </w:pPr>
    </w:lvl>
    <w:lvl w:ilvl="8" w:tplc="0402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4">
    <w:nsid w:val="2BFF0888"/>
    <w:multiLevelType w:val="hybridMultilevel"/>
    <w:tmpl w:val="FACE5B2A"/>
    <w:lvl w:ilvl="0" w:tplc="04090001">
      <w:start w:val="1"/>
      <w:numFmt w:val="bullet"/>
      <w:lvlText w:val=""/>
      <w:lvlJc w:val="left"/>
      <w:pPr>
        <w:ind w:hanging="360" w:left="720"/>
      </w:pPr>
      <w:rPr>
        <w:rFonts w:ascii="Symbol" w:hAnsi="Symbol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2E9302F3"/>
    <w:multiLevelType w:val="hybridMultilevel"/>
    <w:tmpl w:val="2D905542"/>
    <w:lvl w:ilvl="0" w:tplc="0402000F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6">
    <w:nsid w:val="36466926"/>
    <w:multiLevelType w:val="hybridMultilevel"/>
    <w:tmpl w:val="70F4E0C6"/>
    <w:lvl w:ilvl="0" w:tplc="0409000F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 w:tentative="1" w:tplc="04090019">
      <w:start w:val="1"/>
      <w:numFmt w:val="lowerLetter"/>
      <w:lvlText w:val="%2."/>
      <w:lvlJc w:val="left"/>
      <w:pPr>
        <w:ind w:hanging="360" w:left="1440"/>
      </w:pPr>
    </w:lvl>
    <w:lvl w:ilvl="2" w:tentative="1" w:tplc="0409001B">
      <w:start w:val="1"/>
      <w:numFmt w:val="lowerRoman"/>
      <w:lvlText w:val="%3."/>
      <w:lvlJc w:val="right"/>
      <w:pPr>
        <w:ind w:hanging="180" w:left="2160"/>
      </w:pPr>
    </w:lvl>
    <w:lvl w:ilvl="3" w:tentative="1" w:tplc="0409000F">
      <w:start w:val="1"/>
      <w:numFmt w:val="decimal"/>
      <w:lvlText w:val="%4."/>
      <w:lvlJc w:val="left"/>
      <w:pPr>
        <w:ind w:hanging="360" w:left="2880"/>
      </w:pPr>
    </w:lvl>
    <w:lvl w:ilvl="4" w:tentative="1" w:tplc="04090019">
      <w:start w:val="1"/>
      <w:numFmt w:val="lowerLetter"/>
      <w:lvlText w:val="%5."/>
      <w:lvlJc w:val="left"/>
      <w:pPr>
        <w:ind w:hanging="360" w:left="3600"/>
      </w:pPr>
    </w:lvl>
    <w:lvl w:ilvl="5" w:tentative="1" w:tplc="0409001B">
      <w:start w:val="1"/>
      <w:numFmt w:val="lowerRoman"/>
      <w:lvlText w:val="%6."/>
      <w:lvlJc w:val="right"/>
      <w:pPr>
        <w:ind w:hanging="180" w:left="4320"/>
      </w:pPr>
    </w:lvl>
    <w:lvl w:ilvl="6" w:tentative="1" w:tplc="0409000F">
      <w:start w:val="1"/>
      <w:numFmt w:val="decimal"/>
      <w:lvlText w:val="%7."/>
      <w:lvlJc w:val="left"/>
      <w:pPr>
        <w:ind w:hanging="360" w:left="5040"/>
      </w:pPr>
    </w:lvl>
    <w:lvl w:ilvl="7" w:tentative="1" w:tplc="04090019">
      <w:start w:val="1"/>
      <w:numFmt w:val="lowerLetter"/>
      <w:lvlText w:val="%8."/>
      <w:lvlJc w:val="left"/>
      <w:pPr>
        <w:ind w:hanging="360" w:left="5760"/>
      </w:pPr>
    </w:lvl>
    <w:lvl w:ilvl="8" w:tentative="1" w:tplc="0409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7">
    <w:nsid w:val="375454E1"/>
    <w:multiLevelType w:val="hybridMultilevel"/>
    <w:tmpl w:val="365CC678"/>
    <w:lvl w:ilvl="0" w:tplc="5920B2FE">
      <w:numFmt w:val="bullet"/>
      <w:lvlText w:val="-"/>
      <w:lvlJc w:val="left"/>
      <w:pPr>
        <w:ind w:hanging="360" w:left="720"/>
      </w:pPr>
      <w:rPr>
        <w:rFonts w:ascii="Calibri" w:cs="Times New Roman" w:eastAsia="Calibri" w:hAnsi="Calibri" w:hint="default"/>
        <w:b/>
      </w:rPr>
    </w:lvl>
    <w:lvl w:ilvl="1" w:tplc="0402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plc="0402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plc="0402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plc="0402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8">
    <w:nsid w:val="37BF5639"/>
    <w:multiLevelType w:val="hybridMultilevel"/>
    <w:tmpl w:val="C4CAF030"/>
    <w:lvl w:ilvl="0" w:tplc="0402000F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ilvl="1" w:tentative="1" w:tplc="04020019">
      <w:start w:val="1"/>
      <w:numFmt w:val="lowerLetter"/>
      <w:lvlText w:val="%2."/>
      <w:lvlJc w:val="left"/>
      <w:pPr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9">
    <w:nsid w:val="39024DB4"/>
    <w:multiLevelType w:val="hybridMultilevel"/>
    <w:tmpl w:val="C3DE9B6A"/>
    <w:lvl w:ilvl="0" w:tplc="0409000F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 w:tentative="1" w:tplc="04090019">
      <w:start w:val="1"/>
      <w:numFmt w:val="lowerLetter"/>
      <w:lvlText w:val="%2."/>
      <w:lvlJc w:val="left"/>
      <w:pPr>
        <w:ind w:hanging="360" w:left="1440"/>
      </w:pPr>
    </w:lvl>
    <w:lvl w:ilvl="2" w:tentative="1" w:tplc="0409001B">
      <w:start w:val="1"/>
      <w:numFmt w:val="lowerRoman"/>
      <w:lvlText w:val="%3."/>
      <w:lvlJc w:val="right"/>
      <w:pPr>
        <w:ind w:hanging="180" w:left="2160"/>
      </w:pPr>
    </w:lvl>
    <w:lvl w:ilvl="3" w:tentative="1" w:tplc="0409000F">
      <w:start w:val="1"/>
      <w:numFmt w:val="decimal"/>
      <w:lvlText w:val="%4."/>
      <w:lvlJc w:val="left"/>
      <w:pPr>
        <w:ind w:hanging="360" w:left="2880"/>
      </w:pPr>
    </w:lvl>
    <w:lvl w:ilvl="4" w:tentative="1" w:tplc="04090019">
      <w:start w:val="1"/>
      <w:numFmt w:val="lowerLetter"/>
      <w:lvlText w:val="%5."/>
      <w:lvlJc w:val="left"/>
      <w:pPr>
        <w:ind w:hanging="360" w:left="3600"/>
      </w:pPr>
    </w:lvl>
    <w:lvl w:ilvl="5" w:tentative="1" w:tplc="0409001B">
      <w:start w:val="1"/>
      <w:numFmt w:val="lowerRoman"/>
      <w:lvlText w:val="%6."/>
      <w:lvlJc w:val="right"/>
      <w:pPr>
        <w:ind w:hanging="180" w:left="4320"/>
      </w:pPr>
    </w:lvl>
    <w:lvl w:ilvl="6" w:tentative="1" w:tplc="0409000F">
      <w:start w:val="1"/>
      <w:numFmt w:val="decimal"/>
      <w:lvlText w:val="%7."/>
      <w:lvlJc w:val="left"/>
      <w:pPr>
        <w:ind w:hanging="360" w:left="5040"/>
      </w:pPr>
    </w:lvl>
    <w:lvl w:ilvl="7" w:tentative="1" w:tplc="04090019">
      <w:start w:val="1"/>
      <w:numFmt w:val="lowerLetter"/>
      <w:lvlText w:val="%8."/>
      <w:lvlJc w:val="left"/>
      <w:pPr>
        <w:ind w:hanging="360" w:left="5760"/>
      </w:pPr>
    </w:lvl>
    <w:lvl w:ilvl="8" w:tentative="1" w:tplc="0409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0">
    <w:nsid w:val="39221A9C"/>
    <w:multiLevelType w:val="hybridMultilevel"/>
    <w:tmpl w:val="412CC226"/>
    <w:lvl w:ilvl="0" w:tplc="C9A8CADE">
      <w:start w:val="1"/>
      <w:numFmt w:val="decimal"/>
      <w:lvlText w:val="%1."/>
      <w:lvlJc w:val="left"/>
      <w:pPr>
        <w:ind w:hanging="360" w:left="72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hanging="360" w:left="1440"/>
      </w:pPr>
    </w:lvl>
    <w:lvl w:ilvl="2" w:tplc="0402001B">
      <w:start w:val="1"/>
      <w:numFmt w:val="lowerRoman"/>
      <w:lvlText w:val="%3."/>
      <w:lvlJc w:val="right"/>
      <w:pPr>
        <w:ind w:hanging="180" w:left="2160"/>
      </w:pPr>
    </w:lvl>
    <w:lvl w:ilvl="3" w:tplc="0402000F">
      <w:start w:val="1"/>
      <w:numFmt w:val="decimal"/>
      <w:lvlText w:val="%4."/>
      <w:lvlJc w:val="left"/>
      <w:pPr>
        <w:ind w:hanging="360" w:left="2880"/>
      </w:pPr>
    </w:lvl>
    <w:lvl w:ilvl="4" w:tplc="04020019">
      <w:start w:val="1"/>
      <w:numFmt w:val="lowerLetter"/>
      <w:lvlText w:val="%5."/>
      <w:lvlJc w:val="left"/>
      <w:pPr>
        <w:ind w:hanging="360" w:left="3600"/>
      </w:pPr>
    </w:lvl>
    <w:lvl w:ilvl="5" w:tplc="0402001B">
      <w:start w:val="1"/>
      <w:numFmt w:val="lowerRoman"/>
      <w:lvlText w:val="%6."/>
      <w:lvlJc w:val="right"/>
      <w:pPr>
        <w:ind w:hanging="180" w:left="4320"/>
      </w:pPr>
    </w:lvl>
    <w:lvl w:ilvl="6" w:tplc="0402000F">
      <w:start w:val="1"/>
      <w:numFmt w:val="decimal"/>
      <w:lvlText w:val="%7."/>
      <w:lvlJc w:val="left"/>
      <w:pPr>
        <w:ind w:hanging="360" w:left="5040"/>
      </w:pPr>
    </w:lvl>
    <w:lvl w:ilvl="7" w:tplc="04020019">
      <w:start w:val="1"/>
      <w:numFmt w:val="lowerLetter"/>
      <w:lvlText w:val="%8."/>
      <w:lvlJc w:val="left"/>
      <w:pPr>
        <w:ind w:hanging="360" w:left="5760"/>
      </w:pPr>
    </w:lvl>
    <w:lvl w:ilvl="8" w:tplc="0402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1">
    <w:nsid w:val="44E54E33"/>
    <w:multiLevelType w:val="hybridMultilevel"/>
    <w:tmpl w:val="7200F4DA"/>
    <w:lvl w:ilvl="0" w:tplc="AB72A864">
      <w:start w:val="2"/>
      <w:numFmt w:val="bullet"/>
      <w:lvlText w:val="-"/>
      <w:lvlJc w:val="left"/>
      <w:pPr>
        <w:ind w:hanging="360" w:left="720"/>
      </w:pPr>
      <w:rPr>
        <w:rFonts w:ascii="Calibri" w:cs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plc="04090005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 w:tplc="04090001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plc="0409000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 w:tplc="04090001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plc="04090005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12">
    <w:nsid w:val="520309DC"/>
    <w:multiLevelType w:val="hybridMultilevel"/>
    <w:tmpl w:val="79C6FCE2"/>
    <w:lvl w:ilvl="0" w:tplc="0402000F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3">
    <w:nsid w:val="5B161F90"/>
    <w:multiLevelType w:val="hybridMultilevel"/>
    <w:tmpl w:val="418277D6"/>
    <w:lvl w:ilvl="0" w:tplc="0402000F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4">
    <w:nsid w:val="63B32474"/>
    <w:multiLevelType w:val="hybridMultilevel"/>
    <w:tmpl w:val="7E9CBFF6"/>
    <w:lvl w:ilvl="0" w:tplc="0402000F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5">
    <w:nsid w:val="70FE06CE"/>
    <w:multiLevelType w:val="hybridMultilevel"/>
    <w:tmpl w:val="046CFB18"/>
    <w:lvl w:ilvl="0" w:tplc="0402000F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6">
    <w:nsid w:val="7BB939C0"/>
    <w:multiLevelType w:val="hybridMultilevel"/>
    <w:tmpl w:val="F572C32C"/>
    <w:lvl w:ilvl="0" w:tplc="0402000F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7">
    <w:nsid w:val="7DAB6A52"/>
    <w:multiLevelType w:val="hybridMultilevel"/>
    <w:tmpl w:val="324AC754"/>
    <w:lvl w:ilvl="0" w:tplc="0409000F">
      <w:start w:val="1"/>
      <w:numFmt w:val="decimal"/>
      <w:lvlText w:val="%1."/>
      <w:lvlJc w:val="left"/>
      <w:pPr>
        <w:ind w:hanging="360" w:left="720"/>
      </w:pPr>
    </w:lvl>
    <w:lvl w:ilvl="1" w:tplc="04090019">
      <w:start w:val="1"/>
      <w:numFmt w:val="lowerLetter"/>
      <w:lvlText w:val="%2."/>
      <w:lvlJc w:val="left"/>
      <w:pPr>
        <w:ind w:hanging="360" w:left="1440"/>
      </w:pPr>
    </w:lvl>
    <w:lvl w:ilvl="2" w:tplc="0409001B">
      <w:start w:val="1"/>
      <w:numFmt w:val="lowerRoman"/>
      <w:lvlText w:val="%3."/>
      <w:lvlJc w:val="right"/>
      <w:pPr>
        <w:ind w:hanging="180" w:left="2160"/>
      </w:pPr>
    </w:lvl>
    <w:lvl w:ilvl="3" w:tplc="0409000F">
      <w:start w:val="1"/>
      <w:numFmt w:val="decimal"/>
      <w:lvlText w:val="%4."/>
      <w:lvlJc w:val="left"/>
      <w:pPr>
        <w:ind w:hanging="360" w:left="2880"/>
      </w:pPr>
    </w:lvl>
    <w:lvl w:ilvl="4" w:tplc="04090019">
      <w:start w:val="1"/>
      <w:numFmt w:val="lowerLetter"/>
      <w:lvlText w:val="%5."/>
      <w:lvlJc w:val="left"/>
      <w:pPr>
        <w:ind w:hanging="360" w:left="3600"/>
      </w:pPr>
    </w:lvl>
    <w:lvl w:ilvl="5" w:tplc="0409001B">
      <w:start w:val="1"/>
      <w:numFmt w:val="lowerRoman"/>
      <w:lvlText w:val="%6."/>
      <w:lvlJc w:val="right"/>
      <w:pPr>
        <w:ind w:hanging="180" w:left="4320"/>
      </w:pPr>
    </w:lvl>
    <w:lvl w:ilvl="6" w:tplc="0409000F">
      <w:start w:val="1"/>
      <w:numFmt w:val="decimal"/>
      <w:lvlText w:val="%7."/>
      <w:lvlJc w:val="left"/>
      <w:pPr>
        <w:ind w:hanging="360" w:left="5040"/>
      </w:pPr>
    </w:lvl>
    <w:lvl w:ilvl="7" w:tplc="04090019">
      <w:start w:val="1"/>
      <w:numFmt w:val="lowerLetter"/>
      <w:lvlText w:val="%8."/>
      <w:lvlJc w:val="left"/>
      <w:pPr>
        <w:ind w:hanging="360" w:left="5760"/>
      </w:pPr>
    </w:lvl>
    <w:lvl w:ilvl="8" w:tplc="0409001B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13"/>
  </w:num>
  <w:num w:numId="3">
    <w:abstractNumId w:val="14"/>
  </w:num>
  <w:num w:numId="4">
    <w:abstractNumId w:val="16"/>
  </w:num>
  <w:num w:numId="5">
    <w:abstractNumId w:val="1"/>
  </w:num>
  <w:num w:numId="6">
    <w:abstractNumId w:val="5"/>
  </w:num>
  <w:num w:numId="7">
    <w:abstractNumId w:val="8"/>
  </w:num>
  <w:num w:numId="8">
    <w:abstractNumId w:val="12"/>
  </w:num>
  <w:num w:numId="9">
    <w:abstractNumId w:val="4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6"/>
  </w:num>
  <w:num w:numId="18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2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EA1"/>
    <w:rsid w:val="00002669"/>
    <w:rsid w:val="000160EE"/>
    <w:rsid w:val="00020146"/>
    <w:rsid w:val="0002546F"/>
    <w:rsid w:val="00026B90"/>
    <w:rsid w:val="00047D1E"/>
    <w:rsid w:val="00057F95"/>
    <w:rsid w:val="00060675"/>
    <w:rsid w:val="00065527"/>
    <w:rsid w:val="000A0F5B"/>
    <w:rsid w:val="000A7936"/>
    <w:rsid w:val="000D24DF"/>
    <w:rsid w:val="000E078B"/>
    <w:rsid w:val="000E08FD"/>
    <w:rsid w:val="000E2EA1"/>
    <w:rsid w:val="000F7C57"/>
    <w:rsid w:val="00100168"/>
    <w:rsid w:val="0010180E"/>
    <w:rsid w:val="001137A1"/>
    <w:rsid w:val="00114804"/>
    <w:rsid w:val="001366F5"/>
    <w:rsid w:val="0014437F"/>
    <w:rsid w:val="00157F9A"/>
    <w:rsid w:val="0018046C"/>
    <w:rsid w:val="0018762C"/>
    <w:rsid w:val="001957C4"/>
    <w:rsid w:val="001C2D80"/>
    <w:rsid w:val="001C7ABA"/>
    <w:rsid w:val="001F32C5"/>
    <w:rsid w:val="00200F16"/>
    <w:rsid w:val="00217DBD"/>
    <w:rsid w:val="00230E2B"/>
    <w:rsid w:val="00236158"/>
    <w:rsid w:val="00240A24"/>
    <w:rsid w:val="00241A60"/>
    <w:rsid w:val="00250BEA"/>
    <w:rsid w:val="00283CBB"/>
    <w:rsid w:val="002A1437"/>
    <w:rsid w:val="002B7197"/>
    <w:rsid w:val="002C714E"/>
    <w:rsid w:val="002E02BB"/>
    <w:rsid w:val="002F3F9A"/>
    <w:rsid w:val="002F6A1D"/>
    <w:rsid w:val="003107C9"/>
    <w:rsid w:val="00337928"/>
    <w:rsid w:val="00350688"/>
    <w:rsid w:val="00375AB4"/>
    <w:rsid w:val="00376C97"/>
    <w:rsid w:val="00394725"/>
    <w:rsid w:val="003A45AC"/>
    <w:rsid w:val="003B3B4B"/>
    <w:rsid w:val="003C124D"/>
    <w:rsid w:val="003C7F32"/>
    <w:rsid w:val="003D488A"/>
    <w:rsid w:val="003D7B7C"/>
    <w:rsid w:val="003E2096"/>
    <w:rsid w:val="003E6642"/>
    <w:rsid w:val="00426D71"/>
    <w:rsid w:val="00455D20"/>
    <w:rsid w:val="00467FF5"/>
    <w:rsid w:val="00477BD5"/>
    <w:rsid w:val="00480F3E"/>
    <w:rsid w:val="0049265A"/>
    <w:rsid w:val="004B1666"/>
    <w:rsid w:val="004B455F"/>
    <w:rsid w:val="004B73A9"/>
    <w:rsid w:val="004D498A"/>
    <w:rsid w:val="004D72D4"/>
    <w:rsid w:val="004D7B0C"/>
    <w:rsid w:val="004F6E6B"/>
    <w:rsid w:val="00503ED7"/>
    <w:rsid w:val="0052672A"/>
    <w:rsid w:val="00540779"/>
    <w:rsid w:val="00541C80"/>
    <w:rsid w:val="005664D9"/>
    <w:rsid w:val="00591299"/>
    <w:rsid w:val="005A3AD7"/>
    <w:rsid w:val="005B14BE"/>
    <w:rsid w:val="005B3294"/>
    <w:rsid w:val="005C0918"/>
    <w:rsid w:val="005C39BE"/>
    <w:rsid w:val="005E33AD"/>
    <w:rsid w:val="005E4160"/>
    <w:rsid w:val="005F0BC0"/>
    <w:rsid w:val="005F17D4"/>
    <w:rsid w:val="005F7E77"/>
    <w:rsid w:val="00601AAA"/>
    <w:rsid w:val="00603772"/>
    <w:rsid w:val="006110D8"/>
    <w:rsid w:val="006210FD"/>
    <w:rsid w:val="006424FF"/>
    <w:rsid w:val="006435D5"/>
    <w:rsid w:val="0065426D"/>
    <w:rsid w:val="00660708"/>
    <w:rsid w:val="00677A69"/>
    <w:rsid w:val="00686FE1"/>
    <w:rsid w:val="00693552"/>
    <w:rsid w:val="006B480E"/>
    <w:rsid w:val="006C1C81"/>
    <w:rsid w:val="006C3A75"/>
    <w:rsid w:val="006D02D2"/>
    <w:rsid w:val="006D4168"/>
    <w:rsid w:val="006E2249"/>
    <w:rsid w:val="006E578D"/>
    <w:rsid w:val="006E6F6C"/>
    <w:rsid w:val="0072337F"/>
    <w:rsid w:val="007245C5"/>
    <w:rsid w:val="0073130D"/>
    <w:rsid w:val="007617C2"/>
    <w:rsid w:val="00771CDF"/>
    <w:rsid w:val="00772541"/>
    <w:rsid w:val="00787F0B"/>
    <w:rsid w:val="0079002B"/>
    <w:rsid w:val="00790DF0"/>
    <w:rsid w:val="00791CC4"/>
    <w:rsid w:val="007953C8"/>
    <w:rsid w:val="007A420B"/>
    <w:rsid w:val="007B2E30"/>
    <w:rsid w:val="007B5454"/>
    <w:rsid w:val="007B7778"/>
    <w:rsid w:val="007C3972"/>
    <w:rsid w:val="007D15E8"/>
    <w:rsid w:val="007D5B7B"/>
    <w:rsid w:val="007E3E95"/>
    <w:rsid w:val="007E6703"/>
    <w:rsid w:val="00806AEA"/>
    <w:rsid w:val="0081686A"/>
    <w:rsid w:val="008170AA"/>
    <w:rsid w:val="00825A19"/>
    <w:rsid w:val="00840848"/>
    <w:rsid w:val="008567FE"/>
    <w:rsid w:val="008803C8"/>
    <w:rsid w:val="008921DA"/>
    <w:rsid w:val="008924D7"/>
    <w:rsid w:val="008A4E2A"/>
    <w:rsid w:val="008E078F"/>
    <w:rsid w:val="008E58B2"/>
    <w:rsid w:val="00905189"/>
    <w:rsid w:val="009061CF"/>
    <w:rsid w:val="00911330"/>
    <w:rsid w:val="00944135"/>
    <w:rsid w:val="00957A39"/>
    <w:rsid w:val="00962CC1"/>
    <w:rsid w:val="00980E0F"/>
    <w:rsid w:val="009960C6"/>
    <w:rsid w:val="009A1703"/>
    <w:rsid w:val="009E4114"/>
    <w:rsid w:val="00A237DA"/>
    <w:rsid w:val="00A31D71"/>
    <w:rsid w:val="00A37DF0"/>
    <w:rsid w:val="00A45863"/>
    <w:rsid w:val="00A671C8"/>
    <w:rsid w:val="00A6744D"/>
    <w:rsid w:val="00AB08FA"/>
    <w:rsid w:val="00AC1EF6"/>
    <w:rsid w:val="00AD2F0B"/>
    <w:rsid w:val="00AE791E"/>
    <w:rsid w:val="00AF4738"/>
    <w:rsid w:val="00B017CC"/>
    <w:rsid w:val="00B05613"/>
    <w:rsid w:val="00B11311"/>
    <w:rsid w:val="00B22BC0"/>
    <w:rsid w:val="00B2544E"/>
    <w:rsid w:val="00B36EF4"/>
    <w:rsid w:val="00B428DF"/>
    <w:rsid w:val="00B52BAC"/>
    <w:rsid w:val="00B53830"/>
    <w:rsid w:val="00B54DCA"/>
    <w:rsid w:val="00B55CFC"/>
    <w:rsid w:val="00B60846"/>
    <w:rsid w:val="00B704F0"/>
    <w:rsid w:val="00B73FA7"/>
    <w:rsid w:val="00B80540"/>
    <w:rsid w:val="00B93907"/>
    <w:rsid w:val="00BA2BE7"/>
    <w:rsid w:val="00BA7FE8"/>
    <w:rsid w:val="00BB0FBB"/>
    <w:rsid w:val="00BE3A4B"/>
    <w:rsid w:val="00BE3BC3"/>
    <w:rsid w:val="00BE7B1B"/>
    <w:rsid w:val="00C00EF0"/>
    <w:rsid w:val="00C01447"/>
    <w:rsid w:val="00C03D07"/>
    <w:rsid w:val="00C05A5D"/>
    <w:rsid w:val="00C10E0C"/>
    <w:rsid w:val="00C128FC"/>
    <w:rsid w:val="00C23B8A"/>
    <w:rsid w:val="00C23E16"/>
    <w:rsid w:val="00C25FF6"/>
    <w:rsid w:val="00C35D18"/>
    <w:rsid w:val="00C37B1C"/>
    <w:rsid w:val="00C45245"/>
    <w:rsid w:val="00C506D3"/>
    <w:rsid w:val="00C60493"/>
    <w:rsid w:val="00C740AB"/>
    <w:rsid w:val="00C91DA3"/>
    <w:rsid w:val="00C96708"/>
    <w:rsid w:val="00C969AB"/>
    <w:rsid w:val="00CC2AAF"/>
    <w:rsid w:val="00CC54B9"/>
    <w:rsid w:val="00CE4875"/>
    <w:rsid w:val="00D17B77"/>
    <w:rsid w:val="00D34E26"/>
    <w:rsid w:val="00D46CB8"/>
    <w:rsid w:val="00D53B3D"/>
    <w:rsid w:val="00D5778B"/>
    <w:rsid w:val="00D61366"/>
    <w:rsid w:val="00D714AC"/>
    <w:rsid w:val="00D72FA7"/>
    <w:rsid w:val="00D74F7F"/>
    <w:rsid w:val="00D76514"/>
    <w:rsid w:val="00D84B9B"/>
    <w:rsid w:val="00D84ED3"/>
    <w:rsid w:val="00DB1092"/>
    <w:rsid w:val="00DB22A6"/>
    <w:rsid w:val="00DB66C8"/>
    <w:rsid w:val="00DC62EE"/>
    <w:rsid w:val="00DE282B"/>
    <w:rsid w:val="00DE7826"/>
    <w:rsid w:val="00E0319B"/>
    <w:rsid w:val="00E12B2C"/>
    <w:rsid w:val="00E237FB"/>
    <w:rsid w:val="00E36684"/>
    <w:rsid w:val="00E402C1"/>
    <w:rsid w:val="00E47CD6"/>
    <w:rsid w:val="00E566DE"/>
    <w:rsid w:val="00E725CD"/>
    <w:rsid w:val="00E8232A"/>
    <w:rsid w:val="00EA0EB6"/>
    <w:rsid w:val="00EB5594"/>
    <w:rsid w:val="00EC6E52"/>
    <w:rsid w:val="00ED1C85"/>
    <w:rsid w:val="00EF0D58"/>
    <w:rsid w:val="00F02F7A"/>
    <w:rsid w:val="00F239C0"/>
    <w:rsid w:val="00F25655"/>
    <w:rsid w:val="00F34FFE"/>
    <w:rsid w:val="00F440EF"/>
    <w:rsid w:val="00F47564"/>
    <w:rsid w:val="00F721DD"/>
    <w:rsid w:val="00F77F01"/>
    <w:rsid w:val="00F9449E"/>
    <w:rsid w:val="00F95FAB"/>
    <w:rsid w:val="00F96519"/>
    <w:rsid w:val="00FB70AB"/>
    <w:rsid w:val="00FC55DD"/>
    <w:rsid w:val="00FD3864"/>
    <w:rsid w:val="00FD62E7"/>
    <w:rsid w:val="00FF3657"/>
    <w:rsid w:val="00FF42DA"/>
    <w:rsid w:val="00FF4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4:docId w14:val="2534DDD0"/>
  <w15:docId w15:val="{2E249952-ADC7-47CF-9206-20CB2AC77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bg-BG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DE7826"/>
  </w:style>
  <w:style w:styleId="Heading2" w:type="paragraph">
    <w:name w:val="heading 2"/>
    <w:basedOn w:val="Normal"/>
    <w:next w:val="Normal"/>
    <w:link w:val="Heading2Char"/>
    <w:uiPriority w:val="9"/>
    <w:unhideWhenUsed/>
    <w:qFormat/>
    <w:rsid w:val="00540779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TableGrid" w:type="table">
    <w:name w:val="Table Grid"/>
    <w:basedOn w:val="TableNormal"/>
    <w:uiPriority w:val="59"/>
    <w:rsid w:val="00DE782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yperlink" w:type="character">
    <w:name w:val="Hyperlink"/>
    <w:basedOn w:val="DefaultParagraphFont"/>
    <w:uiPriority w:val="99"/>
    <w:unhideWhenUsed/>
    <w:rsid w:val="00DE7826"/>
    <w:rPr>
      <w:color w:val="0000FF"/>
      <w:u w:val="single"/>
    </w:rPr>
  </w:style>
  <w:style w:styleId="ListParagraph" w:type="paragraph">
    <w:name w:val="List Paragraph"/>
    <w:basedOn w:val="Normal"/>
    <w:uiPriority w:val="34"/>
    <w:qFormat/>
    <w:rsid w:val="00D17B77"/>
    <w:pPr>
      <w:ind w:left="720"/>
      <w:contextualSpacing/>
    </w:pPr>
  </w:style>
  <w:style w:customStyle="1" w:styleId="Heading2Char" w:type="character">
    <w:name w:val="Heading 2 Char"/>
    <w:basedOn w:val="DefaultParagraphFont"/>
    <w:link w:val="Heading2"/>
    <w:uiPriority w:val="9"/>
    <w:rsid w:val="0054077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BalloonText" w:type="paragraph">
    <w:name w:val="Balloon Text"/>
    <w:basedOn w:val="Normal"/>
    <w:link w:val="BalloonTextChar"/>
    <w:uiPriority w:val="99"/>
    <w:semiHidden/>
    <w:unhideWhenUsed/>
    <w:rsid w:val="001366F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uiPriority w:val="99"/>
    <w:semiHidden/>
    <w:rsid w:val="001366F5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239C0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customStyle="1" w:styleId="doc-ti" w:type="paragraph">
    <w:name w:val="doc-ti"/>
    <w:basedOn w:val="Normal"/>
    <w:rsid w:val="00CE487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cursorpointer" w:type="character">
    <w:name w:val="cursorpointer"/>
    <w:rsid w:val="005664D9"/>
  </w:style>
  <w:style w:styleId="Subtitle" w:type="paragraph">
    <w:name w:val="Subtitle"/>
    <w:basedOn w:val="Normal"/>
    <w:next w:val="Normal"/>
    <w:link w:val="SubtitleChar"/>
    <w:uiPriority w:val="11"/>
    <w:qFormat/>
    <w:rsid w:val="005664D9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SubtitleChar" w:type="character">
    <w:name w:val="Subtitle Char"/>
    <w:basedOn w:val="DefaultParagraphFont"/>
    <w:link w:val="Subtitle"/>
    <w:uiPriority w:val="11"/>
    <w:rsid w:val="005664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6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50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5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78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760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436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713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8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84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48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772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EAEAEA"/>
                                <w:left w:val="none" w:sz="0" w:space="0" w:color="EAEAEA"/>
                                <w:bottom w:val="single" w:sz="6" w:space="15" w:color="EAEAEA"/>
                                <w:right w:val="none" w:sz="0" w:space="0" w:color="EAEAEA"/>
                              </w:divBdr>
                              <w:divsChild>
                                <w:div w:id="644512221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3304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1652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3032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2211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9542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6383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222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0679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5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media/image1.emf" Type="http://schemas.openxmlformats.org/officeDocument/2006/relationships/image"/><Relationship Id="rId7" Target="fontTable.xml" Type="http://schemas.openxmlformats.org/officeDocument/2006/relationships/fontTable"/><Relationship Id="rId8" Target="theme/theme1.xml" Type="http://schemas.openxmlformats.org/officeDocument/2006/relationships/theme"/><Relationship Id="rId9" Target="media/image2.jpeg" Type="http://schemas.openxmlformats.org/officeDocument/2006/relationships/image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99304-8F51-41E7-8503-B57E4C0FA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1965</Words>
  <Characters>11205</Characters>
  <Application>Microsoft Office Word</Application>
  <DocSecurity>0</DocSecurity>
  <Lines>93</Lines>
  <Paragraphs>26</Paragraphs>
  <ScaleCrop>false</ScaleCrop>
  <HeadingPairs>
    <vt:vector baseType="variant" size="4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baseType="lpstr" size="2">
      <vt:lpstr/>
      <vt:lpstr/>
    </vt:vector>
  </TitlesOfParts>
  <Company>n0ak95</Company>
  <LinksUpToDate>false</LinksUpToDate>
  <CharactersWithSpaces>13144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2020-05-26T06:37:00Z</dcterms:created>
  <dc:creator>Milen M. Krastev</dc:creator>
  <cp:lastModifiedBy>Milen M. Krastev</cp:lastModifiedBy>
  <dcterms:modified xsi:type="dcterms:W3CDTF">2020-06-04T07:17:00Z</dcterms:modified>
  <cp:revision>13</cp:revision>
</cp:coreProperties>
</file>