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155E9" w:rsidRPr="0014160F" w:rsidRDefault="009155E9" w:rsidP="00A43A7C">
      <w:pPr>
        <w:tabs>
          <w:tab w:val="left" w:pos="2265"/>
          <w:tab w:val="left" w:pos="7305"/>
        </w:tabs>
        <w:spacing w:before="120" w:after="0"/>
        <w:ind w:right="-7"/>
        <w:jc w:val="both"/>
        <w:rPr>
          <w:rFonts w:ascii="Times New Roman" w:eastAsiaTheme="minorEastAsia" w:hAnsi="Times New Roman" w:cs="Times New Roman"/>
          <w:sz w:val="24"/>
          <w:szCs w:val="24"/>
          <w:lang w:eastAsia="zh-CN"/>
        </w:rPr>
      </w:pPr>
    </w:p>
    <w:p w:rsidR="00BB5780" w:rsidRPr="00A650CA" w:rsidRDefault="00981E6A" w:rsidP="00A43A7C">
      <w:pPr>
        <w:tabs>
          <w:tab w:val="left" w:pos="2265"/>
          <w:tab w:val="left" w:pos="7305"/>
        </w:tabs>
        <w:spacing w:before="120" w:after="0"/>
        <w:ind w:right="-7"/>
        <w:jc w:val="both"/>
        <w:rPr>
          <w:rFonts w:ascii="Times New Roman" w:eastAsia="Times New Roman" w:hAnsi="Times New Roman" w:cs="Times New Roman"/>
          <w:sz w:val="24"/>
          <w:szCs w:val="24"/>
        </w:rPr>
      </w:pPr>
      <w:r w:rsidRPr="00A650CA">
        <w:rPr>
          <w:rFonts w:ascii="Times New Roman" w:eastAsia="Times New Roman" w:hAnsi="Times New Roman" w:cs="Times New Roman"/>
          <w:noProof/>
          <w:sz w:val="24"/>
          <w:szCs w:val="24"/>
          <w:lang w:eastAsia="bg-BG"/>
        </w:rPr>
        <w:drawing>
          <wp:anchor distT="0" distB="0" distL="114300" distR="114300" simplePos="0" relativeHeight="251659264" behindDoc="0" locked="0" layoutInCell="1" allowOverlap="1" wp14:anchorId="2AA463B3" wp14:editId="7F9199AC">
            <wp:simplePos x="0" y="0"/>
            <wp:positionH relativeFrom="column">
              <wp:posOffset>3771900</wp:posOffset>
            </wp:positionH>
            <wp:positionV relativeFrom="paragraph">
              <wp:posOffset>19050</wp:posOffset>
            </wp:positionV>
            <wp:extent cx="1143000" cy="80010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143000" cy="800100"/>
                    </a:xfrm>
                    <a:prstGeom prst="rect">
                      <a:avLst/>
                    </a:prstGeom>
                    <a:noFill/>
                  </pic:spPr>
                </pic:pic>
              </a:graphicData>
            </a:graphic>
          </wp:anchor>
        </w:drawing>
      </w:r>
      <w:r w:rsidR="00BB5780" w:rsidRPr="00A650CA">
        <w:rPr>
          <w:rFonts w:ascii="Times New Roman" w:eastAsia="Times New Roman" w:hAnsi="Times New Roman" w:cs="Times New Roman"/>
          <w:noProof/>
          <w:sz w:val="24"/>
          <w:szCs w:val="24"/>
          <w:lang w:eastAsia="bg-BG"/>
        </w:rPr>
        <w:drawing>
          <wp:inline distT="0" distB="0" distL="0" distR="0" wp14:anchorId="0FC15EE9" wp14:editId="0862DB34">
            <wp:extent cx="1097278" cy="818984"/>
            <wp:effectExtent l="0" t="0" r="8255" b="63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101025" cy="821781"/>
                    </a:xfrm>
                    <a:prstGeom prst="rect">
                      <a:avLst/>
                    </a:prstGeom>
                    <a:noFill/>
                    <a:ln>
                      <a:noFill/>
                    </a:ln>
                  </pic:spPr>
                </pic:pic>
              </a:graphicData>
            </a:graphic>
          </wp:inline>
        </w:drawing>
      </w:r>
      <w:r w:rsidR="00BB5780" w:rsidRPr="00A650CA">
        <w:rPr>
          <w:rFonts w:ascii="Times New Roman" w:eastAsia="Times New Roman" w:hAnsi="Times New Roman" w:cs="Times New Roman"/>
          <w:noProof/>
          <w:sz w:val="24"/>
          <w:szCs w:val="24"/>
          <w:lang w:eastAsia="bg-BG"/>
        </w:rPr>
        <w:tab/>
      </w:r>
      <w:r w:rsidR="00BB5780" w:rsidRPr="00A650CA">
        <w:rPr>
          <w:rFonts w:ascii="Times New Roman" w:eastAsia="Times New Roman" w:hAnsi="Times New Roman" w:cs="Times New Roman"/>
          <w:noProof/>
          <w:sz w:val="24"/>
          <w:szCs w:val="24"/>
          <w:lang w:eastAsia="bg-BG"/>
        </w:rPr>
        <w:drawing>
          <wp:inline distT="0" distB="0" distL="0" distR="0" wp14:anchorId="5380031A" wp14:editId="7103D289">
            <wp:extent cx="1485303" cy="811033"/>
            <wp:effectExtent l="0" t="0" r="635" b="825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485303" cy="811033"/>
                    </a:xfrm>
                    <a:prstGeom prst="rect">
                      <a:avLst/>
                    </a:prstGeom>
                    <a:noFill/>
                    <a:ln>
                      <a:noFill/>
                    </a:ln>
                  </pic:spPr>
                </pic:pic>
              </a:graphicData>
            </a:graphic>
          </wp:inline>
        </w:drawing>
      </w:r>
    </w:p>
    <w:p w:rsidR="005C4E0D" w:rsidRPr="00A650CA" w:rsidRDefault="005C4E0D" w:rsidP="00A43A7C">
      <w:pPr>
        <w:spacing w:before="120" w:after="0"/>
        <w:jc w:val="both"/>
        <w:rPr>
          <w:rFonts w:ascii="Times New Roman" w:hAnsi="Times New Roman" w:cs="Times New Roman"/>
          <w:sz w:val="24"/>
          <w:szCs w:val="24"/>
        </w:rPr>
      </w:pPr>
    </w:p>
    <w:p w:rsidR="00A60A6A" w:rsidRPr="00A60A6A" w:rsidRDefault="00A60A6A" w:rsidP="00B063F0">
      <w:pPr>
        <w:jc w:val="right"/>
        <w:rPr>
          <w:rFonts w:ascii="Times New Roman" w:eastAsiaTheme="majorEastAsia" w:hAnsi="Times New Roman" w:cstheme="majorBidi"/>
          <w:bCs/>
          <w:sz w:val="24"/>
          <w:szCs w:val="28"/>
        </w:rPr>
      </w:pPr>
      <w:r w:rsidRPr="00A60A6A">
        <w:rPr>
          <w:rFonts w:ascii="Times New Roman" w:eastAsiaTheme="majorEastAsia" w:hAnsi="Times New Roman" w:cstheme="majorBidi"/>
          <w:bCs/>
          <w:sz w:val="24"/>
          <w:szCs w:val="28"/>
        </w:rPr>
        <w:t xml:space="preserve">Приложение </w:t>
      </w:r>
      <w:r w:rsidR="00593076">
        <w:rPr>
          <w:rFonts w:ascii="Times New Roman" w:eastAsiaTheme="majorEastAsia" w:hAnsi="Times New Roman" w:cstheme="majorBidi"/>
          <w:bCs/>
          <w:sz w:val="24"/>
          <w:szCs w:val="28"/>
        </w:rPr>
        <w:t xml:space="preserve">№ </w:t>
      </w:r>
      <w:r w:rsidR="00194C7F">
        <w:rPr>
          <w:rFonts w:ascii="Times New Roman" w:eastAsiaTheme="majorEastAsia" w:hAnsi="Times New Roman" w:cstheme="majorBidi"/>
          <w:bCs/>
          <w:sz w:val="24"/>
          <w:szCs w:val="28"/>
        </w:rPr>
        <w:t xml:space="preserve">1 </w:t>
      </w:r>
      <w:r w:rsidRPr="00A60A6A">
        <w:rPr>
          <w:rFonts w:ascii="Times New Roman" w:eastAsiaTheme="majorEastAsia" w:hAnsi="Times New Roman" w:cstheme="majorBidi"/>
          <w:bCs/>
          <w:sz w:val="24"/>
          <w:szCs w:val="28"/>
        </w:rPr>
        <w:t xml:space="preserve">към Заповед </w:t>
      </w:r>
      <w:r w:rsidRPr="00A60A6A">
        <w:rPr>
          <w:rFonts w:ascii="Times New Roman" w:eastAsiaTheme="majorEastAsia" w:hAnsi="Times New Roman" w:cs="Times New Roman"/>
          <w:bCs/>
          <w:sz w:val="24"/>
          <w:szCs w:val="28"/>
        </w:rPr>
        <w:t>№</w:t>
      </w:r>
      <w:r w:rsidRPr="00A60A6A">
        <w:rPr>
          <w:rFonts w:ascii="Times New Roman" w:eastAsiaTheme="majorEastAsia" w:hAnsi="Times New Roman" w:cstheme="majorBidi"/>
          <w:bCs/>
          <w:sz w:val="24"/>
          <w:szCs w:val="28"/>
        </w:rPr>
        <w:t xml:space="preserve"> </w:t>
      </w:r>
      <w:bookmarkStart w:id="0" w:name="_GoBack"/>
      <w:r w:rsidR="0008123F">
        <w:rPr>
          <w:rFonts w:ascii="Times New Roman" w:eastAsiaTheme="majorEastAsia" w:hAnsi="Times New Roman" w:cstheme="majorBidi"/>
          <w:bCs/>
          <w:sz w:val="24"/>
          <w:szCs w:val="28"/>
        </w:rPr>
        <w:t>РД 09-434 от 01.06.2020 г</w:t>
      </w:r>
      <w:r w:rsidRPr="00A60A6A">
        <w:rPr>
          <w:rFonts w:ascii="Times New Roman" w:eastAsiaTheme="majorEastAsia" w:hAnsi="Times New Roman" w:cstheme="majorBidi"/>
          <w:bCs/>
          <w:sz w:val="24"/>
          <w:szCs w:val="28"/>
        </w:rPr>
        <w:t>.</w:t>
      </w:r>
      <w:bookmarkEnd w:id="0"/>
    </w:p>
    <w:p w:rsidR="00A60A6A" w:rsidRDefault="00A60A6A" w:rsidP="00B063F0">
      <w:pPr>
        <w:jc w:val="center"/>
        <w:rPr>
          <w:rFonts w:ascii="Times New Roman" w:eastAsiaTheme="majorEastAsia" w:hAnsi="Times New Roman" w:cstheme="majorBidi"/>
          <w:b/>
          <w:bCs/>
          <w:sz w:val="24"/>
          <w:szCs w:val="24"/>
        </w:rPr>
      </w:pPr>
    </w:p>
    <w:p w:rsidR="00AC65BD" w:rsidRPr="00A60A6A" w:rsidRDefault="00AC65BD" w:rsidP="00B063F0">
      <w:pPr>
        <w:jc w:val="center"/>
        <w:rPr>
          <w:rFonts w:ascii="Times New Roman" w:eastAsiaTheme="majorEastAsia" w:hAnsi="Times New Roman" w:cstheme="majorBidi"/>
          <w:b/>
          <w:bCs/>
          <w:sz w:val="24"/>
          <w:szCs w:val="24"/>
        </w:rPr>
      </w:pPr>
    </w:p>
    <w:p w:rsidR="00A60A6A" w:rsidRPr="00F43DD7" w:rsidRDefault="00A60A6A" w:rsidP="00B063F0">
      <w:pPr>
        <w:jc w:val="center"/>
        <w:rPr>
          <w:rFonts w:ascii="Times New Roman" w:eastAsiaTheme="majorEastAsia" w:hAnsi="Times New Roman" w:cs="Times New Roman"/>
          <w:b/>
          <w:bCs/>
          <w:sz w:val="24"/>
          <w:szCs w:val="24"/>
        </w:rPr>
      </w:pPr>
      <w:r w:rsidRPr="00F43DD7">
        <w:rPr>
          <w:rFonts w:ascii="Times New Roman" w:eastAsiaTheme="majorEastAsia" w:hAnsi="Times New Roman" w:cs="Times New Roman"/>
          <w:b/>
          <w:bCs/>
          <w:sz w:val="24"/>
          <w:szCs w:val="24"/>
        </w:rPr>
        <w:t>МИНИСТЕРСТВО НА ЗЕМЕДЕЛИЕТО, ХРАНИТЕ И ГОРИТЕ</w:t>
      </w:r>
    </w:p>
    <w:p w:rsidR="00A60A6A" w:rsidRPr="00F43DD7" w:rsidRDefault="00A60A6A" w:rsidP="00B063F0">
      <w:pPr>
        <w:jc w:val="center"/>
        <w:rPr>
          <w:rFonts w:ascii="Times New Roman" w:eastAsiaTheme="majorEastAsia" w:hAnsi="Times New Roman" w:cs="Times New Roman"/>
          <w:b/>
          <w:bCs/>
          <w:sz w:val="24"/>
          <w:szCs w:val="24"/>
          <w:lang w:val="ru-RU"/>
        </w:rPr>
      </w:pPr>
    </w:p>
    <w:p w:rsidR="00AD24E6" w:rsidRDefault="00A60A6A" w:rsidP="00B063F0">
      <w:pPr>
        <w:jc w:val="center"/>
        <w:rPr>
          <w:rFonts w:ascii="Times New Roman" w:eastAsiaTheme="majorEastAsia" w:hAnsi="Times New Roman" w:cs="Times New Roman"/>
          <w:b/>
          <w:bCs/>
          <w:sz w:val="24"/>
          <w:szCs w:val="24"/>
        </w:rPr>
      </w:pPr>
      <w:r w:rsidRPr="00F43DD7">
        <w:rPr>
          <w:rFonts w:ascii="Times New Roman" w:eastAsiaTheme="majorEastAsia" w:hAnsi="Times New Roman" w:cs="Times New Roman"/>
          <w:b/>
          <w:bCs/>
          <w:sz w:val="24"/>
          <w:szCs w:val="24"/>
        </w:rPr>
        <w:t>УСЛОВИЯ ЗА КАНДИДАТСТВАНЕ</w:t>
      </w:r>
    </w:p>
    <w:p w:rsidR="00AD24E6" w:rsidRDefault="00AD24E6" w:rsidP="00B063F0">
      <w:pPr>
        <w:jc w:val="center"/>
        <w:rPr>
          <w:rFonts w:ascii="Times New Roman" w:eastAsiaTheme="majorEastAsia" w:hAnsi="Times New Roman" w:cs="Times New Roman"/>
          <w:b/>
          <w:bCs/>
          <w:sz w:val="24"/>
          <w:szCs w:val="24"/>
        </w:rPr>
      </w:pPr>
    </w:p>
    <w:p w:rsidR="00A60A6A" w:rsidRPr="00F43DD7" w:rsidRDefault="00AD24E6" w:rsidP="00B063F0">
      <w:pPr>
        <w:jc w:val="center"/>
        <w:rPr>
          <w:rFonts w:ascii="Times New Roman" w:eastAsiaTheme="majorEastAsia" w:hAnsi="Times New Roman" w:cs="Times New Roman"/>
          <w:b/>
          <w:bCs/>
          <w:sz w:val="24"/>
          <w:szCs w:val="24"/>
          <w:lang w:val="ru-RU"/>
        </w:rPr>
      </w:pPr>
      <w:r>
        <w:rPr>
          <w:rFonts w:ascii="Times New Roman" w:eastAsiaTheme="majorEastAsia" w:hAnsi="Times New Roman" w:cs="Times New Roman"/>
          <w:b/>
          <w:bCs/>
          <w:sz w:val="24"/>
          <w:szCs w:val="24"/>
        </w:rPr>
        <w:t xml:space="preserve">ЗА </w:t>
      </w:r>
      <w:r w:rsidR="00876943">
        <w:rPr>
          <w:rFonts w:ascii="Times New Roman" w:eastAsiaTheme="majorEastAsia" w:hAnsi="Times New Roman" w:cs="Times New Roman"/>
          <w:b/>
          <w:bCs/>
          <w:sz w:val="24"/>
          <w:szCs w:val="24"/>
        </w:rPr>
        <w:t xml:space="preserve">ПОДГОТВИТЕЛНИ ДЕЙНОСТИ ЗА ВЪТРЕШНОТЕРИТОРИАЛНО И ТРАНСНАЦИОНАЛНО СЪТРУДНИЧЕСТВО </w:t>
      </w:r>
      <w:r>
        <w:rPr>
          <w:rFonts w:ascii="Times New Roman" w:eastAsiaTheme="majorEastAsia" w:hAnsi="Times New Roman" w:cs="Times New Roman"/>
          <w:b/>
          <w:bCs/>
          <w:sz w:val="24"/>
          <w:szCs w:val="24"/>
        </w:rPr>
        <w:t xml:space="preserve">ПО </w:t>
      </w:r>
      <w:r w:rsidR="00F527F3">
        <w:rPr>
          <w:rFonts w:ascii="Times New Roman" w:eastAsiaTheme="majorEastAsia" w:hAnsi="Times New Roman" w:cs="Times New Roman"/>
          <w:b/>
          <w:bCs/>
          <w:sz w:val="24"/>
          <w:szCs w:val="24"/>
        </w:rPr>
        <w:t xml:space="preserve">ПРОЦЕДУРА № </w:t>
      </w:r>
      <w:r w:rsidR="00F527F3" w:rsidRPr="00F527F3">
        <w:rPr>
          <w:rFonts w:ascii="Times New Roman" w:eastAsiaTheme="majorEastAsia" w:hAnsi="Times New Roman" w:cs="Times New Roman"/>
          <w:b/>
          <w:bCs/>
          <w:sz w:val="24"/>
          <w:szCs w:val="24"/>
        </w:rPr>
        <w:t>BG06RDNP001-19.354</w:t>
      </w:r>
      <w:r w:rsidR="00F527F3">
        <w:rPr>
          <w:rFonts w:ascii="Times New Roman" w:eastAsiaTheme="majorEastAsia" w:hAnsi="Times New Roman" w:cs="Times New Roman"/>
          <w:b/>
          <w:bCs/>
          <w:sz w:val="24"/>
          <w:szCs w:val="24"/>
        </w:rPr>
        <w:t xml:space="preserve"> ПО </w:t>
      </w:r>
      <w:r>
        <w:rPr>
          <w:rFonts w:ascii="Times New Roman" w:eastAsiaTheme="majorEastAsia" w:hAnsi="Times New Roman" w:cs="Times New Roman"/>
          <w:b/>
          <w:bCs/>
          <w:sz w:val="24"/>
          <w:szCs w:val="24"/>
        </w:rPr>
        <w:t xml:space="preserve">ПОДМЯРКА </w:t>
      </w:r>
      <w:r w:rsidRPr="00F43DD7">
        <w:rPr>
          <w:rFonts w:ascii="Times New Roman" w:eastAsiaTheme="majorEastAsia" w:hAnsi="Times New Roman" w:cs="Times New Roman"/>
          <w:b/>
          <w:bCs/>
          <w:sz w:val="24"/>
          <w:szCs w:val="24"/>
        </w:rPr>
        <w:t>19.3 „П</w:t>
      </w:r>
      <w:r>
        <w:rPr>
          <w:rFonts w:ascii="Times New Roman" w:eastAsiaTheme="majorEastAsia" w:hAnsi="Times New Roman" w:cs="Times New Roman"/>
          <w:b/>
          <w:bCs/>
          <w:sz w:val="24"/>
          <w:szCs w:val="24"/>
        </w:rPr>
        <w:t>ОДГОТОВКА И ИЗПЪЛНЕНИЕ НА ДЕЙНОСТИ ЗА СЪТРУДНИЧЕСТВО НА МЕСТНИ ИНИЦИАТИВНИ ГРУПИ</w:t>
      </w:r>
      <w:r w:rsidRPr="00F43DD7">
        <w:rPr>
          <w:rFonts w:ascii="Times New Roman" w:eastAsiaTheme="majorEastAsia" w:hAnsi="Times New Roman" w:cs="Times New Roman"/>
          <w:b/>
          <w:bCs/>
          <w:sz w:val="24"/>
          <w:szCs w:val="24"/>
        </w:rPr>
        <w:t xml:space="preserve">“ </w:t>
      </w:r>
      <w:r>
        <w:rPr>
          <w:rFonts w:ascii="Times New Roman" w:eastAsiaTheme="majorEastAsia" w:hAnsi="Times New Roman" w:cs="Times New Roman"/>
          <w:b/>
          <w:bCs/>
          <w:sz w:val="24"/>
          <w:szCs w:val="24"/>
        </w:rPr>
        <w:t>ОТ МЯРКА</w:t>
      </w:r>
      <w:r w:rsidRPr="00F43DD7">
        <w:rPr>
          <w:rFonts w:ascii="Times New Roman" w:eastAsiaTheme="majorEastAsia" w:hAnsi="Times New Roman" w:cs="Times New Roman"/>
          <w:b/>
          <w:bCs/>
          <w:sz w:val="24"/>
          <w:szCs w:val="24"/>
        </w:rPr>
        <w:t xml:space="preserve"> 19 „В</w:t>
      </w:r>
      <w:r>
        <w:rPr>
          <w:rFonts w:ascii="Times New Roman" w:eastAsiaTheme="majorEastAsia" w:hAnsi="Times New Roman" w:cs="Times New Roman"/>
          <w:b/>
          <w:bCs/>
          <w:sz w:val="24"/>
          <w:szCs w:val="24"/>
        </w:rPr>
        <w:t>ОДЕНО ОТ ОБЩНОСТИТЕ МЕСТНО РАЗВИТИЕ</w:t>
      </w:r>
      <w:r w:rsidRPr="00F43DD7">
        <w:rPr>
          <w:rFonts w:ascii="Times New Roman" w:eastAsiaTheme="majorEastAsia" w:hAnsi="Times New Roman" w:cs="Times New Roman"/>
          <w:b/>
          <w:bCs/>
          <w:sz w:val="24"/>
          <w:szCs w:val="24"/>
        </w:rPr>
        <w:t xml:space="preserve">“ </w:t>
      </w:r>
      <w:r>
        <w:rPr>
          <w:rFonts w:ascii="Times New Roman" w:eastAsiaTheme="majorEastAsia" w:hAnsi="Times New Roman" w:cs="Times New Roman"/>
          <w:b/>
          <w:bCs/>
          <w:sz w:val="24"/>
          <w:szCs w:val="24"/>
        </w:rPr>
        <w:t>ОТ</w:t>
      </w:r>
      <w:r w:rsidRPr="00F43DD7">
        <w:rPr>
          <w:rFonts w:ascii="Times New Roman" w:eastAsiaTheme="majorEastAsia" w:hAnsi="Times New Roman" w:cs="Times New Roman"/>
          <w:b/>
          <w:bCs/>
          <w:sz w:val="24"/>
          <w:szCs w:val="24"/>
        </w:rPr>
        <w:t xml:space="preserve"> П</w:t>
      </w:r>
      <w:r>
        <w:rPr>
          <w:rFonts w:ascii="Times New Roman" w:eastAsiaTheme="majorEastAsia" w:hAnsi="Times New Roman" w:cs="Times New Roman"/>
          <w:b/>
          <w:bCs/>
          <w:sz w:val="24"/>
          <w:szCs w:val="24"/>
        </w:rPr>
        <w:t xml:space="preserve">РОГРАМА ЗА РАЗВИТИЕ НА СЕЛСКИТЕ РАЙОНИ </w:t>
      </w:r>
      <w:r w:rsidRPr="00F43DD7">
        <w:rPr>
          <w:rFonts w:ascii="Times New Roman" w:eastAsiaTheme="majorEastAsia" w:hAnsi="Times New Roman" w:cs="Times New Roman"/>
          <w:b/>
          <w:bCs/>
          <w:sz w:val="24"/>
          <w:szCs w:val="24"/>
        </w:rPr>
        <w:t>2014-2020</w:t>
      </w:r>
    </w:p>
    <w:p w:rsidR="00A60A6A" w:rsidRDefault="00A60A6A" w:rsidP="00B063F0">
      <w:pPr>
        <w:jc w:val="center"/>
        <w:rPr>
          <w:rFonts w:ascii="Times New Roman" w:eastAsiaTheme="majorEastAsia" w:hAnsi="Times New Roman" w:cs="Times New Roman"/>
          <w:b/>
          <w:bCs/>
          <w:sz w:val="24"/>
          <w:szCs w:val="24"/>
          <w:lang w:val="ru-RU"/>
        </w:rPr>
      </w:pPr>
    </w:p>
    <w:p w:rsidR="00AD24E6" w:rsidRDefault="00AD24E6" w:rsidP="00B063F0">
      <w:pPr>
        <w:jc w:val="center"/>
        <w:rPr>
          <w:rFonts w:ascii="Times New Roman" w:eastAsiaTheme="majorEastAsia" w:hAnsi="Times New Roman" w:cs="Times New Roman"/>
          <w:b/>
          <w:bCs/>
          <w:sz w:val="24"/>
          <w:szCs w:val="24"/>
          <w:lang w:val="ru-RU"/>
        </w:rPr>
      </w:pPr>
    </w:p>
    <w:p w:rsidR="00AD24E6" w:rsidRPr="00F43DD7" w:rsidRDefault="00AD24E6" w:rsidP="00B063F0">
      <w:pPr>
        <w:jc w:val="center"/>
        <w:rPr>
          <w:rFonts w:ascii="Times New Roman" w:eastAsiaTheme="majorEastAsia" w:hAnsi="Times New Roman" w:cs="Times New Roman"/>
          <w:b/>
          <w:bCs/>
          <w:sz w:val="24"/>
          <w:szCs w:val="24"/>
          <w:lang w:val="ru-RU"/>
        </w:rPr>
      </w:pPr>
    </w:p>
    <w:p w:rsidR="00A60A6A" w:rsidRPr="00F43DD7" w:rsidRDefault="00A60A6A" w:rsidP="00B063F0">
      <w:pPr>
        <w:jc w:val="center"/>
        <w:rPr>
          <w:rFonts w:ascii="Times New Roman" w:eastAsiaTheme="majorEastAsia" w:hAnsi="Times New Roman" w:cs="Times New Roman"/>
          <w:b/>
          <w:bCs/>
          <w:sz w:val="24"/>
          <w:szCs w:val="24"/>
        </w:rPr>
      </w:pPr>
    </w:p>
    <w:p w:rsidR="00A60A6A" w:rsidRPr="00F43DD7" w:rsidRDefault="00A60A6A" w:rsidP="00B063F0">
      <w:pPr>
        <w:tabs>
          <w:tab w:val="center" w:pos="4536"/>
          <w:tab w:val="right" w:pos="9781"/>
        </w:tabs>
        <w:spacing w:after="0"/>
        <w:ind w:left="-567" w:right="-709" w:firstLine="567"/>
        <w:jc w:val="center"/>
        <w:rPr>
          <w:rFonts w:ascii="Times New Roman" w:eastAsiaTheme="majorEastAsia" w:hAnsi="Times New Roman" w:cs="Times New Roman"/>
          <w:b/>
          <w:bCs/>
          <w:sz w:val="24"/>
          <w:szCs w:val="24"/>
        </w:rPr>
      </w:pPr>
      <w:r w:rsidRPr="00F43DD7">
        <w:rPr>
          <w:rFonts w:ascii="Times New Roman" w:eastAsiaTheme="majorEastAsia" w:hAnsi="Times New Roman" w:cs="Times New Roman"/>
          <w:b/>
          <w:bCs/>
          <w:sz w:val="24"/>
          <w:szCs w:val="24"/>
        </w:rPr>
        <w:t>Европейски земеделски фонд за развитие на селските райони</w:t>
      </w:r>
    </w:p>
    <w:p w:rsidR="00A60A6A" w:rsidRPr="00F43DD7" w:rsidRDefault="00A60A6A" w:rsidP="00B063F0">
      <w:pPr>
        <w:tabs>
          <w:tab w:val="center" w:pos="4536"/>
          <w:tab w:val="right" w:pos="9781"/>
        </w:tabs>
        <w:spacing w:after="0"/>
        <w:ind w:left="-567" w:right="-709" w:firstLine="567"/>
        <w:jc w:val="center"/>
        <w:rPr>
          <w:rFonts w:ascii="Times New Roman" w:eastAsiaTheme="majorEastAsia" w:hAnsi="Times New Roman" w:cs="Times New Roman"/>
          <w:b/>
          <w:bCs/>
          <w:sz w:val="24"/>
          <w:szCs w:val="24"/>
        </w:rPr>
      </w:pPr>
      <w:r w:rsidRPr="00F43DD7">
        <w:rPr>
          <w:rFonts w:ascii="Times New Roman" w:eastAsiaTheme="majorEastAsia" w:hAnsi="Times New Roman" w:cs="Times New Roman"/>
          <w:b/>
          <w:bCs/>
          <w:sz w:val="24"/>
          <w:szCs w:val="24"/>
        </w:rPr>
        <w:t>Европа инвестира в селските райони</w:t>
      </w:r>
    </w:p>
    <w:p w:rsidR="00A60A6A" w:rsidRPr="00F43DD7" w:rsidRDefault="00A60A6A" w:rsidP="00B063F0">
      <w:pPr>
        <w:ind w:firstLine="567"/>
        <w:jc w:val="center"/>
        <w:rPr>
          <w:rFonts w:ascii="Times New Roman" w:eastAsiaTheme="majorEastAsia" w:hAnsi="Times New Roman" w:cs="Times New Roman"/>
          <w:b/>
          <w:bCs/>
          <w:sz w:val="24"/>
          <w:szCs w:val="24"/>
        </w:rPr>
      </w:pPr>
    </w:p>
    <w:p w:rsidR="00A60A6A" w:rsidRPr="006A7703" w:rsidRDefault="00A60A6A" w:rsidP="00B063F0">
      <w:pPr>
        <w:ind w:firstLine="567"/>
        <w:jc w:val="center"/>
        <w:rPr>
          <w:rFonts w:ascii="Times New Roman" w:eastAsiaTheme="majorEastAsia" w:hAnsi="Times New Roman" w:cs="Times New Roman"/>
          <w:b/>
          <w:bCs/>
          <w:sz w:val="24"/>
          <w:szCs w:val="24"/>
          <w:lang w:val="ru-RU"/>
        </w:rPr>
      </w:pPr>
    </w:p>
    <w:p w:rsidR="00A60A6A" w:rsidRPr="006A7703" w:rsidRDefault="00A60A6A" w:rsidP="00B063F0">
      <w:pPr>
        <w:ind w:firstLine="567"/>
        <w:jc w:val="center"/>
        <w:rPr>
          <w:rFonts w:ascii="Times New Roman" w:eastAsiaTheme="majorEastAsia" w:hAnsi="Times New Roman" w:cs="Times New Roman"/>
          <w:b/>
          <w:bCs/>
          <w:sz w:val="24"/>
          <w:szCs w:val="24"/>
          <w:lang w:val="ru-RU"/>
        </w:rPr>
      </w:pPr>
    </w:p>
    <w:p w:rsidR="00A60A6A" w:rsidRPr="006A7703" w:rsidRDefault="00A60A6A" w:rsidP="00B063F0">
      <w:pPr>
        <w:ind w:firstLine="567"/>
        <w:jc w:val="center"/>
        <w:rPr>
          <w:rFonts w:ascii="Times New Roman" w:eastAsiaTheme="majorEastAsia" w:hAnsi="Times New Roman" w:cs="Times New Roman"/>
          <w:b/>
          <w:bCs/>
          <w:sz w:val="24"/>
          <w:szCs w:val="24"/>
          <w:lang w:val="ru-RU"/>
        </w:rPr>
      </w:pPr>
    </w:p>
    <w:p w:rsidR="00A60A6A" w:rsidRPr="00F43DD7" w:rsidRDefault="00A60A6A" w:rsidP="00B063F0">
      <w:pPr>
        <w:jc w:val="center"/>
        <w:rPr>
          <w:rFonts w:ascii="Times New Roman" w:eastAsiaTheme="majorEastAsia" w:hAnsi="Times New Roman" w:cs="Times New Roman"/>
          <w:b/>
          <w:bCs/>
          <w:sz w:val="24"/>
          <w:szCs w:val="24"/>
        </w:rPr>
      </w:pPr>
      <w:r w:rsidRPr="006A7703">
        <w:rPr>
          <w:rFonts w:ascii="Times New Roman" w:eastAsiaTheme="majorEastAsia" w:hAnsi="Times New Roman" w:cs="Times New Roman"/>
          <w:b/>
          <w:bCs/>
          <w:sz w:val="24"/>
          <w:szCs w:val="24"/>
          <w:lang w:val="ru-RU"/>
        </w:rPr>
        <w:t>20</w:t>
      </w:r>
      <w:r w:rsidR="00C50C95">
        <w:rPr>
          <w:rFonts w:ascii="Times New Roman" w:eastAsiaTheme="majorEastAsia" w:hAnsi="Times New Roman" w:cs="Times New Roman"/>
          <w:b/>
          <w:bCs/>
          <w:sz w:val="24"/>
          <w:szCs w:val="24"/>
          <w:lang w:val="ru-RU"/>
        </w:rPr>
        <w:t>20</w:t>
      </w:r>
      <w:r w:rsidRPr="00F43DD7">
        <w:rPr>
          <w:rFonts w:ascii="Times New Roman" w:eastAsiaTheme="majorEastAsia" w:hAnsi="Times New Roman" w:cs="Times New Roman"/>
          <w:b/>
          <w:bCs/>
          <w:sz w:val="24"/>
          <w:szCs w:val="24"/>
        </w:rPr>
        <w:t xml:space="preserve"> г.</w:t>
      </w:r>
    </w:p>
    <w:p w:rsidR="00A60A6A" w:rsidRDefault="00A60A6A" w:rsidP="00A43A7C">
      <w:pPr>
        <w:jc w:val="both"/>
        <w:rPr>
          <w:rFonts w:ascii="Times New Roman" w:eastAsiaTheme="majorEastAsia" w:hAnsi="Times New Roman" w:cs="Times New Roman"/>
          <w:b/>
          <w:bCs/>
          <w:sz w:val="24"/>
          <w:szCs w:val="24"/>
          <w:lang w:val="ru-RU"/>
        </w:rPr>
      </w:pPr>
    </w:p>
    <w:p w:rsidR="00AD24E6" w:rsidRDefault="00AD24E6" w:rsidP="00A43A7C">
      <w:pPr>
        <w:jc w:val="both"/>
        <w:rPr>
          <w:rFonts w:ascii="Times New Roman" w:eastAsiaTheme="majorEastAsia" w:hAnsi="Times New Roman" w:cs="Times New Roman"/>
          <w:b/>
          <w:bCs/>
          <w:sz w:val="24"/>
          <w:szCs w:val="24"/>
          <w:lang w:val="ru-RU"/>
        </w:rPr>
      </w:pPr>
    </w:p>
    <w:p w:rsidR="00AD24E6" w:rsidRPr="006A7703" w:rsidRDefault="00AD24E6" w:rsidP="00A43A7C">
      <w:pPr>
        <w:jc w:val="both"/>
        <w:rPr>
          <w:rFonts w:ascii="Times New Roman" w:eastAsiaTheme="majorEastAsia" w:hAnsi="Times New Roman" w:cs="Times New Roman"/>
          <w:b/>
          <w:bCs/>
          <w:sz w:val="24"/>
          <w:szCs w:val="24"/>
          <w:lang w:val="ru-RU"/>
        </w:rPr>
      </w:pPr>
    </w:p>
    <w:p w:rsidR="007E14FB" w:rsidRPr="00F43DD7" w:rsidRDefault="007E14FB" w:rsidP="00A43A7C">
      <w:pPr>
        <w:pStyle w:val="a7"/>
        <w:tabs>
          <w:tab w:val="left" w:pos="426"/>
        </w:tabs>
        <w:spacing w:before="120" w:after="0"/>
        <w:ind w:left="0"/>
        <w:jc w:val="both"/>
        <w:rPr>
          <w:rFonts w:ascii="Times New Roman" w:hAnsi="Times New Roman" w:cs="Times New Roman"/>
          <w:sz w:val="24"/>
          <w:szCs w:val="24"/>
        </w:rPr>
      </w:pPr>
    </w:p>
    <w:tbl>
      <w:tblPr>
        <w:tblStyle w:val="a9"/>
        <w:tblW w:w="10490" w:type="dxa"/>
        <w:tblInd w:w="-34" w:type="dxa"/>
        <w:tblLook w:val="04A0" w:firstRow="1" w:lastRow="0" w:firstColumn="1" w:lastColumn="0" w:noHBand="0" w:noVBand="1"/>
      </w:tblPr>
      <w:tblGrid>
        <w:gridCol w:w="10490"/>
      </w:tblGrid>
      <w:tr w:rsidR="00A650CA" w:rsidRPr="00F43DD7" w:rsidTr="00B449F3">
        <w:tc>
          <w:tcPr>
            <w:tcW w:w="10490" w:type="dxa"/>
          </w:tcPr>
          <w:p w:rsidR="00A650CA" w:rsidRPr="00F43DD7" w:rsidRDefault="00A650CA" w:rsidP="00A43A7C">
            <w:pPr>
              <w:pStyle w:val="a7"/>
              <w:numPr>
                <w:ilvl w:val="0"/>
                <w:numId w:val="1"/>
              </w:numPr>
              <w:tabs>
                <w:tab w:val="left" w:pos="0"/>
              </w:tabs>
              <w:spacing w:line="276" w:lineRule="auto"/>
              <w:ind w:firstLine="0"/>
              <w:jc w:val="both"/>
              <w:rPr>
                <w:rFonts w:ascii="Times New Roman" w:hAnsi="Times New Roman" w:cs="Times New Roman"/>
                <w:b/>
                <w:sz w:val="24"/>
                <w:szCs w:val="24"/>
              </w:rPr>
            </w:pPr>
            <w:r w:rsidRPr="00F43DD7">
              <w:rPr>
                <w:rFonts w:ascii="Times New Roman" w:hAnsi="Times New Roman" w:cs="Times New Roman"/>
                <w:b/>
                <w:sz w:val="24"/>
                <w:szCs w:val="24"/>
              </w:rPr>
              <w:t>Наименование на програмата:</w:t>
            </w:r>
          </w:p>
          <w:p w:rsidR="00A650CA" w:rsidRPr="00F43DD7" w:rsidRDefault="00A650CA" w:rsidP="00A43A7C">
            <w:pPr>
              <w:widowControl w:val="0"/>
              <w:autoSpaceDE w:val="0"/>
              <w:autoSpaceDN w:val="0"/>
              <w:adjustRightInd w:val="0"/>
              <w:spacing w:line="276" w:lineRule="auto"/>
              <w:jc w:val="both"/>
              <w:rPr>
                <w:rFonts w:ascii="Times New Roman" w:eastAsia="Times New Roman" w:hAnsi="Times New Roman" w:cs="Times New Roman"/>
                <w:sz w:val="24"/>
                <w:szCs w:val="24"/>
                <w:shd w:val="clear" w:color="auto" w:fill="FEFEFE"/>
                <w:lang w:eastAsia="bg-BG"/>
              </w:rPr>
            </w:pPr>
            <w:r w:rsidRPr="00F43DD7">
              <w:rPr>
                <w:rFonts w:ascii="Times New Roman" w:hAnsi="Times New Roman" w:cs="Times New Roman"/>
                <w:sz w:val="24"/>
                <w:szCs w:val="24"/>
              </w:rPr>
              <w:t xml:space="preserve">Програма за развитие на селските райони за периода 2014 </w:t>
            </w:r>
            <w:r w:rsidR="00C717C7">
              <w:rPr>
                <w:rFonts w:ascii="Times New Roman" w:hAnsi="Times New Roman" w:cs="Times New Roman"/>
                <w:sz w:val="24"/>
                <w:szCs w:val="24"/>
              </w:rPr>
              <w:t>–</w:t>
            </w:r>
            <w:r w:rsidRPr="00F43DD7">
              <w:rPr>
                <w:rFonts w:ascii="Times New Roman" w:hAnsi="Times New Roman" w:cs="Times New Roman"/>
                <w:sz w:val="24"/>
                <w:szCs w:val="24"/>
              </w:rPr>
              <w:t xml:space="preserve"> 2020 г.</w:t>
            </w:r>
            <w:r w:rsidRPr="00F43DD7">
              <w:rPr>
                <w:rFonts w:ascii="Times New Roman" w:eastAsia="Times New Roman" w:hAnsi="Times New Roman" w:cs="Times New Roman"/>
                <w:sz w:val="24"/>
                <w:szCs w:val="24"/>
                <w:shd w:val="clear" w:color="auto" w:fill="FEFEFE"/>
                <w:lang w:eastAsia="bg-BG"/>
              </w:rPr>
              <w:t xml:space="preserve"> (ПРСР 2014 - 2020 г.).</w:t>
            </w:r>
          </w:p>
        </w:tc>
      </w:tr>
    </w:tbl>
    <w:p w:rsidR="00A650CA" w:rsidRPr="00F43DD7" w:rsidRDefault="00A650CA" w:rsidP="00A43A7C">
      <w:pPr>
        <w:pStyle w:val="a7"/>
        <w:tabs>
          <w:tab w:val="left" w:pos="0"/>
          <w:tab w:val="left" w:pos="709"/>
        </w:tabs>
        <w:spacing w:after="0"/>
        <w:ind w:left="0"/>
        <w:jc w:val="both"/>
        <w:rPr>
          <w:rFonts w:ascii="Times New Roman" w:hAnsi="Times New Roman" w:cs="Times New Roman"/>
          <w:sz w:val="24"/>
          <w:szCs w:val="24"/>
        </w:rPr>
      </w:pPr>
    </w:p>
    <w:tbl>
      <w:tblPr>
        <w:tblStyle w:val="a9"/>
        <w:tblW w:w="10490" w:type="dxa"/>
        <w:tblInd w:w="-34" w:type="dxa"/>
        <w:tblLook w:val="04A0" w:firstRow="1" w:lastRow="0" w:firstColumn="1" w:lastColumn="0" w:noHBand="0" w:noVBand="1"/>
      </w:tblPr>
      <w:tblGrid>
        <w:gridCol w:w="10490"/>
      </w:tblGrid>
      <w:tr w:rsidR="00A650CA" w:rsidRPr="00F43DD7" w:rsidTr="00B449F3">
        <w:tc>
          <w:tcPr>
            <w:tcW w:w="10490" w:type="dxa"/>
          </w:tcPr>
          <w:p w:rsidR="00A650CA" w:rsidRPr="00F43DD7" w:rsidRDefault="00A650CA" w:rsidP="00A43A7C">
            <w:pPr>
              <w:pStyle w:val="a7"/>
              <w:numPr>
                <w:ilvl w:val="0"/>
                <w:numId w:val="1"/>
              </w:numPr>
              <w:tabs>
                <w:tab w:val="left" w:pos="0"/>
              </w:tabs>
              <w:spacing w:line="276" w:lineRule="auto"/>
              <w:ind w:firstLine="0"/>
              <w:jc w:val="both"/>
              <w:rPr>
                <w:rFonts w:ascii="Times New Roman" w:hAnsi="Times New Roman" w:cs="Times New Roman"/>
                <w:b/>
                <w:sz w:val="24"/>
                <w:szCs w:val="24"/>
              </w:rPr>
            </w:pPr>
            <w:r w:rsidRPr="00F43DD7">
              <w:rPr>
                <w:rFonts w:ascii="Times New Roman" w:hAnsi="Times New Roman" w:cs="Times New Roman"/>
                <w:b/>
                <w:sz w:val="24"/>
                <w:szCs w:val="24"/>
              </w:rPr>
              <w:t>Наименование на приоритетната ос:</w:t>
            </w:r>
          </w:p>
          <w:p w:rsidR="00A650CA" w:rsidRPr="00F43DD7" w:rsidRDefault="00A650CA" w:rsidP="00A43A7C">
            <w:pPr>
              <w:spacing w:line="276" w:lineRule="auto"/>
              <w:jc w:val="both"/>
              <w:rPr>
                <w:rFonts w:ascii="Times New Roman" w:hAnsi="Times New Roman" w:cs="Times New Roman"/>
                <w:sz w:val="24"/>
                <w:szCs w:val="24"/>
              </w:rPr>
            </w:pPr>
            <w:r w:rsidRPr="00F43DD7">
              <w:rPr>
                <w:rFonts w:ascii="Times New Roman" w:hAnsi="Times New Roman" w:cs="Times New Roman"/>
                <w:sz w:val="24"/>
                <w:szCs w:val="24"/>
              </w:rPr>
              <w:t>Приоритетна област 6 Б „Стимулиране на местното развитие в селските райони“</w:t>
            </w:r>
          </w:p>
          <w:p w:rsidR="00A650CA" w:rsidRPr="00F43DD7" w:rsidRDefault="00A650CA" w:rsidP="00A43A7C">
            <w:pPr>
              <w:widowControl w:val="0"/>
              <w:autoSpaceDE w:val="0"/>
              <w:autoSpaceDN w:val="0"/>
              <w:adjustRightInd w:val="0"/>
              <w:spacing w:line="276" w:lineRule="auto"/>
              <w:jc w:val="both"/>
              <w:rPr>
                <w:rFonts w:ascii="Times New Roman" w:hAnsi="Times New Roman" w:cs="Times New Roman"/>
                <w:sz w:val="24"/>
                <w:szCs w:val="24"/>
              </w:rPr>
            </w:pPr>
            <w:r w:rsidRPr="00F43DD7">
              <w:rPr>
                <w:rFonts w:ascii="Times New Roman" w:hAnsi="Times New Roman" w:cs="Times New Roman"/>
                <w:sz w:val="24"/>
                <w:szCs w:val="24"/>
              </w:rPr>
              <w:t>Приоритет на Съюза 4 „Повишаване на заетостта и териториалното сближаване”</w:t>
            </w:r>
          </w:p>
        </w:tc>
      </w:tr>
    </w:tbl>
    <w:p w:rsidR="00A650CA" w:rsidRPr="00F43DD7" w:rsidRDefault="00A650CA" w:rsidP="00A43A7C">
      <w:pPr>
        <w:pStyle w:val="a7"/>
        <w:tabs>
          <w:tab w:val="left" w:pos="0"/>
          <w:tab w:val="left" w:pos="709"/>
        </w:tabs>
        <w:spacing w:after="0"/>
        <w:ind w:left="0"/>
        <w:jc w:val="both"/>
        <w:rPr>
          <w:rFonts w:ascii="Times New Roman" w:hAnsi="Times New Roman" w:cs="Times New Roman"/>
          <w:sz w:val="24"/>
          <w:szCs w:val="24"/>
        </w:rPr>
      </w:pPr>
    </w:p>
    <w:tbl>
      <w:tblPr>
        <w:tblStyle w:val="a9"/>
        <w:tblW w:w="10490" w:type="dxa"/>
        <w:tblInd w:w="-34" w:type="dxa"/>
        <w:tblLook w:val="04A0" w:firstRow="1" w:lastRow="0" w:firstColumn="1" w:lastColumn="0" w:noHBand="0" w:noVBand="1"/>
      </w:tblPr>
      <w:tblGrid>
        <w:gridCol w:w="10490"/>
      </w:tblGrid>
      <w:tr w:rsidR="00A650CA" w:rsidRPr="00F43DD7" w:rsidTr="00B449F3">
        <w:tc>
          <w:tcPr>
            <w:tcW w:w="10490" w:type="dxa"/>
          </w:tcPr>
          <w:p w:rsidR="00A650CA" w:rsidRPr="00F43DD7" w:rsidRDefault="00A650CA" w:rsidP="00A43A7C">
            <w:pPr>
              <w:pStyle w:val="a7"/>
              <w:numPr>
                <w:ilvl w:val="0"/>
                <w:numId w:val="1"/>
              </w:numPr>
              <w:tabs>
                <w:tab w:val="left" w:pos="0"/>
                <w:tab w:val="left" w:pos="142"/>
              </w:tabs>
              <w:spacing w:line="276" w:lineRule="auto"/>
              <w:ind w:firstLine="0"/>
              <w:jc w:val="both"/>
              <w:rPr>
                <w:rFonts w:ascii="Times New Roman" w:hAnsi="Times New Roman" w:cs="Times New Roman"/>
                <w:b/>
                <w:sz w:val="24"/>
                <w:szCs w:val="24"/>
              </w:rPr>
            </w:pPr>
            <w:r w:rsidRPr="00F43DD7">
              <w:rPr>
                <w:rFonts w:ascii="Times New Roman" w:hAnsi="Times New Roman" w:cs="Times New Roman"/>
                <w:b/>
                <w:sz w:val="24"/>
                <w:szCs w:val="24"/>
              </w:rPr>
              <w:t>Наименование на процедурата:</w:t>
            </w:r>
          </w:p>
          <w:p w:rsidR="00A650CA" w:rsidRPr="00F43DD7" w:rsidRDefault="00CA527C" w:rsidP="00876943">
            <w:pPr>
              <w:pStyle w:val="a7"/>
              <w:tabs>
                <w:tab w:val="left" w:pos="0"/>
                <w:tab w:val="left" w:pos="142"/>
              </w:tabs>
              <w:spacing w:line="276" w:lineRule="auto"/>
              <w:ind w:left="0"/>
              <w:jc w:val="both"/>
              <w:rPr>
                <w:rFonts w:ascii="Times New Roman" w:hAnsi="Times New Roman" w:cs="Times New Roman"/>
                <w:sz w:val="24"/>
                <w:szCs w:val="24"/>
              </w:rPr>
            </w:pPr>
            <w:r>
              <w:rPr>
                <w:rFonts w:ascii="Times New Roman" w:hAnsi="Times New Roman" w:cs="Times New Roman"/>
                <w:sz w:val="24"/>
                <w:szCs w:val="24"/>
              </w:rPr>
              <w:t xml:space="preserve">Подбор на проектни предложения </w:t>
            </w:r>
            <w:r w:rsidR="0071050B">
              <w:rPr>
                <w:rFonts w:ascii="Times New Roman" w:hAnsi="Times New Roman" w:cs="Times New Roman"/>
                <w:sz w:val="24"/>
                <w:szCs w:val="24"/>
              </w:rPr>
              <w:t xml:space="preserve">за подготвителни дейности за </w:t>
            </w:r>
            <w:proofErr w:type="spellStart"/>
            <w:r w:rsidR="0071050B">
              <w:rPr>
                <w:rFonts w:ascii="Times New Roman" w:hAnsi="Times New Roman" w:cs="Times New Roman"/>
                <w:sz w:val="24"/>
                <w:szCs w:val="24"/>
              </w:rPr>
              <w:t>вътрешнотериториално</w:t>
            </w:r>
            <w:proofErr w:type="spellEnd"/>
            <w:r w:rsidR="0071050B">
              <w:rPr>
                <w:rFonts w:ascii="Times New Roman" w:hAnsi="Times New Roman" w:cs="Times New Roman"/>
                <w:sz w:val="24"/>
                <w:szCs w:val="24"/>
              </w:rPr>
              <w:t xml:space="preserve"> и транснационално сътрудничество </w:t>
            </w:r>
            <w:r>
              <w:rPr>
                <w:rFonts w:ascii="Times New Roman" w:hAnsi="Times New Roman" w:cs="Times New Roman"/>
                <w:sz w:val="24"/>
                <w:szCs w:val="24"/>
              </w:rPr>
              <w:t xml:space="preserve">по </w:t>
            </w:r>
            <w:proofErr w:type="spellStart"/>
            <w:r>
              <w:rPr>
                <w:rFonts w:ascii="Times New Roman" w:hAnsi="Times New Roman" w:cs="Times New Roman"/>
                <w:sz w:val="24"/>
                <w:szCs w:val="24"/>
              </w:rPr>
              <w:t>п</w:t>
            </w:r>
            <w:r w:rsidR="00A650CA" w:rsidRPr="00F43DD7">
              <w:rPr>
                <w:rFonts w:ascii="Times New Roman" w:hAnsi="Times New Roman" w:cs="Times New Roman"/>
                <w:sz w:val="24"/>
                <w:szCs w:val="24"/>
              </w:rPr>
              <w:t>одмярка</w:t>
            </w:r>
            <w:proofErr w:type="spellEnd"/>
            <w:r w:rsidR="00A650CA" w:rsidRPr="00F43DD7">
              <w:rPr>
                <w:rFonts w:ascii="Times New Roman" w:hAnsi="Times New Roman" w:cs="Times New Roman"/>
                <w:sz w:val="24"/>
                <w:szCs w:val="24"/>
              </w:rPr>
              <w:t xml:space="preserve"> 19.</w:t>
            </w:r>
            <w:r w:rsidR="00EE2508" w:rsidRPr="00F43DD7">
              <w:rPr>
                <w:rFonts w:ascii="Times New Roman" w:hAnsi="Times New Roman" w:cs="Times New Roman"/>
                <w:sz w:val="24"/>
                <w:szCs w:val="24"/>
              </w:rPr>
              <w:t>3</w:t>
            </w:r>
            <w:r w:rsidRPr="00CA527C">
              <w:rPr>
                <w:rFonts w:ascii="Times New Roman" w:hAnsi="Times New Roman" w:cs="Times New Roman"/>
                <w:sz w:val="24"/>
                <w:szCs w:val="24"/>
              </w:rPr>
              <w:t>„Подготовка и изпълнение на дейности за сътрудничество на местни инициативни групи“</w:t>
            </w:r>
            <w:r>
              <w:rPr>
                <w:rFonts w:ascii="Times New Roman" w:hAnsi="Times New Roman" w:cs="Times New Roman"/>
                <w:sz w:val="24"/>
                <w:szCs w:val="24"/>
              </w:rPr>
              <w:t xml:space="preserve"> </w:t>
            </w:r>
            <w:proofErr w:type="spellStart"/>
            <w:r>
              <w:rPr>
                <w:rFonts w:ascii="Times New Roman" w:hAnsi="Times New Roman" w:cs="Times New Roman"/>
                <w:sz w:val="24"/>
                <w:szCs w:val="24"/>
              </w:rPr>
              <w:t>от</w:t>
            </w:r>
            <w:r w:rsidR="00A650CA" w:rsidRPr="00F43DD7">
              <w:rPr>
                <w:rFonts w:ascii="Times New Roman" w:hAnsi="Times New Roman" w:cs="Times New Roman"/>
                <w:sz w:val="24"/>
                <w:szCs w:val="24"/>
              </w:rPr>
              <w:t>мярка</w:t>
            </w:r>
            <w:proofErr w:type="spellEnd"/>
            <w:r w:rsidR="00A650CA" w:rsidRPr="00F43DD7">
              <w:rPr>
                <w:rFonts w:ascii="Times New Roman" w:hAnsi="Times New Roman" w:cs="Times New Roman"/>
                <w:sz w:val="24"/>
                <w:szCs w:val="24"/>
              </w:rPr>
              <w:t xml:space="preserve"> 19 „Водено от общностите местно развитие” от </w:t>
            </w:r>
            <w:r>
              <w:rPr>
                <w:rFonts w:ascii="Times New Roman" w:hAnsi="Times New Roman" w:cs="Times New Roman"/>
                <w:sz w:val="24"/>
                <w:szCs w:val="24"/>
              </w:rPr>
              <w:t>ПРСР 2014 - 2020 г</w:t>
            </w:r>
            <w:r w:rsidR="00A650CA" w:rsidRPr="00F43DD7">
              <w:rPr>
                <w:rFonts w:ascii="Times New Roman" w:hAnsi="Times New Roman" w:cs="Times New Roman"/>
                <w:sz w:val="24"/>
                <w:szCs w:val="24"/>
              </w:rPr>
              <w:t>.</w:t>
            </w:r>
          </w:p>
        </w:tc>
      </w:tr>
    </w:tbl>
    <w:p w:rsidR="00A650CA" w:rsidRPr="00F43DD7" w:rsidRDefault="00A650CA" w:rsidP="00A43A7C">
      <w:pPr>
        <w:pStyle w:val="a7"/>
        <w:tabs>
          <w:tab w:val="left" w:pos="0"/>
          <w:tab w:val="left" w:pos="142"/>
        </w:tabs>
        <w:spacing w:after="0"/>
        <w:ind w:left="0"/>
        <w:jc w:val="both"/>
        <w:rPr>
          <w:rFonts w:ascii="Times New Roman" w:hAnsi="Times New Roman" w:cs="Times New Roman"/>
          <w:sz w:val="24"/>
          <w:szCs w:val="24"/>
        </w:rPr>
      </w:pPr>
    </w:p>
    <w:tbl>
      <w:tblPr>
        <w:tblStyle w:val="a9"/>
        <w:tblW w:w="10490" w:type="dxa"/>
        <w:tblInd w:w="-34" w:type="dxa"/>
        <w:tblLook w:val="04A0" w:firstRow="1" w:lastRow="0" w:firstColumn="1" w:lastColumn="0" w:noHBand="0" w:noVBand="1"/>
      </w:tblPr>
      <w:tblGrid>
        <w:gridCol w:w="10490"/>
      </w:tblGrid>
      <w:tr w:rsidR="00A650CA" w:rsidRPr="00EB65D3" w:rsidTr="00B449F3">
        <w:tc>
          <w:tcPr>
            <w:tcW w:w="10490" w:type="dxa"/>
          </w:tcPr>
          <w:p w:rsidR="00A650CA" w:rsidRPr="00EB65D3" w:rsidRDefault="00A650CA" w:rsidP="00A43A7C">
            <w:pPr>
              <w:pStyle w:val="a7"/>
              <w:numPr>
                <w:ilvl w:val="0"/>
                <w:numId w:val="1"/>
              </w:numPr>
              <w:tabs>
                <w:tab w:val="left" w:pos="0"/>
                <w:tab w:val="left" w:pos="142"/>
              </w:tabs>
              <w:spacing w:line="276" w:lineRule="auto"/>
              <w:ind w:firstLine="0"/>
              <w:jc w:val="both"/>
              <w:rPr>
                <w:rFonts w:ascii="Times New Roman" w:hAnsi="Times New Roman" w:cs="Times New Roman"/>
                <w:b/>
                <w:sz w:val="24"/>
                <w:szCs w:val="24"/>
              </w:rPr>
            </w:pPr>
            <w:r w:rsidRPr="00EB65D3">
              <w:rPr>
                <w:rFonts w:ascii="Times New Roman" w:hAnsi="Times New Roman" w:cs="Times New Roman"/>
                <w:b/>
                <w:sz w:val="24"/>
                <w:szCs w:val="24"/>
              </w:rPr>
              <w:t xml:space="preserve">Измерения по кодове: </w:t>
            </w:r>
          </w:p>
          <w:p w:rsidR="00A650CA" w:rsidRPr="00113147" w:rsidRDefault="00A650CA" w:rsidP="00A43A7C">
            <w:pPr>
              <w:pStyle w:val="a7"/>
              <w:tabs>
                <w:tab w:val="left" w:pos="0"/>
                <w:tab w:val="left" w:pos="142"/>
              </w:tabs>
              <w:spacing w:line="276" w:lineRule="auto"/>
              <w:ind w:left="0"/>
              <w:jc w:val="both"/>
              <w:rPr>
                <w:rFonts w:ascii="Times New Roman" w:hAnsi="Times New Roman" w:cs="Times New Roman"/>
                <w:sz w:val="24"/>
                <w:szCs w:val="24"/>
              </w:rPr>
            </w:pPr>
            <w:r w:rsidRPr="00C717C7">
              <w:rPr>
                <w:rFonts w:ascii="Times New Roman" w:hAnsi="Times New Roman" w:cs="Times New Roman"/>
                <w:sz w:val="24"/>
                <w:szCs w:val="24"/>
              </w:rPr>
              <w:t xml:space="preserve">Измерение </w:t>
            </w:r>
            <w:r w:rsidR="00D815DD">
              <w:rPr>
                <w:rFonts w:ascii="Times New Roman" w:hAnsi="Times New Roman" w:cs="Times New Roman"/>
                <w:sz w:val="24"/>
                <w:szCs w:val="24"/>
              </w:rPr>
              <w:t>0</w:t>
            </w:r>
            <w:r w:rsidRPr="00C717C7">
              <w:rPr>
                <w:rFonts w:ascii="Times New Roman" w:hAnsi="Times New Roman" w:cs="Times New Roman"/>
                <w:sz w:val="24"/>
                <w:szCs w:val="24"/>
              </w:rPr>
              <w:t xml:space="preserve">1 </w:t>
            </w:r>
            <w:r w:rsidR="00D815DD">
              <w:rPr>
                <w:rFonts w:ascii="Times New Roman" w:hAnsi="Times New Roman" w:cs="Times New Roman"/>
                <w:sz w:val="24"/>
                <w:szCs w:val="24"/>
              </w:rPr>
              <w:t>„</w:t>
            </w:r>
            <w:r w:rsidRPr="00C717C7">
              <w:rPr>
                <w:rFonts w:ascii="Times New Roman" w:hAnsi="Times New Roman" w:cs="Times New Roman"/>
                <w:sz w:val="24"/>
                <w:szCs w:val="24"/>
              </w:rPr>
              <w:t>Област на интервенция</w:t>
            </w:r>
            <w:r w:rsidR="00D815DD">
              <w:rPr>
                <w:rFonts w:ascii="Times New Roman" w:hAnsi="Times New Roman" w:cs="Times New Roman"/>
                <w:sz w:val="24"/>
                <w:szCs w:val="24"/>
              </w:rPr>
              <w:t>“ -</w:t>
            </w:r>
            <w:r w:rsidRPr="00C717C7">
              <w:rPr>
                <w:rFonts w:ascii="Times New Roman" w:hAnsi="Times New Roman" w:cs="Times New Roman"/>
                <w:sz w:val="24"/>
                <w:szCs w:val="24"/>
              </w:rPr>
              <w:t xml:space="preserve"> 097 </w:t>
            </w:r>
            <w:r w:rsidR="00D815DD">
              <w:rPr>
                <w:rFonts w:ascii="Times New Roman" w:hAnsi="Times New Roman" w:cs="Times New Roman"/>
                <w:sz w:val="24"/>
                <w:szCs w:val="24"/>
              </w:rPr>
              <w:t>„</w:t>
            </w:r>
            <w:r w:rsidRPr="00C717C7">
              <w:rPr>
                <w:rFonts w:ascii="Times New Roman" w:hAnsi="Times New Roman" w:cs="Times New Roman"/>
                <w:sz w:val="24"/>
                <w:szCs w:val="24"/>
              </w:rPr>
              <w:t>Инициативи за воденото от общностите местно развитие в градски и селски райони</w:t>
            </w:r>
            <w:r w:rsidR="00D815DD">
              <w:rPr>
                <w:rFonts w:ascii="Times New Roman" w:hAnsi="Times New Roman" w:cs="Times New Roman"/>
                <w:sz w:val="24"/>
                <w:szCs w:val="24"/>
              </w:rPr>
              <w:t>“</w:t>
            </w:r>
            <w:r w:rsidR="00113147">
              <w:rPr>
                <w:rFonts w:ascii="Times New Roman" w:hAnsi="Times New Roman" w:cs="Times New Roman"/>
                <w:sz w:val="24"/>
                <w:szCs w:val="24"/>
              </w:rPr>
              <w:t>;</w:t>
            </w:r>
          </w:p>
          <w:p w:rsidR="00A650CA" w:rsidRPr="00C717C7" w:rsidRDefault="00A650CA" w:rsidP="00A43A7C">
            <w:pPr>
              <w:pStyle w:val="a7"/>
              <w:tabs>
                <w:tab w:val="left" w:pos="0"/>
                <w:tab w:val="left" w:pos="142"/>
              </w:tabs>
              <w:spacing w:line="276" w:lineRule="auto"/>
              <w:ind w:left="0"/>
              <w:jc w:val="both"/>
              <w:rPr>
                <w:rFonts w:ascii="Times New Roman" w:hAnsi="Times New Roman" w:cs="Times New Roman"/>
                <w:sz w:val="24"/>
                <w:szCs w:val="24"/>
              </w:rPr>
            </w:pPr>
            <w:r w:rsidRPr="00C717C7">
              <w:rPr>
                <w:rFonts w:ascii="Times New Roman" w:hAnsi="Times New Roman" w:cs="Times New Roman"/>
                <w:sz w:val="24"/>
                <w:szCs w:val="24"/>
              </w:rPr>
              <w:t xml:space="preserve">Измерение </w:t>
            </w:r>
            <w:r w:rsidR="00D815DD">
              <w:rPr>
                <w:rFonts w:ascii="Times New Roman" w:hAnsi="Times New Roman" w:cs="Times New Roman"/>
                <w:sz w:val="24"/>
                <w:szCs w:val="24"/>
              </w:rPr>
              <w:t>0</w:t>
            </w:r>
            <w:r w:rsidRPr="00C717C7">
              <w:rPr>
                <w:rFonts w:ascii="Times New Roman" w:hAnsi="Times New Roman" w:cs="Times New Roman"/>
                <w:sz w:val="24"/>
                <w:szCs w:val="24"/>
              </w:rPr>
              <w:t xml:space="preserve">2 </w:t>
            </w:r>
            <w:r w:rsidR="00D815DD">
              <w:rPr>
                <w:rFonts w:ascii="Times New Roman" w:hAnsi="Times New Roman" w:cs="Times New Roman"/>
                <w:sz w:val="24"/>
                <w:szCs w:val="24"/>
              </w:rPr>
              <w:t>„</w:t>
            </w:r>
            <w:r w:rsidRPr="00C717C7">
              <w:rPr>
                <w:rFonts w:ascii="Times New Roman" w:hAnsi="Times New Roman" w:cs="Times New Roman"/>
                <w:sz w:val="24"/>
                <w:szCs w:val="24"/>
              </w:rPr>
              <w:t>Форма на финансиране</w:t>
            </w:r>
            <w:r w:rsidR="00D815DD">
              <w:rPr>
                <w:rFonts w:ascii="Times New Roman" w:hAnsi="Times New Roman" w:cs="Times New Roman"/>
                <w:sz w:val="24"/>
                <w:szCs w:val="24"/>
              </w:rPr>
              <w:t>“ -</w:t>
            </w:r>
            <w:r w:rsidRPr="00C717C7">
              <w:rPr>
                <w:rFonts w:ascii="Times New Roman" w:hAnsi="Times New Roman" w:cs="Times New Roman"/>
                <w:sz w:val="24"/>
                <w:szCs w:val="24"/>
              </w:rPr>
              <w:t xml:space="preserve"> 01 </w:t>
            </w:r>
            <w:r w:rsidR="00D815DD">
              <w:rPr>
                <w:rFonts w:ascii="Times New Roman" w:hAnsi="Times New Roman" w:cs="Times New Roman"/>
                <w:sz w:val="24"/>
                <w:szCs w:val="24"/>
              </w:rPr>
              <w:t>„</w:t>
            </w:r>
            <w:r w:rsidRPr="00C717C7">
              <w:rPr>
                <w:rFonts w:ascii="Times New Roman" w:hAnsi="Times New Roman" w:cs="Times New Roman"/>
                <w:sz w:val="24"/>
                <w:szCs w:val="24"/>
              </w:rPr>
              <w:t>Безвъзмездни средства</w:t>
            </w:r>
            <w:r w:rsidR="00D815DD">
              <w:rPr>
                <w:rFonts w:ascii="Times New Roman" w:hAnsi="Times New Roman" w:cs="Times New Roman"/>
                <w:sz w:val="24"/>
                <w:szCs w:val="24"/>
              </w:rPr>
              <w:t>“</w:t>
            </w:r>
            <w:r w:rsidR="00113147">
              <w:rPr>
                <w:rFonts w:ascii="Times New Roman" w:hAnsi="Times New Roman" w:cs="Times New Roman"/>
                <w:sz w:val="24"/>
                <w:szCs w:val="24"/>
              </w:rPr>
              <w:t>;</w:t>
            </w:r>
          </w:p>
          <w:p w:rsidR="00A650CA" w:rsidRPr="00C717C7" w:rsidRDefault="00A650CA" w:rsidP="00A43A7C">
            <w:pPr>
              <w:pStyle w:val="a7"/>
              <w:tabs>
                <w:tab w:val="left" w:pos="0"/>
                <w:tab w:val="left" w:pos="142"/>
              </w:tabs>
              <w:spacing w:line="276" w:lineRule="auto"/>
              <w:ind w:left="0"/>
              <w:jc w:val="both"/>
              <w:rPr>
                <w:rFonts w:ascii="Times New Roman" w:hAnsi="Times New Roman" w:cs="Times New Roman"/>
                <w:sz w:val="24"/>
                <w:szCs w:val="24"/>
              </w:rPr>
            </w:pPr>
            <w:r w:rsidRPr="00C717C7">
              <w:rPr>
                <w:rFonts w:ascii="Times New Roman" w:hAnsi="Times New Roman" w:cs="Times New Roman"/>
                <w:sz w:val="24"/>
                <w:szCs w:val="24"/>
              </w:rPr>
              <w:t xml:space="preserve">Измерение </w:t>
            </w:r>
            <w:r w:rsidR="00D815DD">
              <w:rPr>
                <w:rFonts w:ascii="Times New Roman" w:hAnsi="Times New Roman" w:cs="Times New Roman"/>
                <w:sz w:val="24"/>
                <w:szCs w:val="24"/>
              </w:rPr>
              <w:t>0</w:t>
            </w:r>
            <w:r w:rsidRPr="00C717C7">
              <w:rPr>
                <w:rFonts w:ascii="Times New Roman" w:hAnsi="Times New Roman" w:cs="Times New Roman"/>
                <w:sz w:val="24"/>
                <w:szCs w:val="24"/>
              </w:rPr>
              <w:t xml:space="preserve">3 </w:t>
            </w:r>
            <w:r w:rsidR="00D815DD">
              <w:rPr>
                <w:rFonts w:ascii="Times New Roman" w:hAnsi="Times New Roman" w:cs="Times New Roman"/>
                <w:sz w:val="24"/>
                <w:szCs w:val="24"/>
              </w:rPr>
              <w:t>„</w:t>
            </w:r>
            <w:r w:rsidR="007B64A8">
              <w:rPr>
                <w:rFonts w:ascii="Times New Roman" w:hAnsi="Times New Roman" w:cs="Times New Roman"/>
                <w:sz w:val="24"/>
                <w:szCs w:val="24"/>
              </w:rPr>
              <w:t>Вид</w:t>
            </w:r>
            <w:r w:rsidRPr="00C717C7">
              <w:rPr>
                <w:rFonts w:ascii="Times New Roman" w:hAnsi="Times New Roman" w:cs="Times New Roman"/>
                <w:sz w:val="24"/>
                <w:szCs w:val="24"/>
              </w:rPr>
              <w:t>на територията</w:t>
            </w:r>
            <w:r w:rsidR="00D815DD">
              <w:rPr>
                <w:rFonts w:ascii="Times New Roman" w:hAnsi="Times New Roman" w:cs="Times New Roman"/>
                <w:sz w:val="24"/>
                <w:szCs w:val="24"/>
              </w:rPr>
              <w:t>“ -</w:t>
            </w:r>
            <w:r w:rsidRPr="00C717C7">
              <w:rPr>
                <w:rFonts w:ascii="Times New Roman" w:hAnsi="Times New Roman" w:cs="Times New Roman"/>
                <w:sz w:val="24"/>
                <w:szCs w:val="24"/>
              </w:rPr>
              <w:t xml:space="preserve"> 07 </w:t>
            </w:r>
            <w:r w:rsidR="00D815DD">
              <w:rPr>
                <w:rFonts w:ascii="Times New Roman" w:hAnsi="Times New Roman" w:cs="Times New Roman"/>
                <w:sz w:val="24"/>
                <w:szCs w:val="24"/>
              </w:rPr>
              <w:t>„</w:t>
            </w:r>
            <w:r w:rsidRPr="00C717C7">
              <w:rPr>
                <w:rFonts w:ascii="Times New Roman" w:hAnsi="Times New Roman" w:cs="Times New Roman"/>
                <w:sz w:val="24"/>
                <w:szCs w:val="24"/>
              </w:rPr>
              <w:t>Не се прилага</w:t>
            </w:r>
            <w:r w:rsidR="00D815DD">
              <w:rPr>
                <w:rFonts w:ascii="Times New Roman" w:hAnsi="Times New Roman" w:cs="Times New Roman"/>
                <w:sz w:val="24"/>
                <w:szCs w:val="24"/>
              </w:rPr>
              <w:t>“</w:t>
            </w:r>
            <w:r w:rsidR="00113147">
              <w:rPr>
                <w:rFonts w:ascii="Times New Roman" w:hAnsi="Times New Roman" w:cs="Times New Roman"/>
                <w:sz w:val="24"/>
                <w:szCs w:val="24"/>
              </w:rPr>
              <w:t>;</w:t>
            </w:r>
          </w:p>
          <w:p w:rsidR="00D815DD" w:rsidRDefault="00A650CA" w:rsidP="00A43A7C">
            <w:pPr>
              <w:pStyle w:val="a7"/>
              <w:tabs>
                <w:tab w:val="left" w:pos="0"/>
                <w:tab w:val="left" w:pos="142"/>
              </w:tabs>
              <w:spacing w:after="200" w:line="276" w:lineRule="auto"/>
              <w:ind w:left="0"/>
              <w:jc w:val="both"/>
              <w:rPr>
                <w:rFonts w:ascii="Times New Roman" w:hAnsi="Times New Roman" w:cs="Times New Roman"/>
                <w:sz w:val="24"/>
                <w:szCs w:val="24"/>
              </w:rPr>
            </w:pPr>
            <w:r w:rsidRPr="00C717C7">
              <w:rPr>
                <w:rFonts w:ascii="Times New Roman" w:hAnsi="Times New Roman" w:cs="Times New Roman"/>
                <w:sz w:val="24"/>
                <w:szCs w:val="24"/>
              </w:rPr>
              <w:t xml:space="preserve">Измерение </w:t>
            </w:r>
            <w:r w:rsidR="00D815DD">
              <w:rPr>
                <w:rFonts w:ascii="Times New Roman" w:hAnsi="Times New Roman" w:cs="Times New Roman"/>
                <w:sz w:val="24"/>
                <w:szCs w:val="24"/>
              </w:rPr>
              <w:t>0</w:t>
            </w:r>
            <w:r w:rsidRPr="00C717C7">
              <w:rPr>
                <w:rFonts w:ascii="Times New Roman" w:hAnsi="Times New Roman" w:cs="Times New Roman"/>
                <w:sz w:val="24"/>
                <w:szCs w:val="24"/>
              </w:rPr>
              <w:t xml:space="preserve">4 </w:t>
            </w:r>
            <w:r w:rsidR="00D815DD">
              <w:rPr>
                <w:rFonts w:ascii="Times New Roman" w:hAnsi="Times New Roman" w:cs="Times New Roman"/>
                <w:sz w:val="24"/>
                <w:szCs w:val="24"/>
              </w:rPr>
              <w:t>„</w:t>
            </w:r>
            <w:r w:rsidRPr="00C717C7">
              <w:rPr>
                <w:rFonts w:ascii="Times New Roman" w:hAnsi="Times New Roman" w:cs="Times New Roman"/>
                <w:sz w:val="24"/>
                <w:szCs w:val="24"/>
              </w:rPr>
              <w:t>Механизми за териториално изпълнение</w:t>
            </w:r>
            <w:r w:rsidR="00D815DD">
              <w:rPr>
                <w:rFonts w:ascii="Times New Roman" w:hAnsi="Times New Roman" w:cs="Times New Roman"/>
                <w:sz w:val="24"/>
                <w:szCs w:val="24"/>
              </w:rPr>
              <w:t>“ -</w:t>
            </w:r>
            <w:r w:rsidRPr="00C717C7">
              <w:rPr>
                <w:rFonts w:ascii="Times New Roman" w:hAnsi="Times New Roman" w:cs="Times New Roman"/>
                <w:sz w:val="24"/>
                <w:szCs w:val="24"/>
              </w:rPr>
              <w:t xml:space="preserve">06 </w:t>
            </w:r>
            <w:r w:rsidR="00D815DD">
              <w:rPr>
                <w:rFonts w:ascii="Times New Roman" w:hAnsi="Times New Roman" w:cs="Times New Roman"/>
                <w:sz w:val="24"/>
                <w:szCs w:val="24"/>
              </w:rPr>
              <w:t>„</w:t>
            </w:r>
            <w:r w:rsidRPr="00C717C7">
              <w:rPr>
                <w:rFonts w:ascii="Times New Roman" w:hAnsi="Times New Roman" w:cs="Times New Roman"/>
                <w:sz w:val="24"/>
                <w:szCs w:val="24"/>
              </w:rPr>
              <w:t>Инициативи за воден</w:t>
            </w:r>
            <w:r w:rsidR="00113147">
              <w:rPr>
                <w:rFonts w:ascii="Times New Roman" w:hAnsi="Times New Roman" w:cs="Times New Roman"/>
                <w:sz w:val="24"/>
                <w:szCs w:val="24"/>
              </w:rPr>
              <w:t>о от общностите местно развитие</w:t>
            </w:r>
            <w:r w:rsidR="00D815DD">
              <w:rPr>
                <w:rFonts w:ascii="Times New Roman" w:hAnsi="Times New Roman" w:cs="Times New Roman"/>
                <w:sz w:val="24"/>
                <w:szCs w:val="24"/>
              </w:rPr>
              <w:t>“;</w:t>
            </w:r>
          </w:p>
          <w:p w:rsidR="00D815DD" w:rsidRDefault="00D815DD" w:rsidP="00A43A7C">
            <w:pPr>
              <w:pStyle w:val="a7"/>
              <w:tabs>
                <w:tab w:val="left" w:pos="0"/>
                <w:tab w:val="left" w:pos="142"/>
              </w:tabs>
              <w:spacing w:after="200" w:line="276" w:lineRule="auto"/>
              <w:ind w:left="0"/>
              <w:jc w:val="both"/>
              <w:rPr>
                <w:rFonts w:ascii="Times New Roman" w:hAnsi="Times New Roman" w:cs="Times New Roman"/>
                <w:sz w:val="24"/>
                <w:szCs w:val="24"/>
              </w:rPr>
            </w:pPr>
            <w:r>
              <w:rPr>
                <w:rFonts w:ascii="Times New Roman" w:hAnsi="Times New Roman" w:cs="Times New Roman"/>
                <w:sz w:val="24"/>
                <w:szCs w:val="24"/>
              </w:rPr>
              <w:t xml:space="preserve">Измерение 05 „Тематична цел (ЕФРР и </w:t>
            </w:r>
            <w:proofErr w:type="spellStart"/>
            <w:r>
              <w:rPr>
                <w:rFonts w:ascii="Times New Roman" w:hAnsi="Times New Roman" w:cs="Times New Roman"/>
                <w:sz w:val="24"/>
                <w:szCs w:val="24"/>
              </w:rPr>
              <w:t>Кохезионен</w:t>
            </w:r>
            <w:proofErr w:type="spellEnd"/>
            <w:r>
              <w:rPr>
                <w:rFonts w:ascii="Times New Roman" w:hAnsi="Times New Roman" w:cs="Times New Roman"/>
                <w:sz w:val="24"/>
                <w:szCs w:val="24"/>
              </w:rPr>
              <w:t xml:space="preserve"> фонд)“ – 12 „Не се прилага“;</w:t>
            </w:r>
          </w:p>
          <w:p w:rsidR="00D815DD" w:rsidRDefault="00D815DD" w:rsidP="00A43A7C">
            <w:pPr>
              <w:pStyle w:val="a7"/>
              <w:tabs>
                <w:tab w:val="left" w:pos="0"/>
                <w:tab w:val="left" w:pos="142"/>
              </w:tabs>
              <w:spacing w:after="200" w:line="276" w:lineRule="auto"/>
              <w:ind w:left="0"/>
              <w:jc w:val="both"/>
              <w:rPr>
                <w:rFonts w:ascii="Times New Roman" w:hAnsi="Times New Roman" w:cs="Times New Roman"/>
                <w:sz w:val="24"/>
                <w:szCs w:val="24"/>
              </w:rPr>
            </w:pPr>
            <w:r>
              <w:rPr>
                <w:rFonts w:ascii="Times New Roman" w:hAnsi="Times New Roman" w:cs="Times New Roman"/>
                <w:sz w:val="24"/>
                <w:szCs w:val="24"/>
              </w:rPr>
              <w:t>Измерение 06 „Вторична тема на ЕСФ“ – 08 „Не се прилага“;</w:t>
            </w:r>
          </w:p>
          <w:p w:rsidR="00A650CA" w:rsidRPr="009B380A" w:rsidRDefault="00D815DD" w:rsidP="00A43A7C">
            <w:pPr>
              <w:pStyle w:val="a7"/>
              <w:tabs>
                <w:tab w:val="left" w:pos="0"/>
                <w:tab w:val="left" w:pos="142"/>
              </w:tabs>
              <w:spacing w:after="200" w:line="276" w:lineRule="auto"/>
              <w:ind w:left="0"/>
              <w:jc w:val="both"/>
              <w:rPr>
                <w:rFonts w:ascii="Times New Roman" w:hAnsi="Times New Roman" w:cs="Times New Roman"/>
                <w:sz w:val="24"/>
                <w:szCs w:val="24"/>
                <w:lang w:val="ru-RU"/>
              </w:rPr>
            </w:pPr>
            <w:r>
              <w:rPr>
                <w:rFonts w:ascii="Times New Roman" w:hAnsi="Times New Roman" w:cs="Times New Roman"/>
                <w:sz w:val="24"/>
                <w:szCs w:val="24"/>
              </w:rPr>
              <w:t>Измерение 07 „Икономическа дейност“ – 25 „Не се прилага“.</w:t>
            </w:r>
          </w:p>
          <w:p w:rsidR="00113147" w:rsidRPr="009B380A" w:rsidRDefault="00113147" w:rsidP="00113147">
            <w:pPr>
              <w:pStyle w:val="a7"/>
              <w:tabs>
                <w:tab w:val="left" w:pos="0"/>
                <w:tab w:val="left" w:pos="142"/>
              </w:tabs>
              <w:spacing w:after="200" w:line="276" w:lineRule="auto"/>
              <w:ind w:left="0"/>
              <w:jc w:val="both"/>
              <w:rPr>
                <w:rFonts w:ascii="Times New Roman" w:hAnsi="Times New Roman" w:cs="Times New Roman"/>
                <w:sz w:val="24"/>
                <w:szCs w:val="24"/>
                <w:lang w:val="ru-RU"/>
              </w:rPr>
            </w:pPr>
          </w:p>
        </w:tc>
      </w:tr>
    </w:tbl>
    <w:p w:rsidR="00A650CA" w:rsidRPr="00EB65D3" w:rsidRDefault="00A650CA" w:rsidP="00A43A7C">
      <w:pPr>
        <w:pStyle w:val="a7"/>
        <w:tabs>
          <w:tab w:val="left" w:pos="0"/>
          <w:tab w:val="left" w:pos="142"/>
        </w:tabs>
        <w:spacing w:before="120" w:after="0"/>
        <w:ind w:left="0"/>
        <w:jc w:val="both"/>
        <w:rPr>
          <w:rFonts w:ascii="Times New Roman" w:hAnsi="Times New Roman" w:cs="Times New Roman"/>
          <w:sz w:val="24"/>
          <w:szCs w:val="24"/>
        </w:rPr>
      </w:pPr>
    </w:p>
    <w:tbl>
      <w:tblPr>
        <w:tblStyle w:val="a9"/>
        <w:tblW w:w="10490" w:type="dxa"/>
        <w:tblInd w:w="-34" w:type="dxa"/>
        <w:tblLook w:val="04A0" w:firstRow="1" w:lastRow="0" w:firstColumn="1" w:lastColumn="0" w:noHBand="0" w:noVBand="1"/>
      </w:tblPr>
      <w:tblGrid>
        <w:gridCol w:w="10490"/>
      </w:tblGrid>
      <w:tr w:rsidR="00A650CA" w:rsidRPr="00F43DD7" w:rsidTr="00B449F3">
        <w:tc>
          <w:tcPr>
            <w:tcW w:w="10490" w:type="dxa"/>
          </w:tcPr>
          <w:p w:rsidR="00A650CA" w:rsidRPr="00EB65D3" w:rsidRDefault="00A650CA" w:rsidP="00A43A7C">
            <w:pPr>
              <w:pStyle w:val="a7"/>
              <w:numPr>
                <w:ilvl w:val="0"/>
                <w:numId w:val="1"/>
              </w:numPr>
              <w:tabs>
                <w:tab w:val="left" w:pos="0"/>
                <w:tab w:val="left" w:pos="142"/>
              </w:tabs>
              <w:spacing w:line="276" w:lineRule="auto"/>
              <w:ind w:firstLine="0"/>
              <w:jc w:val="both"/>
              <w:rPr>
                <w:rFonts w:ascii="Times New Roman" w:hAnsi="Times New Roman" w:cs="Times New Roman"/>
                <w:b/>
                <w:sz w:val="24"/>
                <w:szCs w:val="24"/>
              </w:rPr>
            </w:pPr>
            <w:r w:rsidRPr="00EB65D3">
              <w:rPr>
                <w:rFonts w:ascii="Times New Roman" w:hAnsi="Times New Roman" w:cs="Times New Roman"/>
                <w:b/>
                <w:sz w:val="24"/>
                <w:szCs w:val="24"/>
              </w:rPr>
              <w:t>Териториален обхват:</w:t>
            </w:r>
          </w:p>
          <w:p w:rsidR="00A60A6A" w:rsidRPr="00EB65D3" w:rsidRDefault="00A60A6A" w:rsidP="00A43A7C">
            <w:pPr>
              <w:spacing w:line="276" w:lineRule="auto"/>
              <w:jc w:val="both"/>
              <w:rPr>
                <w:rFonts w:ascii="Times New Roman" w:hAnsi="Times New Roman" w:cs="Times New Roman"/>
                <w:sz w:val="24"/>
                <w:szCs w:val="24"/>
                <w:shd w:val="clear" w:color="auto" w:fill="FEFEFE"/>
              </w:rPr>
            </w:pPr>
            <w:r w:rsidRPr="00EB65D3">
              <w:rPr>
                <w:rFonts w:ascii="Times New Roman" w:hAnsi="Times New Roman" w:cs="Times New Roman"/>
                <w:sz w:val="24"/>
                <w:szCs w:val="24"/>
                <w:shd w:val="clear" w:color="auto" w:fill="FEFEFE"/>
              </w:rPr>
              <w:t xml:space="preserve">Проектите за подготвителни дейности за </w:t>
            </w:r>
            <w:proofErr w:type="spellStart"/>
            <w:r w:rsidRPr="00EB65D3">
              <w:rPr>
                <w:rFonts w:ascii="Times New Roman" w:hAnsi="Times New Roman" w:cs="Times New Roman"/>
                <w:sz w:val="24"/>
                <w:szCs w:val="24"/>
                <w:shd w:val="clear" w:color="auto" w:fill="FEFEFE"/>
              </w:rPr>
              <w:t>вътрешнотериториално</w:t>
            </w:r>
            <w:proofErr w:type="spellEnd"/>
            <w:r w:rsidRPr="00EB65D3">
              <w:rPr>
                <w:rFonts w:ascii="Times New Roman" w:hAnsi="Times New Roman" w:cs="Times New Roman"/>
                <w:sz w:val="24"/>
                <w:szCs w:val="24"/>
                <w:shd w:val="clear" w:color="auto" w:fill="FEFEFE"/>
              </w:rPr>
              <w:t xml:space="preserve"> сътрудничество се изпълняват на територията на действие на </w:t>
            </w:r>
            <w:r w:rsidR="0071050B">
              <w:rPr>
                <w:rFonts w:ascii="Times New Roman" w:hAnsi="Times New Roman" w:cs="Times New Roman"/>
                <w:sz w:val="24"/>
                <w:szCs w:val="24"/>
                <w:shd w:val="clear" w:color="auto" w:fill="FEFEFE"/>
              </w:rPr>
              <w:t xml:space="preserve">бенефициента и на </w:t>
            </w:r>
            <w:r w:rsidRPr="00EB65D3">
              <w:rPr>
                <w:rFonts w:ascii="Times New Roman" w:hAnsi="Times New Roman" w:cs="Times New Roman"/>
                <w:sz w:val="24"/>
                <w:szCs w:val="24"/>
                <w:shd w:val="clear" w:color="auto" w:fill="FEFEFE"/>
              </w:rPr>
              <w:t>потенциалните партньори</w:t>
            </w:r>
            <w:r w:rsidR="0071050B">
              <w:rPr>
                <w:rFonts w:ascii="Times New Roman" w:hAnsi="Times New Roman" w:cs="Times New Roman"/>
                <w:sz w:val="24"/>
                <w:szCs w:val="24"/>
                <w:shd w:val="clear" w:color="auto" w:fill="FEFEFE"/>
              </w:rPr>
              <w:t>.</w:t>
            </w:r>
          </w:p>
          <w:p w:rsidR="00A650CA" w:rsidRPr="00F43DD7" w:rsidRDefault="00A60A6A" w:rsidP="0071050B">
            <w:pPr>
              <w:spacing w:line="276" w:lineRule="auto"/>
              <w:jc w:val="both"/>
              <w:rPr>
                <w:rFonts w:ascii="Times New Roman" w:hAnsi="Times New Roman" w:cs="Times New Roman"/>
                <w:sz w:val="24"/>
                <w:szCs w:val="24"/>
                <w:shd w:val="clear" w:color="auto" w:fill="FEFEFE"/>
              </w:rPr>
            </w:pPr>
            <w:r w:rsidRPr="00EB65D3">
              <w:rPr>
                <w:rFonts w:ascii="Times New Roman" w:hAnsi="Times New Roman" w:cs="Times New Roman"/>
                <w:sz w:val="24"/>
                <w:szCs w:val="24"/>
                <w:shd w:val="clear" w:color="auto" w:fill="FEFEFE"/>
              </w:rPr>
              <w:t xml:space="preserve">Проектите за подготвителни дейности за транснационално сътрудничество се изпълняват </w:t>
            </w:r>
            <w:r w:rsidR="00C717C7">
              <w:rPr>
                <w:rFonts w:ascii="Times New Roman" w:hAnsi="Times New Roman" w:cs="Times New Roman"/>
                <w:sz w:val="24"/>
                <w:szCs w:val="24"/>
                <w:shd w:val="clear" w:color="auto" w:fill="FEFEFE"/>
              </w:rPr>
              <w:t>както</w:t>
            </w:r>
            <w:r w:rsidRPr="00EB65D3">
              <w:rPr>
                <w:rFonts w:ascii="Times New Roman" w:hAnsi="Times New Roman" w:cs="Times New Roman"/>
                <w:sz w:val="24"/>
                <w:szCs w:val="24"/>
                <w:shd w:val="clear" w:color="auto" w:fill="FEFEFE"/>
              </w:rPr>
              <w:t xml:space="preserve"> на територията на действие на </w:t>
            </w:r>
            <w:r w:rsidR="0071050B" w:rsidRPr="00EB65D3">
              <w:rPr>
                <w:rFonts w:ascii="Times New Roman" w:hAnsi="Times New Roman" w:cs="Times New Roman"/>
                <w:sz w:val="24"/>
                <w:szCs w:val="24"/>
                <w:shd w:val="clear" w:color="auto" w:fill="FEFEFE"/>
              </w:rPr>
              <w:t>бенефициент</w:t>
            </w:r>
            <w:r w:rsidR="0071050B">
              <w:rPr>
                <w:rFonts w:ascii="Times New Roman" w:hAnsi="Times New Roman" w:cs="Times New Roman"/>
                <w:sz w:val="24"/>
                <w:szCs w:val="24"/>
                <w:shd w:val="clear" w:color="auto" w:fill="FEFEFE"/>
              </w:rPr>
              <w:t>а</w:t>
            </w:r>
            <w:r w:rsidRPr="00EB65D3">
              <w:rPr>
                <w:rFonts w:ascii="Times New Roman" w:hAnsi="Times New Roman" w:cs="Times New Roman"/>
                <w:sz w:val="24"/>
                <w:szCs w:val="24"/>
                <w:shd w:val="clear" w:color="auto" w:fill="FEFEFE"/>
              </w:rPr>
              <w:t xml:space="preserve">– </w:t>
            </w:r>
            <w:r w:rsidR="0071050B" w:rsidRPr="00EB65D3">
              <w:rPr>
                <w:rFonts w:ascii="Times New Roman" w:hAnsi="Times New Roman" w:cs="Times New Roman"/>
                <w:sz w:val="24"/>
                <w:szCs w:val="24"/>
                <w:shd w:val="clear" w:color="auto" w:fill="FEFEFE"/>
              </w:rPr>
              <w:t>местн</w:t>
            </w:r>
            <w:r w:rsidR="0071050B">
              <w:rPr>
                <w:rFonts w:ascii="Times New Roman" w:hAnsi="Times New Roman" w:cs="Times New Roman"/>
                <w:sz w:val="24"/>
                <w:szCs w:val="24"/>
                <w:shd w:val="clear" w:color="auto" w:fill="FEFEFE"/>
              </w:rPr>
              <w:t>а</w:t>
            </w:r>
            <w:r w:rsidR="0071050B" w:rsidRPr="00EB65D3">
              <w:rPr>
                <w:rFonts w:ascii="Times New Roman" w:hAnsi="Times New Roman" w:cs="Times New Roman"/>
                <w:sz w:val="24"/>
                <w:szCs w:val="24"/>
                <w:shd w:val="clear" w:color="auto" w:fill="FEFEFE"/>
              </w:rPr>
              <w:t xml:space="preserve"> инициативн</w:t>
            </w:r>
            <w:r w:rsidR="0071050B">
              <w:rPr>
                <w:rFonts w:ascii="Times New Roman" w:hAnsi="Times New Roman" w:cs="Times New Roman"/>
                <w:sz w:val="24"/>
                <w:szCs w:val="24"/>
                <w:shd w:val="clear" w:color="auto" w:fill="FEFEFE"/>
              </w:rPr>
              <w:t>а</w:t>
            </w:r>
            <w:r w:rsidR="0071050B" w:rsidRPr="00EB65D3">
              <w:rPr>
                <w:rFonts w:ascii="Times New Roman" w:hAnsi="Times New Roman" w:cs="Times New Roman"/>
                <w:sz w:val="24"/>
                <w:szCs w:val="24"/>
                <w:shd w:val="clear" w:color="auto" w:fill="FEFEFE"/>
              </w:rPr>
              <w:t xml:space="preserve"> </w:t>
            </w:r>
            <w:proofErr w:type="spellStart"/>
            <w:r w:rsidR="0071050B" w:rsidRPr="00EB65D3">
              <w:rPr>
                <w:rFonts w:ascii="Times New Roman" w:hAnsi="Times New Roman" w:cs="Times New Roman"/>
                <w:sz w:val="24"/>
                <w:szCs w:val="24"/>
                <w:shd w:val="clear" w:color="auto" w:fill="FEFEFE"/>
              </w:rPr>
              <w:t>груп</w:t>
            </w:r>
            <w:r w:rsidR="0071050B">
              <w:rPr>
                <w:rFonts w:ascii="Times New Roman" w:hAnsi="Times New Roman" w:cs="Times New Roman"/>
                <w:sz w:val="24"/>
                <w:szCs w:val="24"/>
                <w:shd w:val="clear" w:color="auto" w:fill="FEFEFE"/>
              </w:rPr>
              <w:t>а</w:t>
            </w:r>
            <w:r w:rsidRPr="00EB65D3">
              <w:rPr>
                <w:rFonts w:ascii="Times New Roman" w:hAnsi="Times New Roman" w:cs="Times New Roman"/>
                <w:sz w:val="24"/>
                <w:szCs w:val="24"/>
                <w:shd w:val="clear" w:color="auto" w:fill="FEFEFE"/>
              </w:rPr>
              <w:t>от</w:t>
            </w:r>
            <w:proofErr w:type="spellEnd"/>
            <w:r w:rsidRPr="00EB65D3">
              <w:rPr>
                <w:rFonts w:ascii="Times New Roman" w:hAnsi="Times New Roman" w:cs="Times New Roman"/>
                <w:sz w:val="24"/>
                <w:szCs w:val="24"/>
                <w:shd w:val="clear" w:color="auto" w:fill="FEFEFE"/>
              </w:rPr>
              <w:t xml:space="preserve"> Република България, така и на територията на действие на потенциалните партньори– </w:t>
            </w:r>
            <w:r w:rsidR="00C717C7">
              <w:rPr>
                <w:rFonts w:ascii="Times New Roman" w:hAnsi="Times New Roman" w:cs="Times New Roman"/>
                <w:sz w:val="24"/>
                <w:szCs w:val="24"/>
                <w:shd w:val="clear" w:color="auto" w:fill="FEFEFE"/>
              </w:rPr>
              <w:t>на територията на</w:t>
            </w:r>
            <w:r w:rsidRPr="00EB65D3">
              <w:rPr>
                <w:rFonts w:ascii="Times New Roman" w:hAnsi="Times New Roman" w:cs="Times New Roman"/>
                <w:sz w:val="24"/>
                <w:szCs w:val="24"/>
                <w:shd w:val="clear" w:color="auto" w:fill="FEFEFE"/>
              </w:rPr>
              <w:t xml:space="preserve"> страни от и извън Европейския съюз.</w:t>
            </w:r>
          </w:p>
        </w:tc>
      </w:tr>
    </w:tbl>
    <w:p w:rsidR="00A650CA" w:rsidRPr="00F43DD7" w:rsidRDefault="00A650CA" w:rsidP="00A43A7C">
      <w:pPr>
        <w:pStyle w:val="a7"/>
        <w:tabs>
          <w:tab w:val="left" w:pos="0"/>
          <w:tab w:val="left" w:pos="142"/>
        </w:tabs>
        <w:spacing w:before="120" w:after="0"/>
        <w:ind w:left="0"/>
        <w:jc w:val="both"/>
        <w:rPr>
          <w:rFonts w:ascii="Times New Roman" w:hAnsi="Times New Roman" w:cs="Times New Roman"/>
          <w:sz w:val="24"/>
          <w:szCs w:val="24"/>
        </w:rPr>
      </w:pPr>
    </w:p>
    <w:tbl>
      <w:tblPr>
        <w:tblStyle w:val="a9"/>
        <w:tblW w:w="10490" w:type="dxa"/>
        <w:tblInd w:w="-34" w:type="dxa"/>
        <w:tblLook w:val="04A0" w:firstRow="1" w:lastRow="0" w:firstColumn="1" w:lastColumn="0" w:noHBand="0" w:noVBand="1"/>
      </w:tblPr>
      <w:tblGrid>
        <w:gridCol w:w="10490"/>
      </w:tblGrid>
      <w:tr w:rsidR="00A650CA" w:rsidRPr="00EB65D3" w:rsidTr="00B449F3">
        <w:tc>
          <w:tcPr>
            <w:tcW w:w="10490" w:type="dxa"/>
          </w:tcPr>
          <w:p w:rsidR="000E7317" w:rsidRPr="00EB65D3" w:rsidRDefault="00A650CA" w:rsidP="00286E74">
            <w:pPr>
              <w:pStyle w:val="a7"/>
              <w:numPr>
                <w:ilvl w:val="0"/>
                <w:numId w:val="1"/>
              </w:numPr>
              <w:tabs>
                <w:tab w:val="left" w:pos="0"/>
                <w:tab w:val="left" w:pos="142"/>
              </w:tabs>
              <w:spacing w:line="276" w:lineRule="auto"/>
              <w:ind w:left="34" w:firstLine="709"/>
              <w:jc w:val="both"/>
              <w:rPr>
                <w:rFonts w:ascii="Times New Roman" w:hAnsi="Times New Roman" w:cs="Times New Roman"/>
                <w:b/>
                <w:sz w:val="24"/>
                <w:szCs w:val="24"/>
                <w:shd w:val="clear" w:color="auto" w:fill="FEFEFE"/>
              </w:rPr>
            </w:pPr>
            <w:r w:rsidRPr="00EB65D3">
              <w:rPr>
                <w:rFonts w:ascii="Times New Roman" w:hAnsi="Times New Roman" w:cs="Times New Roman"/>
                <w:b/>
                <w:sz w:val="24"/>
                <w:szCs w:val="24"/>
              </w:rPr>
              <w:t>Цели на предоставяната безвъзмездна финансова помощ по процедурата и очаквани резултати:</w:t>
            </w:r>
          </w:p>
          <w:p w:rsidR="00EB22B3" w:rsidRPr="00EB65D3" w:rsidRDefault="00EB22B3" w:rsidP="00A43A7C">
            <w:pPr>
              <w:tabs>
                <w:tab w:val="left" w:pos="0"/>
                <w:tab w:val="left" w:pos="142"/>
              </w:tabs>
              <w:spacing w:line="276" w:lineRule="auto"/>
              <w:jc w:val="both"/>
              <w:rPr>
                <w:rFonts w:ascii="Times New Roman" w:hAnsi="Times New Roman" w:cs="Times New Roman"/>
                <w:sz w:val="24"/>
                <w:szCs w:val="24"/>
                <w:shd w:val="clear" w:color="auto" w:fill="FEFEFE"/>
              </w:rPr>
            </w:pPr>
            <w:r w:rsidRPr="00EB65D3">
              <w:rPr>
                <w:rFonts w:ascii="Times New Roman" w:hAnsi="Times New Roman" w:cs="Times New Roman"/>
                <w:sz w:val="24"/>
                <w:szCs w:val="24"/>
                <w:shd w:val="clear" w:color="auto" w:fill="FEFEFE"/>
              </w:rPr>
              <w:t xml:space="preserve">Подпомагането по процедурата е насочено към </w:t>
            </w:r>
            <w:r w:rsidR="003000F1">
              <w:rPr>
                <w:rFonts w:ascii="Times New Roman" w:hAnsi="Times New Roman" w:cs="Times New Roman"/>
                <w:sz w:val="24"/>
                <w:szCs w:val="24"/>
                <w:shd w:val="clear" w:color="auto" w:fill="FEFEFE"/>
              </w:rPr>
              <w:t xml:space="preserve">подготовка за </w:t>
            </w:r>
            <w:r w:rsidRPr="00EB65D3">
              <w:rPr>
                <w:rFonts w:ascii="Times New Roman" w:hAnsi="Times New Roman" w:cs="Times New Roman"/>
                <w:sz w:val="24"/>
                <w:szCs w:val="24"/>
                <w:shd w:val="clear" w:color="auto" w:fill="FEFEFE"/>
              </w:rPr>
              <w:t xml:space="preserve">постигане на целите на </w:t>
            </w:r>
            <w:proofErr w:type="spellStart"/>
            <w:r w:rsidRPr="00EB65D3">
              <w:rPr>
                <w:rFonts w:ascii="Times New Roman" w:hAnsi="Times New Roman" w:cs="Times New Roman"/>
                <w:sz w:val="24"/>
                <w:szCs w:val="24"/>
                <w:shd w:val="clear" w:color="auto" w:fill="FEFEFE"/>
              </w:rPr>
              <w:t>подмярка</w:t>
            </w:r>
            <w:proofErr w:type="spellEnd"/>
            <w:r w:rsidRPr="00EB65D3">
              <w:rPr>
                <w:rFonts w:ascii="Times New Roman" w:hAnsi="Times New Roman" w:cs="Times New Roman"/>
                <w:sz w:val="24"/>
                <w:szCs w:val="24"/>
                <w:shd w:val="clear" w:color="auto" w:fill="FEFEFE"/>
              </w:rPr>
              <w:t xml:space="preserve"> 19.3 „Подготовка и изпълнение на дейности за сътрудничество на местни инициативни групи“ от мярка 19 „Водено от общностите местно развитие“ от ПРСР 2014-2020 г., които водят до осигуряване на принос в развитието на съответния селски район на действие на МИГ. </w:t>
            </w:r>
          </w:p>
          <w:p w:rsidR="00EB22B3" w:rsidRDefault="00EB22B3" w:rsidP="00A43A7C">
            <w:pPr>
              <w:tabs>
                <w:tab w:val="left" w:pos="0"/>
                <w:tab w:val="left" w:pos="142"/>
              </w:tabs>
              <w:spacing w:line="276" w:lineRule="auto"/>
              <w:jc w:val="both"/>
              <w:rPr>
                <w:rFonts w:ascii="Times New Roman" w:hAnsi="Times New Roman" w:cs="Times New Roman"/>
                <w:sz w:val="24"/>
                <w:szCs w:val="24"/>
                <w:shd w:val="clear" w:color="auto" w:fill="FEFEFE"/>
              </w:rPr>
            </w:pPr>
            <w:r w:rsidRPr="00EB65D3">
              <w:rPr>
                <w:rFonts w:ascii="Times New Roman" w:hAnsi="Times New Roman" w:cs="Times New Roman"/>
                <w:sz w:val="24"/>
                <w:szCs w:val="24"/>
                <w:shd w:val="clear" w:color="auto" w:fill="FEFEFE"/>
              </w:rPr>
              <w:t>Подпомагането по процедурата цели:</w:t>
            </w:r>
          </w:p>
          <w:p w:rsidR="00735776" w:rsidRPr="00EB65D3" w:rsidRDefault="00735776" w:rsidP="00A43A7C">
            <w:pPr>
              <w:tabs>
                <w:tab w:val="left" w:pos="0"/>
                <w:tab w:val="left" w:pos="142"/>
              </w:tabs>
              <w:spacing w:line="276" w:lineRule="auto"/>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lastRenderedPageBreak/>
              <w:t xml:space="preserve">Подготовка и разработване на проекти за </w:t>
            </w:r>
            <w:proofErr w:type="spellStart"/>
            <w:r>
              <w:rPr>
                <w:rFonts w:ascii="Times New Roman" w:hAnsi="Times New Roman" w:cs="Times New Roman"/>
                <w:sz w:val="24"/>
                <w:szCs w:val="24"/>
                <w:shd w:val="clear" w:color="auto" w:fill="FEFEFE"/>
              </w:rPr>
              <w:t>вътрешнотериториално</w:t>
            </w:r>
            <w:proofErr w:type="spellEnd"/>
            <w:r>
              <w:rPr>
                <w:rFonts w:ascii="Times New Roman" w:hAnsi="Times New Roman" w:cs="Times New Roman"/>
                <w:sz w:val="24"/>
                <w:szCs w:val="24"/>
                <w:shd w:val="clear" w:color="auto" w:fill="FEFEFE"/>
              </w:rPr>
              <w:t xml:space="preserve"> и транснационално сътрудничество.</w:t>
            </w:r>
          </w:p>
          <w:p w:rsidR="00EB22B3" w:rsidRPr="00EB65D3" w:rsidRDefault="00EB22B3" w:rsidP="00A43A7C">
            <w:pPr>
              <w:widowControl w:val="0"/>
              <w:autoSpaceDE w:val="0"/>
              <w:autoSpaceDN w:val="0"/>
              <w:adjustRightInd w:val="0"/>
              <w:spacing w:line="276" w:lineRule="auto"/>
              <w:jc w:val="both"/>
              <w:rPr>
                <w:rFonts w:ascii="Times New Roman" w:eastAsia="Times New Roman" w:hAnsi="Times New Roman" w:cs="Times New Roman"/>
                <w:sz w:val="24"/>
                <w:szCs w:val="24"/>
                <w:shd w:val="clear" w:color="auto" w:fill="FEFEFE"/>
                <w:lang w:eastAsia="bg-BG"/>
              </w:rPr>
            </w:pPr>
            <w:r w:rsidRPr="00EB65D3">
              <w:rPr>
                <w:rFonts w:ascii="Times New Roman" w:eastAsia="Times New Roman" w:hAnsi="Times New Roman" w:cs="Times New Roman"/>
                <w:sz w:val="24"/>
                <w:szCs w:val="24"/>
                <w:shd w:val="clear" w:color="auto" w:fill="FEFEFE"/>
                <w:lang w:eastAsia="bg-BG"/>
              </w:rPr>
              <w:t>Проект</w:t>
            </w:r>
            <w:r w:rsidR="0038690F">
              <w:rPr>
                <w:rFonts w:ascii="Times New Roman" w:eastAsia="Times New Roman" w:hAnsi="Times New Roman" w:cs="Times New Roman"/>
                <w:sz w:val="24"/>
                <w:szCs w:val="24"/>
                <w:shd w:val="clear" w:color="auto" w:fill="FEFEFE"/>
                <w:lang w:eastAsia="bg-BG"/>
              </w:rPr>
              <w:t>ът</w:t>
            </w:r>
            <w:r w:rsidRPr="00EB65D3">
              <w:rPr>
                <w:rFonts w:ascii="Times New Roman" w:eastAsia="Times New Roman" w:hAnsi="Times New Roman" w:cs="Times New Roman"/>
                <w:sz w:val="24"/>
                <w:szCs w:val="24"/>
                <w:shd w:val="clear" w:color="auto" w:fill="FEFEFE"/>
                <w:lang w:eastAsia="bg-BG"/>
              </w:rPr>
              <w:t xml:space="preserve"> трябва да цел</w:t>
            </w:r>
            <w:r w:rsidR="0038690F">
              <w:rPr>
                <w:rFonts w:ascii="Times New Roman" w:eastAsia="Times New Roman" w:hAnsi="Times New Roman" w:cs="Times New Roman"/>
                <w:sz w:val="24"/>
                <w:szCs w:val="24"/>
                <w:shd w:val="clear" w:color="auto" w:fill="FEFEFE"/>
                <w:lang w:eastAsia="bg-BG"/>
              </w:rPr>
              <w:t>и</w:t>
            </w:r>
            <w:r w:rsidRPr="00EB65D3">
              <w:rPr>
                <w:rFonts w:ascii="Times New Roman" w:eastAsia="Times New Roman" w:hAnsi="Times New Roman" w:cs="Times New Roman"/>
                <w:sz w:val="24"/>
                <w:szCs w:val="24"/>
                <w:shd w:val="clear" w:color="auto" w:fill="FEFEFE"/>
                <w:lang w:eastAsia="bg-BG"/>
              </w:rPr>
              <w:t xml:space="preserve"> развитието на територи</w:t>
            </w:r>
            <w:r w:rsidR="0038690F">
              <w:rPr>
                <w:rFonts w:ascii="Times New Roman" w:eastAsia="Times New Roman" w:hAnsi="Times New Roman" w:cs="Times New Roman"/>
                <w:sz w:val="24"/>
                <w:szCs w:val="24"/>
                <w:shd w:val="clear" w:color="auto" w:fill="FEFEFE"/>
                <w:lang w:eastAsia="bg-BG"/>
              </w:rPr>
              <w:t>ята</w:t>
            </w:r>
            <w:r w:rsidRPr="00EB65D3">
              <w:rPr>
                <w:rFonts w:ascii="Times New Roman" w:eastAsia="Times New Roman" w:hAnsi="Times New Roman" w:cs="Times New Roman"/>
                <w:sz w:val="24"/>
                <w:szCs w:val="24"/>
                <w:shd w:val="clear" w:color="auto" w:fill="FEFEFE"/>
                <w:lang w:eastAsia="bg-BG"/>
              </w:rPr>
              <w:t>, на които се изпълнява стратеги</w:t>
            </w:r>
            <w:r w:rsidR="0038690F">
              <w:rPr>
                <w:rFonts w:ascii="Times New Roman" w:eastAsia="Times New Roman" w:hAnsi="Times New Roman" w:cs="Times New Roman"/>
                <w:sz w:val="24"/>
                <w:szCs w:val="24"/>
                <w:shd w:val="clear" w:color="auto" w:fill="FEFEFE"/>
                <w:lang w:eastAsia="bg-BG"/>
              </w:rPr>
              <w:t>ята</w:t>
            </w:r>
            <w:r w:rsidRPr="00EB65D3">
              <w:rPr>
                <w:rFonts w:ascii="Times New Roman" w:eastAsia="Times New Roman" w:hAnsi="Times New Roman" w:cs="Times New Roman"/>
                <w:sz w:val="24"/>
                <w:szCs w:val="24"/>
                <w:shd w:val="clear" w:color="auto" w:fill="FEFEFE"/>
                <w:lang w:eastAsia="bg-BG"/>
              </w:rPr>
              <w:t xml:space="preserve"> за ВОМР</w:t>
            </w:r>
            <w:r w:rsidR="00546F69">
              <w:rPr>
                <w:rFonts w:ascii="Times New Roman" w:eastAsia="Times New Roman" w:hAnsi="Times New Roman" w:cs="Times New Roman"/>
                <w:sz w:val="24"/>
                <w:szCs w:val="24"/>
                <w:shd w:val="clear" w:color="auto" w:fill="FEFEFE"/>
                <w:lang w:eastAsia="bg-BG"/>
              </w:rPr>
              <w:t>,</w:t>
            </w:r>
            <w:r w:rsidRPr="00EB65D3">
              <w:rPr>
                <w:rFonts w:ascii="Times New Roman" w:eastAsia="Times New Roman" w:hAnsi="Times New Roman" w:cs="Times New Roman"/>
                <w:sz w:val="24"/>
                <w:szCs w:val="24"/>
                <w:shd w:val="clear" w:color="auto" w:fill="FEFEFE"/>
                <w:lang w:eastAsia="bg-BG"/>
              </w:rPr>
              <w:t xml:space="preserve"> и да съответства на и да допринася за постигане целите и приоритетите на стратегията за ВОМР на съответната МИГ и на ПРСР 2014- 2020 г.</w:t>
            </w:r>
          </w:p>
          <w:p w:rsidR="00FD5C23" w:rsidRDefault="00960356" w:rsidP="004F4DF7">
            <w:pPr>
              <w:widowControl w:val="0"/>
              <w:autoSpaceDE w:val="0"/>
              <w:autoSpaceDN w:val="0"/>
              <w:adjustRightInd w:val="0"/>
              <w:spacing w:line="276" w:lineRule="auto"/>
              <w:jc w:val="both"/>
              <w:rPr>
                <w:rFonts w:ascii="Times New Roman" w:hAnsi="Times New Roman" w:cs="Times New Roman"/>
                <w:sz w:val="24"/>
                <w:szCs w:val="24"/>
                <w:shd w:val="clear" w:color="auto" w:fill="FEFEFE"/>
              </w:rPr>
            </w:pPr>
            <w:r w:rsidRPr="00EB65D3">
              <w:rPr>
                <w:rFonts w:ascii="Times New Roman" w:hAnsi="Times New Roman" w:cs="Times New Roman"/>
                <w:sz w:val="24"/>
                <w:szCs w:val="24"/>
                <w:shd w:val="clear" w:color="auto" w:fill="FEFEFE"/>
              </w:rPr>
              <w:t>Очаквани резултати</w:t>
            </w:r>
            <w:r w:rsidRPr="00EB65D3">
              <w:rPr>
                <w:rFonts w:ascii="Times New Roman" w:eastAsia="Times New Roman" w:hAnsi="Times New Roman" w:cs="Times New Roman"/>
                <w:sz w:val="24"/>
                <w:szCs w:val="24"/>
                <w:shd w:val="clear" w:color="auto" w:fill="FEFEFE"/>
                <w:lang w:eastAsia="bg-BG"/>
              </w:rPr>
              <w:t xml:space="preserve"> от пред</w:t>
            </w:r>
            <w:r>
              <w:rPr>
                <w:rFonts w:ascii="Times New Roman" w:eastAsia="Times New Roman" w:hAnsi="Times New Roman" w:cs="Times New Roman"/>
                <w:sz w:val="24"/>
                <w:szCs w:val="24"/>
                <w:shd w:val="clear" w:color="auto" w:fill="FEFEFE"/>
                <w:lang w:eastAsia="bg-BG"/>
              </w:rPr>
              <w:t xml:space="preserve">оставянето на финансовата помощ от </w:t>
            </w:r>
            <w:r>
              <w:rPr>
                <w:rFonts w:ascii="Times New Roman" w:hAnsi="Times New Roman" w:cs="Times New Roman"/>
                <w:sz w:val="24"/>
                <w:szCs w:val="24"/>
                <w:shd w:val="clear" w:color="auto" w:fill="FEFEFE"/>
              </w:rPr>
              <w:t>изпълнението на проект за подготвителни дейности</w:t>
            </w:r>
            <w:r w:rsidR="00FD5C23">
              <w:rPr>
                <w:rFonts w:ascii="Times New Roman" w:hAnsi="Times New Roman" w:cs="Times New Roman"/>
                <w:sz w:val="24"/>
                <w:szCs w:val="24"/>
                <w:shd w:val="clear" w:color="auto" w:fill="FEFEFE"/>
              </w:rPr>
              <w:t xml:space="preserve">: </w:t>
            </w:r>
          </w:p>
          <w:p w:rsidR="00FD5C23" w:rsidRPr="00E138FE" w:rsidRDefault="004F4DF7" w:rsidP="00E138FE">
            <w:pPr>
              <w:widowControl w:val="0"/>
              <w:autoSpaceDE w:val="0"/>
              <w:autoSpaceDN w:val="0"/>
              <w:adjustRightInd w:val="0"/>
              <w:jc w:val="both"/>
              <w:rPr>
                <w:rFonts w:ascii="Times New Roman" w:eastAsia="Times New Roman" w:hAnsi="Times New Roman" w:cs="Times New Roman"/>
                <w:sz w:val="24"/>
                <w:szCs w:val="24"/>
                <w:shd w:val="clear" w:color="auto" w:fill="FEFEFE"/>
                <w:lang w:eastAsia="bg-BG"/>
              </w:rPr>
            </w:pPr>
            <w:r>
              <w:rPr>
                <w:rFonts w:ascii="Times New Roman" w:hAnsi="Times New Roman" w:cs="Times New Roman"/>
                <w:sz w:val="24"/>
                <w:szCs w:val="24"/>
                <w:shd w:val="clear" w:color="auto" w:fill="FEFEFE"/>
              </w:rPr>
              <w:t xml:space="preserve">1. </w:t>
            </w:r>
            <w:r w:rsidR="00960356" w:rsidRPr="00E138FE">
              <w:rPr>
                <w:rFonts w:ascii="Times New Roman" w:hAnsi="Times New Roman" w:cs="Times New Roman"/>
                <w:sz w:val="24"/>
                <w:szCs w:val="24"/>
                <w:shd w:val="clear" w:color="auto" w:fill="FEFEFE"/>
              </w:rPr>
              <w:t>подписан</w:t>
            </w:r>
            <w:r w:rsidR="0038690F" w:rsidRPr="00E138FE">
              <w:rPr>
                <w:rFonts w:ascii="Times New Roman" w:hAnsi="Times New Roman" w:cs="Times New Roman"/>
                <w:sz w:val="24"/>
                <w:szCs w:val="24"/>
                <w:shd w:val="clear" w:color="auto" w:fill="FEFEFE"/>
              </w:rPr>
              <w:t>о</w:t>
            </w:r>
            <w:r w:rsidR="00960356" w:rsidRPr="00E138FE">
              <w:rPr>
                <w:rFonts w:ascii="Times New Roman" w:hAnsi="Times New Roman" w:cs="Times New Roman"/>
                <w:sz w:val="24"/>
                <w:szCs w:val="24"/>
                <w:shd w:val="clear" w:color="auto" w:fill="FEFEFE"/>
              </w:rPr>
              <w:t xml:space="preserve"> споразумени</w:t>
            </w:r>
            <w:r w:rsidR="0038690F" w:rsidRPr="00E138FE">
              <w:rPr>
                <w:rFonts w:ascii="Times New Roman" w:hAnsi="Times New Roman" w:cs="Times New Roman"/>
                <w:sz w:val="24"/>
                <w:szCs w:val="24"/>
                <w:shd w:val="clear" w:color="auto" w:fill="FEFEFE"/>
              </w:rPr>
              <w:t>е</w:t>
            </w:r>
            <w:r w:rsidR="00960356" w:rsidRPr="00E138FE">
              <w:rPr>
                <w:rFonts w:ascii="Times New Roman" w:hAnsi="Times New Roman" w:cs="Times New Roman"/>
                <w:sz w:val="24"/>
                <w:szCs w:val="24"/>
                <w:shd w:val="clear" w:color="auto" w:fill="FEFEFE"/>
              </w:rPr>
              <w:t xml:space="preserve"> за партньорство</w:t>
            </w:r>
            <w:r w:rsidR="00FD5C23" w:rsidRPr="00E138FE">
              <w:rPr>
                <w:rFonts w:ascii="Times New Roman" w:hAnsi="Times New Roman" w:cs="Times New Roman"/>
                <w:sz w:val="24"/>
                <w:szCs w:val="24"/>
                <w:shd w:val="clear" w:color="auto" w:fill="FEFEFE"/>
              </w:rPr>
              <w:t>;</w:t>
            </w:r>
          </w:p>
          <w:p w:rsidR="00960356" w:rsidRPr="00E138FE" w:rsidRDefault="004F4DF7" w:rsidP="00E138FE">
            <w:pPr>
              <w:widowControl w:val="0"/>
              <w:autoSpaceDE w:val="0"/>
              <w:autoSpaceDN w:val="0"/>
              <w:adjustRightInd w:val="0"/>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t xml:space="preserve">2. </w:t>
            </w:r>
            <w:r w:rsidR="00960356" w:rsidRPr="00E138FE">
              <w:rPr>
                <w:rFonts w:ascii="Times New Roman" w:hAnsi="Times New Roman" w:cs="Times New Roman"/>
                <w:sz w:val="24"/>
                <w:szCs w:val="24"/>
                <w:shd w:val="clear" w:color="auto" w:fill="FEFEFE"/>
              </w:rPr>
              <w:t xml:space="preserve">разработен проект за </w:t>
            </w:r>
            <w:proofErr w:type="spellStart"/>
            <w:r w:rsidR="00960356" w:rsidRPr="00E138FE">
              <w:rPr>
                <w:rFonts w:ascii="Times New Roman" w:hAnsi="Times New Roman" w:cs="Times New Roman"/>
                <w:sz w:val="24"/>
                <w:szCs w:val="24"/>
                <w:shd w:val="clear" w:color="auto" w:fill="FEFEFE"/>
              </w:rPr>
              <w:t>вътрешнотериториално</w:t>
            </w:r>
            <w:proofErr w:type="spellEnd"/>
            <w:r w:rsidR="00960356" w:rsidRPr="00E138FE">
              <w:rPr>
                <w:rFonts w:ascii="Times New Roman" w:hAnsi="Times New Roman" w:cs="Times New Roman"/>
                <w:sz w:val="24"/>
                <w:szCs w:val="24"/>
                <w:shd w:val="clear" w:color="auto" w:fill="FEFEFE"/>
              </w:rPr>
              <w:t xml:space="preserve"> или за транснационално сътрудничество.</w:t>
            </w:r>
          </w:p>
        </w:tc>
      </w:tr>
    </w:tbl>
    <w:p w:rsidR="00A650CA" w:rsidRPr="00EB65D3" w:rsidRDefault="00A650CA" w:rsidP="00A43A7C">
      <w:pPr>
        <w:pStyle w:val="a7"/>
        <w:tabs>
          <w:tab w:val="left" w:pos="0"/>
          <w:tab w:val="left" w:pos="142"/>
        </w:tabs>
        <w:spacing w:before="120" w:after="0"/>
        <w:ind w:left="0"/>
        <w:jc w:val="both"/>
        <w:rPr>
          <w:rFonts w:ascii="Times New Roman" w:hAnsi="Times New Roman" w:cs="Times New Roman"/>
          <w:sz w:val="24"/>
          <w:szCs w:val="24"/>
        </w:rPr>
      </w:pPr>
    </w:p>
    <w:tbl>
      <w:tblPr>
        <w:tblStyle w:val="a9"/>
        <w:tblW w:w="10490" w:type="dxa"/>
        <w:tblInd w:w="-34" w:type="dxa"/>
        <w:tblLook w:val="04A0" w:firstRow="1" w:lastRow="0" w:firstColumn="1" w:lastColumn="0" w:noHBand="0" w:noVBand="1"/>
      </w:tblPr>
      <w:tblGrid>
        <w:gridCol w:w="10490"/>
      </w:tblGrid>
      <w:tr w:rsidR="00A650CA" w:rsidRPr="00EB65D3" w:rsidTr="00B449F3">
        <w:tc>
          <w:tcPr>
            <w:tcW w:w="10490" w:type="dxa"/>
          </w:tcPr>
          <w:p w:rsidR="00A650CA" w:rsidRPr="00C717C7" w:rsidRDefault="00A650CA" w:rsidP="00A43A7C">
            <w:pPr>
              <w:pStyle w:val="a7"/>
              <w:numPr>
                <w:ilvl w:val="0"/>
                <w:numId w:val="1"/>
              </w:numPr>
              <w:tabs>
                <w:tab w:val="left" w:pos="0"/>
                <w:tab w:val="left" w:pos="142"/>
              </w:tabs>
              <w:spacing w:line="276" w:lineRule="auto"/>
              <w:ind w:firstLine="0"/>
              <w:jc w:val="both"/>
              <w:rPr>
                <w:rFonts w:ascii="Times New Roman" w:hAnsi="Times New Roman" w:cs="Times New Roman"/>
                <w:b/>
                <w:sz w:val="24"/>
                <w:szCs w:val="24"/>
              </w:rPr>
            </w:pPr>
            <w:r w:rsidRPr="00C717C7">
              <w:rPr>
                <w:rFonts w:ascii="Times New Roman" w:hAnsi="Times New Roman" w:cs="Times New Roman"/>
                <w:b/>
                <w:sz w:val="24"/>
                <w:szCs w:val="24"/>
              </w:rPr>
              <w:t>Индикатори:</w:t>
            </w:r>
          </w:p>
          <w:p w:rsidR="00A650CA" w:rsidRDefault="00400E41" w:rsidP="00400E41">
            <w:pPr>
              <w:spacing w:line="276" w:lineRule="auto"/>
              <w:jc w:val="both"/>
              <w:rPr>
                <w:rFonts w:ascii="Times New Roman" w:hAnsi="Times New Roman" w:cs="Times New Roman"/>
                <w:sz w:val="24"/>
                <w:szCs w:val="24"/>
              </w:rPr>
            </w:pPr>
            <w:r>
              <w:rPr>
                <w:rFonts w:ascii="Times New Roman" w:hAnsi="Times New Roman" w:cs="Times New Roman"/>
                <w:sz w:val="24"/>
                <w:szCs w:val="24"/>
              </w:rPr>
              <w:t>Индикатор по настоящата процедура е „</w:t>
            </w:r>
            <w:r w:rsidR="00D3134E">
              <w:rPr>
                <w:rFonts w:ascii="Times New Roman" w:hAnsi="Times New Roman" w:cs="Times New Roman"/>
                <w:sz w:val="24"/>
                <w:szCs w:val="24"/>
              </w:rPr>
              <w:t>Брой реализирани дейности</w:t>
            </w:r>
            <w:r>
              <w:rPr>
                <w:rFonts w:ascii="Times New Roman" w:hAnsi="Times New Roman" w:cs="Times New Roman"/>
                <w:sz w:val="24"/>
                <w:szCs w:val="24"/>
              </w:rPr>
              <w:t xml:space="preserve">“. </w:t>
            </w:r>
          </w:p>
          <w:p w:rsidR="00400E41" w:rsidRDefault="00400E41" w:rsidP="00400E41">
            <w:pPr>
              <w:spacing w:line="276" w:lineRule="auto"/>
              <w:jc w:val="both"/>
              <w:rPr>
                <w:rFonts w:ascii="Times New Roman" w:hAnsi="Times New Roman" w:cs="Times New Roman"/>
                <w:sz w:val="24"/>
                <w:szCs w:val="24"/>
              </w:rPr>
            </w:pPr>
          </w:p>
          <w:p w:rsidR="00400E41" w:rsidRPr="00EB65D3" w:rsidRDefault="00400E41" w:rsidP="00400E41">
            <w:pPr>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При подаване на проектното предложение кандидатът следва да отбележи в раздел „Индикатори“ планираният брой дейности, които ще бъдат изпълнени.  </w:t>
            </w:r>
          </w:p>
        </w:tc>
      </w:tr>
    </w:tbl>
    <w:p w:rsidR="00A650CA" w:rsidRPr="00EB65D3" w:rsidRDefault="00A650CA" w:rsidP="00A43A7C">
      <w:pPr>
        <w:pStyle w:val="a7"/>
        <w:tabs>
          <w:tab w:val="left" w:pos="0"/>
          <w:tab w:val="left" w:pos="142"/>
        </w:tabs>
        <w:spacing w:before="120" w:after="0"/>
        <w:ind w:left="0"/>
        <w:jc w:val="both"/>
        <w:rPr>
          <w:rFonts w:ascii="Times New Roman" w:hAnsi="Times New Roman" w:cs="Times New Roman"/>
          <w:sz w:val="24"/>
          <w:szCs w:val="24"/>
        </w:rPr>
      </w:pPr>
    </w:p>
    <w:tbl>
      <w:tblPr>
        <w:tblStyle w:val="a9"/>
        <w:tblW w:w="10490" w:type="dxa"/>
        <w:tblInd w:w="-34" w:type="dxa"/>
        <w:tblLook w:val="04A0" w:firstRow="1" w:lastRow="0" w:firstColumn="1" w:lastColumn="0" w:noHBand="0" w:noVBand="1"/>
      </w:tblPr>
      <w:tblGrid>
        <w:gridCol w:w="10490"/>
      </w:tblGrid>
      <w:tr w:rsidR="00A650CA" w:rsidRPr="00F43DD7" w:rsidTr="00B449F3">
        <w:tc>
          <w:tcPr>
            <w:tcW w:w="10490" w:type="dxa"/>
          </w:tcPr>
          <w:p w:rsidR="00A650CA" w:rsidRPr="00EB65D3" w:rsidRDefault="00A650CA" w:rsidP="00A43A7C">
            <w:pPr>
              <w:pStyle w:val="a7"/>
              <w:numPr>
                <w:ilvl w:val="0"/>
                <w:numId w:val="1"/>
              </w:numPr>
              <w:tabs>
                <w:tab w:val="left" w:pos="0"/>
                <w:tab w:val="left" w:pos="142"/>
              </w:tabs>
              <w:spacing w:before="120" w:after="200" w:line="276" w:lineRule="auto"/>
              <w:ind w:firstLine="0"/>
              <w:jc w:val="both"/>
              <w:rPr>
                <w:rFonts w:ascii="Times New Roman" w:hAnsi="Times New Roman" w:cs="Times New Roman"/>
                <w:b/>
                <w:sz w:val="24"/>
                <w:szCs w:val="24"/>
              </w:rPr>
            </w:pPr>
            <w:r w:rsidRPr="00EB65D3">
              <w:rPr>
                <w:rFonts w:ascii="Times New Roman" w:hAnsi="Times New Roman" w:cs="Times New Roman"/>
                <w:b/>
                <w:sz w:val="24"/>
                <w:szCs w:val="24"/>
              </w:rPr>
              <w:t>Общ размер на безвъзмездната финансова помощ по процедурата:</w:t>
            </w:r>
          </w:p>
          <w:p w:rsidR="00A650CA" w:rsidRPr="00025271" w:rsidRDefault="00025271" w:rsidP="003F3AB8">
            <w:pPr>
              <w:pStyle w:val="a7"/>
              <w:tabs>
                <w:tab w:val="left" w:pos="0"/>
                <w:tab w:val="left" w:pos="142"/>
              </w:tabs>
              <w:spacing w:before="120" w:line="276" w:lineRule="auto"/>
              <w:ind w:left="0"/>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 xml:space="preserve">Общият размер на безвъзмездната финансова помощ по </w:t>
            </w:r>
            <w:r w:rsidRPr="00BC0306">
              <w:rPr>
                <w:rFonts w:ascii="Times New Roman" w:hAnsi="Times New Roman" w:cs="Times New Roman"/>
                <w:bCs/>
                <w:color w:val="000000"/>
                <w:sz w:val="24"/>
                <w:szCs w:val="24"/>
              </w:rPr>
              <w:t xml:space="preserve">процедурата е </w:t>
            </w:r>
            <w:r w:rsidR="003F3AB8" w:rsidRPr="00BC0306">
              <w:rPr>
                <w:rFonts w:ascii="Times New Roman" w:hAnsi="Times New Roman" w:cs="Times New Roman"/>
                <w:bCs/>
                <w:color w:val="000000"/>
                <w:sz w:val="24"/>
                <w:szCs w:val="24"/>
              </w:rPr>
              <w:t>933700</w:t>
            </w:r>
            <w:r w:rsidR="00A650CA" w:rsidRPr="00BC0306">
              <w:rPr>
                <w:rFonts w:ascii="Times New Roman" w:hAnsi="Times New Roman" w:cs="Times New Roman"/>
                <w:bCs/>
                <w:color w:val="000000"/>
                <w:sz w:val="24"/>
                <w:szCs w:val="24"/>
              </w:rPr>
              <w:t>,</w:t>
            </w:r>
            <w:r w:rsidR="00A56D12" w:rsidRPr="00BC0306">
              <w:rPr>
                <w:rFonts w:ascii="Times New Roman" w:hAnsi="Times New Roman" w:cs="Times New Roman"/>
                <w:bCs/>
                <w:color w:val="000000"/>
                <w:sz w:val="24"/>
                <w:szCs w:val="24"/>
              </w:rPr>
              <w:t>0</w:t>
            </w:r>
            <w:r w:rsidR="00A650CA" w:rsidRPr="00BC0306">
              <w:rPr>
                <w:rFonts w:ascii="Times New Roman" w:hAnsi="Times New Roman" w:cs="Times New Roman"/>
                <w:bCs/>
                <w:color w:val="000000"/>
                <w:sz w:val="24"/>
                <w:szCs w:val="24"/>
              </w:rPr>
              <w:t xml:space="preserve">0 лева </w:t>
            </w:r>
            <w:r w:rsidR="003F3AB8" w:rsidRPr="00BC0306">
              <w:rPr>
                <w:rFonts w:ascii="Times New Roman" w:hAnsi="Times New Roman" w:cs="Times New Roman"/>
                <w:bCs/>
                <w:color w:val="000000"/>
                <w:sz w:val="24"/>
                <w:szCs w:val="24"/>
              </w:rPr>
              <w:t>(деветстотин тридесет и три хиляди и седемстотин лева)</w:t>
            </w:r>
            <w:r w:rsidR="00A56D12" w:rsidRPr="00BC0306">
              <w:rPr>
                <w:rFonts w:ascii="Times New Roman" w:hAnsi="Times New Roman" w:cs="Times New Roman"/>
                <w:bCs/>
                <w:color w:val="000000"/>
                <w:sz w:val="24"/>
                <w:szCs w:val="24"/>
              </w:rPr>
              <w:t xml:space="preserve"> от ПРСР 2014 </w:t>
            </w:r>
            <w:r w:rsidR="00D7288A" w:rsidRPr="00BC0306">
              <w:rPr>
                <w:rFonts w:ascii="Times New Roman" w:hAnsi="Times New Roman" w:cs="Times New Roman"/>
                <w:bCs/>
                <w:color w:val="000000"/>
                <w:sz w:val="24"/>
                <w:szCs w:val="24"/>
              </w:rPr>
              <w:t>–</w:t>
            </w:r>
            <w:r w:rsidR="00A56D12" w:rsidRPr="00BC0306">
              <w:rPr>
                <w:rFonts w:ascii="Times New Roman" w:hAnsi="Times New Roman" w:cs="Times New Roman"/>
                <w:bCs/>
                <w:color w:val="000000"/>
                <w:sz w:val="24"/>
                <w:szCs w:val="24"/>
              </w:rPr>
              <w:t xml:space="preserve"> 2020 г.</w:t>
            </w:r>
          </w:p>
        </w:tc>
      </w:tr>
    </w:tbl>
    <w:p w:rsidR="00A650CA" w:rsidRPr="00F43DD7" w:rsidRDefault="00A650CA" w:rsidP="00A43A7C">
      <w:pPr>
        <w:pStyle w:val="a7"/>
        <w:tabs>
          <w:tab w:val="left" w:pos="0"/>
          <w:tab w:val="left" w:pos="142"/>
        </w:tabs>
        <w:spacing w:before="120" w:after="0"/>
        <w:ind w:left="0"/>
        <w:jc w:val="both"/>
        <w:rPr>
          <w:rFonts w:ascii="Times New Roman" w:hAnsi="Times New Roman" w:cs="Times New Roman"/>
          <w:sz w:val="24"/>
          <w:szCs w:val="24"/>
        </w:rPr>
      </w:pPr>
    </w:p>
    <w:tbl>
      <w:tblPr>
        <w:tblStyle w:val="a9"/>
        <w:tblW w:w="10490" w:type="dxa"/>
        <w:tblInd w:w="-34" w:type="dxa"/>
        <w:tblLook w:val="04A0" w:firstRow="1" w:lastRow="0" w:firstColumn="1" w:lastColumn="0" w:noHBand="0" w:noVBand="1"/>
      </w:tblPr>
      <w:tblGrid>
        <w:gridCol w:w="10490"/>
      </w:tblGrid>
      <w:tr w:rsidR="00A650CA" w:rsidRPr="00F43DD7" w:rsidTr="00B449F3">
        <w:tc>
          <w:tcPr>
            <w:tcW w:w="10490" w:type="dxa"/>
          </w:tcPr>
          <w:p w:rsidR="00A650CA" w:rsidRPr="00F43DD7" w:rsidRDefault="00A650CA" w:rsidP="006744B3">
            <w:pPr>
              <w:pStyle w:val="a7"/>
              <w:numPr>
                <w:ilvl w:val="0"/>
                <w:numId w:val="1"/>
              </w:numPr>
              <w:tabs>
                <w:tab w:val="left" w:pos="0"/>
                <w:tab w:val="left" w:pos="142"/>
              </w:tabs>
              <w:spacing w:line="276" w:lineRule="auto"/>
              <w:ind w:left="34" w:firstLine="686"/>
              <w:jc w:val="both"/>
              <w:rPr>
                <w:rFonts w:ascii="Times New Roman" w:hAnsi="Times New Roman" w:cs="Times New Roman"/>
                <w:b/>
                <w:sz w:val="24"/>
                <w:szCs w:val="24"/>
              </w:rPr>
            </w:pPr>
            <w:r w:rsidRPr="00F43DD7">
              <w:rPr>
                <w:rFonts w:ascii="Times New Roman" w:hAnsi="Times New Roman" w:cs="Times New Roman"/>
                <w:b/>
                <w:sz w:val="24"/>
                <w:szCs w:val="24"/>
              </w:rPr>
              <w:t>Минимален и максимален размер на безвъзмездната финансова помощ за конкретен проект:</w:t>
            </w:r>
          </w:p>
          <w:p w:rsidR="00EB22B3" w:rsidRPr="00F43DD7" w:rsidRDefault="00025271" w:rsidP="00A43A7C">
            <w:pPr>
              <w:tabs>
                <w:tab w:val="left" w:pos="0"/>
                <w:tab w:val="left" w:pos="142"/>
              </w:tabs>
              <w:spacing w:line="276" w:lineRule="auto"/>
              <w:jc w:val="both"/>
              <w:rPr>
                <w:rFonts w:ascii="Times New Roman" w:hAnsi="Times New Roman" w:cs="Times New Roman"/>
                <w:sz w:val="24"/>
                <w:szCs w:val="24"/>
              </w:rPr>
            </w:pPr>
            <w:r>
              <w:rPr>
                <w:rFonts w:ascii="Times New Roman" w:hAnsi="Times New Roman" w:cs="Times New Roman"/>
                <w:sz w:val="24"/>
                <w:szCs w:val="24"/>
              </w:rPr>
              <w:t>Максимален размер на безвъзмездната финансова помощ за проект за</w:t>
            </w:r>
            <w:r w:rsidR="00EB22B3" w:rsidRPr="00F43DD7">
              <w:rPr>
                <w:rFonts w:ascii="Times New Roman" w:hAnsi="Times New Roman" w:cs="Times New Roman"/>
                <w:sz w:val="24"/>
                <w:szCs w:val="24"/>
              </w:rPr>
              <w:t xml:space="preserve"> подготвителни дейности: </w:t>
            </w:r>
          </w:p>
          <w:p w:rsidR="00EB22B3" w:rsidRPr="00F43DD7" w:rsidRDefault="00876943" w:rsidP="00A43A7C">
            <w:pPr>
              <w:tabs>
                <w:tab w:val="left" w:pos="0"/>
                <w:tab w:val="left" w:pos="142"/>
              </w:tabs>
              <w:spacing w:line="276" w:lineRule="auto"/>
              <w:jc w:val="both"/>
              <w:rPr>
                <w:rFonts w:ascii="Times New Roman" w:hAnsi="Times New Roman" w:cs="Times New Roman"/>
                <w:sz w:val="24"/>
                <w:szCs w:val="24"/>
              </w:rPr>
            </w:pPr>
            <w:r>
              <w:rPr>
                <w:rFonts w:ascii="Times New Roman" w:hAnsi="Times New Roman" w:cs="Times New Roman"/>
                <w:sz w:val="24"/>
                <w:szCs w:val="24"/>
              </w:rPr>
              <w:t>а)д</w:t>
            </w:r>
            <w:r w:rsidR="00EB22B3" w:rsidRPr="00F43DD7">
              <w:rPr>
                <w:rFonts w:ascii="Times New Roman" w:hAnsi="Times New Roman" w:cs="Times New Roman"/>
                <w:sz w:val="24"/>
                <w:szCs w:val="24"/>
              </w:rPr>
              <w:t xml:space="preserve">о левовата равностойност на 10 000 евро за проект за </w:t>
            </w:r>
            <w:proofErr w:type="spellStart"/>
            <w:r w:rsidR="00EB22B3" w:rsidRPr="00F43DD7">
              <w:rPr>
                <w:rFonts w:ascii="Times New Roman" w:hAnsi="Times New Roman" w:cs="Times New Roman"/>
                <w:sz w:val="24"/>
                <w:szCs w:val="24"/>
              </w:rPr>
              <w:t>вътрешнотериториално</w:t>
            </w:r>
            <w:proofErr w:type="spellEnd"/>
            <w:r w:rsidR="00EB22B3" w:rsidRPr="00F43DD7">
              <w:rPr>
                <w:rFonts w:ascii="Times New Roman" w:hAnsi="Times New Roman" w:cs="Times New Roman"/>
                <w:sz w:val="24"/>
                <w:szCs w:val="24"/>
              </w:rPr>
              <w:t xml:space="preserve"> сътрудничество;</w:t>
            </w:r>
          </w:p>
          <w:p w:rsidR="00EB22B3" w:rsidRPr="00F43DD7" w:rsidRDefault="00876943" w:rsidP="00A43A7C">
            <w:pPr>
              <w:tabs>
                <w:tab w:val="left" w:pos="0"/>
                <w:tab w:val="left" w:pos="142"/>
              </w:tabs>
              <w:spacing w:line="276" w:lineRule="auto"/>
              <w:jc w:val="both"/>
              <w:rPr>
                <w:rFonts w:ascii="Times New Roman" w:hAnsi="Times New Roman" w:cs="Times New Roman"/>
                <w:sz w:val="24"/>
                <w:szCs w:val="24"/>
              </w:rPr>
            </w:pPr>
            <w:r>
              <w:rPr>
                <w:rFonts w:ascii="Times New Roman" w:hAnsi="Times New Roman" w:cs="Times New Roman"/>
                <w:sz w:val="24"/>
                <w:szCs w:val="24"/>
              </w:rPr>
              <w:t>б) д</w:t>
            </w:r>
            <w:r w:rsidR="00EB22B3" w:rsidRPr="00F43DD7">
              <w:rPr>
                <w:rFonts w:ascii="Times New Roman" w:hAnsi="Times New Roman" w:cs="Times New Roman"/>
                <w:sz w:val="24"/>
                <w:szCs w:val="24"/>
              </w:rPr>
              <w:t>о левовата равностойност на 25 000 евро за проект за транснационално сътрудничество.</w:t>
            </w:r>
          </w:p>
          <w:p w:rsidR="00EB22B3" w:rsidRPr="00F43DD7" w:rsidRDefault="00EB22B3" w:rsidP="00A43A7C">
            <w:pPr>
              <w:tabs>
                <w:tab w:val="left" w:pos="0"/>
                <w:tab w:val="left" w:pos="142"/>
              </w:tabs>
              <w:spacing w:line="276" w:lineRule="auto"/>
              <w:jc w:val="both"/>
              <w:rPr>
                <w:rFonts w:ascii="Times New Roman" w:hAnsi="Times New Roman" w:cs="Times New Roman"/>
                <w:sz w:val="24"/>
                <w:szCs w:val="24"/>
              </w:rPr>
            </w:pPr>
            <w:r w:rsidRPr="00F43DD7">
              <w:rPr>
                <w:rFonts w:ascii="Times New Roman" w:hAnsi="Times New Roman" w:cs="Times New Roman"/>
                <w:sz w:val="24"/>
                <w:szCs w:val="24"/>
              </w:rPr>
              <w:t xml:space="preserve">Определените максимални стойности на финансова помощ за проект </w:t>
            </w:r>
            <w:r w:rsidR="006F70B1">
              <w:rPr>
                <w:rFonts w:ascii="Times New Roman" w:hAnsi="Times New Roman" w:cs="Times New Roman"/>
                <w:sz w:val="24"/>
                <w:szCs w:val="24"/>
              </w:rPr>
              <w:t xml:space="preserve">са </w:t>
            </w:r>
            <w:r w:rsidRPr="00F43DD7">
              <w:rPr>
                <w:rFonts w:ascii="Times New Roman" w:hAnsi="Times New Roman" w:cs="Times New Roman"/>
                <w:sz w:val="24"/>
                <w:szCs w:val="24"/>
              </w:rPr>
              <w:t xml:space="preserve">с включен </w:t>
            </w:r>
            <w:r w:rsidR="006F70B1">
              <w:rPr>
                <w:rFonts w:ascii="Times New Roman" w:hAnsi="Times New Roman" w:cs="Times New Roman"/>
                <w:sz w:val="24"/>
                <w:szCs w:val="24"/>
              </w:rPr>
              <w:t>д</w:t>
            </w:r>
            <w:r w:rsidRPr="00F43DD7">
              <w:rPr>
                <w:rFonts w:ascii="Times New Roman" w:hAnsi="Times New Roman" w:cs="Times New Roman"/>
                <w:sz w:val="24"/>
                <w:szCs w:val="24"/>
              </w:rPr>
              <w:t>анък добавена стойност (ДДС).</w:t>
            </w:r>
          </w:p>
          <w:p w:rsidR="00A650CA" w:rsidRPr="00F43DD7" w:rsidRDefault="001A7084" w:rsidP="009B3275">
            <w:pPr>
              <w:tabs>
                <w:tab w:val="left" w:pos="0"/>
                <w:tab w:val="left" w:pos="142"/>
              </w:tabs>
              <w:spacing w:line="276" w:lineRule="auto"/>
              <w:jc w:val="both"/>
              <w:rPr>
                <w:rFonts w:ascii="Times New Roman" w:hAnsi="Times New Roman" w:cs="Times New Roman"/>
                <w:sz w:val="24"/>
                <w:szCs w:val="24"/>
              </w:rPr>
            </w:pPr>
            <w:r>
              <w:rPr>
                <w:rFonts w:ascii="Times New Roman" w:hAnsi="Times New Roman" w:cs="Times New Roman"/>
                <w:sz w:val="24"/>
                <w:szCs w:val="24"/>
              </w:rPr>
              <w:t>Използва се валутен курс 1,9558 лева за 1 евро.</w:t>
            </w:r>
          </w:p>
        </w:tc>
      </w:tr>
    </w:tbl>
    <w:p w:rsidR="00A650CA" w:rsidRPr="00F43DD7" w:rsidRDefault="00A650CA" w:rsidP="00A43A7C">
      <w:pPr>
        <w:tabs>
          <w:tab w:val="left" w:pos="0"/>
          <w:tab w:val="left" w:pos="709"/>
        </w:tabs>
        <w:spacing w:before="120" w:after="0"/>
        <w:jc w:val="both"/>
        <w:rPr>
          <w:rFonts w:ascii="Times New Roman" w:hAnsi="Times New Roman" w:cs="Times New Roman"/>
          <w:sz w:val="24"/>
          <w:szCs w:val="24"/>
        </w:rPr>
      </w:pPr>
    </w:p>
    <w:tbl>
      <w:tblPr>
        <w:tblStyle w:val="a9"/>
        <w:tblW w:w="10490" w:type="dxa"/>
        <w:tblInd w:w="-34" w:type="dxa"/>
        <w:tblLook w:val="04A0" w:firstRow="1" w:lastRow="0" w:firstColumn="1" w:lastColumn="0" w:noHBand="0" w:noVBand="1"/>
      </w:tblPr>
      <w:tblGrid>
        <w:gridCol w:w="10490"/>
      </w:tblGrid>
      <w:tr w:rsidR="00A650CA" w:rsidRPr="00F43DD7" w:rsidTr="00B449F3">
        <w:tc>
          <w:tcPr>
            <w:tcW w:w="10490" w:type="dxa"/>
          </w:tcPr>
          <w:p w:rsidR="00A650CA" w:rsidRPr="00F43DD7" w:rsidRDefault="00A650CA" w:rsidP="00A43A7C">
            <w:pPr>
              <w:pStyle w:val="a7"/>
              <w:numPr>
                <w:ilvl w:val="0"/>
                <w:numId w:val="1"/>
              </w:numPr>
              <w:tabs>
                <w:tab w:val="left" w:pos="0"/>
                <w:tab w:val="left" w:pos="709"/>
              </w:tabs>
              <w:spacing w:line="276" w:lineRule="auto"/>
              <w:ind w:firstLine="0"/>
              <w:jc w:val="both"/>
              <w:rPr>
                <w:rFonts w:ascii="Times New Roman" w:hAnsi="Times New Roman" w:cs="Times New Roman"/>
                <w:b/>
                <w:sz w:val="24"/>
                <w:szCs w:val="24"/>
              </w:rPr>
            </w:pPr>
            <w:r w:rsidRPr="00F43DD7">
              <w:rPr>
                <w:rFonts w:ascii="Times New Roman" w:hAnsi="Times New Roman" w:cs="Times New Roman"/>
                <w:b/>
                <w:sz w:val="24"/>
                <w:szCs w:val="24"/>
              </w:rPr>
              <w:t xml:space="preserve">Процент на </w:t>
            </w:r>
            <w:proofErr w:type="spellStart"/>
            <w:r w:rsidRPr="00F43DD7">
              <w:rPr>
                <w:rFonts w:ascii="Times New Roman" w:hAnsi="Times New Roman" w:cs="Times New Roman"/>
                <w:b/>
                <w:sz w:val="24"/>
                <w:szCs w:val="24"/>
              </w:rPr>
              <w:t>съфинансиране</w:t>
            </w:r>
            <w:proofErr w:type="spellEnd"/>
            <w:r w:rsidR="00C47E7D" w:rsidRPr="00F43DD7">
              <w:rPr>
                <w:rFonts w:ascii="Times New Roman" w:hAnsi="Times New Roman" w:cs="Times New Roman"/>
                <w:b/>
                <w:sz w:val="24"/>
                <w:szCs w:val="24"/>
              </w:rPr>
              <w:t xml:space="preserve"> на проекти</w:t>
            </w:r>
            <w:r w:rsidR="00D13F64" w:rsidRPr="00F43DD7">
              <w:rPr>
                <w:rFonts w:ascii="Times New Roman" w:hAnsi="Times New Roman" w:cs="Times New Roman"/>
                <w:b/>
                <w:sz w:val="24"/>
                <w:szCs w:val="24"/>
              </w:rPr>
              <w:t>те</w:t>
            </w:r>
            <w:r w:rsidRPr="00F43DD7">
              <w:rPr>
                <w:rFonts w:ascii="Times New Roman" w:hAnsi="Times New Roman" w:cs="Times New Roman"/>
                <w:b/>
                <w:sz w:val="24"/>
                <w:szCs w:val="24"/>
              </w:rPr>
              <w:t>:</w:t>
            </w:r>
          </w:p>
          <w:p w:rsidR="00A650CA" w:rsidRPr="00F43DD7" w:rsidRDefault="00D13F64" w:rsidP="00A43A7C">
            <w:pPr>
              <w:spacing w:line="276" w:lineRule="auto"/>
              <w:jc w:val="both"/>
              <w:rPr>
                <w:rFonts w:ascii="Times New Roman" w:hAnsi="Times New Roman" w:cs="Times New Roman"/>
                <w:sz w:val="24"/>
                <w:szCs w:val="24"/>
                <w:shd w:val="clear" w:color="auto" w:fill="FEFEFE"/>
              </w:rPr>
            </w:pPr>
            <w:r w:rsidRPr="00F43DD7">
              <w:rPr>
                <w:rFonts w:ascii="Times New Roman" w:hAnsi="Times New Roman" w:cs="Times New Roman"/>
                <w:sz w:val="24"/>
                <w:szCs w:val="24"/>
                <w:shd w:val="clear" w:color="auto" w:fill="FEFEFE"/>
              </w:rPr>
              <w:t>Финансовата помощ по реда на тази процедура е в размер до 100 на сто от допустимите разходи по проект.</w:t>
            </w:r>
          </w:p>
        </w:tc>
      </w:tr>
    </w:tbl>
    <w:p w:rsidR="00EE0C4B" w:rsidRDefault="00EE0C4B" w:rsidP="00A43A7C">
      <w:pPr>
        <w:pStyle w:val="a7"/>
        <w:tabs>
          <w:tab w:val="left" w:pos="0"/>
          <w:tab w:val="left" w:pos="709"/>
        </w:tabs>
        <w:spacing w:before="120" w:after="0"/>
        <w:ind w:left="0"/>
        <w:jc w:val="both"/>
        <w:rPr>
          <w:rFonts w:ascii="Times New Roman" w:hAnsi="Times New Roman" w:cs="Times New Roman"/>
          <w:b/>
          <w:sz w:val="24"/>
          <w:szCs w:val="24"/>
        </w:rPr>
      </w:pPr>
    </w:p>
    <w:p w:rsidR="00A650CA" w:rsidRPr="009B380A" w:rsidRDefault="00EE0C4B" w:rsidP="00A43A7C">
      <w:pPr>
        <w:pStyle w:val="a7"/>
        <w:tabs>
          <w:tab w:val="left" w:pos="0"/>
          <w:tab w:val="left" w:pos="709"/>
        </w:tabs>
        <w:spacing w:before="120" w:after="0"/>
        <w:ind w:left="0"/>
        <w:jc w:val="both"/>
        <w:rPr>
          <w:rFonts w:ascii="Times New Roman" w:hAnsi="Times New Roman" w:cs="Times New Roman"/>
          <w:b/>
          <w:sz w:val="24"/>
          <w:szCs w:val="24"/>
        </w:rPr>
      </w:pPr>
      <w:r w:rsidRPr="009B380A">
        <w:rPr>
          <w:rFonts w:ascii="Times New Roman" w:hAnsi="Times New Roman" w:cs="Times New Roman"/>
          <w:b/>
          <w:sz w:val="24"/>
          <w:szCs w:val="24"/>
        </w:rPr>
        <w:t>11. Допустими кандидати</w:t>
      </w:r>
      <w:r>
        <w:rPr>
          <w:rFonts w:ascii="Times New Roman" w:hAnsi="Times New Roman" w:cs="Times New Roman"/>
          <w:b/>
          <w:sz w:val="24"/>
          <w:szCs w:val="24"/>
        </w:rPr>
        <w:t>:</w:t>
      </w:r>
    </w:p>
    <w:p w:rsidR="00EE0C4B" w:rsidRDefault="00EE0C4B" w:rsidP="00A43A7C">
      <w:pPr>
        <w:pStyle w:val="a7"/>
        <w:tabs>
          <w:tab w:val="left" w:pos="0"/>
          <w:tab w:val="left" w:pos="709"/>
        </w:tabs>
        <w:spacing w:before="120" w:after="0"/>
        <w:ind w:left="0"/>
        <w:jc w:val="both"/>
        <w:rPr>
          <w:rFonts w:ascii="Times New Roman" w:hAnsi="Times New Roman" w:cs="Times New Roman"/>
          <w:sz w:val="24"/>
          <w:szCs w:val="24"/>
        </w:rPr>
      </w:pPr>
    </w:p>
    <w:p w:rsidR="00EE0C4B" w:rsidRPr="009B380A" w:rsidRDefault="00EE0C4B" w:rsidP="00A43A7C">
      <w:pPr>
        <w:pStyle w:val="a7"/>
        <w:tabs>
          <w:tab w:val="left" w:pos="0"/>
          <w:tab w:val="left" w:pos="709"/>
        </w:tabs>
        <w:spacing w:before="120" w:after="0"/>
        <w:ind w:left="0"/>
        <w:jc w:val="both"/>
        <w:rPr>
          <w:rFonts w:ascii="Times New Roman" w:hAnsi="Times New Roman" w:cs="Times New Roman"/>
          <w:b/>
          <w:sz w:val="24"/>
          <w:szCs w:val="24"/>
        </w:rPr>
      </w:pPr>
      <w:r w:rsidRPr="009B380A">
        <w:rPr>
          <w:rFonts w:ascii="Times New Roman" w:hAnsi="Times New Roman" w:cs="Times New Roman"/>
          <w:b/>
          <w:sz w:val="24"/>
          <w:szCs w:val="24"/>
        </w:rPr>
        <w:t>11.1. Критерии за допустимост на кандидатите:</w:t>
      </w:r>
    </w:p>
    <w:p w:rsidR="00EE0C4B" w:rsidRPr="00F43DD7" w:rsidRDefault="00EE0C4B" w:rsidP="00A43A7C">
      <w:pPr>
        <w:pStyle w:val="a7"/>
        <w:tabs>
          <w:tab w:val="left" w:pos="0"/>
          <w:tab w:val="left" w:pos="709"/>
        </w:tabs>
        <w:spacing w:before="120" w:after="0"/>
        <w:ind w:left="0"/>
        <w:jc w:val="both"/>
        <w:rPr>
          <w:rFonts w:ascii="Times New Roman" w:hAnsi="Times New Roman" w:cs="Times New Roman"/>
          <w:sz w:val="24"/>
          <w:szCs w:val="24"/>
        </w:rPr>
      </w:pPr>
    </w:p>
    <w:tbl>
      <w:tblPr>
        <w:tblStyle w:val="a9"/>
        <w:tblW w:w="10490" w:type="dxa"/>
        <w:tblInd w:w="-34" w:type="dxa"/>
        <w:tblLook w:val="04A0" w:firstRow="1" w:lastRow="0" w:firstColumn="1" w:lastColumn="0" w:noHBand="0" w:noVBand="1"/>
      </w:tblPr>
      <w:tblGrid>
        <w:gridCol w:w="10490"/>
      </w:tblGrid>
      <w:tr w:rsidR="00A650CA" w:rsidRPr="00F43DD7" w:rsidTr="00B449F3">
        <w:tc>
          <w:tcPr>
            <w:tcW w:w="10490" w:type="dxa"/>
          </w:tcPr>
          <w:p w:rsidR="00D12314" w:rsidRPr="000B1F85" w:rsidRDefault="00D13F64" w:rsidP="00D12314">
            <w:pPr>
              <w:spacing w:before="120" w:line="276" w:lineRule="auto"/>
              <w:jc w:val="both"/>
              <w:rPr>
                <w:rFonts w:ascii="Times New Roman" w:hAnsi="Times New Roman" w:cs="Times New Roman"/>
                <w:sz w:val="24"/>
                <w:szCs w:val="24"/>
                <w:shd w:val="clear" w:color="auto" w:fill="FEFEFE"/>
                <w:lang w:val="ru-RU"/>
              </w:rPr>
            </w:pPr>
            <w:r w:rsidRPr="00F43DD7">
              <w:rPr>
                <w:rFonts w:ascii="Times New Roman" w:hAnsi="Times New Roman" w:cs="Times New Roman"/>
                <w:sz w:val="24"/>
                <w:szCs w:val="24"/>
                <w:shd w:val="clear" w:color="auto" w:fill="FEFEFE"/>
              </w:rPr>
              <w:t xml:space="preserve">Допустим кандидат за предоставяне на финансова помощ за изпълнение на проект за подготвителни дейности за проект за </w:t>
            </w:r>
            <w:proofErr w:type="spellStart"/>
            <w:r w:rsidRPr="00F43DD7">
              <w:rPr>
                <w:rFonts w:ascii="Times New Roman" w:hAnsi="Times New Roman" w:cs="Times New Roman"/>
                <w:sz w:val="24"/>
                <w:szCs w:val="24"/>
                <w:shd w:val="clear" w:color="auto" w:fill="FEFEFE"/>
              </w:rPr>
              <w:t>вътрешнотериториално</w:t>
            </w:r>
            <w:proofErr w:type="spellEnd"/>
            <w:r w:rsidRPr="00F43DD7">
              <w:rPr>
                <w:rFonts w:ascii="Times New Roman" w:hAnsi="Times New Roman" w:cs="Times New Roman"/>
                <w:sz w:val="24"/>
                <w:szCs w:val="24"/>
                <w:shd w:val="clear" w:color="auto" w:fill="FEFEFE"/>
              </w:rPr>
              <w:t xml:space="preserve"> или за транснационално сътрудничество е </w:t>
            </w:r>
            <w:r w:rsidR="00A03BD0" w:rsidRPr="00F43DD7">
              <w:rPr>
                <w:rFonts w:ascii="Times New Roman" w:hAnsi="Times New Roman" w:cs="Times New Roman"/>
                <w:sz w:val="24"/>
                <w:szCs w:val="24"/>
                <w:shd w:val="clear" w:color="auto" w:fill="FEFEFE"/>
              </w:rPr>
              <w:t>МИГ</w:t>
            </w:r>
            <w:r w:rsidRPr="00F43DD7">
              <w:rPr>
                <w:rFonts w:ascii="Times New Roman" w:hAnsi="Times New Roman" w:cs="Times New Roman"/>
                <w:sz w:val="24"/>
                <w:szCs w:val="24"/>
                <w:shd w:val="clear" w:color="auto" w:fill="FEFEFE"/>
              </w:rPr>
              <w:t xml:space="preserve">, сключила споразумение за изпълнение на стратегия за ВОМР по реда на Постановление № 161 на Министерския съвет от 2016 г. за определяне на правила за координация между управляващите органи на програмите и местните инициативни групи, и местните </w:t>
            </w:r>
            <w:r w:rsidRPr="00F43DD7">
              <w:rPr>
                <w:rFonts w:ascii="Times New Roman" w:hAnsi="Times New Roman" w:cs="Times New Roman"/>
                <w:sz w:val="24"/>
                <w:szCs w:val="24"/>
                <w:shd w:val="clear" w:color="auto" w:fill="FEFEFE"/>
              </w:rPr>
              <w:lastRenderedPageBreak/>
              <w:t>инициативни рибарски групи във връзка с изпълнението на Подхода „Водено от общностите местно развитие“ за периода 2014 – 2020 г. (</w:t>
            </w:r>
            <w:proofErr w:type="spellStart"/>
            <w:r w:rsidRPr="00F43DD7">
              <w:rPr>
                <w:rFonts w:ascii="Times New Roman" w:hAnsi="Times New Roman" w:cs="Times New Roman"/>
                <w:sz w:val="24"/>
                <w:szCs w:val="24"/>
                <w:shd w:val="clear" w:color="auto" w:fill="FEFEFE"/>
              </w:rPr>
              <w:t>обн</w:t>
            </w:r>
            <w:proofErr w:type="spellEnd"/>
            <w:r w:rsidRPr="00F43DD7">
              <w:rPr>
                <w:rFonts w:ascii="Times New Roman" w:hAnsi="Times New Roman" w:cs="Times New Roman"/>
                <w:sz w:val="24"/>
                <w:szCs w:val="24"/>
                <w:shd w:val="clear" w:color="auto" w:fill="FEFEFE"/>
              </w:rPr>
              <w:t xml:space="preserve">., ДВ, бр. 52 от 2016 г.) или </w:t>
            </w:r>
            <w:r w:rsidR="00A1371E">
              <w:rPr>
                <w:rFonts w:ascii="Times New Roman" w:hAnsi="Times New Roman" w:cs="Times New Roman"/>
                <w:sz w:val="24"/>
                <w:szCs w:val="24"/>
                <w:shd w:val="clear" w:color="auto" w:fill="FEFEFE"/>
              </w:rPr>
              <w:t xml:space="preserve">по реда </w:t>
            </w:r>
            <w:r w:rsidRPr="00F43DD7">
              <w:rPr>
                <w:rFonts w:ascii="Times New Roman" w:hAnsi="Times New Roman" w:cs="Times New Roman"/>
                <w:sz w:val="24"/>
                <w:szCs w:val="24"/>
                <w:shd w:val="clear" w:color="auto" w:fill="FEFEFE"/>
              </w:rPr>
              <w:t xml:space="preserve">на Наредба № 22 от 2015 г. </w:t>
            </w:r>
            <w:r w:rsidR="001A7084">
              <w:rPr>
                <w:rFonts w:ascii="Times New Roman" w:hAnsi="Times New Roman" w:cs="Times New Roman"/>
                <w:sz w:val="24"/>
                <w:szCs w:val="24"/>
                <w:shd w:val="clear" w:color="auto" w:fill="FEFEFE"/>
              </w:rPr>
              <w:t xml:space="preserve">за прилагане на </w:t>
            </w:r>
            <w:proofErr w:type="spellStart"/>
            <w:r w:rsidR="001A7084">
              <w:rPr>
                <w:rFonts w:ascii="Times New Roman" w:hAnsi="Times New Roman" w:cs="Times New Roman"/>
                <w:sz w:val="24"/>
                <w:szCs w:val="24"/>
                <w:shd w:val="clear" w:color="auto" w:fill="FEFEFE"/>
              </w:rPr>
              <w:t>подмярка</w:t>
            </w:r>
            <w:proofErr w:type="spellEnd"/>
            <w:r w:rsidR="001A7084">
              <w:rPr>
                <w:rFonts w:ascii="Times New Roman" w:hAnsi="Times New Roman" w:cs="Times New Roman"/>
                <w:sz w:val="24"/>
                <w:szCs w:val="24"/>
                <w:shd w:val="clear" w:color="auto" w:fill="FEFEFE"/>
              </w:rPr>
              <w:t xml:space="preserve"> 19.2 „Прилагане на операции в рамките на стратегии за В</w:t>
            </w:r>
            <w:r w:rsidR="00A1371E">
              <w:rPr>
                <w:rFonts w:ascii="Times New Roman" w:hAnsi="Times New Roman" w:cs="Times New Roman"/>
                <w:sz w:val="24"/>
                <w:szCs w:val="24"/>
                <w:shd w:val="clear" w:color="auto" w:fill="FEFEFE"/>
              </w:rPr>
              <w:t>одено от общностите местно развитие</w:t>
            </w:r>
            <w:r w:rsidR="001A7084">
              <w:rPr>
                <w:rFonts w:ascii="Times New Roman" w:hAnsi="Times New Roman" w:cs="Times New Roman"/>
                <w:sz w:val="24"/>
                <w:szCs w:val="24"/>
                <w:shd w:val="clear" w:color="auto" w:fill="FEFEFE"/>
              </w:rPr>
              <w:t xml:space="preserve">“ на мярка 19 </w:t>
            </w:r>
            <w:r w:rsidR="00A1371E">
              <w:rPr>
                <w:rFonts w:ascii="Times New Roman" w:hAnsi="Times New Roman" w:cs="Times New Roman"/>
                <w:sz w:val="24"/>
                <w:szCs w:val="24"/>
                <w:shd w:val="clear" w:color="auto" w:fill="FEFEFE"/>
              </w:rPr>
              <w:t>„</w:t>
            </w:r>
            <w:r w:rsidR="001A7084">
              <w:rPr>
                <w:rFonts w:ascii="Times New Roman" w:hAnsi="Times New Roman" w:cs="Times New Roman"/>
                <w:sz w:val="24"/>
                <w:szCs w:val="24"/>
                <w:shd w:val="clear" w:color="auto" w:fill="FEFEFE"/>
              </w:rPr>
              <w:t>В</w:t>
            </w:r>
            <w:r w:rsidR="00876943">
              <w:rPr>
                <w:rFonts w:ascii="Times New Roman" w:hAnsi="Times New Roman" w:cs="Times New Roman"/>
                <w:sz w:val="24"/>
                <w:szCs w:val="24"/>
                <w:shd w:val="clear" w:color="auto" w:fill="FEFEFE"/>
              </w:rPr>
              <w:t>одено от общностите местно развитие</w:t>
            </w:r>
            <w:r w:rsidR="00A1371E">
              <w:rPr>
                <w:rFonts w:ascii="Times New Roman" w:hAnsi="Times New Roman" w:cs="Times New Roman"/>
                <w:sz w:val="24"/>
                <w:szCs w:val="24"/>
                <w:shd w:val="clear" w:color="auto" w:fill="FEFEFE"/>
              </w:rPr>
              <w:t>“</w:t>
            </w:r>
            <w:r w:rsidR="001A7084">
              <w:rPr>
                <w:rFonts w:ascii="Times New Roman" w:hAnsi="Times New Roman" w:cs="Times New Roman"/>
                <w:sz w:val="24"/>
                <w:szCs w:val="24"/>
                <w:shd w:val="clear" w:color="auto" w:fill="FEFEFE"/>
              </w:rPr>
              <w:t xml:space="preserve"> от ПРСР </w:t>
            </w:r>
            <w:r w:rsidR="00A1371E">
              <w:rPr>
                <w:rFonts w:ascii="Times New Roman" w:hAnsi="Times New Roman" w:cs="Times New Roman"/>
                <w:sz w:val="24"/>
                <w:szCs w:val="24"/>
                <w:shd w:val="clear" w:color="auto" w:fill="FEFEFE"/>
              </w:rPr>
              <w:t xml:space="preserve">за периода </w:t>
            </w:r>
            <w:r w:rsidR="001A7084">
              <w:rPr>
                <w:rFonts w:ascii="Times New Roman" w:hAnsi="Times New Roman" w:cs="Times New Roman"/>
                <w:sz w:val="24"/>
                <w:szCs w:val="24"/>
                <w:shd w:val="clear" w:color="auto" w:fill="FEFEFE"/>
              </w:rPr>
              <w:t xml:space="preserve">2014 </w:t>
            </w:r>
            <w:r w:rsidR="00FC0620">
              <w:rPr>
                <w:rFonts w:ascii="Times New Roman" w:hAnsi="Times New Roman" w:cs="Times New Roman"/>
                <w:sz w:val="24"/>
                <w:szCs w:val="24"/>
                <w:shd w:val="clear" w:color="auto" w:fill="FEFEFE"/>
              </w:rPr>
              <w:t xml:space="preserve">– </w:t>
            </w:r>
            <w:r w:rsidR="001A7084">
              <w:rPr>
                <w:rFonts w:ascii="Times New Roman" w:hAnsi="Times New Roman" w:cs="Times New Roman"/>
                <w:sz w:val="24"/>
                <w:szCs w:val="24"/>
                <w:shd w:val="clear" w:color="auto" w:fill="FEFEFE"/>
              </w:rPr>
              <w:t>2020 г.</w:t>
            </w:r>
            <w:r w:rsidR="00E3418D">
              <w:t xml:space="preserve"> </w:t>
            </w:r>
            <w:r w:rsidR="00E3418D" w:rsidRPr="00E3418D">
              <w:rPr>
                <w:rFonts w:ascii="Times New Roman" w:hAnsi="Times New Roman" w:cs="Times New Roman"/>
                <w:sz w:val="24"/>
                <w:szCs w:val="24"/>
                <w:shd w:val="clear" w:color="auto" w:fill="FEFEFE"/>
              </w:rPr>
              <w:t>( Наредба № 22 от 2015 г.)</w:t>
            </w:r>
            <w:r w:rsidR="00E3418D">
              <w:rPr>
                <w:rFonts w:ascii="Times New Roman" w:hAnsi="Times New Roman" w:cs="Times New Roman"/>
                <w:sz w:val="24"/>
                <w:szCs w:val="24"/>
                <w:shd w:val="clear" w:color="auto" w:fill="FEFEFE"/>
              </w:rPr>
              <w:t>.</w:t>
            </w:r>
          </w:p>
        </w:tc>
      </w:tr>
    </w:tbl>
    <w:p w:rsidR="00A650CA" w:rsidRDefault="00A650CA" w:rsidP="00A43A7C">
      <w:pPr>
        <w:pStyle w:val="a7"/>
        <w:tabs>
          <w:tab w:val="left" w:pos="0"/>
          <w:tab w:val="left" w:pos="709"/>
        </w:tabs>
        <w:spacing w:before="120" w:after="0"/>
        <w:ind w:left="0"/>
        <w:jc w:val="both"/>
        <w:rPr>
          <w:rFonts w:ascii="Times New Roman" w:hAnsi="Times New Roman" w:cs="Times New Roman"/>
          <w:sz w:val="24"/>
          <w:szCs w:val="24"/>
        </w:rPr>
      </w:pPr>
    </w:p>
    <w:p w:rsidR="00EE0C4B" w:rsidRPr="000B1F85" w:rsidRDefault="00EE0C4B" w:rsidP="00A43A7C">
      <w:pPr>
        <w:pStyle w:val="a7"/>
        <w:tabs>
          <w:tab w:val="left" w:pos="0"/>
          <w:tab w:val="left" w:pos="709"/>
        </w:tabs>
        <w:spacing w:before="120" w:after="0"/>
        <w:ind w:left="0"/>
        <w:jc w:val="both"/>
        <w:rPr>
          <w:rFonts w:ascii="Times New Roman" w:hAnsi="Times New Roman" w:cs="Times New Roman"/>
          <w:b/>
          <w:sz w:val="24"/>
          <w:szCs w:val="24"/>
        </w:rPr>
      </w:pPr>
      <w:r w:rsidRPr="000B1F85">
        <w:rPr>
          <w:rFonts w:ascii="Times New Roman" w:hAnsi="Times New Roman" w:cs="Times New Roman"/>
          <w:b/>
          <w:sz w:val="24"/>
          <w:szCs w:val="24"/>
        </w:rPr>
        <w:t>11.2. Критерии за недопустимост на кандидатите:</w:t>
      </w:r>
    </w:p>
    <w:p w:rsidR="00EE0C4B" w:rsidRDefault="00EE0C4B" w:rsidP="00A43A7C">
      <w:pPr>
        <w:pStyle w:val="a7"/>
        <w:tabs>
          <w:tab w:val="left" w:pos="0"/>
          <w:tab w:val="left" w:pos="709"/>
        </w:tabs>
        <w:spacing w:before="120" w:after="0"/>
        <w:ind w:left="0"/>
        <w:jc w:val="both"/>
        <w:rPr>
          <w:rFonts w:ascii="Times New Roman" w:hAnsi="Times New Roman" w:cs="Times New Roman"/>
          <w:sz w:val="24"/>
          <w:szCs w:val="24"/>
        </w:rPr>
      </w:pPr>
    </w:p>
    <w:tbl>
      <w:tblPr>
        <w:tblStyle w:val="a9"/>
        <w:tblW w:w="10490" w:type="dxa"/>
        <w:tblInd w:w="-34" w:type="dxa"/>
        <w:tblLook w:val="04A0" w:firstRow="1" w:lastRow="0" w:firstColumn="1" w:lastColumn="0" w:noHBand="0" w:noVBand="1"/>
      </w:tblPr>
      <w:tblGrid>
        <w:gridCol w:w="10490"/>
      </w:tblGrid>
      <w:tr w:rsidR="00EE0C4B" w:rsidRPr="00F43DD7" w:rsidTr="00B449F3">
        <w:tc>
          <w:tcPr>
            <w:tcW w:w="10490" w:type="dxa"/>
          </w:tcPr>
          <w:p w:rsidR="000B77CD" w:rsidRDefault="004A4A71" w:rsidP="00B32EC6">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11.2.1 </w:t>
            </w:r>
            <w:r w:rsidR="000B77CD" w:rsidRPr="000B77CD">
              <w:rPr>
                <w:rFonts w:ascii="Times New Roman" w:hAnsi="Times New Roman" w:cs="Times New Roman"/>
                <w:sz w:val="24"/>
                <w:szCs w:val="24"/>
              </w:rPr>
              <w:t xml:space="preserve">МИГ е допустим кандидат за финансиране на не повече от два проекта за подготвителни дейности за </w:t>
            </w:r>
            <w:proofErr w:type="spellStart"/>
            <w:r w:rsidR="000B77CD" w:rsidRPr="000B77CD">
              <w:rPr>
                <w:rFonts w:ascii="Times New Roman" w:hAnsi="Times New Roman" w:cs="Times New Roman"/>
                <w:sz w:val="24"/>
                <w:szCs w:val="24"/>
              </w:rPr>
              <w:t>вътрешнотериториално</w:t>
            </w:r>
            <w:proofErr w:type="spellEnd"/>
            <w:r w:rsidR="000B77CD" w:rsidRPr="000B77CD">
              <w:rPr>
                <w:rFonts w:ascii="Times New Roman" w:hAnsi="Times New Roman" w:cs="Times New Roman"/>
                <w:sz w:val="24"/>
                <w:szCs w:val="24"/>
              </w:rPr>
              <w:t xml:space="preserve"> и транснационално сътрудничество за програмния период 2014 – 2020 г.</w:t>
            </w:r>
          </w:p>
          <w:p w:rsidR="00EE0C4B" w:rsidRDefault="004A4A71" w:rsidP="004A4A71">
            <w:pPr>
              <w:spacing w:before="120" w:after="200" w:line="276" w:lineRule="auto"/>
              <w:jc w:val="both"/>
              <w:rPr>
                <w:rFonts w:ascii="Times New Roman" w:hAnsi="Times New Roman" w:cs="Times New Roman"/>
                <w:sz w:val="24"/>
                <w:szCs w:val="24"/>
              </w:rPr>
            </w:pPr>
            <w:r>
              <w:rPr>
                <w:rFonts w:ascii="Times New Roman" w:hAnsi="Times New Roman" w:cs="Times New Roman"/>
                <w:sz w:val="24"/>
                <w:szCs w:val="24"/>
              </w:rPr>
              <w:t xml:space="preserve">11.2.2 </w:t>
            </w:r>
            <w:r w:rsidR="000B77CD" w:rsidRPr="000B77CD">
              <w:rPr>
                <w:rFonts w:ascii="Times New Roman" w:hAnsi="Times New Roman" w:cs="Times New Roman"/>
                <w:sz w:val="24"/>
                <w:szCs w:val="24"/>
              </w:rPr>
              <w:t>Не се дава предимство, а даденото предимство се отнема, когато се установи, че кандидатът/бенефициент</w:t>
            </w:r>
            <w:r w:rsidR="00025B83">
              <w:rPr>
                <w:rFonts w:ascii="Times New Roman" w:hAnsi="Times New Roman" w:cs="Times New Roman"/>
                <w:sz w:val="24"/>
                <w:szCs w:val="24"/>
              </w:rPr>
              <w:t>ът</w:t>
            </w:r>
            <w:r w:rsidR="000B77CD" w:rsidRPr="000B77CD">
              <w:rPr>
                <w:rFonts w:ascii="Times New Roman" w:hAnsi="Times New Roman" w:cs="Times New Roman"/>
                <w:sz w:val="24"/>
                <w:szCs w:val="24"/>
              </w:rPr>
              <w:t xml:space="preserve"> е създал изкуствено условията, необходими за получаване на това предимство, в противоречие с целите на европейското право и българското законодателство в областта на допустимите за подпомагане дейности по настоящите Условия за кандидатстване.</w:t>
            </w:r>
          </w:p>
          <w:p w:rsidR="00D12314" w:rsidRPr="00D12314" w:rsidRDefault="004A4A71" w:rsidP="00ED2D97">
            <w:pPr>
              <w:spacing w:before="120" w:line="276" w:lineRule="auto"/>
              <w:jc w:val="both"/>
              <w:rPr>
                <w:rFonts w:ascii="Times New Roman" w:hAnsi="Times New Roman" w:cs="Times New Roman"/>
                <w:sz w:val="24"/>
                <w:szCs w:val="24"/>
              </w:rPr>
            </w:pPr>
            <w:r>
              <w:rPr>
                <w:rFonts w:ascii="Times New Roman" w:hAnsi="Times New Roman" w:cs="Times New Roman"/>
                <w:sz w:val="24"/>
                <w:szCs w:val="24"/>
              </w:rPr>
              <w:t xml:space="preserve">11.2.3 </w:t>
            </w:r>
            <w:r w:rsidR="00D12314" w:rsidRPr="00D12314">
              <w:rPr>
                <w:rFonts w:ascii="Times New Roman" w:hAnsi="Times New Roman" w:cs="Times New Roman"/>
                <w:sz w:val="24"/>
                <w:szCs w:val="24"/>
              </w:rPr>
              <w:t>М</w:t>
            </w:r>
            <w:r w:rsidR="005D0CB5">
              <w:rPr>
                <w:rFonts w:ascii="Times New Roman" w:hAnsi="Times New Roman" w:cs="Times New Roman"/>
                <w:sz w:val="24"/>
                <w:szCs w:val="24"/>
              </w:rPr>
              <w:t>естната инициативна група</w:t>
            </w:r>
            <w:r w:rsidR="00D12314" w:rsidRPr="00D12314">
              <w:rPr>
                <w:rFonts w:ascii="Times New Roman" w:hAnsi="Times New Roman" w:cs="Times New Roman"/>
                <w:sz w:val="24"/>
                <w:szCs w:val="24"/>
              </w:rPr>
              <w:t>, член на колективния й управителен орган, член на контролния й орган, ако такъв е предвиден в устава на МИГ и представляващ</w:t>
            </w:r>
            <w:r w:rsidR="00CE706C">
              <w:rPr>
                <w:rFonts w:ascii="Times New Roman" w:hAnsi="Times New Roman" w:cs="Times New Roman"/>
                <w:sz w:val="24"/>
                <w:szCs w:val="24"/>
              </w:rPr>
              <w:t>ите</w:t>
            </w:r>
            <w:r w:rsidR="00D12314" w:rsidRPr="00D12314">
              <w:rPr>
                <w:rFonts w:ascii="Times New Roman" w:hAnsi="Times New Roman" w:cs="Times New Roman"/>
                <w:sz w:val="24"/>
                <w:szCs w:val="24"/>
              </w:rPr>
              <w:t xml:space="preserve"> по закон и пълномощие член</w:t>
            </w:r>
            <w:r w:rsidR="00CE706C">
              <w:rPr>
                <w:rFonts w:ascii="Times New Roman" w:hAnsi="Times New Roman" w:cs="Times New Roman"/>
                <w:sz w:val="24"/>
                <w:szCs w:val="24"/>
              </w:rPr>
              <w:t>овете</w:t>
            </w:r>
            <w:r w:rsidR="00D12314" w:rsidRPr="00D12314">
              <w:rPr>
                <w:rFonts w:ascii="Times New Roman" w:hAnsi="Times New Roman" w:cs="Times New Roman"/>
                <w:sz w:val="24"/>
                <w:szCs w:val="24"/>
              </w:rPr>
              <w:t xml:space="preserve"> на колективния управителен орган и контролния орган на МИГ, ако такъв е предвиден в устава на МИГ, когато член e юридическо лице, трябва да отговарят на следните изисквания:</w:t>
            </w:r>
          </w:p>
          <w:p w:rsidR="00D12314" w:rsidRPr="00D12314" w:rsidRDefault="00D12314" w:rsidP="00ED2D97">
            <w:pPr>
              <w:spacing w:before="120" w:line="276" w:lineRule="auto"/>
              <w:jc w:val="both"/>
              <w:rPr>
                <w:rFonts w:ascii="Times New Roman" w:hAnsi="Times New Roman" w:cs="Times New Roman"/>
                <w:sz w:val="24"/>
                <w:szCs w:val="24"/>
              </w:rPr>
            </w:pPr>
            <w:r w:rsidRPr="00D12314">
              <w:rPr>
                <w:rFonts w:ascii="Times New Roman" w:hAnsi="Times New Roman" w:cs="Times New Roman"/>
                <w:sz w:val="24"/>
                <w:szCs w:val="24"/>
              </w:rPr>
              <w:t>1. не е осъден/а с влязла в сила присъда за престъпление по чл. 108а, чл. 159а - 159г, чл. 172, чл. 192а, чл. 194 - 217, чл. 219 - 252, чл. 253 - 260, чл. 301 - 307, чл. 321, 321а и чл. 352 - 353е от Наказателния кодекс;</w:t>
            </w:r>
          </w:p>
          <w:p w:rsidR="00D12314" w:rsidRPr="00D12314" w:rsidRDefault="00D12314" w:rsidP="00ED2D97">
            <w:pPr>
              <w:spacing w:before="120" w:line="276" w:lineRule="auto"/>
              <w:jc w:val="both"/>
              <w:rPr>
                <w:rFonts w:ascii="Times New Roman" w:hAnsi="Times New Roman" w:cs="Times New Roman"/>
                <w:sz w:val="24"/>
                <w:szCs w:val="24"/>
              </w:rPr>
            </w:pPr>
            <w:r w:rsidRPr="00D12314">
              <w:rPr>
                <w:rFonts w:ascii="Times New Roman" w:hAnsi="Times New Roman" w:cs="Times New Roman"/>
                <w:sz w:val="24"/>
                <w:szCs w:val="24"/>
              </w:rPr>
              <w:t>2. не е осъден/а с влязла в сила присъда за престъпление, аналогично на тези по т. 1, в друга държава членка или трета страна;</w:t>
            </w:r>
          </w:p>
          <w:p w:rsidR="00D12314" w:rsidRPr="00D12314" w:rsidRDefault="00D12314" w:rsidP="00ED2D97">
            <w:pPr>
              <w:spacing w:before="120" w:line="276" w:lineRule="auto"/>
              <w:jc w:val="both"/>
              <w:rPr>
                <w:rFonts w:ascii="Times New Roman" w:hAnsi="Times New Roman" w:cs="Times New Roman"/>
                <w:sz w:val="24"/>
                <w:szCs w:val="24"/>
              </w:rPr>
            </w:pPr>
            <w:r w:rsidRPr="00D12314">
              <w:rPr>
                <w:rFonts w:ascii="Times New Roman" w:hAnsi="Times New Roman" w:cs="Times New Roman"/>
                <w:sz w:val="24"/>
                <w:szCs w:val="24"/>
              </w:rPr>
              <w:t xml:space="preserve">3. няма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общината по седалището на възложителя и на кандидата, или аналогични задължения, съгласно законодателството на държавата, в която кандидатът е установен, доказани с влязъл в сила акт на компетентен орган или размерът на неплатените дължими данъци или </w:t>
            </w:r>
            <w:proofErr w:type="spellStart"/>
            <w:r w:rsidRPr="00D12314">
              <w:rPr>
                <w:rFonts w:ascii="Times New Roman" w:hAnsi="Times New Roman" w:cs="Times New Roman"/>
                <w:sz w:val="24"/>
                <w:szCs w:val="24"/>
              </w:rPr>
              <w:t>социалноосигурителни</w:t>
            </w:r>
            <w:proofErr w:type="spellEnd"/>
            <w:r w:rsidRPr="00D12314">
              <w:rPr>
                <w:rFonts w:ascii="Times New Roman" w:hAnsi="Times New Roman" w:cs="Times New Roman"/>
                <w:sz w:val="24"/>
                <w:szCs w:val="24"/>
              </w:rPr>
              <w:t xml:space="preserve"> вноски е не повече от 1 на сто от сумата на годишния общ оборот за последната приключена финансова година, но не повече от 50 000 лв.;</w:t>
            </w:r>
          </w:p>
          <w:p w:rsidR="00D12314" w:rsidRPr="00D12314" w:rsidRDefault="00D12314" w:rsidP="00ED2D97">
            <w:pPr>
              <w:spacing w:before="120" w:line="276" w:lineRule="auto"/>
              <w:jc w:val="both"/>
              <w:rPr>
                <w:rFonts w:ascii="Times New Roman" w:hAnsi="Times New Roman" w:cs="Times New Roman"/>
                <w:sz w:val="24"/>
                <w:szCs w:val="24"/>
              </w:rPr>
            </w:pPr>
            <w:r w:rsidRPr="00D12314">
              <w:rPr>
                <w:rFonts w:ascii="Times New Roman" w:hAnsi="Times New Roman" w:cs="Times New Roman"/>
                <w:sz w:val="24"/>
                <w:szCs w:val="24"/>
              </w:rPr>
              <w:t>4. не е налице неравнопоставеност в случаите по чл. 44, ал. 5 от Закона за обществените поръчки (ЗОП);</w:t>
            </w:r>
          </w:p>
          <w:p w:rsidR="00D12314" w:rsidRPr="00D12314" w:rsidRDefault="00D12314" w:rsidP="00ED2D97">
            <w:pPr>
              <w:spacing w:before="120" w:line="276" w:lineRule="auto"/>
              <w:jc w:val="both"/>
              <w:rPr>
                <w:rFonts w:ascii="Times New Roman" w:hAnsi="Times New Roman" w:cs="Times New Roman"/>
                <w:sz w:val="24"/>
                <w:szCs w:val="24"/>
              </w:rPr>
            </w:pPr>
            <w:r w:rsidRPr="00D12314">
              <w:rPr>
                <w:rFonts w:ascii="Times New Roman" w:hAnsi="Times New Roman" w:cs="Times New Roman"/>
                <w:sz w:val="24"/>
                <w:szCs w:val="24"/>
              </w:rPr>
              <w:t>5. не е установено с акт на компетентен орган, че:</w:t>
            </w:r>
          </w:p>
          <w:p w:rsidR="00D12314" w:rsidRPr="00D12314" w:rsidRDefault="00D12314" w:rsidP="00ED2D97">
            <w:pPr>
              <w:spacing w:before="120" w:line="276" w:lineRule="auto"/>
              <w:jc w:val="both"/>
              <w:rPr>
                <w:rFonts w:ascii="Times New Roman" w:hAnsi="Times New Roman" w:cs="Times New Roman"/>
                <w:sz w:val="24"/>
                <w:szCs w:val="24"/>
              </w:rPr>
            </w:pPr>
            <w:r w:rsidRPr="00D12314">
              <w:rPr>
                <w:rFonts w:ascii="Times New Roman" w:hAnsi="Times New Roman" w:cs="Times New Roman"/>
                <w:sz w:val="24"/>
                <w:szCs w:val="24"/>
              </w:rPr>
              <w:t>а) е представил/а документ с невярно съдържание, свързан с удостоверяване липсата на основания за отстраняване или изпълнението на критериите за допустимост и/или подбор/избор;</w:t>
            </w:r>
          </w:p>
          <w:p w:rsidR="00D12314" w:rsidRPr="00D12314" w:rsidRDefault="00D12314" w:rsidP="00ED2D97">
            <w:pPr>
              <w:spacing w:before="120" w:line="276" w:lineRule="auto"/>
              <w:jc w:val="both"/>
              <w:rPr>
                <w:rFonts w:ascii="Times New Roman" w:hAnsi="Times New Roman" w:cs="Times New Roman"/>
                <w:sz w:val="24"/>
                <w:szCs w:val="24"/>
              </w:rPr>
            </w:pPr>
            <w:r w:rsidRPr="00D12314">
              <w:rPr>
                <w:rFonts w:ascii="Times New Roman" w:hAnsi="Times New Roman" w:cs="Times New Roman"/>
                <w:sz w:val="24"/>
                <w:szCs w:val="24"/>
              </w:rPr>
              <w:t>б) не е предоставил/а изискваща се информация, свързана с удостоверяване липсата на основания за отстраняване или изпълнението на критериите за допустимост и/или подбор/избор;</w:t>
            </w:r>
          </w:p>
          <w:p w:rsidR="00D12314" w:rsidRPr="00D12314" w:rsidRDefault="00D12314" w:rsidP="00ED2D97">
            <w:pPr>
              <w:spacing w:before="120" w:line="276" w:lineRule="auto"/>
              <w:jc w:val="both"/>
              <w:rPr>
                <w:rFonts w:ascii="Times New Roman" w:hAnsi="Times New Roman" w:cs="Times New Roman"/>
                <w:sz w:val="24"/>
                <w:szCs w:val="24"/>
              </w:rPr>
            </w:pPr>
            <w:r w:rsidRPr="00D12314">
              <w:rPr>
                <w:rFonts w:ascii="Times New Roman" w:hAnsi="Times New Roman" w:cs="Times New Roman"/>
                <w:sz w:val="24"/>
                <w:szCs w:val="24"/>
              </w:rPr>
              <w:t xml:space="preserve">6. не е установено с влязло в сила наказателно постановление или съдебно решение, нарушение на чл. 61, ал. 1, чл. 62, ал. 1 или 3, чл. 63, ал. 1 или 2, чл. 118, чл. 128, чл. 228, ал. 3, чл. 245 и чл. 301 – </w:t>
            </w:r>
            <w:r w:rsidRPr="00D12314">
              <w:rPr>
                <w:rFonts w:ascii="Times New Roman" w:hAnsi="Times New Roman" w:cs="Times New Roman"/>
                <w:sz w:val="24"/>
                <w:szCs w:val="24"/>
              </w:rPr>
              <w:lastRenderedPageBreak/>
              <w:t>305 от Кодекса на труда или 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кандидатът е установен;</w:t>
            </w:r>
          </w:p>
          <w:p w:rsidR="00D12314" w:rsidRPr="00D12314" w:rsidRDefault="00D12314" w:rsidP="00ED2D97">
            <w:pPr>
              <w:spacing w:before="120" w:line="276" w:lineRule="auto"/>
              <w:jc w:val="both"/>
              <w:rPr>
                <w:rFonts w:ascii="Times New Roman" w:hAnsi="Times New Roman" w:cs="Times New Roman"/>
                <w:sz w:val="24"/>
                <w:szCs w:val="24"/>
              </w:rPr>
            </w:pPr>
            <w:r w:rsidRPr="00D12314">
              <w:rPr>
                <w:rFonts w:ascii="Times New Roman" w:hAnsi="Times New Roman" w:cs="Times New Roman"/>
                <w:sz w:val="24"/>
                <w:szCs w:val="24"/>
              </w:rPr>
              <w:t xml:space="preserve">7. не е налице конфликт на интереси по смисъла на Регламент (ЕС, </w:t>
            </w:r>
            <w:proofErr w:type="spellStart"/>
            <w:r w:rsidRPr="00D12314">
              <w:rPr>
                <w:rFonts w:ascii="Times New Roman" w:hAnsi="Times New Roman" w:cs="Times New Roman"/>
                <w:sz w:val="24"/>
                <w:szCs w:val="24"/>
              </w:rPr>
              <w:t>Евратом</w:t>
            </w:r>
            <w:proofErr w:type="spellEnd"/>
            <w:r w:rsidRPr="00D12314">
              <w:rPr>
                <w:rFonts w:ascii="Times New Roman" w:hAnsi="Times New Roman" w:cs="Times New Roman"/>
                <w:sz w:val="24"/>
                <w:szCs w:val="24"/>
              </w:rPr>
              <w:t xml:space="preserve">) 2018/1046 на Европейския парламент и на Съвета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w:t>
            </w:r>
            <w:proofErr w:type="spellStart"/>
            <w:r w:rsidRPr="00D12314">
              <w:rPr>
                <w:rFonts w:ascii="Times New Roman" w:hAnsi="Times New Roman" w:cs="Times New Roman"/>
                <w:sz w:val="24"/>
                <w:szCs w:val="24"/>
              </w:rPr>
              <w:t>Евратом</w:t>
            </w:r>
            <w:proofErr w:type="spellEnd"/>
            <w:r w:rsidRPr="00D12314">
              <w:rPr>
                <w:rFonts w:ascii="Times New Roman" w:hAnsi="Times New Roman" w:cs="Times New Roman"/>
                <w:sz w:val="24"/>
                <w:szCs w:val="24"/>
              </w:rPr>
              <w:t>) № 966/2012, който не може да бъде отстранен.</w:t>
            </w:r>
          </w:p>
          <w:p w:rsidR="00D12314" w:rsidRPr="00D12314" w:rsidRDefault="00D12314" w:rsidP="00ED2D97">
            <w:pPr>
              <w:spacing w:before="120" w:line="276" w:lineRule="auto"/>
              <w:jc w:val="both"/>
              <w:rPr>
                <w:rFonts w:ascii="Times New Roman" w:hAnsi="Times New Roman" w:cs="Times New Roman"/>
                <w:sz w:val="24"/>
                <w:szCs w:val="24"/>
              </w:rPr>
            </w:pPr>
            <w:r w:rsidRPr="00D12314">
              <w:rPr>
                <w:rFonts w:ascii="Times New Roman" w:hAnsi="Times New Roman" w:cs="Times New Roman"/>
                <w:sz w:val="24"/>
                <w:szCs w:val="24"/>
              </w:rPr>
              <w:t>8. не е обявен в несъстоятелност или в производство по несъстоятелност, не е в процедура по ликвидация, не е сключил извънсъдебно споразумение с кредиторите си по смисъла на чл. 740 от Търговския закон, не е преустановил дейността си, а в случай че кандидатът е чуждестранно лице – не се намира в подобно положение, произтичащо от сходна процедура, съгласно законодателството на държавата, в която е установен;</w:t>
            </w:r>
          </w:p>
          <w:p w:rsidR="00D12314" w:rsidRPr="00D12314" w:rsidRDefault="00D12314" w:rsidP="00ED2D97">
            <w:pPr>
              <w:spacing w:before="120" w:line="276" w:lineRule="auto"/>
              <w:jc w:val="both"/>
              <w:rPr>
                <w:rFonts w:ascii="Times New Roman" w:hAnsi="Times New Roman" w:cs="Times New Roman"/>
                <w:sz w:val="24"/>
                <w:szCs w:val="24"/>
              </w:rPr>
            </w:pPr>
            <w:r w:rsidRPr="00D12314">
              <w:rPr>
                <w:rFonts w:ascii="Times New Roman" w:hAnsi="Times New Roman" w:cs="Times New Roman"/>
                <w:sz w:val="24"/>
                <w:szCs w:val="24"/>
              </w:rPr>
              <w:t>9. не е установено, че не е изпълнил/а разпореждане на Европейската комисия за възстановяване на предоставена неправомерна и несъвместима държавна помощ;</w:t>
            </w:r>
          </w:p>
          <w:p w:rsidR="00D12314" w:rsidRPr="00D12314" w:rsidRDefault="00D12314" w:rsidP="00ED2D97">
            <w:pPr>
              <w:spacing w:before="120" w:line="276" w:lineRule="auto"/>
              <w:jc w:val="both"/>
              <w:rPr>
                <w:rFonts w:ascii="Times New Roman" w:hAnsi="Times New Roman" w:cs="Times New Roman"/>
                <w:sz w:val="24"/>
                <w:szCs w:val="24"/>
              </w:rPr>
            </w:pPr>
            <w:r w:rsidRPr="00D12314">
              <w:rPr>
                <w:rFonts w:ascii="Times New Roman" w:hAnsi="Times New Roman" w:cs="Times New Roman"/>
                <w:sz w:val="24"/>
                <w:szCs w:val="24"/>
              </w:rPr>
              <w:t>10. не е лице, което лично или в качеството си на собственик, управител или контролиращ друго лице предоставя или е предоставяло консултантски услуги на същата МИГ, свързани с разработването на стратегия за ВОМР;</w:t>
            </w:r>
          </w:p>
          <w:p w:rsidR="00D12314" w:rsidRPr="00D12314" w:rsidRDefault="00D12314" w:rsidP="00ED2D97">
            <w:pPr>
              <w:spacing w:before="120" w:line="276" w:lineRule="auto"/>
              <w:jc w:val="both"/>
              <w:rPr>
                <w:rFonts w:ascii="Times New Roman" w:hAnsi="Times New Roman" w:cs="Times New Roman"/>
                <w:sz w:val="24"/>
                <w:szCs w:val="24"/>
              </w:rPr>
            </w:pPr>
            <w:r w:rsidRPr="00D12314">
              <w:rPr>
                <w:rFonts w:ascii="Times New Roman" w:hAnsi="Times New Roman" w:cs="Times New Roman"/>
                <w:sz w:val="24"/>
                <w:szCs w:val="24"/>
              </w:rPr>
              <w:t>11. не е свързано лице по смисъла на § 1 от допълнителните разпоредби на Търговския закон с член на колективния управителен орган или представляващ по закон и пълномощие член на колективния управителен орган на МИГ и/или на контролния орган на МИГ, или представляващ по закон и пълномощие член на контролния орган на МИГ.</w:t>
            </w:r>
          </w:p>
          <w:p w:rsidR="00D12314" w:rsidRPr="00D12314" w:rsidRDefault="00D12314" w:rsidP="00ED2D97">
            <w:pPr>
              <w:spacing w:before="120" w:line="276" w:lineRule="auto"/>
              <w:jc w:val="both"/>
              <w:rPr>
                <w:rFonts w:ascii="Times New Roman" w:hAnsi="Times New Roman" w:cs="Times New Roman"/>
                <w:sz w:val="24"/>
                <w:szCs w:val="24"/>
              </w:rPr>
            </w:pPr>
            <w:r w:rsidRPr="00D12314">
              <w:rPr>
                <w:rFonts w:ascii="Times New Roman" w:hAnsi="Times New Roman" w:cs="Times New Roman"/>
                <w:sz w:val="24"/>
                <w:szCs w:val="24"/>
              </w:rPr>
              <w:t>А.Точка 8 не се прилага, когато член на колективния управителен орган и/или член на контролния орган на МИГ е физическо лице или община.</w:t>
            </w:r>
          </w:p>
          <w:p w:rsidR="00D12314" w:rsidRPr="00D12314" w:rsidRDefault="00D12314" w:rsidP="00ED2D97">
            <w:pPr>
              <w:spacing w:before="120" w:line="276" w:lineRule="auto"/>
              <w:jc w:val="both"/>
              <w:rPr>
                <w:rFonts w:ascii="Times New Roman" w:hAnsi="Times New Roman" w:cs="Times New Roman"/>
                <w:sz w:val="24"/>
                <w:szCs w:val="24"/>
              </w:rPr>
            </w:pPr>
            <w:r w:rsidRPr="00D12314">
              <w:rPr>
                <w:rFonts w:ascii="Times New Roman" w:hAnsi="Times New Roman" w:cs="Times New Roman"/>
                <w:sz w:val="24"/>
                <w:szCs w:val="24"/>
              </w:rPr>
              <w:t>Б. Точки 3 и 8 не се прилагат, когато член на колективния управителен орган и/или член на контролния орган на МИГ е община.</w:t>
            </w:r>
          </w:p>
          <w:p w:rsidR="00D12314" w:rsidRPr="00D12314" w:rsidRDefault="00D12314" w:rsidP="00ED2D97">
            <w:pPr>
              <w:spacing w:before="120" w:line="276" w:lineRule="auto"/>
              <w:jc w:val="both"/>
              <w:rPr>
                <w:rFonts w:ascii="Times New Roman" w:hAnsi="Times New Roman" w:cs="Times New Roman"/>
                <w:sz w:val="24"/>
                <w:szCs w:val="24"/>
              </w:rPr>
            </w:pPr>
            <w:r w:rsidRPr="00D12314">
              <w:rPr>
                <w:rFonts w:ascii="Times New Roman" w:hAnsi="Times New Roman" w:cs="Times New Roman"/>
                <w:sz w:val="24"/>
                <w:szCs w:val="24"/>
              </w:rPr>
              <w:t xml:space="preserve">В. Точки 3, 4, 5, 6, 8 и 9 не се прилагат за </w:t>
            </w:r>
            <w:r w:rsidRPr="00BA69EA">
              <w:rPr>
                <w:rFonts w:ascii="Times New Roman" w:hAnsi="Times New Roman" w:cs="Times New Roman"/>
                <w:sz w:val="24"/>
                <w:szCs w:val="24"/>
              </w:rPr>
              <w:t xml:space="preserve">представляващия/те юридическите лица </w:t>
            </w:r>
            <w:r w:rsidR="00BA69EA" w:rsidRPr="00D04203">
              <w:rPr>
                <w:rFonts w:ascii="Times New Roman" w:hAnsi="Times New Roman" w:cs="Times New Roman"/>
                <w:sz w:val="24"/>
                <w:szCs w:val="24"/>
              </w:rPr>
              <w:t>– МИГ, член на колективния управителен орган на МИГ и член на контролния орган на МИГ ако такъв е предвиден в устава</w:t>
            </w:r>
            <w:r w:rsidR="00BA69EA">
              <w:rPr>
                <w:rFonts w:ascii="Times New Roman" w:hAnsi="Times New Roman" w:cs="Times New Roman"/>
                <w:sz w:val="24"/>
                <w:szCs w:val="24"/>
              </w:rPr>
              <w:t xml:space="preserve"> на МИГ</w:t>
            </w:r>
            <w:r w:rsidRPr="00BA69EA">
              <w:rPr>
                <w:rFonts w:ascii="Times New Roman" w:hAnsi="Times New Roman" w:cs="Times New Roman"/>
                <w:sz w:val="24"/>
                <w:szCs w:val="24"/>
              </w:rPr>
              <w:t>;</w:t>
            </w:r>
          </w:p>
          <w:p w:rsidR="00D12314" w:rsidRPr="00D12314" w:rsidRDefault="00D12314" w:rsidP="00ED2D97">
            <w:pPr>
              <w:spacing w:before="120" w:line="276" w:lineRule="auto"/>
              <w:jc w:val="both"/>
              <w:rPr>
                <w:rFonts w:ascii="Times New Roman" w:hAnsi="Times New Roman" w:cs="Times New Roman"/>
                <w:sz w:val="24"/>
                <w:szCs w:val="24"/>
              </w:rPr>
            </w:pPr>
            <w:r w:rsidRPr="00D12314">
              <w:rPr>
                <w:rFonts w:ascii="Times New Roman" w:hAnsi="Times New Roman" w:cs="Times New Roman"/>
                <w:sz w:val="24"/>
                <w:szCs w:val="24"/>
              </w:rPr>
              <w:t>Г. Точка 3 не се прилага, когато размерът на неплатените дължими данъци или социално-осигурителни вноски от лицето, за което е установено задължението, не надхвърля с повече от 1 на сто сумата на дължимите от него данъци и социално-осигурителни вноски за последната приключена финансова година.</w:t>
            </w:r>
          </w:p>
          <w:p w:rsidR="00D12314" w:rsidRPr="00D12314" w:rsidRDefault="00D12314" w:rsidP="00ED2D97">
            <w:pPr>
              <w:spacing w:before="120" w:line="276" w:lineRule="auto"/>
              <w:jc w:val="both"/>
              <w:rPr>
                <w:rFonts w:ascii="Times New Roman" w:hAnsi="Times New Roman" w:cs="Times New Roman"/>
                <w:sz w:val="24"/>
                <w:szCs w:val="24"/>
              </w:rPr>
            </w:pPr>
            <w:r w:rsidRPr="00D12314">
              <w:rPr>
                <w:rFonts w:ascii="Times New Roman" w:hAnsi="Times New Roman" w:cs="Times New Roman"/>
                <w:sz w:val="24"/>
                <w:szCs w:val="24"/>
              </w:rPr>
              <w:t xml:space="preserve">Гореизброените основания за отстраняване се прилагат </w:t>
            </w:r>
            <w:r w:rsidR="00ED2D97">
              <w:rPr>
                <w:rFonts w:ascii="Times New Roman" w:hAnsi="Times New Roman" w:cs="Times New Roman"/>
                <w:sz w:val="24"/>
                <w:szCs w:val="24"/>
              </w:rPr>
              <w:t xml:space="preserve">при спазване </w:t>
            </w:r>
            <w:r w:rsidRPr="00D12314">
              <w:rPr>
                <w:rFonts w:ascii="Times New Roman" w:hAnsi="Times New Roman" w:cs="Times New Roman"/>
                <w:sz w:val="24"/>
                <w:szCs w:val="24"/>
              </w:rPr>
              <w:t>на сроковете, посочени в чл. 57, ал. 3 от ЗОП.</w:t>
            </w:r>
          </w:p>
          <w:p w:rsidR="00D12314" w:rsidRPr="00D12314" w:rsidRDefault="00D12314" w:rsidP="00ED2D97">
            <w:pPr>
              <w:spacing w:before="120" w:line="276" w:lineRule="auto"/>
              <w:jc w:val="both"/>
              <w:rPr>
                <w:rFonts w:ascii="Times New Roman" w:hAnsi="Times New Roman" w:cs="Times New Roman"/>
                <w:sz w:val="24"/>
                <w:szCs w:val="24"/>
              </w:rPr>
            </w:pPr>
            <w:r w:rsidRPr="00D12314">
              <w:rPr>
                <w:rFonts w:ascii="Times New Roman" w:hAnsi="Times New Roman" w:cs="Times New Roman"/>
                <w:sz w:val="24"/>
                <w:szCs w:val="24"/>
              </w:rPr>
              <w:t xml:space="preserve">11.4 Местната инициативна група, член на колективния й управителен орган, представляващ по закон и пълномощие член на колективния управителен орган на МИГ, когато член e юридическо лице, както и член или представляващ по закон и по пълномощие член на контролния орган на МИГ, ако такъв е предвиден в устава на МИГ, за които е налице обстоятелство по т. 1-11, има </w:t>
            </w:r>
            <w:r w:rsidRPr="00D12314">
              <w:rPr>
                <w:rFonts w:ascii="Times New Roman" w:hAnsi="Times New Roman" w:cs="Times New Roman"/>
                <w:sz w:val="24"/>
                <w:szCs w:val="24"/>
              </w:rPr>
              <w:lastRenderedPageBreak/>
              <w:t xml:space="preserve">право да представи доказателства при подаване на декларация съгласно приложение № </w:t>
            </w:r>
            <w:r w:rsidRPr="00D04203">
              <w:rPr>
                <w:rFonts w:ascii="Times New Roman" w:hAnsi="Times New Roman" w:cs="Times New Roman"/>
                <w:sz w:val="24"/>
                <w:szCs w:val="24"/>
              </w:rPr>
              <w:t>4</w:t>
            </w:r>
            <w:r w:rsidRPr="00D12314">
              <w:rPr>
                <w:rFonts w:ascii="Times New Roman" w:hAnsi="Times New Roman" w:cs="Times New Roman"/>
                <w:sz w:val="24"/>
                <w:szCs w:val="24"/>
              </w:rPr>
              <w:t xml:space="preserve"> или в определения срок за предоставяне на документи от получаването на уведомление от Комисията за оценка за констатиране на обстоятелства по т. 1-11, че е предприел мерки, които гарантират неговата надеждност, въпреки наличието на съответното основание за отстраняване. За тази цел горепосочено лице може да:</w:t>
            </w:r>
          </w:p>
          <w:p w:rsidR="00D12314" w:rsidRPr="00D12314" w:rsidRDefault="00D12314" w:rsidP="00ED2D97">
            <w:pPr>
              <w:spacing w:before="120" w:line="276" w:lineRule="auto"/>
              <w:jc w:val="both"/>
              <w:rPr>
                <w:rFonts w:ascii="Times New Roman" w:hAnsi="Times New Roman" w:cs="Times New Roman"/>
                <w:sz w:val="24"/>
                <w:szCs w:val="24"/>
              </w:rPr>
            </w:pPr>
            <w:r w:rsidRPr="00D12314">
              <w:rPr>
                <w:rFonts w:ascii="Times New Roman" w:hAnsi="Times New Roman" w:cs="Times New Roman"/>
                <w:sz w:val="24"/>
                <w:szCs w:val="24"/>
              </w:rPr>
              <w:t>1. е погасило задълженията си по т. 3, включително начислените лихви и/или глоби или че те са разсрочени, отсрочени или обезпечени;</w:t>
            </w:r>
          </w:p>
          <w:p w:rsidR="00D12314" w:rsidRPr="00D12314" w:rsidRDefault="00D12314" w:rsidP="00ED2D97">
            <w:pPr>
              <w:spacing w:before="120" w:line="276" w:lineRule="auto"/>
              <w:jc w:val="both"/>
              <w:rPr>
                <w:rFonts w:ascii="Times New Roman" w:hAnsi="Times New Roman" w:cs="Times New Roman"/>
                <w:sz w:val="24"/>
                <w:szCs w:val="24"/>
              </w:rPr>
            </w:pPr>
            <w:r w:rsidRPr="00D12314">
              <w:rPr>
                <w:rFonts w:ascii="Times New Roman" w:hAnsi="Times New Roman" w:cs="Times New Roman"/>
                <w:sz w:val="24"/>
                <w:szCs w:val="24"/>
              </w:rPr>
              <w:t>2. е платило или е в процес на изплащане на дължимо обезщетение за всички вреди, настъпили в резултат от извършеното от него престъпление или нарушение;</w:t>
            </w:r>
          </w:p>
          <w:p w:rsidR="00D12314" w:rsidRPr="00D12314" w:rsidRDefault="00D12314" w:rsidP="00ED2D97">
            <w:pPr>
              <w:spacing w:before="120" w:line="276" w:lineRule="auto"/>
              <w:jc w:val="both"/>
              <w:rPr>
                <w:rFonts w:ascii="Times New Roman" w:hAnsi="Times New Roman" w:cs="Times New Roman"/>
                <w:sz w:val="24"/>
                <w:szCs w:val="24"/>
              </w:rPr>
            </w:pPr>
            <w:r w:rsidRPr="00D12314">
              <w:rPr>
                <w:rFonts w:ascii="Times New Roman" w:hAnsi="Times New Roman" w:cs="Times New Roman"/>
                <w:sz w:val="24"/>
                <w:szCs w:val="24"/>
              </w:rPr>
              <w:t>3. е изяснило изчерпателно фактите и обстоятелствата, като активно е съдействало на компетентните органи, и е изпълнило конкретни предписания, технически, организационни и кадрови мерки, чрез които да се предотвратят нови престъпления или нарушения.</w:t>
            </w:r>
          </w:p>
          <w:p w:rsidR="0014160F" w:rsidRPr="009B380A" w:rsidRDefault="00D12314" w:rsidP="00ED2D97">
            <w:pPr>
              <w:spacing w:before="120" w:after="200" w:line="276" w:lineRule="auto"/>
              <w:jc w:val="both"/>
              <w:rPr>
                <w:rFonts w:ascii="Times New Roman" w:hAnsi="Times New Roman" w:cs="Times New Roman"/>
                <w:sz w:val="24"/>
                <w:szCs w:val="24"/>
                <w:shd w:val="clear" w:color="auto" w:fill="FEFEFE"/>
                <w:lang w:val="ru-RU"/>
              </w:rPr>
            </w:pPr>
            <w:r w:rsidRPr="00D12314">
              <w:rPr>
                <w:rFonts w:ascii="Times New Roman" w:hAnsi="Times New Roman" w:cs="Times New Roman"/>
                <w:sz w:val="24"/>
                <w:szCs w:val="24"/>
              </w:rPr>
              <w:t xml:space="preserve">Липсата на посочените обстоятелства се доказва с декларация към момента на кандидатстване съгласно приложение № </w:t>
            </w:r>
            <w:r>
              <w:rPr>
                <w:rFonts w:ascii="Times New Roman" w:hAnsi="Times New Roman" w:cs="Times New Roman"/>
                <w:sz w:val="24"/>
                <w:szCs w:val="24"/>
              </w:rPr>
              <w:t>4</w:t>
            </w:r>
            <w:r w:rsidRPr="00D12314">
              <w:rPr>
                <w:rFonts w:ascii="Times New Roman" w:hAnsi="Times New Roman" w:cs="Times New Roman"/>
                <w:sz w:val="24"/>
                <w:szCs w:val="24"/>
              </w:rPr>
              <w:t xml:space="preserve"> от документите към условията за кандидатстване. Декларацията следва да бъде попълнена и подписана от всеки член на колективния управителен орган и контролен орган на МИГ, ако такъв е предвиден в устава на МИГ и от представляващ по закон и пълномощие член на колективния управителен орган и контролен орган на МИГ, ако такъв е предвиден в устава на МИГ, включително и когато член e юридическо лице.</w:t>
            </w:r>
          </w:p>
        </w:tc>
      </w:tr>
      <w:tr w:rsidR="00A650CA" w:rsidRPr="00F43DD7" w:rsidTr="00B449F3">
        <w:tc>
          <w:tcPr>
            <w:tcW w:w="10490" w:type="dxa"/>
          </w:tcPr>
          <w:p w:rsidR="00A650CA" w:rsidRPr="009B380A" w:rsidRDefault="00EE0C4B" w:rsidP="00E138FE">
            <w:pPr>
              <w:tabs>
                <w:tab w:val="left" w:pos="0"/>
                <w:tab w:val="left" w:pos="709"/>
              </w:tabs>
              <w:ind w:left="360" w:firstLine="383"/>
              <w:jc w:val="both"/>
              <w:rPr>
                <w:rFonts w:ascii="Times New Roman" w:hAnsi="Times New Roman" w:cs="Times New Roman"/>
                <w:b/>
                <w:sz w:val="24"/>
                <w:szCs w:val="24"/>
              </w:rPr>
            </w:pPr>
            <w:r>
              <w:rPr>
                <w:rFonts w:ascii="Times New Roman" w:hAnsi="Times New Roman" w:cs="Times New Roman"/>
                <w:b/>
                <w:sz w:val="24"/>
                <w:szCs w:val="24"/>
              </w:rPr>
              <w:lastRenderedPageBreak/>
              <w:t xml:space="preserve">12. </w:t>
            </w:r>
            <w:r w:rsidR="00A650CA" w:rsidRPr="009B380A">
              <w:rPr>
                <w:rFonts w:ascii="Times New Roman" w:hAnsi="Times New Roman" w:cs="Times New Roman"/>
                <w:b/>
                <w:sz w:val="24"/>
                <w:szCs w:val="24"/>
              </w:rPr>
              <w:t>Допустими партньори:</w:t>
            </w:r>
          </w:p>
          <w:p w:rsidR="00200C8B" w:rsidRDefault="00EB22B3" w:rsidP="00A1371E">
            <w:pPr>
              <w:spacing w:line="276" w:lineRule="auto"/>
              <w:jc w:val="both"/>
              <w:rPr>
                <w:rFonts w:ascii="Times New Roman" w:hAnsi="Times New Roman" w:cs="Times New Roman"/>
                <w:sz w:val="24"/>
                <w:szCs w:val="24"/>
                <w:shd w:val="clear" w:color="auto" w:fill="FEFEFE"/>
              </w:rPr>
            </w:pPr>
            <w:r w:rsidRPr="00F43DD7">
              <w:rPr>
                <w:rFonts w:ascii="Times New Roman" w:hAnsi="Times New Roman" w:cs="Times New Roman"/>
                <w:sz w:val="24"/>
                <w:szCs w:val="24"/>
                <w:shd w:val="clear" w:color="auto" w:fill="FEFEFE"/>
              </w:rPr>
              <w:t xml:space="preserve">В проект за подготвителни дейности за проект за вътрешно териториално сътрудничество или транснационално сътрудничество не участват партньори. Кандидатът </w:t>
            </w:r>
            <w:r w:rsidR="00876943">
              <w:rPr>
                <w:rFonts w:ascii="Times New Roman" w:hAnsi="Times New Roman" w:cs="Times New Roman"/>
                <w:sz w:val="24"/>
                <w:szCs w:val="24"/>
                <w:shd w:val="clear" w:color="auto" w:fill="FEFEFE"/>
              </w:rPr>
              <w:t>посочва</w:t>
            </w:r>
            <w:r w:rsidRPr="00F43DD7">
              <w:rPr>
                <w:rFonts w:ascii="Times New Roman" w:hAnsi="Times New Roman" w:cs="Times New Roman"/>
                <w:sz w:val="24"/>
                <w:szCs w:val="24"/>
                <w:shd w:val="clear" w:color="auto" w:fill="FEFEFE"/>
              </w:rPr>
              <w:t xml:space="preserve"> само потенциални партньори. </w:t>
            </w:r>
          </w:p>
          <w:p w:rsidR="00276EE3" w:rsidRPr="00752E9A" w:rsidRDefault="00276EE3" w:rsidP="00276EE3">
            <w:pPr>
              <w:spacing w:line="276" w:lineRule="auto"/>
              <w:jc w:val="both"/>
              <w:rPr>
                <w:rFonts w:ascii="Times New Roman" w:hAnsi="Times New Roman" w:cs="Times New Roman"/>
                <w:sz w:val="24"/>
                <w:szCs w:val="24"/>
                <w:shd w:val="clear" w:color="auto" w:fill="FEFEFE"/>
              </w:rPr>
            </w:pPr>
          </w:p>
        </w:tc>
      </w:tr>
    </w:tbl>
    <w:p w:rsidR="00A650CA" w:rsidRPr="00F43DD7" w:rsidRDefault="00A650CA" w:rsidP="00A43A7C">
      <w:pPr>
        <w:pStyle w:val="a7"/>
        <w:tabs>
          <w:tab w:val="left" w:pos="0"/>
          <w:tab w:val="left" w:pos="709"/>
        </w:tabs>
        <w:spacing w:before="120" w:after="0"/>
        <w:ind w:left="0"/>
        <w:jc w:val="both"/>
        <w:rPr>
          <w:rFonts w:ascii="Times New Roman" w:hAnsi="Times New Roman" w:cs="Times New Roman"/>
          <w:sz w:val="24"/>
          <w:szCs w:val="24"/>
        </w:rPr>
      </w:pPr>
    </w:p>
    <w:tbl>
      <w:tblPr>
        <w:tblStyle w:val="a9"/>
        <w:tblW w:w="10490" w:type="dxa"/>
        <w:tblInd w:w="-34" w:type="dxa"/>
        <w:tblLook w:val="04A0" w:firstRow="1" w:lastRow="0" w:firstColumn="1" w:lastColumn="0" w:noHBand="0" w:noVBand="1"/>
      </w:tblPr>
      <w:tblGrid>
        <w:gridCol w:w="10490"/>
      </w:tblGrid>
      <w:tr w:rsidR="00A650CA" w:rsidRPr="00F43DD7" w:rsidTr="00B449F3">
        <w:tc>
          <w:tcPr>
            <w:tcW w:w="10490" w:type="dxa"/>
          </w:tcPr>
          <w:p w:rsidR="00A650CA" w:rsidRPr="00876943" w:rsidRDefault="00876943" w:rsidP="00876943">
            <w:pPr>
              <w:tabs>
                <w:tab w:val="left" w:pos="0"/>
                <w:tab w:val="left" w:pos="709"/>
              </w:tabs>
              <w:ind w:left="720"/>
              <w:jc w:val="both"/>
              <w:rPr>
                <w:rFonts w:ascii="Times New Roman" w:hAnsi="Times New Roman" w:cs="Times New Roman"/>
                <w:b/>
                <w:sz w:val="24"/>
                <w:szCs w:val="24"/>
              </w:rPr>
            </w:pPr>
            <w:r>
              <w:rPr>
                <w:rFonts w:ascii="Times New Roman" w:hAnsi="Times New Roman" w:cs="Times New Roman"/>
                <w:b/>
                <w:sz w:val="24"/>
                <w:szCs w:val="24"/>
              </w:rPr>
              <w:t xml:space="preserve">13. </w:t>
            </w:r>
            <w:r w:rsidR="00A650CA" w:rsidRPr="00876943">
              <w:rPr>
                <w:rFonts w:ascii="Times New Roman" w:hAnsi="Times New Roman" w:cs="Times New Roman"/>
                <w:b/>
                <w:sz w:val="24"/>
                <w:szCs w:val="24"/>
              </w:rPr>
              <w:t>Дейности, допустими за финансиране:</w:t>
            </w:r>
          </w:p>
          <w:p w:rsidR="00EB22B3" w:rsidRPr="00F43DD7" w:rsidRDefault="00EB22B3" w:rsidP="00A43A7C">
            <w:pPr>
              <w:tabs>
                <w:tab w:val="left" w:pos="0"/>
                <w:tab w:val="left" w:pos="709"/>
              </w:tabs>
              <w:spacing w:line="276" w:lineRule="auto"/>
              <w:jc w:val="both"/>
              <w:rPr>
                <w:rFonts w:ascii="Times New Roman" w:hAnsi="Times New Roman" w:cs="Times New Roman"/>
                <w:sz w:val="24"/>
                <w:szCs w:val="24"/>
              </w:rPr>
            </w:pPr>
            <w:r w:rsidRPr="00F43DD7">
              <w:rPr>
                <w:rFonts w:ascii="Times New Roman" w:hAnsi="Times New Roman" w:cs="Times New Roman"/>
                <w:sz w:val="24"/>
                <w:szCs w:val="24"/>
              </w:rPr>
              <w:t>1. провеждане на срещи с потенциални партньори;</w:t>
            </w:r>
          </w:p>
          <w:p w:rsidR="00EB22B3" w:rsidRPr="00F43DD7" w:rsidRDefault="00EB22B3" w:rsidP="00A43A7C">
            <w:pPr>
              <w:tabs>
                <w:tab w:val="left" w:pos="0"/>
                <w:tab w:val="left" w:pos="709"/>
              </w:tabs>
              <w:spacing w:line="276" w:lineRule="auto"/>
              <w:jc w:val="both"/>
              <w:rPr>
                <w:rFonts w:ascii="Times New Roman" w:hAnsi="Times New Roman" w:cs="Times New Roman"/>
                <w:sz w:val="24"/>
                <w:szCs w:val="24"/>
              </w:rPr>
            </w:pPr>
            <w:r w:rsidRPr="00F43DD7">
              <w:rPr>
                <w:rFonts w:ascii="Times New Roman" w:hAnsi="Times New Roman" w:cs="Times New Roman"/>
                <w:sz w:val="24"/>
                <w:szCs w:val="24"/>
              </w:rPr>
              <w:t>2. провеждане на заседания и мероприятия за планиране на дейностите по проекта;</w:t>
            </w:r>
          </w:p>
          <w:p w:rsidR="00EB22B3" w:rsidRPr="00F43DD7" w:rsidRDefault="00EB22B3" w:rsidP="00A43A7C">
            <w:pPr>
              <w:tabs>
                <w:tab w:val="left" w:pos="0"/>
                <w:tab w:val="left" w:pos="709"/>
              </w:tabs>
              <w:spacing w:line="276" w:lineRule="auto"/>
              <w:jc w:val="both"/>
              <w:rPr>
                <w:rFonts w:ascii="Times New Roman" w:hAnsi="Times New Roman" w:cs="Times New Roman"/>
                <w:sz w:val="24"/>
                <w:szCs w:val="24"/>
              </w:rPr>
            </w:pPr>
            <w:r w:rsidRPr="00F43DD7">
              <w:rPr>
                <w:rFonts w:ascii="Times New Roman" w:hAnsi="Times New Roman" w:cs="Times New Roman"/>
                <w:sz w:val="24"/>
                <w:szCs w:val="24"/>
              </w:rPr>
              <w:t xml:space="preserve">3. подготовка и разработване на проект за </w:t>
            </w:r>
            <w:proofErr w:type="spellStart"/>
            <w:r w:rsidRPr="00F43DD7">
              <w:rPr>
                <w:rFonts w:ascii="Times New Roman" w:hAnsi="Times New Roman" w:cs="Times New Roman"/>
                <w:sz w:val="24"/>
                <w:szCs w:val="24"/>
              </w:rPr>
              <w:t>вътрешнотериториално</w:t>
            </w:r>
            <w:proofErr w:type="spellEnd"/>
            <w:r w:rsidRPr="00F43DD7">
              <w:rPr>
                <w:rFonts w:ascii="Times New Roman" w:hAnsi="Times New Roman" w:cs="Times New Roman"/>
                <w:sz w:val="24"/>
                <w:szCs w:val="24"/>
              </w:rPr>
              <w:t xml:space="preserve"> или транснационално сътрудничество;</w:t>
            </w:r>
          </w:p>
          <w:p w:rsidR="00EB22B3" w:rsidRPr="00F43DD7" w:rsidRDefault="00EB22B3" w:rsidP="00A43A7C">
            <w:pPr>
              <w:tabs>
                <w:tab w:val="left" w:pos="0"/>
                <w:tab w:val="left" w:pos="709"/>
              </w:tabs>
              <w:spacing w:line="276" w:lineRule="auto"/>
              <w:jc w:val="both"/>
              <w:rPr>
                <w:rFonts w:ascii="Times New Roman" w:hAnsi="Times New Roman" w:cs="Times New Roman"/>
                <w:sz w:val="24"/>
                <w:szCs w:val="24"/>
              </w:rPr>
            </w:pPr>
            <w:r w:rsidRPr="00F43DD7">
              <w:rPr>
                <w:rFonts w:ascii="Times New Roman" w:hAnsi="Times New Roman" w:cs="Times New Roman"/>
                <w:sz w:val="24"/>
                <w:szCs w:val="24"/>
              </w:rPr>
              <w:t>4. дейности по публичност и информираност;</w:t>
            </w:r>
          </w:p>
          <w:p w:rsidR="00EB22B3" w:rsidRDefault="00EB22B3" w:rsidP="00A43A7C">
            <w:pPr>
              <w:tabs>
                <w:tab w:val="left" w:pos="0"/>
                <w:tab w:val="left" w:pos="709"/>
              </w:tabs>
              <w:spacing w:line="276" w:lineRule="auto"/>
              <w:jc w:val="both"/>
              <w:rPr>
                <w:rFonts w:ascii="Times New Roman" w:hAnsi="Times New Roman" w:cs="Times New Roman"/>
                <w:sz w:val="24"/>
                <w:szCs w:val="24"/>
              </w:rPr>
            </w:pPr>
            <w:r w:rsidRPr="00F43DD7">
              <w:rPr>
                <w:rFonts w:ascii="Times New Roman" w:hAnsi="Times New Roman" w:cs="Times New Roman"/>
                <w:sz w:val="24"/>
                <w:szCs w:val="24"/>
              </w:rPr>
              <w:t>5. координация на изпълнението на подготвителните дейности.</w:t>
            </w:r>
          </w:p>
          <w:p w:rsidR="00F83DE0" w:rsidRDefault="00F83DE0" w:rsidP="00A43A7C">
            <w:pPr>
              <w:tabs>
                <w:tab w:val="left" w:pos="0"/>
                <w:tab w:val="left" w:pos="709"/>
              </w:tabs>
              <w:spacing w:line="276" w:lineRule="auto"/>
              <w:jc w:val="both"/>
              <w:rPr>
                <w:rFonts w:ascii="Times New Roman" w:hAnsi="Times New Roman" w:cs="Times New Roman"/>
                <w:sz w:val="24"/>
                <w:szCs w:val="24"/>
              </w:rPr>
            </w:pPr>
          </w:p>
          <w:p w:rsidR="00F83DE0" w:rsidRPr="00F43DD7" w:rsidRDefault="00F83DE0" w:rsidP="00A43A7C">
            <w:pPr>
              <w:tabs>
                <w:tab w:val="left" w:pos="0"/>
                <w:tab w:val="left" w:pos="709"/>
              </w:tabs>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Дейностите за координация са допустими при условие, </w:t>
            </w:r>
            <w:r w:rsidRPr="00FE2333">
              <w:rPr>
                <w:rFonts w:ascii="Times New Roman" w:hAnsi="Times New Roman" w:cs="Times New Roman"/>
                <w:sz w:val="24"/>
                <w:szCs w:val="24"/>
              </w:rPr>
              <w:t xml:space="preserve">че в т. </w:t>
            </w:r>
            <w:r w:rsidR="00677787" w:rsidRPr="00E138FE">
              <w:rPr>
                <w:rFonts w:ascii="Times New Roman" w:hAnsi="Times New Roman" w:cs="Times New Roman"/>
                <w:sz w:val="24"/>
                <w:szCs w:val="24"/>
              </w:rPr>
              <w:t>9</w:t>
            </w:r>
            <w:r w:rsidRPr="00FE2333">
              <w:rPr>
                <w:rFonts w:ascii="Times New Roman" w:hAnsi="Times New Roman" w:cs="Times New Roman"/>
                <w:sz w:val="24"/>
                <w:szCs w:val="24"/>
              </w:rPr>
              <w:t xml:space="preserve"> „Екип“</w:t>
            </w:r>
            <w:r>
              <w:rPr>
                <w:rFonts w:ascii="Times New Roman" w:hAnsi="Times New Roman" w:cs="Times New Roman"/>
                <w:sz w:val="24"/>
                <w:szCs w:val="24"/>
              </w:rPr>
              <w:t xml:space="preserve"> от формуляра за кандидатстване е посочен </w:t>
            </w:r>
            <w:r w:rsidR="00582B4F">
              <w:rPr>
                <w:rFonts w:ascii="Times New Roman" w:hAnsi="Times New Roman" w:cs="Times New Roman"/>
                <w:sz w:val="24"/>
                <w:szCs w:val="24"/>
              </w:rPr>
              <w:t xml:space="preserve">само </w:t>
            </w:r>
            <w:r>
              <w:rPr>
                <w:rFonts w:ascii="Times New Roman" w:hAnsi="Times New Roman" w:cs="Times New Roman"/>
                <w:sz w:val="24"/>
                <w:szCs w:val="24"/>
              </w:rPr>
              <w:t xml:space="preserve">един координатор. </w:t>
            </w:r>
            <w:r w:rsidR="00025B83">
              <w:rPr>
                <w:rFonts w:ascii="Times New Roman" w:hAnsi="Times New Roman" w:cs="Times New Roman"/>
                <w:sz w:val="24"/>
                <w:szCs w:val="24"/>
              </w:rPr>
              <w:t>Когато</w:t>
            </w:r>
            <w:r>
              <w:rPr>
                <w:rFonts w:ascii="Times New Roman" w:hAnsi="Times New Roman" w:cs="Times New Roman"/>
                <w:sz w:val="24"/>
                <w:szCs w:val="24"/>
              </w:rPr>
              <w:t xml:space="preserve"> посоченото лице </w:t>
            </w:r>
            <w:r w:rsidR="00453515">
              <w:rPr>
                <w:rFonts w:ascii="Times New Roman" w:hAnsi="Times New Roman" w:cs="Times New Roman"/>
                <w:sz w:val="24"/>
                <w:szCs w:val="24"/>
              </w:rPr>
              <w:t xml:space="preserve">не е част от административния екип на </w:t>
            </w:r>
            <w:r>
              <w:rPr>
                <w:rFonts w:ascii="Times New Roman" w:hAnsi="Times New Roman" w:cs="Times New Roman"/>
                <w:sz w:val="24"/>
                <w:szCs w:val="24"/>
              </w:rPr>
              <w:t xml:space="preserve">МИГ, то следва да отговаря на изискванията на чл. 13, ал. 4 от Наредба № 22 от 2015 г. </w:t>
            </w:r>
            <w:r w:rsidR="00582B4F">
              <w:rPr>
                <w:rFonts w:ascii="Times New Roman" w:hAnsi="Times New Roman" w:cs="Times New Roman"/>
                <w:sz w:val="24"/>
                <w:szCs w:val="24"/>
              </w:rPr>
              <w:t>В този случай кандидатът представя необходимите документи, доказващи изискванията на чл. 13, ал. 4 от Наредба № 22</w:t>
            </w:r>
            <w:r w:rsidR="006A238B">
              <w:rPr>
                <w:rFonts w:ascii="Times New Roman" w:hAnsi="Times New Roman" w:cs="Times New Roman"/>
                <w:sz w:val="24"/>
                <w:szCs w:val="24"/>
              </w:rPr>
              <w:t xml:space="preserve"> от 2015 г.</w:t>
            </w:r>
            <w:r w:rsidR="00806BA3">
              <w:rPr>
                <w:rFonts w:ascii="Times New Roman" w:hAnsi="Times New Roman" w:cs="Times New Roman"/>
                <w:sz w:val="24"/>
                <w:szCs w:val="24"/>
              </w:rPr>
              <w:t>, посочени в т. 24 от настоящите условия</w:t>
            </w:r>
            <w:r w:rsidR="00582B4F">
              <w:rPr>
                <w:rFonts w:ascii="Times New Roman" w:hAnsi="Times New Roman" w:cs="Times New Roman"/>
                <w:sz w:val="24"/>
                <w:szCs w:val="24"/>
              </w:rPr>
              <w:t xml:space="preserve">. </w:t>
            </w:r>
          </w:p>
          <w:p w:rsidR="00EA2AAF" w:rsidRPr="00F43DD7" w:rsidRDefault="00EA2AAF" w:rsidP="00DE6963">
            <w:pPr>
              <w:spacing w:line="276" w:lineRule="auto"/>
              <w:jc w:val="both"/>
              <w:rPr>
                <w:rFonts w:ascii="Times New Roman" w:hAnsi="Times New Roman" w:cs="Times New Roman"/>
                <w:sz w:val="24"/>
                <w:szCs w:val="24"/>
                <w:shd w:val="clear" w:color="auto" w:fill="FEFEFE"/>
              </w:rPr>
            </w:pPr>
          </w:p>
        </w:tc>
      </w:tr>
    </w:tbl>
    <w:p w:rsidR="00A650CA" w:rsidRPr="00F43DD7" w:rsidRDefault="00A650CA" w:rsidP="00A43A7C">
      <w:pPr>
        <w:pStyle w:val="a7"/>
        <w:tabs>
          <w:tab w:val="left" w:pos="0"/>
          <w:tab w:val="left" w:pos="709"/>
        </w:tabs>
        <w:spacing w:before="120" w:after="0"/>
        <w:ind w:left="0"/>
        <w:jc w:val="both"/>
        <w:rPr>
          <w:rFonts w:ascii="Times New Roman" w:hAnsi="Times New Roman" w:cs="Times New Roman"/>
          <w:sz w:val="24"/>
          <w:szCs w:val="24"/>
        </w:rPr>
      </w:pPr>
    </w:p>
    <w:tbl>
      <w:tblPr>
        <w:tblStyle w:val="a9"/>
        <w:tblW w:w="10490" w:type="dxa"/>
        <w:tblInd w:w="-34" w:type="dxa"/>
        <w:tblLook w:val="04A0" w:firstRow="1" w:lastRow="0" w:firstColumn="1" w:lastColumn="0" w:noHBand="0" w:noVBand="1"/>
      </w:tblPr>
      <w:tblGrid>
        <w:gridCol w:w="10490"/>
      </w:tblGrid>
      <w:tr w:rsidR="00A650CA" w:rsidRPr="00F43DD7" w:rsidTr="00B449F3">
        <w:tc>
          <w:tcPr>
            <w:tcW w:w="10490" w:type="dxa"/>
          </w:tcPr>
          <w:p w:rsidR="00A650CA" w:rsidRPr="00876943" w:rsidRDefault="00876943" w:rsidP="00876943">
            <w:pPr>
              <w:tabs>
                <w:tab w:val="left" w:pos="0"/>
                <w:tab w:val="left" w:pos="709"/>
              </w:tabs>
              <w:ind w:left="720"/>
              <w:jc w:val="both"/>
              <w:rPr>
                <w:rFonts w:ascii="Times New Roman" w:hAnsi="Times New Roman" w:cs="Times New Roman"/>
                <w:b/>
                <w:sz w:val="24"/>
                <w:szCs w:val="24"/>
              </w:rPr>
            </w:pPr>
            <w:r>
              <w:rPr>
                <w:rFonts w:ascii="Times New Roman" w:hAnsi="Times New Roman" w:cs="Times New Roman"/>
                <w:b/>
                <w:sz w:val="24"/>
                <w:szCs w:val="24"/>
              </w:rPr>
              <w:t xml:space="preserve">14. </w:t>
            </w:r>
            <w:r w:rsidR="00A650CA" w:rsidRPr="00876943">
              <w:rPr>
                <w:rFonts w:ascii="Times New Roman" w:hAnsi="Times New Roman" w:cs="Times New Roman"/>
                <w:b/>
                <w:sz w:val="24"/>
                <w:szCs w:val="24"/>
              </w:rPr>
              <w:t>Категории разходи, допустими за финансиране:</w:t>
            </w:r>
          </w:p>
          <w:p w:rsidR="00E477B0" w:rsidRPr="00F43DD7" w:rsidRDefault="00876943" w:rsidP="005600FC">
            <w:pPr>
              <w:spacing w:line="276" w:lineRule="auto"/>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t xml:space="preserve">14.1. </w:t>
            </w:r>
            <w:r w:rsidR="00E477B0" w:rsidRPr="00F43DD7">
              <w:rPr>
                <w:rFonts w:ascii="Times New Roman" w:hAnsi="Times New Roman" w:cs="Times New Roman"/>
                <w:sz w:val="24"/>
                <w:szCs w:val="24"/>
                <w:shd w:val="clear" w:color="auto" w:fill="FEFEFE"/>
              </w:rPr>
              <w:t xml:space="preserve">По проект за подготвителни дейности за проекти за </w:t>
            </w:r>
            <w:proofErr w:type="spellStart"/>
            <w:r w:rsidR="00E477B0" w:rsidRPr="00F43DD7">
              <w:rPr>
                <w:rFonts w:ascii="Times New Roman" w:hAnsi="Times New Roman" w:cs="Times New Roman"/>
                <w:sz w:val="24"/>
                <w:szCs w:val="24"/>
                <w:shd w:val="clear" w:color="auto" w:fill="FEFEFE"/>
              </w:rPr>
              <w:t>вътрешнотериториално</w:t>
            </w:r>
            <w:proofErr w:type="spellEnd"/>
            <w:r w:rsidR="00E477B0" w:rsidRPr="00F43DD7">
              <w:rPr>
                <w:rFonts w:ascii="Times New Roman" w:hAnsi="Times New Roman" w:cs="Times New Roman"/>
                <w:sz w:val="24"/>
                <w:szCs w:val="24"/>
                <w:shd w:val="clear" w:color="auto" w:fill="FEFEFE"/>
              </w:rPr>
              <w:t xml:space="preserve"> и транснационално сътрудничество са допустими разходи за:</w:t>
            </w:r>
          </w:p>
          <w:p w:rsidR="00E477B0" w:rsidRPr="00F43DD7" w:rsidRDefault="00E477B0" w:rsidP="005600FC">
            <w:pPr>
              <w:spacing w:line="276" w:lineRule="auto"/>
              <w:jc w:val="both"/>
              <w:rPr>
                <w:rFonts w:ascii="Times New Roman" w:hAnsi="Times New Roman" w:cs="Times New Roman"/>
                <w:sz w:val="24"/>
                <w:szCs w:val="24"/>
                <w:shd w:val="clear" w:color="auto" w:fill="FEFEFE"/>
              </w:rPr>
            </w:pPr>
            <w:r w:rsidRPr="00F43DD7">
              <w:rPr>
                <w:rFonts w:ascii="Times New Roman" w:hAnsi="Times New Roman" w:cs="Times New Roman"/>
                <w:sz w:val="24"/>
                <w:szCs w:val="24"/>
                <w:shd w:val="clear" w:color="auto" w:fill="FEFEFE"/>
              </w:rPr>
              <w:lastRenderedPageBreak/>
              <w:t>1. организиране на срещи с потенциални партньори, заседания за планиране и събития;</w:t>
            </w:r>
          </w:p>
          <w:p w:rsidR="00E477B0" w:rsidRPr="00F43DD7" w:rsidRDefault="00E477B0" w:rsidP="005600FC">
            <w:pPr>
              <w:spacing w:line="276" w:lineRule="auto"/>
              <w:jc w:val="both"/>
              <w:rPr>
                <w:rFonts w:ascii="Times New Roman" w:hAnsi="Times New Roman" w:cs="Times New Roman"/>
                <w:sz w:val="24"/>
                <w:szCs w:val="24"/>
                <w:shd w:val="clear" w:color="auto" w:fill="FEFEFE"/>
              </w:rPr>
            </w:pPr>
            <w:r w:rsidRPr="00F43DD7">
              <w:rPr>
                <w:rFonts w:ascii="Times New Roman" w:hAnsi="Times New Roman" w:cs="Times New Roman"/>
                <w:sz w:val="24"/>
                <w:szCs w:val="24"/>
                <w:shd w:val="clear" w:color="auto" w:fill="FEFEFE"/>
              </w:rPr>
              <w:t xml:space="preserve">2. предварителни проучвания и консултации, свързани с разработването на проект за сътрудничество, включително за издаване на </w:t>
            </w:r>
            <w:r w:rsidR="00443279">
              <w:rPr>
                <w:rFonts w:ascii="Times New Roman" w:hAnsi="Times New Roman" w:cs="Times New Roman"/>
                <w:sz w:val="24"/>
                <w:szCs w:val="24"/>
                <w:shd w:val="clear" w:color="auto" w:fill="FEFEFE"/>
              </w:rPr>
              <w:t xml:space="preserve">нормативно изискуеми </w:t>
            </w:r>
            <w:r w:rsidRPr="00F43DD7">
              <w:rPr>
                <w:rFonts w:ascii="Times New Roman" w:hAnsi="Times New Roman" w:cs="Times New Roman"/>
                <w:sz w:val="24"/>
                <w:szCs w:val="24"/>
                <w:shd w:val="clear" w:color="auto" w:fill="FEFEFE"/>
              </w:rPr>
              <w:t>становища</w:t>
            </w:r>
            <w:r w:rsidR="00443279">
              <w:rPr>
                <w:rFonts w:ascii="Times New Roman" w:hAnsi="Times New Roman" w:cs="Times New Roman"/>
                <w:sz w:val="24"/>
                <w:szCs w:val="24"/>
                <w:shd w:val="clear" w:color="auto" w:fill="FEFEFE"/>
              </w:rPr>
              <w:t>, свързани с реализация на проект за сътрудничество</w:t>
            </w:r>
            <w:r w:rsidRPr="00F43DD7">
              <w:rPr>
                <w:rFonts w:ascii="Times New Roman" w:hAnsi="Times New Roman" w:cs="Times New Roman"/>
                <w:sz w:val="24"/>
                <w:szCs w:val="24"/>
                <w:shd w:val="clear" w:color="auto" w:fill="FEFEFE"/>
              </w:rPr>
              <w:t>;</w:t>
            </w:r>
          </w:p>
          <w:p w:rsidR="00E477B0" w:rsidRPr="00F43DD7" w:rsidRDefault="00E477B0" w:rsidP="005600FC">
            <w:pPr>
              <w:spacing w:line="276" w:lineRule="auto"/>
              <w:jc w:val="both"/>
              <w:rPr>
                <w:rFonts w:ascii="Times New Roman" w:hAnsi="Times New Roman" w:cs="Times New Roman"/>
                <w:sz w:val="24"/>
                <w:szCs w:val="24"/>
                <w:shd w:val="clear" w:color="auto" w:fill="FEFEFE"/>
              </w:rPr>
            </w:pPr>
            <w:r w:rsidRPr="00F43DD7">
              <w:rPr>
                <w:rFonts w:ascii="Times New Roman" w:hAnsi="Times New Roman" w:cs="Times New Roman"/>
                <w:sz w:val="24"/>
                <w:szCs w:val="24"/>
                <w:shd w:val="clear" w:color="auto" w:fill="FEFEFE"/>
              </w:rPr>
              <w:t xml:space="preserve">3. </w:t>
            </w:r>
            <w:r w:rsidR="00520507">
              <w:rPr>
                <w:rFonts w:ascii="Times New Roman" w:hAnsi="Times New Roman" w:cs="Times New Roman"/>
                <w:sz w:val="24"/>
                <w:szCs w:val="24"/>
                <w:shd w:val="clear" w:color="auto" w:fill="FEFEFE"/>
              </w:rPr>
              <w:t xml:space="preserve">възнаграждения за </w:t>
            </w:r>
            <w:r w:rsidRPr="00F43DD7">
              <w:rPr>
                <w:rFonts w:ascii="Times New Roman" w:hAnsi="Times New Roman" w:cs="Times New Roman"/>
                <w:sz w:val="24"/>
                <w:szCs w:val="24"/>
                <w:shd w:val="clear" w:color="auto" w:fill="FEFEFE"/>
              </w:rPr>
              <w:t>външни експерти – физически или юридически лица за изпълнение на дейности по проекта</w:t>
            </w:r>
            <w:r w:rsidR="00C62AB8">
              <w:rPr>
                <w:rFonts w:ascii="Times New Roman" w:hAnsi="Times New Roman" w:cs="Times New Roman"/>
                <w:sz w:val="24"/>
                <w:szCs w:val="24"/>
                <w:shd w:val="clear" w:color="auto" w:fill="FEFEFE"/>
              </w:rPr>
              <w:t>, включително за преводачески услуги</w:t>
            </w:r>
            <w:r w:rsidRPr="00F43DD7">
              <w:rPr>
                <w:rFonts w:ascii="Times New Roman" w:hAnsi="Times New Roman" w:cs="Times New Roman"/>
                <w:sz w:val="24"/>
                <w:szCs w:val="24"/>
                <w:shd w:val="clear" w:color="auto" w:fill="FEFEFE"/>
              </w:rPr>
              <w:t>;</w:t>
            </w:r>
          </w:p>
          <w:p w:rsidR="00E477B0" w:rsidRPr="00F43DD7" w:rsidRDefault="00E477B0" w:rsidP="005600FC">
            <w:pPr>
              <w:spacing w:line="276" w:lineRule="auto"/>
              <w:jc w:val="both"/>
              <w:rPr>
                <w:rFonts w:ascii="Times New Roman" w:hAnsi="Times New Roman" w:cs="Times New Roman"/>
                <w:sz w:val="24"/>
                <w:szCs w:val="24"/>
                <w:shd w:val="clear" w:color="auto" w:fill="FEFEFE"/>
              </w:rPr>
            </w:pPr>
            <w:r w:rsidRPr="00F43DD7">
              <w:rPr>
                <w:rFonts w:ascii="Times New Roman" w:hAnsi="Times New Roman" w:cs="Times New Roman"/>
                <w:sz w:val="24"/>
                <w:szCs w:val="24"/>
                <w:shd w:val="clear" w:color="auto" w:fill="FEFEFE"/>
              </w:rPr>
              <w:t xml:space="preserve">4. </w:t>
            </w:r>
            <w:r w:rsidR="00FD34CE" w:rsidRPr="00F43DD7">
              <w:rPr>
                <w:rFonts w:ascii="Times New Roman" w:hAnsi="Times New Roman" w:cs="Times New Roman"/>
                <w:sz w:val="24"/>
                <w:szCs w:val="24"/>
                <w:shd w:val="clear" w:color="auto" w:fill="FEFEFE"/>
              </w:rPr>
              <w:t>възнаграждения, свързани с координацията по проекта</w:t>
            </w:r>
            <w:r w:rsidR="00FD34CE">
              <w:rPr>
                <w:rFonts w:ascii="Times New Roman" w:hAnsi="Times New Roman" w:cs="Times New Roman"/>
                <w:sz w:val="24"/>
                <w:szCs w:val="24"/>
                <w:shd w:val="clear" w:color="auto" w:fill="FEFEFE"/>
              </w:rPr>
              <w:t>, различни от тези по т. 3</w:t>
            </w:r>
            <w:r w:rsidR="00036840">
              <w:rPr>
                <w:rFonts w:ascii="Times New Roman" w:hAnsi="Times New Roman" w:cs="Times New Roman"/>
                <w:sz w:val="24"/>
                <w:szCs w:val="24"/>
                <w:shd w:val="clear" w:color="auto" w:fill="FEFEFE"/>
              </w:rPr>
              <w:t>,</w:t>
            </w:r>
            <w:r w:rsidR="00FD34CE">
              <w:rPr>
                <w:rFonts w:ascii="Times New Roman" w:hAnsi="Times New Roman" w:cs="Times New Roman"/>
                <w:sz w:val="24"/>
                <w:szCs w:val="24"/>
                <w:shd w:val="clear" w:color="auto" w:fill="FEFEFE"/>
              </w:rPr>
              <w:t xml:space="preserve"> в размер  неповече от 10 на сто от стойността на проекта</w:t>
            </w:r>
            <w:r w:rsidR="00FD34CE" w:rsidRPr="00F43DD7">
              <w:rPr>
                <w:rFonts w:ascii="Times New Roman" w:hAnsi="Times New Roman" w:cs="Times New Roman"/>
                <w:sz w:val="24"/>
                <w:szCs w:val="24"/>
                <w:shd w:val="clear" w:color="auto" w:fill="FEFEFE"/>
              </w:rPr>
              <w:t>;</w:t>
            </w:r>
          </w:p>
          <w:p w:rsidR="00E477B0" w:rsidRPr="00F43DD7" w:rsidRDefault="00E477B0" w:rsidP="005600FC">
            <w:pPr>
              <w:spacing w:line="276" w:lineRule="auto"/>
              <w:jc w:val="both"/>
              <w:rPr>
                <w:rFonts w:ascii="Times New Roman" w:hAnsi="Times New Roman" w:cs="Times New Roman"/>
                <w:sz w:val="24"/>
                <w:szCs w:val="24"/>
                <w:shd w:val="clear" w:color="auto" w:fill="FEFEFE"/>
              </w:rPr>
            </w:pPr>
            <w:r w:rsidRPr="00F43DD7">
              <w:rPr>
                <w:rFonts w:ascii="Times New Roman" w:hAnsi="Times New Roman" w:cs="Times New Roman"/>
                <w:sz w:val="24"/>
                <w:szCs w:val="24"/>
                <w:shd w:val="clear" w:color="auto" w:fill="FEFEFE"/>
              </w:rPr>
              <w:t xml:space="preserve">5. </w:t>
            </w:r>
            <w:r w:rsidR="00FD34CE" w:rsidRPr="00F43DD7">
              <w:rPr>
                <w:rFonts w:ascii="Times New Roman" w:hAnsi="Times New Roman" w:cs="Times New Roman"/>
                <w:sz w:val="24"/>
                <w:szCs w:val="24"/>
                <w:shd w:val="clear" w:color="auto" w:fill="FEFEFE"/>
              </w:rPr>
              <w:t>командировки на служителите на МИГ, експерти по проекта,</w:t>
            </w:r>
            <w:r w:rsidR="00EE7CDF">
              <w:rPr>
                <w:rFonts w:ascii="Times New Roman" w:hAnsi="Times New Roman" w:cs="Times New Roman"/>
                <w:sz w:val="24"/>
                <w:szCs w:val="24"/>
                <w:shd w:val="clear" w:color="auto" w:fill="FEFEFE"/>
              </w:rPr>
              <w:t xml:space="preserve"> включително преводачи,</w:t>
            </w:r>
            <w:r w:rsidR="00FD34CE" w:rsidRPr="00F43DD7">
              <w:rPr>
                <w:rFonts w:ascii="Times New Roman" w:hAnsi="Times New Roman" w:cs="Times New Roman"/>
                <w:sz w:val="24"/>
                <w:szCs w:val="24"/>
                <w:shd w:val="clear" w:color="auto" w:fill="FEFEFE"/>
              </w:rPr>
              <w:t xml:space="preserve"> членове на колективния управителен орган и членове на колективния върховен орган на МИГ съгласно Наредбата за командировките в страната, приета с Постановление № 72 на Министерския съвет от 1986 г. (ДВ, бр. 11 от 1987 г.) и Наредбата за служебните командировки и специализации в чужбина, приета с Постановление № 115 на Министерския съвет от 2004 г. (ДВ, бр. 50 от 2004 г.);</w:t>
            </w:r>
          </w:p>
          <w:p w:rsidR="00E477B0" w:rsidRPr="00F43DD7" w:rsidRDefault="00E477B0" w:rsidP="005600FC">
            <w:pPr>
              <w:spacing w:line="276" w:lineRule="auto"/>
              <w:jc w:val="both"/>
              <w:rPr>
                <w:rFonts w:ascii="Times New Roman" w:hAnsi="Times New Roman" w:cs="Times New Roman"/>
                <w:sz w:val="24"/>
                <w:szCs w:val="24"/>
                <w:shd w:val="clear" w:color="auto" w:fill="FEFEFE"/>
              </w:rPr>
            </w:pPr>
            <w:r w:rsidRPr="00F43DD7">
              <w:rPr>
                <w:rFonts w:ascii="Times New Roman" w:hAnsi="Times New Roman" w:cs="Times New Roman"/>
                <w:sz w:val="24"/>
                <w:szCs w:val="24"/>
                <w:shd w:val="clear" w:color="auto" w:fill="FEFEFE"/>
              </w:rPr>
              <w:t xml:space="preserve">6. информираност – публикации в регионални медии, информационни конференции; </w:t>
            </w:r>
          </w:p>
          <w:p w:rsidR="00E477B0" w:rsidRPr="00F43DD7" w:rsidRDefault="00E477B0" w:rsidP="005600FC">
            <w:pPr>
              <w:spacing w:line="276" w:lineRule="auto"/>
              <w:jc w:val="both"/>
              <w:rPr>
                <w:rFonts w:ascii="Times New Roman" w:hAnsi="Times New Roman" w:cs="Times New Roman"/>
                <w:sz w:val="24"/>
                <w:szCs w:val="24"/>
                <w:shd w:val="clear" w:color="auto" w:fill="FEFEFE"/>
              </w:rPr>
            </w:pPr>
            <w:r w:rsidRPr="00F43DD7">
              <w:rPr>
                <w:rFonts w:ascii="Times New Roman" w:hAnsi="Times New Roman" w:cs="Times New Roman"/>
                <w:sz w:val="24"/>
                <w:szCs w:val="24"/>
                <w:shd w:val="clear" w:color="auto" w:fill="FEFEFE"/>
              </w:rPr>
              <w:t>7. публичност – изготвяне и разпространение на информационни материали и осигуряване на публичност, в т. ч. информационни табели</w:t>
            </w:r>
            <w:r w:rsidR="000D384F">
              <w:rPr>
                <w:rFonts w:ascii="Times New Roman" w:hAnsi="Times New Roman" w:cs="Times New Roman"/>
                <w:sz w:val="24"/>
                <w:szCs w:val="24"/>
                <w:shd w:val="clear" w:color="auto" w:fill="FEFEFE"/>
              </w:rPr>
              <w:t>;</w:t>
            </w:r>
          </w:p>
          <w:p w:rsidR="00D23DC6" w:rsidRDefault="00E477B0" w:rsidP="005600FC">
            <w:pPr>
              <w:spacing w:line="276" w:lineRule="auto"/>
              <w:jc w:val="both"/>
              <w:rPr>
                <w:rFonts w:ascii="Times New Roman" w:hAnsi="Times New Roman" w:cs="Times New Roman"/>
                <w:sz w:val="24"/>
                <w:szCs w:val="24"/>
                <w:shd w:val="clear" w:color="auto" w:fill="FEFEFE"/>
              </w:rPr>
            </w:pPr>
            <w:r w:rsidRPr="00F43DD7">
              <w:rPr>
                <w:rFonts w:ascii="Times New Roman" w:hAnsi="Times New Roman" w:cs="Times New Roman"/>
                <w:sz w:val="24"/>
                <w:szCs w:val="24"/>
                <w:shd w:val="clear" w:color="auto" w:fill="FEFEFE"/>
              </w:rPr>
              <w:t xml:space="preserve">8. преводи (писмени и </w:t>
            </w:r>
            <w:proofErr w:type="spellStart"/>
            <w:r w:rsidRPr="00F43DD7">
              <w:rPr>
                <w:rFonts w:ascii="Times New Roman" w:hAnsi="Times New Roman" w:cs="Times New Roman"/>
                <w:sz w:val="24"/>
                <w:szCs w:val="24"/>
                <w:shd w:val="clear" w:color="auto" w:fill="FEFEFE"/>
              </w:rPr>
              <w:t>симултанни</w:t>
            </w:r>
            <w:proofErr w:type="spellEnd"/>
            <w:r w:rsidRPr="00F43DD7">
              <w:rPr>
                <w:rFonts w:ascii="Times New Roman" w:hAnsi="Times New Roman" w:cs="Times New Roman"/>
                <w:sz w:val="24"/>
                <w:szCs w:val="24"/>
                <w:shd w:val="clear" w:color="auto" w:fill="FEFEFE"/>
              </w:rPr>
              <w:t>)</w:t>
            </w:r>
            <w:r w:rsidR="00D23DC6">
              <w:rPr>
                <w:rFonts w:ascii="Times New Roman" w:hAnsi="Times New Roman" w:cs="Times New Roman"/>
                <w:sz w:val="24"/>
                <w:szCs w:val="24"/>
                <w:shd w:val="clear" w:color="auto" w:fill="FEFEFE"/>
              </w:rPr>
              <w:t>;</w:t>
            </w:r>
          </w:p>
          <w:p w:rsidR="00D23DC6" w:rsidRDefault="00D23DC6" w:rsidP="005600FC">
            <w:pPr>
              <w:spacing w:line="276" w:lineRule="auto"/>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t xml:space="preserve">9. пощенски и </w:t>
            </w:r>
            <w:r w:rsidR="00E477B0" w:rsidRPr="00F43DD7">
              <w:rPr>
                <w:rFonts w:ascii="Times New Roman" w:hAnsi="Times New Roman" w:cs="Times New Roman"/>
                <w:sz w:val="24"/>
                <w:szCs w:val="24"/>
                <w:shd w:val="clear" w:color="auto" w:fill="FEFEFE"/>
              </w:rPr>
              <w:t>к</w:t>
            </w:r>
            <w:r>
              <w:rPr>
                <w:rFonts w:ascii="Times New Roman" w:hAnsi="Times New Roman" w:cs="Times New Roman"/>
                <w:sz w:val="24"/>
                <w:szCs w:val="24"/>
                <w:shd w:val="clear" w:color="auto" w:fill="FEFEFE"/>
              </w:rPr>
              <w:t>уриерски услуги;</w:t>
            </w:r>
          </w:p>
          <w:p w:rsidR="00E477B0" w:rsidRPr="00F43DD7" w:rsidRDefault="00D23DC6" w:rsidP="005600FC">
            <w:pPr>
              <w:spacing w:line="276" w:lineRule="auto"/>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t xml:space="preserve">10. </w:t>
            </w:r>
            <w:r w:rsidR="00E477B0" w:rsidRPr="00F43DD7">
              <w:rPr>
                <w:rFonts w:ascii="Times New Roman" w:hAnsi="Times New Roman" w:cs="Times New Roman"/>
                <w:sz w:val="24"/>
                <w:szCs w:val="24"/>
                <w:shd w:val="clear" w:color="auto" w:fill="FEFEFE"/>
              </w:rPr>
              <w:t>такси за издаване на документи</w:t>
            </w:r>
            <w:r w:rsidR="008465F4">
              <w:rPr>
                <w:rFonts w:ascii="Times New Roman" w:hAnsi="Times New Roman" w:cs="Times New Roman"/>
                <w:sz w:val="24"/>
                <w:szCs w:val="24"/>
                <w:shd w:val="clear" w:color="auto" w:fill="FEFEFE"/>
              </w:rPr>
              <w:t>, необходими за изпълнение на дейностите за подготовка на проект за сътрудничество</w:t>
            </w:r>
            <w:r w:rsidR="000D384F">
              <w:rPr>
                <w:rFonts w:ascii="Times New Roman" w:hAnsi="Times New Roman" w:cs="Times New Roman"/>
                <w:sz w:val="24"/>
                <w:szCs w:val="24"/>
                <w:shd w:val="clear" w:color="auto" w:fill="FEFEFE"/>
              </w:rPr>
              <w:t>.</w:t>
            </w:r>
          </w:p>
          <w:p w:rsidR="005600FC" w:rsidRDefault="005600FC" w:rsidP="005600FC">
            <w:pPr>
              <w:spacing w:line="276" w:lineRule="auto"/>
              <w:jc w:val="both"/>
              <w:rPr>
                <w:rFonts w:ascii="Times New Roman" w:hAnsi="Times New Roman" w:cs="Times New Roman"/>
                <w:sz w:val="24"/>
                <w:szCs w:val="24"/>
                <w:shd w:val="clear" w:color="auto" w:fill="FEFEFE"/>
              </w:rPr>
            </w:pPr>
          </w:p>
          <w:p w:rsidR="001A7084" w:rsidRPr="007D2CD7" w:rsidRDefault="0086504B" w:rsidP="005600FC">
            <w:pPr>
              <w:spacing w:line="276" w:lineRule="auto"/>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t>14.</w:t>
            </w:r>
            <w:r w:rsidR="00703B75" w:rsidRPr="009B380A">
              <w:rPr>
                <w:rFonts w:ascii="Times New Roman" w:hAnsi="Times New Roman" w:cs="Times New Roman"/>
                <w:sz w:val="24"/>
                <w:szCs w:val="24"/>
                <w:shd w:val="clear" w:color="auto" w:fill="FEFEFE"/>
                <w:lang w:val="ru-RU"/>
              </w:rPr>
              <w:t>2</w:t>
            </w:r>
            <w:r>
              <w:rPr>
                <w:rFonts w:ascii="Times New Roman" w:hAnsi="Times New Roman" w:cs="Times New Roman"/>
                <w:sz w:val="24"/>
                <w:szCs w:val="24"/>
                <w:shd w:val="clear" w:color="auto" w:fill="FEFEFE"/>
              </w:rPr>
              <w:t xml:space="preserve">. </w:t>
            </w:r>
            <w:r w:rsidR="001A7084" w:rsidRPr="001A7084">
              <w:rPr>
                <w:rFonts w:ascii="Times New Roman" w:hAnsi="Times New Roman" w:cs="Times New Roman"/>
                <w:sz w:val="24"/>
                <w:szCs w:val="24"/>
                <w:shd w:val="clear" w:color="auto" w:fill="FEFEFE"/>
              </w:rPr>
              <w:t xml:space="preserve">За дейности, изпълнявани на територията на Република България, за които има определени опростени разходи, се </w:t>
            </w:r>
            <w:r w:rsidR="001A7084" w:rsidRPr="007D2CD7">
              <w:rPr>
                <w:rFonts w:ascii="Times New Roman" w:hAnsi="Times New Roman" w:cs="Times New Roman"/>
                <w:sz w:val="24"/>
                <w:szCs w:val="24"/>
                <w:shd w:val="clear" w:color="auto" w:fill="FEFEFE"/>
              </w:rPr>
              <w:t xml:space="preserve">включват в </w:t>
            </w:r>
            <w:r w:rsidR="00D03F3B" w:rsidRPr="007D2CD7">
              <w:rPr>
                <w:rFonts w:ascii="Times New Roman" w:hAnsi="Times New Roman" w:cs="Times New Roman"/>
                <w:sz w:val="24"/>
                <w:szCs w:val="24"/>
                <w:shd w:val="clear" w:color="auto" w:fill="FEFEFE"/>
              </w:rPr>
              <w:t xml:space="preserve">бюджета на </w:t>
            </w:r>
            <w:r w:rsidR="001A7084" w:rsidRPr="007D2CD7">
              <w:rPr>
                <w:rFonts w:ascii="Times New Roman" w:hAnsi="Times New Roman" w:cs="Times New Roman"/>
                <w:sz w:val="24"/>
                <w:szCs w:val="24"/>
                <w:shd w:val="clear" w:color="auto" w:fill="FEFEFE"/>
              </w:rPr>
              <w:t>проектното предложение</w:t>
            </w:r>
            <w:r w:rsidR="00036840">
              <w:rPr>
                <w:rFonts w:ascii="Times New Roman" w:hAnsi="Times New Roman" w:cs="Times New Roman"/>
                <w:sz w:val="24"/>
                <w:szCs w:val="24"/>
                <w:shd w:val="clear" w:color="auto" w:fill="FEFEFE"/>
              </w:rPr>
              <w:t>,</w:t>
            </w:r>
            <w:r w:rsidR="001A7084" w:rsidRPr="007D2CD7">
              <w:rPr>
                <w:rFonts w:ascii="Times New Roman" w:hAnsi="Times New Roman" w:cs="Times New Roman"/>
                <w:sz w:val="24"/>
                <w:szCs w:val="24"/>
                <w:shd w:val="clear" w:color="auto" w:fill="FEFEFE"/>
              </w:rPr>
              <w:t xml:space="preserve"> като за тях задължит</w:t>
            </w:r>
            <w:r w:rsidR="00CF51A0" w:rsidRPr="007D2CD7">
              <w:rPr>
                <w:rFonts w:ascii="Times New Roman" w:hAnsi="Times New Roman" w:cs="Times New Roman"/>
                <w:sz w:val="24"/>
                <w:szCs w:val="24"/>
                <w:shd w:val="clear" w:color="auto" w:fill="FEFEFE"/>
              </w:rPr>
              <w:t xml:space="preserve">елно се използват посочените в </w:t>
            </w:r>
            <w:r w:rsidRPr="007D2CD7">
              <w:rPr>
                <w:rFonts w:ascii="Times New Roman" w:hAnsi="Times New Roman" w:cs="Times New Roman"/>
                <w:sz w:val="24"/>
                <w:szCs w:val="24"/>
                <w:shd w:val="clear" w:color="auto" w:fill="FEFEFE"/>
              </w:rPr>
              <w:t>п</w:t>
            </w:r>
            <w:r w:rsidR="001A7084" w:rsidRPr="007D2CD7">
              <w:rPr>
                <w:rFonts w:ascii="Times New Roman" w:hAnsi="Times New Roman" w:cs="Times New Roman"/>
                <w:sz w:val="24"/>
                <w:szCs w:val="24"/>
                <w:shd w:val="clear" w:color="auto" w:fill="FEFEFE"/>
              </w:rPr>
              <w:t xml:space="preserve">риложение № </w:t>
            </w:r>
            <w:r w:rsidR="006E2F4F" w:rsidRPr="007D2CD7">
              <w:rPr>
                <w:rFonts w:ascii="Times New Roman" w:hAnsi="Times New Roman" w:cs="Times New Roman"/>
                <w:sz w:val="24"/>
                <w:szCs w:val="24"/>
                <w:shd w:val="clear" w:color="auto" w:fill="FEFEFE"/>
              </w:rPr>
              <w:t xml:space="preserve">1 </w:t>
            </w:r>
            <w:r w:rsidR="001A7084" w:rsidRPr="007D2CD7">
              <w:rPr>
                <w:rFonts w:ascii="Times New Roman" w:hAnsi="Times New Roman" w:cs="Times New Roman"/>
                <w:sz w:val="24"/>
                <w:szCs w:val="24"/>
                <w:shd w:val="clear" w:color="auto" w:fill="FEFEFE"/>
              </w:rPr>
              <w:t>стойности.</w:t>
            </w:r>
          </w:p>
          <w:p w:rsidR="005600FC" w:rsidRPr="007D2CD7" w:rsidRDefault="005600FC" w:rsidP="005600FC">
            <w:pPr>
              <w:spacing w:line="276" w:lineRule="auto"/>
              <w:jc w:val="both"/>
              <w:rPr>
                <w:rFonts w:ascii="Times New Roman" w:hAnsi="Times New Roman" w:cs="Times New Roman"/>
                <w:sz w:val="24"/>
                <w:szCs w:val="24"/>
                <w:shd w:val="clear" w:color="auto" w:fill="FEFEFE"/>
              </w:rPr>
            </w:pPr>
          </w:p>
          <w:p w:rsidR="00E477B0" w:rsidRPr="008B0F97" w:rsidRDefault="0086504B" w:rsidP="005600FC">
            <w:pPr>
              <w:spacing w:line="276" w:lineRule="auto"/>
              <w:jc w:val="both"/>
              <w:rPr>
                <w:rFonts w:ascii="Times New Roman" w:hAnsi="Times New Roman" w:cs="Times New Roman"/>
                <w:sz w:val="24"/>
                <w:szCs w:val="24"/>
                <w:shd w:val="clear" w:color="auto" w:fill="FEFEFE"/>
              </w:rPr>
            </w:pPr>
            <w:r w:rsidRPr="007D2CD7">
              <w:rPr>
                <w:rFonts w:ascii="Times New Roman" w:hAnsi="Times New Roman" w:cs="Times New Roman"/>
                <w:sz w:val="24"/>
                <w:szCs w:val="24"/>
                <w:shd w:val="clear" w:color="auto" w:fill="FEFEFE"/>
              </w:rPr>
              <w:t>14.</w:t>
            </w:r>
            <w:r w:rsidR="00703B75" w:rsidRPr="009B380A">
              <w:rPr>
                <w:rFonts w:ascii="Times New Roman" w:hAnsi="Times New Roman" w:cs="Times New Roman"/>
                <w:sz w:val="24"/>
                <w:szCs w:val="24"/>
                <w:shd w:val="clear" w:color="auto" w:fill="FEFEFE"/>
                <w:lang w:val="ru-RU"/>
              </w:rPr>
              <w:t>3</w:t>
            </w:r>
            <w:r w:rsidRPr="007D2CD7">
              <w:rPr>
                <w:rFonts w:ascii="Times New Roman" w:hAnsi="Times New Roman" w:cs="Times New Roman"/>
                <w:sz w:val="24"/>
                <w:szCs w:val="24"/>
                <w:shd w:val="clear" w:color="auto" w:fill="FEFEFE"/>
              </w:rPr>
              <w:t xml:space="preserve">. </w:t>
            </w:r>
            <w:r w:rsidR="001A7084" w:rsidRPr="007D2CD7">
              <w:rPr>
                <w:rFonts w:ascii="Times New Roman" w:hAnsi="Times New Roman" w:cs="Times New Roman"/>
                <w:sz w:val="24"/>
                <w:szCs w:val="24"/>
                <w:shd w:val="clear" w:color="auto" w:fill="FEFEFE"/>
              </w:rPr>
              <w:t>Финансова помощ за дейности, изпълнявани извън територията</w:t>
            </w:r>
            <w:r w:rsidR="001A7084" w:rsidRPr="001A7084">
              <w:rPr>
                <w:rFonts w:ascii="Times New Roman" w:hAnsi="Times New Roman" w:cs="Times New Roman"/>
                <w:sz w:val="24"/>
                <w:szCs w:val="24"/>
                <w:shd w:val="clear" w:color="auto" w:fill="FEFEFE"/>
              </w:rPr>
              <w:t xml:space="preserve"> на Република България, се предоставя при условията на възстановяване на реално извършени и платени допустими разходи и за тях не се прилагат опростени разходи.</w:t>
            </w:r>
          </w:p>
          <w:p w:rsidR="001B018E" w:rsidRPr="008B0F97" w:rsidRDefault="001B018E" w:rsidP="005600FC">
            <w:pPr>
              <w:spacing w:line="276" w:lineRule="auto"/>
              <w:jc w:val="both"/>
              <w:rPr>
                <w:rFonts w:ascii="Times New Roman" w:hAnsi="Times New Roman" w:cs="Times New Roman"/>
                <w:sz w:val="24"/>
                <w:szCs w:val="24"/>
                <w:shd w:val="clear" w:color="auto" w:fill="FEFEFE"/>
              </w:rPr>
            </w:pPr>
          </w:p>
          <w:p w:rsidR="001B018E" w:rsidRPr="008B0F97" w:rsidRDefault="001B018E" w:rsidP="005600FC">
            <w:pPr>
              <w:spacing w:line="276" w:lineRule="auto"/>
              <w:jc w:val="both"/>
              <w:rPr>
                <w:rFonts w:ascii="Times New Roman" w:hAnsi="Times New Roman" w:cs="Times New Roman"/>
                <w:sz w:val="24"/>
                <w:szCs w:val="24"/>
                <w:shd w:val="clear" w:color="auto" w:fill="FEFEFE"/>
              </w:rPr>
            </w:pPr>
            <w:r w:rsidRPr="008B0F97">
              <w:rPr>
                <w:rFonts w:ascii="Times New Roman" w:hAnsi="Times New Roman" w:cs="Times New Roman"/>
                <w:b/>
                <w:sz w:val="24"/>
                <w:szCs w:val="24"/>
                <w:shd w:val="clear" w:color="auto" w:fill="FEFEFE"/>
              </w:rPr>
              <w:t>Важно!</w:t>
            </w:r>
            <w:r w:rsidRPr="008B0F97">
              <w:rPr>
                <w:rFonts w:ascii="Times New Roman" w:hAnsi="Times New Roman" w:cs="Times New Roman"/>
                <w:sz w:val="24"/>
                <w:szCs w:val="24"/>
                <w:shd w:val="clear" w:color="auto" w:fill="FEFEFE"/>
              </w:rPr>
              <w:t xml:space="preserve"> Разходите, които са допустими за извършване извън територията на Република България на територията на </w:t>
            </w:r>
            <w:r>
              <w:rPr>
                <w:rFonts w:ascii="Times New Roman" w:hAnsi="Times New Roman" w:cs="Times New Roman"/>
                <w:sz w:val="24"/>
                <w:szCs w:val="24"/>
                <w:shd w:val="clear" w:color="auto" w:fill="FEFEFE"/>
              </w:rPr>
              <w:t xml:space="preserve">потенциалните </w:t>
            </w:r>
            <w:r w:rsidRPr="008B0F97">
              <w:rPr>
                <w:rFonts w:ascii="Times New Roman" w:hAnsi="Times New Roman" w:cs="Times New Roman"/>
                <w:sz w:val="24"/>
                <w:szCs w:val="24"/>
                <w:shd w:val="clear" w:color="auto" w:fill="FEFEFE"/>
              </w:rPr>
              <w:t xml:space="preserve">партньори по проекта са: командировки на служителите на МИГ, на експерти по проекта, включително преводачи, на членове на колективния управителен орган и членове на колективния върховен орган на МИГ и писмени и </w:t>
            </w:r>
            <w:proofErr w:type="spellStart"/>
            <w:r w:rsidRPr="008B0F97">
              <w:rPr>
                <w:rFonts w:ascii="Times New Roman" w:hAnsi="Times New Roman" w:cs="Times New Roman"/>
                <w:sz w:val="24"/>
                <w:szCs w:val="24"/>
                <w:shd w:val="clear" w:color="auto" w:fill="FEFEFE"/>
              </w:rPr>
              <w:t>симултанни</w:t>
            </w:r>
            <w:proofErr w:type="spellEnd"/>
            <w:r w:rsidRPr="008B0F97">
              <w:rPr>
                <w:rFonts w:ascii="Times New Roman" w:hAnsi="Times New Roman" w:cs="Times New Roman"/>
                <w:sz w:val="24"/>
                <w:szCs w:val="24"/>
                <w:shd w:val="clear" w:color="auto" w:fill="FEFEFE"/>
              </w:rPr>
              <w:t xml:space="preserve"> преводи, свързани с дейности по изпълнение на проекта.</w:t>
            </w:r>
          </w:p>
          <w:p w:rsidR="00E477B0" w:rsidRPr="00F43DD7" w:rsidRDefault="00E477B0" w:rsidP="005600FC">
            <w:pPr>
              <w:spacing w:line="276" w:lineRule="auto"/>
              <w:jc w:val="both"/>
              <w:rPr>
                <w:rFonts w:ascii="Times New Roman" w:hAnsi="Times New Roman" w:cs="Times New Roman"/>
                <w:sz w:val="24"/>
                <w:szCs w:val="24"/>
                <w:shd w:val="clear" w:color="auto" w:fill="FEFEFE"/>
              </w:rPr>
            </w:pPr>
          </w:p>
          <w:p w:rsidR="00B05F84" w:rsidRPr="00071E2A" w:rsidRDefault="0086504B" w:rsidP="005600FC">
            <w:pPr>
              <w:spacing w:line="276" w:lineRule="auto"/>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t>14.</w:t>
            </w:r>
            <w:r w:rsidR="00703B75" w:rsidRPr="009B380A">
              <w:rPr>
                <w:rFonts w:ascii="Times New Roman" w:hAnsi="Times New Roman" w:cs="Times New Roman"/>
                <w:sz w:val="24"/>
                <w:szCs w:val="24"/>
                <w:shd w:val="clear" w:color="auto" w:fill="FEFEFE"/>
                <w:lang w:val="ru-RU"/>
              </w:rPr>
              <w:t>4</w:t>
            </w:r>
            <w:r>
              <w:rPr>
                <w:rFonts w:ascii="Times New Roman" w:hAnsi="Times New Roman" w:cs="Times New Roman"/>
                <w:sz w:val="24"/>
                <w:szCs w:val="24"/>
                <w:shd w:val="clear" w:color="auto" w:fill="FEFEFE"/>
              </w:rPr>
              <w:t xml:space="preserve">. </w:t>
            </w:r>
            <w:r w:rsidR="00B05F84">
              <w:rPr>
                <w:rFonts w:ascii="Times New Roman" w:hAnsi="Times New Roman" w:cs="Times New Roman"/>
                <w:sz w:val="24"/>
                <w:szCs w:val="24"/>
                <w:shd w:val="clear" w:color="auto" w:fill="FEFEFE"/>
              </w:rPr>
              <w:t>Финансова помощ се предоставя за извършени допустими разходи съгласно бюджета на проекта до стойността и в сроковете, посочени в административния договор</w:t>
            </w:r>
            <w:r w:rsidR="005A5FAE">
              <w:rPr>
                <w:rFonts w:ascii="Times New Roman" w:hAnsi="Times New Roman" w:cs="Times New Roman"/>
                <w:sz w:val="24"/>
                <w:szCs w:val="24"/>
                <w:shd w:val="clear" w:color="auto" w:fill="FEFEFE"/>
              </w:rPr>
              <w:t>.</w:t>
            </w:r>
          </w:p>
          <w:p w:rsidR="00B05F84" w:rsidRDefault="00B05F84" w:rsidP="005600FC">
            <w:pPr>
              <w:spacing w:line="276" w:lineRule="auto"/>
              <w:jc w:val="both"/>
              <w:rPr>
                <w:rFonts w:ascii="Times New Roman" w:hAnsi="Times New Roman" w:cs="Times New Roman"/>
                <w:sz w:val="24"/>
                <w:szCs w:val="24"/>
                <w:shd w:val="clear" w:color="auto" w:fill="FEFEFE"/>
              </w:rPr>
            </w:pPr>
          </w:p>
          <w:p w:rsidR="00E477B0" w:rsidRPr="00F43DD7" w:rsidRDefault="00B05F84" w:rsidP="005600FC">
            <w:pPr>
              <w:spacing w:line="276" w:lineRule="auto"/>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t xml:space="preserve">14.5. </w:t>
            </w:r>
            <w:r w:rsidR="007D21F1">
              <w:rPr>
                <w:rFonts w:ascii="Times New Roman" w:hAnsi="Times New Roman" w:cs="Times New Roman"/>
                <w:sz w:val="24"/>
                <w:szCs w:val="24"/>
                <w:shd w:val="clear" w:color="auto" w:fill="FEFEFE"/>
              </w:rPr>
              <w:t xml:space="preserve">не </w:t>
            </w:r>
            <w:r w:rsidR="00E477B0" w:rsidRPr="00F43DD7">
              <w:rPr>
                <w:rFonts w:ascii="Times New Roman" w:hAnsi="Times New Roman" w:cs="Times New Roman"/>
                <w:sz w:val="24"/>
                <w:szCs w:val="24"/>
                <w:shd w:val="clear" w:color="auto" w:fill="FEFEFE"/>
              </w:rPr>
              <w:t xml:space="preserve">са допустими за </w:t>
            </w:r>
            <w:r w:rsidR="008C29FA">
              <w:rPr>
                <w:rFonts w:ascii="Times New Roman" w:hAnsi="Times New Roman" w:cs="Times New Roman"/>
                <w:sz w:val="24"/>
                <w:szCs w:val="24"/>
                <w:shd w:val="clear" w:color="auto" w:fill="FEFEFE"/>
              </w:rPr>
              <w:t>финансиране</w:t>
            </w:r>
            <w:r w:rsidR="00E477B0" w:rsidRPr="00F43DD7">
              <w:rPr>
                <w:rFonts w:ascii="Times New Roman" w:hAnsi="Times New Roman" w:cs="Times New Roman"/>
                <w:sz w:val="24"/>
                <w:szCs w:val="24"/>
                <w:shd w:val="clear" w:color="auto" w:fill="FEFEFE"/>
              </w:rPr>
              <w:t xml:space="preserve">: </w:t>
            </w:r>
          </w:p>
          <w:p w:rsidR="00CB08A8" w:rsidRDefault="00C27C59" w:rsidP="005600FC">
            <w:pPr>
              <w:spacing w:line="276" w:lineRule="auto"/>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t xml:space="preserve">1. </w:t>
            </w:r>
            <w:r w:rsidR="00CB08A8">
              <w:rPr>
                <w:rFonts w:ascii="Times New Roman" w:hAnsi="Times New Roman" w:cs="Times New Roman"/>
                <w:sz w:val="24"/>
                <w:szCs w:val="24"/>
                <w:shd w:val="clear" w:color="auto" w:fill="FEFEFE"/>
              </w:rPr>
              <w:t>разходи за закуп</w:t>
            </w:r>
            <w:r w:rsidR="00443279">
              <w:rPr>
                <w:rFonts w:ascii="Times New Roman" w:hAnsi="Times New Roman" w:cs="Times New Roman"/>
                <w:sz w:val="24"/>
                <w:szCs w:val="24"/>
                <w:shd w:val="clear" w:color="auto" w:fill="FEFEFE"/>
              </w:rPr>
              <w:t>у</w:t>
            </w:r>
            <w:r w:rsidR="00CB08A8">
              <w:rPr>
                <w:rFonts w:ascii="Times New Roman" w:hAnsi="Times New Roman" w:cs="Times New Roman"/>
                <w:sz w:val="24"/>
                <w:szCs w:val="24"/>
                <w:shd w:val="clear" w:color="auto" w:fill="FEFEFE"/>
              </w:rPr>
              <w:t>ване на дълготрайни материални и нематериални активи;</w:t>
            </w:r>
          </w:p>
          <w:p w:rsidR="00E477B0" w:rsidRPr="00F43DD7" w:rsidRDefault="00CB08A8" w:rsidP="005600FC">
            <w:pPr>
              <w:spacing w:line="276" w:lineRule="auto"/>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t xml:space="preserve">2. </w:t>
            </w:r>
            <w:r w:rsidR="00E477B0" w:rsidRPr="00F43DD7">
              <w:rPr>
                <w:rFonts w:ascii="Times New Roman" w:hAnsi="Times New Roman" w:cs="Times New Roman"/>
                <w:sz w:val="24"/>
                <w:szCs w:val="24"/>
                <w:shd w:val="clear" w:color="auto" w:fill="FEFEFE"/>
              </w:rPr>
              <w:t xml:space="preserve">разходи, определени като недопустими в Постановление № 189 на Министерския съвет от 2016 г. за определяне на национални правила за допустимост на разходите по програмите, </w:t>
            </w:r>
            <w:proofErr w:type="spellStart"/>
            <w:r w:rsidR="00E477B0" w:rsidRPr="00F43DD7">
              <w:rPr>
                <w:rFonts w:ascii="Times New Roman" w:hAnsi="Times New Roman" w:cs="Times New Roman"/>
                <w:sz w:val="24"/>
                <w:szCs w:val="24"/>
                <w:shd w:val="clear" w:color="auto" w:fill="FEFEFE"/>
              </w:rPr>
              <w:t>съфинансирани</w:t>
            </w:r>
            <w:proofErr w:type="spellEnd"/>
            <w:r w:rsidR="00E477B0" w:rsidRPr="00F43DD7">
              <w:rPr>
                <w:rFonts w:ascii="Times New Roman" w:hAnsi="Times New Roman" w:cs="Times New Roman"/>
                <w:sz w:val="24"/>
                <w:szCs w:val="24"/>
                <w:shd w:val="clear" w:color="auto" w:fill="FEFEFE"/>
              </w:rPr>
              <w:t xml:space="preserve"> от </w:t>
            </w:r>
            <w:r w:rsidR="002C2043">
              <w:rPr>
                <w:rFonts w:ascii="Times New Roman" w:hAnsi="Times New Roman" w:cs="Times New Roman"/>
                <w:sz w:val="24"/>
                <w:szCs w:val="24"/>
                <w:shd w:val="clear" w:color="auto" w:fill="FEFEFE"/>
              </w:rPr>
              <w:t>Е</w:t>
            </w:r>
            <w:r w:rsidR="00E477B0" w:rsidRPr="00F43DD7">
              <w:rPr>
                <w:rFonts w:ascii="Times New Roman" w:hAnsi="Times New Roman" w:cs="Times New Roman"/>
                <w:sz w:val="24"/>
                <w:szCs w:val="24"/>
                <w:shd w:val="clear" w:color="auto" w:fill="FEFEFE"/>
              </w:rPr>
              <w:t xml:space="preserve">вропейските структурни и инвестиционни фондове, за програмен период 2014 </w:t>
            </w:r>
            <w:r w:rsidR="00D7288A">
              <w:rPr>
                <w:rFonts w:ascii="Times New Roman" w:hAnsi="Times New Roman" w:cs="Times New Roman"/>
                <w:sz w:val="24"/>
                <w:szCs w:val="24"/>
                <w:shd w:val="clear" w:color="auto" w:fill="FEFEFE"/>
              </w:rPr>
              <w:t>–</w:t>
            </w:r>
            <w:r w:rsidR="00E477B0" w:rsidRPr="00F43DD7">
              <w:rPr>
                <w:rFonts w:ascii="Times New Roman" w:hAnsi="Times New Roman" w:cs="Times New Roman"/>
                <w:sz w:val="24"/>
                <w:szCs w:val="24"/>
                <w:shd w:val="clear" w:color="auto" w:fill="FEFEFE"/>
              </w:rPr>
              <w:t xml:space="preserve"> 2020 г. (</w:t>
            </w:r>
            <w:proofErr w:type="spellStart"/>
            <w:r w:rsidR="002C2043">
              <w:rPr>
                <w:rFonts w:ascii="Times New Roman" w:hAnsi="Times New Roman" w:cs="Times New Roman"/>
                <w:sz w:val="24"/>
                <w:szCs w:val="24"/>
                <w:shd w:val="clear" w:color="auto" w:fill="FEFEFE"/>
              </w:rPr>
              <w:t>обн</w:t>
            </w:r>
            <w:proofErr w:type="spellEnd"/>
            <w:r w:rsidR="002C2043">
              <w:rPr>
                <w:rFonts w:ascii="Times New Roman" w:hAnsi="Times New Roman" w:cs="Times New Roman"/>
                <w:sz w:val="24"/>
                <w:szCs w:val="24"/>
                <w:shd w:val="clear" w:color="auto" w:fill="FEFEFE"/>
              </w:rPr>
              <w:t xml:space="preserve">. </w:t>
            </w:r>
            <w:r w:rsidR="00E477B0" w:rsidRPr="00F43DD7">
              <w:rPr>
                <w:rFonts w:ascii="Times New Roman" w:hAnsi="Times New Roman" w:cs="Times New Roman"/>
                <w:sz w:val="24"/>
                <w:szCs w:val="24"/>
                <w:shd w:val="clear" w:color="auto" w:fill="FEFEFE"/>
              </w:rPr>
              <w:t>ДВ, бр. 61 от 2016 г.), наричано по-нататък „ПМС № 189 от 2016 г.“;</w:t>
            </w:r>
          </w:p>
          <w:p w:rsidR="00E477B0" w:rsidRPr="00F43DD7" w:rsidRDefault="00CB08A8" w:rsidP="00405B24">
            <w:pPr>
              <w:spacing w:line="276" w:lineRule="auto"/>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lastRenderedPageBreak/>
              <w:t>3</w:t>
            </w:r>
            <w:r w:rsidR="00E477B0" w:rsidRPr="00F43DD7">
              <w:rPr>
                <w:rFonts w:ascii="Times New Roman" w:hAnsi="Times New Roman" w:cs="Times New Roman"/>
                <w:sz w:val="24"/>
                <w:szCs w:val="24"/>
                <w:shd w:val="clear" w:color="auto" w:fill="FEFEFE"/>
              </w:rPr>
              <w:t xml:space="preserve">. разходи, за които е получено финансиране от националния бюджет или бюджета на Европейския съюз, в т.ч. по </w:t>
            </w:r>
            <w:proofErr w:type="spellStart"/>
            <w:r w:rsidR="00E477B0" w:rsidRPr="00F43DD7">
              <w:rPr>
                <w:rFonts w:ascii="Times New Roman" w:hAnsi="Times New Roman" w:cs="Times New Roman"/>
                <w:sz w:val="24"/>
                <w:szCs w:val="24"/>
                <w:shd w:val="clear" w:color="auto" w:fill="FEFEFE"/>
              </w:rPr>
              <w:t>подмярка</w:t>
            </w:r>
            <w:proofErr w:type="spellEnd"/>
            <w:r w:rsidR="00E477B0" w:rsidRPr="00F43DD7">
              <w:rPr>
                <w:rFonts w:ascii="Times New Roman" w:hAnsi="Times New Roman" w:cs="Times New Roman"/>
                <w:sz w:val="24"/>
                <w:szCs w:val="24"/>
                <w:shd w:val="clear" w:color="auto" w:fill="FEFEFE"/>
              </w:rPr>
              <w:t xml:space="preserve"> 19.4 „Текущи разходи и популяризиране на стратегия за Водено от общностите местно развитие“ от ПРСР 2014 – 2020 г.;</w:t>
            </w:r>
          </w:p>
          <w:p w:rsidR="00E477B0" w:rsidRPr="00F43DD7" w:rsidRDefault="00CB08A8" w:rsidP="005600FC">
            <w:pPr>
              <w:spacing w:line="276" w:lineRule="auto"/>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t>4</w:t>
            </w:r>
            <w:r w:rsidR="00E477B0" w:rsidRPr="00F43DD7">
              <w:rPr>
                <w:rFonts w:ascii="Times New Roman" w:hAnsi="Times New Roman" w:cs="Times New Roman"/>
                <w:sz w:val="24"/>
                <w:szCs w:val="24"/>
                <w:shd w:val="clear" w:color="auto" w:fill="FEFEFE"/>
              </w:rPr>
              <w:t>. принос в натура;</w:t>
            </w:r>
          </w:p>
          <w:p w:rsidR="00E477B0" w:rsidRPr="00F43DD7" w:rsidRDefault="00CB08A8" w:rsidP="005600FC">
            <w:pPr>
              <w:spacing w:line="276" w:lineRule="auto"/>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t>5</w:t>
            </w:r>
            <w:r w:rsidR="00E477B0" w:rsidRPr="00F43DD7">
              <w:rPr>
                <w:rFonts w:ascii="Times New Roman" w:hAnsi="Times New Roman" w:cs="Times New Roman"/>
                <w:sz w:val="24"/>
                <w:szCs w:val="24"/>
                <w:shd w:val="clear" w:color="auto" w:fill="FEFEFE"/>
              </w:rPr>
              <w:t>. разходи, платени в брой</w:t>
            </w:r>
            <w:r w:rsidR="00D23DC6">
              <w:rPr>
                <w:rFonts w:ascii="Times New Roman" w:hAnsi="Times New Roman" w:cs="Times New Roman"/>
                <w:sz w:val="24"/>
                <w:szCs w:val="24"/>
                <w:shd w:val="clear" w:color="auto" w:fill="FEFEFE"/>
              </w:rPr>
              <w:t xml:space="preserve"> (</w:t>
            </w:r>
            <w:r w:rsidR="00E477B0" w:rsidRPr="00F43DD7">
              <w:rPr>
                <w:rFonts w:ascii="Times New Roman" w:hAnsi="Times New Roman" w:cs="Times New Roman"/>
                <w:sz w:val="24"/>
                <w:szCs w:val="24"/>
                <w:shd w:val="clear" w:color="auto" w:fill="FEFEFE"/>
              </w:rPr>
              <w:t xml:space="preserve">с изключение на разходите </w:t>
            </w:r>
            <w:r w:rsidR="0086504B">
              <w:rPr>
                <w:rFonts w:ascii="Times New Roman" w:hAnsi="Times New Roman" w:cs="Times New Roman"/>
                <w:sz w:val="24"/>
                <w:szCs w:val="24"/>
                <w:shd w:val="clear" w:color="auto" w:fill="FEFEFE"/>
              </w:rPr>
              <w:t>за командировки</w:t>
            </w:r>
            <w:r w:rsidR="00E477B0" w:rsidRPr="00F43DD7">
              <w:rPr>
                <w:rFonts w:ascii="Times New Roman" w:hAnsi="Times New Roman" w:cs="Times New Roman"/>
                <w:sz w:val="24"/>
                <w:szCs w:val="24"/>
                <w:shd w:val="clear" w:color="auto" w:fill="FEFEFE"/>
              </w:rPr>
              <w:t xml:space="preserve">, пощенски </w:t>
            </w:r>
            <w:r w:rsidR="00D23DC6">
              <w:rPr>
                <w:rFonts w:ascii="Times New Roman" w:hAnsi="Times New Roman" w:cs="Times New Roman"/>
                <w:sz w:val="24"/>
                <w:szCs w:val="24"/>
                <w:shd w:val="clear" w:color="auto" w:fill="FEFEFE"/>
              </w:rPr>
              <w:t xml:space="preserve">и куриерски </w:t>
            </w:r>
            <w:r w:rsidR="00E477B0" w:rsidRPr="00F43DD7">
              <w:rPr>
                <w:rFonts w:ascii="Times New Roman" w:hAnsi="Times New Roman" w:cs="Times New Roman"/>
                <w:sz w:val="24"/>
                <w:szCs w:val="24"/>
                <w:shd w:val="clear" w:color="auto" w:fill="FEFEFE"/>
              </w:rPr>
              <w:t>услуги</w:t>
            </w:r>
            <w:r w:rsidR="00D23DC6">
              <w:rPr>
                <w:rFonts w:ascii="Times New Roman" w:hAnsi="Times New Roman" w:cs="Times New Roman"/>
                <w:sz w:val="24"/>
                <w:szCs w:val="24"/>
                <w:shd w:val="clear" w:color="auto" w:fill="FEFEFE"/>
              </w:rPr>
              <w:t xml:space="preserve"> и</w:t>
            </w:r>
            <w:r w:rsidR="00E477B0" w:rsidRPr="00F43DD7">
              <w:rPr>
                <w:rFonts w:ascii="Times New Roman" w:hAnsi="Times New Roman" w:cs="Times New Roman"/>
                <w:sz w:val="24"/>
                <w:szCs w:val="24"/>
                <w:shd w:val="clear" w:color="auto" w:fill="FEFEFE"/>
              </w:rPr>
              <w:t xml:space="preserve"> такси за издаване на изискуеми документи</w:t>
            </w:r>
            <w:r w:rsidR="00D23DC6">
              <w:rPr>
                <w:rFonts w:ascii="Times New Roman" w:hAnsi="Times New Roman" w:cs="Times New Roman"/>
                <w:sz w:val="24"/>
                <w:szCs w:val="24"/>
                <w:shd w:val="clear" w:color="auto" w:fill="FEFEFE"/>
              </w:rPr>
              <w:t>)</w:t>
            </w:r>
            <w:r w:rsidR="00E477B0" w:rsidRPr="00F43DD7">
              <w:rPr>
                <w:rFonts w:ascii="Times New Roman" w:hAnsi="Times New Roman" w:cs="Times New Roman"/>
                <w:sz w:val="24"/>
                <w:szCs w:val="24"/>
                <w:shd w:val="clear" w:color="auto" w:fill="FEFEFE"/>
              </w:rPr>
              <w:t>;</w:t>
            </w:r>
          </w:p>
          <w:p w:rsidR="00E477B0" w:rsidRPr="00F43DD7" w:rsidRDefault="00CB08A8" w:rsidP="005600FC">
            <w:pPr>
              <w:spacing w:line="276" w:lineRule="auto"/>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t>6</w:t>
            </w:r>
            <w:r w:rsidR="00E477B0" w:rsidRPr="00F43DD7">
              <w:rPr>
                <w:rFonts w:ascii="Times New Roman" w:hAnsi="Times New Roman" w:cs="Times New Roman"/>
                <w:sz w:val="24"/>
                <w:szCs w:val="24"/>
                <w:shd w:val="clear" w:color="auto" w:fill="FEFEFE"/>
              </w:rPr>
              <w:t xml:space="preserve">. банкови такси; </w:t>
            </w:r>
          </w:p>
          <w:p w:rsidR="00036840" w:rsidRDefault="00C40213" w:rsidP="005600FC">
            <w:pPr>
              <w:spacing w:line="276" w:lineRule="auto"/>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t>7</w:t>
            </w:r>
            <w:r w:rsidR="00E477B0" w:rsidRPr="00F43DD7">
              <w:rPr>
                <w:rFonts w:ascii="Times New Roman" w:hAnsi="Times New Roman" w:cs="Times New Roman"/>
                <w:sz w:val="24"/>
                <w:szCs w:val="24"/>
                <w:shd w:val="clear" w:color="auto" w:fill="FEFEFE"/>
              </w:rPr>
              <w:t xml:space="preserve">. заявени за </w:t>
            </w:r>
            <w:r w:rsidR="00E477B0" w:rsidRPr="00A457A5">
              <w:rPr>
                <w:rFonts w:ascii="Times New Roman" w:hAnsi="Times New Roman" w:cs="Times New Roman"/>
                <w:sz w:val="24"/>
                <w:szCs w:val="24"/>
                <w:shd w:val="clear" w:color="auto" w:fill="FEFEFE"/>
              </w:rPr>
              <w:t>финансиране разходи в частта им, която надвишава</w:t>
            </w:r>
            <w:r w:rsidR="00036840">
              <w:rPr>
                <w:rFonts w:ascii="Times New Roman" w:hAnsi="Times New Roman" w:cs="Times New Roman"/>
                <w:sz w:val="24"/>
                <w:szCs w:val="24"/>
                <w:shd w:val="clear" w:color="auto" w:fill="FEFEFE"/>
              </w:rPr>
              <w:t>:</w:t>
            </w:r>
          </w:p>
          <w:p w:rsidR="00036840" w:rsidRDefault="00036840" w:rsidP="005600FC">
            <w:pPr>
              <w:spacing w:line="276" w:lineRule="auto"/>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t>а)</w:t>
            </w:r>
            <w:r w:rsidR="00E477B0" w:rsidRPr="00A457A5">
              <w:rPr>
                <w:rFonts w:ascii="Times New Roman" w:hAnsi="Times New Roman" w:cs="Times New Roman"/>
                <w:sz w:val="24"/>
                <w:szCs w:val="24"/>
                <w:shd w:val="clear" w:color="auto" w:fill="FEFEFE"/>
              </w:rPr>
              <w:t xml:space="preserve"> определените по реда на чл. 41 от ПМС № 189 от 2016 г. референтни стойности</w:t>
            </w:r>
            <w:r w:rsidR="005C5523">
              <w:rPr>
                <w:rFonts w:ascii="Times New Roman" w:hAnsi="Times New Roman" w:cs="Times New Roman"/>
                <w:sz w:val="24"/>
                <w:szCs w:val="24"/>
                <w:shd w:val="clear" w:color="auto" w:fill="FEFEFE"/>
              </w:rPr>
              <w:t xml:space="preserve">; </w:t>
            </w:r>
          </w:p>
          <w:p w:rsidR="00036840" w:rsidRDefault="00036840" w:rsidP="005600FC">
            <w:pPr>
              <w:spacing w:line="276" w:lineRule="auto"/>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t xml:space="preserve">б) </w:t>
            </w:r>
            <w:r w:rsidR="005C5523">
              <w:rPr>
                <w:rFonts w:ascii="Times New Roman" w:hAnsi="Times New Roman" w:cs="Times New Roman"/>
                <w:sz w:val="24"/>
                <w:szCs w:val="24"/>
                <w:shd w:val="clear" w:color="auto" w:fill="FEFEFE"/>
              </w:rPr>
              <w:t xml:space="preserve">определените в приложение № 1 количества и единични цени за опростените разходи; </w:t>
            </w:r>
          </w:p>
          <w:p w:rsidR="00036840" w:rsidRDefault="00036840" w:rsidP="005600FC">
            <w:pPr>
              <w:spacing w:line="276" w:lineRule="auto"/>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t xml:space="preserve">в) </w:t>
            </w:r>
            <w:r w:rsidR="00A037EF">
              <w:rPr>
                <w:rFonts w:ascii="Times New Roman" w:hAnsi="Times New Roman" w:cs="Times New Roman"/>
                <w:sz w:val="24"/>
                <w:szCs w:val="24"/>
                <w:shd w:val="clear" w:color="auto" w:fill="FEFEFE"/>
              </w:rPr>
              <w:t xml:space="preserve">най-ниската предложена цена от </w:t>
            </w:r>
            <w:proofErr w:type="spellStart"/>
            <w:r w:rsidR="00A037EF">
              <w:rPr>
                <w:rFonts w:ascii="Times New Roman" w:hAnsi="Times New Roman" w:cs="Times New Roman"/>
                <w:sz w:val="24"/>
                <w:szCs w:val="24"/>
                <w:shd w:val="clear" w:color="auto" w:fill="FEFEFE"/>
              </w:rPr>
              <w:t>оферент</w:t>
            </w:r>
            <w:proofErr w:type="spellEnd"/>
            <w:r w:rsidR="00A037EF">
              <w:rPr>
                <w:rFonts w:ascii="Times New Roman" w:hAnsi="Times New Roman" w:cs="Times New Roman"/>
                <w:sz w:val="24"/>
                <w:szCs w:val="24"/>
                <w:shd w:val="clear" w:color="auto" w:fill="FEFEFE"/>
              </w:rPr>
              <w:t>, когато няма представена обосновка за икономически най-изгодна оферта</w:t>
            </w:r>
            <w:r w:rsidR="00E477B0" w:rsidRPr="00A457A5">
              <w:rPr>
                <w:rFonts w:ascii="Times New Roman" w:hAnsi="Times New Roman" w:cs="Times New Roman"/>
                <w:sz w:val="24"/>
                <w:szCs w:val="24"/>
                <w:shd w:val="clear" w:color="auto" w:fill="FEFEFE"/>
              </w:rPr>
              <w:t>;</w:t>
            </w:r>
          </w:p>
          <w:p w:rsidR="00E477B0" w:rsidRPr="00A457A5" w:rsidRDefault="00036840" w:rsidP="005600FC">
            <w:pPr>
              <w:spacing w:line="276" w:lineRule="auto"/>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t xml:space="preserve">г) </w:t>
            </w:r>
            <w:r w:rsidR="00A037EF">
              <w:rPr>
                <w:rFonts w:ascii="Times New Roman" w:hAnsi="Times New Roman" w:cs="Times New Roman"/>
                <w:sz w:val="24"/>
                <w:szCs w:val="24"/>
                <w:shd w:val="clear" w:color="auto" w:fill="FEFEFE"/>
              </w:rPr>
              <w:t>максималните прагове за бюджет;</w:t>
            </w:r>
          </w:p>
          <w:p w:rsidR="007F74EB" w:rsidRPr="00A457A5" w:rsidRDefault="00C40213" w:rsidP="00C40213">
            <w:pPr>
              <w:spacing w:line="276" w:lineRule="auto"/>
              <w:jc w:val="both"/>
              <w:rPr>
                <w:rFonts w:ascii="Times New Roman" w:hAnsi="Times New Roman" w:cs="Times New Roman"/>
                <w:sz w:val="24"/>
                <w:szCs w:val="24"/>
                <w:shd w:val="clear" w:color="auto" w:fill="FEFEFE"/>
              </w:rPr>
            </w:pPr>
            <w:r w:rsidRPr="00A457A5">
              <w:rPr>
                <w:rFonts w:ascii="Times New Roman" w:hAnsi="Times New Roman" w:cs="Times New Roman"/>
                <w:sz w:val="24"/>
                <w:szCs w:val="24"/>
                <w:shd w:val="clear" w:color="auto" w:fill="FEFEFE"/>
              </w:rPr>
              <w:t>8</w:t>
            </w:r>
            <w:r w:rsidR="00E477B0" w:rsidRPr="00A457A5">
              <w:rPr>
                <w:rFonts w:ascii="Times New Roman" w:hAnsi="Times New Roman" w:cs="Times New Roman"/>
                <w:sz w:val="24"/>
                <w:szCs w:val="24"/>
                <w:shd w:val="clear" w:color="auto" w:fill="FEFEFE"/>
              </w:rPr>
              <w:t xml:space="preserve">. разходи, платени </w:t>
            </w:r>
            <w:r w:rsidR="00D23DC6">
              <w:rPr>
                <w:rFonts w:ascii="Times New Roman" w:hAnsi="Times New Roman" w:cs="Times New Roman"/>
                <w:sz w:val="24"/>
                <w:szCs w:val="24"/>
                <w:shd w:val="clear" w:color="auto" w:fill="FEFEFE"/>
              </w:rPr>
              <w:t xml:space="preserve">преди подаване на проектното предложение и </w:t>
            </w:r>
            <w:r w:rsidR="007D21F1" w:rsidRPr="00A457A5">
              <w:rPr>
                <w:rFonts w:ascii="Times New Roman" w:hAnsi="Times New Roman" w:cs="Times New Roman"/>
                <w:sz w:val="24"/>
                <w:szCs w:val="24"/>
                <w:shd w:val="clear" w:color="auto" w:fill="FEFEFE"/>
              </w:rPr>
              <w:t xml:space="preserve">след </w:t>
            </w:r>
            <w:r w:rsidR="00E477B0" w:rsidRPr="00A457A5">
              <w:rPr>
                <w:rFonts w:ascii="Times New Roman" w:hAnsi="Times New Roman" w:cs="Times New Roman"/>
                <w:sz w:val="24"/>
                <w:szCs w:val="24"/>
                <w:shd w:val="clear" w:color="auto" w:fill="FEFEFE"/>
              </w:rPr>
              <w:t xml:space="preserve">крайния срок за изпълнение </w:t>
            </w:r>
            <w:r w:rsidR="007D21F1" w:rsidRPr="00A457A5">
              <w:rPr>
                <w:rFonts w:ascii="Times New Roman" w:hAnsi="Times New Roman" w:cs="Times New Roman"/>
                <w:sz w:val="24"/>
                <w:szCs w:val="24"/>
                <w:shd w:val="clear" w:color="auto" w:fill="FEFEFE"/>
              </w:rPr>
              <w:t>и отчитане на проекта</w:t>
            </w:r>
            <w:r w:rsidR="00E477B0" w:rsidRPr="00A457A5">
              <w:rPr>
                <w:rFonts w:ascii="Times New Roman" w:hAnsi="Times New Roman" w:cs="Times New Roman"/>
                <w:sz w:val="24"/>
                <w:szCs w:val="24"/>
                <w:shd w:val="clear" w:color="auto" w:fill="FEFEFE"/>
              </w:rPr>
              <w:t xml:space="preserve">. </w:t>
            </w:r>
          </w:p>
          <w:p w:rsidR="007060F5" w:rsidRDefault="001B6334" w:rsidP="00C40213">
            <w:pPr>
              <w:spacing w:line="276" w:lineRule="auto"/>
              <w:jc w:val="both"/>
              <w:rPr>
                <w:rFonts w:ascii="Times New Roman" w:hAnsi="Times New Roman" w:cs="Times New Roman"/>
                <w:sz w:val="24"/>
                <w:szCs w:val="24"/>
                <w:shd w:val="clear" w:color="auto" w:fill="FEFEFE"/>
              </w:rPr>
            </w:pPr>
            <w:r w:rsidRPr="00A457A5">
              <w:rPr>
                <w:rFonts w:ascii="Times New Roman" w:hAnsi="Times New Roman" w:cs="Times New Roman"/>
                <w:sz w:val="24"/>
                <w:szCs w:val="24"/>
                <w:shd w:val="clear" w:color="auto" w:fill="FEFEFE"/>
              </w:rPr>
              <w:t xml:space="preserve">9. разходи за </w:t>
            </w:r>
            <w:r w:rsidR="003F2043">
              <w:rPr>
                <w:rFonts w:ascii="Times New Roman" w:hAnsi="Times New Roman" w:cs="Times New Roman"/>
                <w:sz w:val="24"/>
                <w:szCs w:val="24"/>
                <w:shd w:val="clear" w:color="auto" w:fill="FEFEFE"/>
              </w:rPr>
              <w:t xml:space="preserve">информираност и </w:t>
            </w:r>
            <w:r w:rsidRPr="00A457A5">
              <w:rPr>
                <w:rFonts w:ascii="Times New Roman" w:hAnsi="Times New Roman" w:cs="Times New Roman"/>
                <w:sz w:val="24"/>
                <w:szCs w:val="24"/>
                <w:shd w:val="clear" w:color="auto" w:fill="FEFEFE"/>
              </w:rPr>
              <w:t>публичност, ко</w:t>
            </w:r>
            <w:r w:rsidR="006A238B">
              <w:rPr>
                <w:rFonts w:ascii="Times New Roman" w:hAnsi="Times New Roman" w:cs="Times New Roman"/>
                <w:sz w:val="24"/>
                <w:szCs w:val="24"/>
                <w:shd w:val="clear" w:color="auto" w:fill="FEFEFE"/>
              </w:rPr>
              <w:t>и</w:t>
            </w:r>
            <w:r w:rsidRPr="00A457A5">
              <w:rPr>
                <w:rFonts w:ascii="Times New Roman" w:hAnsi="Times New Roman" w:cs="Times New Roman"/>
                <w:sz w:val="24"/>
                <w:szCs w:val="24"/>
                <w:shd w:val="clear" w:color="auto" w:fill="FEFEFE"/>
              </w:rPr>
              <w:t>то не отговаря</w:t>
            </w:r>
            <w:r w:rsidR="006A238B">
              <w:rPr>
                <w:rFonts w:ascii="Times New Roman" w:hAnsi="Times New Roman" w:cs="Times New Roman"/>
                <w:sz w:val="24"/>
                <w:szCs w:val="24"/>
                <w:shd w:val="clear" w:color="auto" w:fill="FEFEFE"/>
              </w:rPr>
              <w:t>т</w:t>
            </w:r>
            <w:r w:rsidRPr="00A457A5">
              <w:rPr>
                <w:rFonts w:ascii="Times New Roman" w:hAnsi="Times New Roman" w:cs="Times New Roman"/>
                <w:sz w:val="24"/>
                <w:szCs w:val="24"/>
                <w:shd w:val="clear" w:color="auto" w:fill="FEFEFE"/>
              </w:rPr>
              <w:t xml:space="preserve"> на изискванията, посочени в Единния наръчник на бенефициента за прилагане на правилата за информация и комуникация 2014 </w:t>
            </w:r>
            <w:r w:rsidR="00D7288A">
              <w:rPr>
                <w:rFonts w:ascii="Times New Roman" w:hAnsi="Times New Roman" w:cs="Times New Roman"/>
                <w:sz w:val="24"/>
                <w:szCs w:val="24"/>
                <w:shd w:val="clear" w:color="auto" w:fill="FEFEFE"/>
              </w:rPr>
              <w:t>–</w:t>
            </w:r>
            <w:r w:rsidRPr="00A457A5">
              <w:rPr>
                <w:rFonts w:ascii="Times New Roman" w:hAnsi="Times New Roman" w:cs="Times New Roman"/>
                <w:sz w:val="24"/>
                <w:szCs w:val="24"/>
                <w:shd w:val="clear" w:color="auto" w:fill="FEFEFE"/>
              </w:rPr>
              <w:t xml:space="preserve"> 2020 г., съгласно приложение № 2 от Националната комуникационна стратегия за програмен период 2014 </w:t>
            </w:r>
            <w:r w:rsidR="00D7288A">
              <w:rPr>
                <w:rFonts w:ascii="Times New Roman" w:hAnsi="Times New Roman" w:cs="Times New Roman"/>
                <w:sz w:val="24"/>
                <w:szCs w:val="24"/>
                <w:shd w:val="clear" w:color="auto" w:fill="FEFEFE"/>
              </w:rPr>
              <w:t>–</w:t>
            </w:r>
            <w:r w:rsidRPr="00A457A5">
              <w:rPr>
                <w:rFonts w:ascii="Times New Roman" w:hAnsi="Times New Roman" w:cs="Times New Roman"/>
                <w:sz w:val="24"/>
                <w:szCs w:val="24"/>
                <w:shd w:val="clear" w:color="auto" w:fill="FEFEFE"/>
              </w:rPr>
              <w:t xml:space="preserve"> 2020 г. и съгласно приложение № III към чл. 13 от Регламент за изпълнение 808/2014 на Комисията от 17 юли 2014 г. за определяне на правила за прилагането на Регламент (ЕС) № 1305/2013 на Европейския парламент и на Съвета относно подпомагане на развитието на селските райони от Европейския земеделски фонд за развитие на селските райони (OB, L 2274, 31 юли 2014 г.), наричан по-нататък „Регламент № 1305/2013“ и Регламент за изпълнение 669/2016 на Комисията от 28 април 2016 г. за изменение на Регламент за изпълнение (ЕС) № 808/2014 по отношение на изменението и съдържанието на програмите за развитие на селските райони, публичността на тези програми и коефициентите на преобразуване в животински единици (OB, L 115, 29 април 2016 г.)</w:t>
            </w:r>
            <w:r w:rsidR="007060F5">
              <w:rPr>
                <w:rFonts w:ascii="Times New Roman" w:hAnsi="Times New Roman" w:cs="Times New Roman"/>
                <w:sz w:val="24"/>
                <w:szCs w:val="24"/>
                <w:shd w:val="clear" w:color="auto" w:fill="FEFEFE"/>
              </w:rPr>
              <w:t>;</w:t>
            </w:r>
          </w:p>
          <w:p w:rsidR="007060F5" w:rsidRDefault="007060F5" w:rsidP="00C40213">
            <w:pPr>
              <w:spacing w:line="276" w:lineRule="auto"/>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t xml:space="preserve">10. разходи за координация по проекта за повече от едно </w:t>
            </w:r>
            <w:proofErr w:type="spellStart"/>
            <w:r>
              <w:rPr>
                <w:rFonts w:ascii="Times New Roman" w:hAnsi="Times New Roman" w:cs="Times New Roman"/>
                <w:sz w:val="24"/>
                <w:szCs w:val="24"/>
                <w:shd w:val="clear" w:color="auto" w:fill="FEFEFE"/>
              </w:rPr>
              <w:t>лиц</w:t>
            </w:r>
            <w:proofErr w:type="spellEnd"/>
            <w:r w:rsidR="00381ED9">
              <w:rPr>
                <w:rFonts w:ascii="Times New Roman" w:hAnsi="Times New Roman" w:cs="Times New Roman"/>
                <w:sz w:val="24"/>
                <w:szCs w:val="24"/>
                <w:shd w:val="clear" w:color="auto" w:fill="FEFEFE"/>
                <w:lang w:val="en-US"/>
              </w:rPr>
              <w:t>e</w:t>
            </w:r>
            <w:r>
              <w:rPr>
                <w:rFonts w:ascii="Times New Roman" w:hAnsi="Times New Roman" w:cs="Times New Roman"/>
                <w:sz w:val="24"/>
                <w:szCs w:val="24"/>
                <w:shd w:val="clear" w:color="auto" w:fill="FEFEFE"/>
              </w:rPr>
              <w:t>;</w:t>
            </w:r>
          </w:p>
          <w:p w:rsidR="00381ED9" w:rsidRDefault="007060F5" w:rsidP="00C40213">
            <w:pPr>
              <w:spacing w:line="276" w:lineRule="auto"/>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t>11. разходи за външни експерти за разработване на проект за сътрудничество в размер повече от 12 на сто от общ</w:t>
            </w:r>
            <w:r w:rsidR="00381ED9">
              <w:rPr>
                <w:rFonts w:ascii="Times New Roman" w:hAnsi="Times New Roman" w:cs="Times New Roman"/>
                <w:sz w:val="24"/>
                <w:szCs w:val="24"/>
                <w:shd w:val="clear" w:color="auto" w:fill="FEFEFE"/>
              </w:rPr>
              <w:t xml:space="preserve">ата </w:t>
            </w:r>
            <w:r w:rsidR="00541199">
              <w:rPr>
                <w:rFonts w:ascii="Times New Roman" w:hAnsi="Times New Roman" w:cs="Times New Roman"/>
                <w:sz w:val="24"/>
                <w:szCs w:val="24"/>
                <w:shd w:val="clear" w:color="auto" w:fill="FEFEFE"/>
              </w:rPr>
              <w:t xml:space="preserve">одобрена </w:t>
            </w:r>
            <w:r w:rsidR="00381ED9">
              <w:rPr>
                <w:rFonts w:ascii="Times New Roman" w:hAnsi="Times New Roman" w:cs="Times New Roman"/>
                <w:sz w:val="24"/>
                <w:szCs w:val="24"/>
                <w:shd w:val="clear" w:color="auto" w:fill="FEFEFE"/>
              </w:rPr>
              <w:t>стойност на проекта;</w:t>
            </w:r>
          </w:p>
          <w:p w:rsidR="0036660B" w:rsidRDefault="00541199" w:rsidP="00C40213">
            <w:pPr>
              <w:spacing w:line="276" w:lineRule="auto"/>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t>12. разходи за пощенски и куриерски услуги и такси за издаване на изискуеми документи на</w:t>
            </w:r>
            <w:r w:rsidR="00956DFB">
              <w:rPr>
                <w:rFonts w:ascii="Times New Roman" w:hAnsi="Times New Roman" w:cs="Times New Roman"/>
                <w:sz w:val="24"/>
                <w:szCs w:val="24"/>
                <w:shd w:val="clear" w:color="auto" w:fill="FEFEFE"/>
              </w:rPr>
              <w:t>двишаващи</w:t>
            </w:r>
            <w:r>
              <w:rPr>
                <w:rFonts w:ascii="Times New Roman" w:hAnsi="Times New Roman" w:cs="Times New Roman"/>
                <w:sz w:val="24"/>
                <w:szCs w:val="24"/>
                <w:shd w:val="clear" w:color="auto" w:fill="FEFEFE"/>
              </w:rPr>
              <w:t xml:space="preserve"> стойност</w:t>
            </w:r>
            <w:r w:rsidR="00956DFB">
              <w:rPr>
                <w:rFonts w:ascii="Times New Roman" w:hAnsi="Times New Roman" w:cs="Times New Roman"/>
                <w:sz w:val="24"/>
                <w:szCs w:val="24"/>
                <w:shd w:val="clear" w:color="auto" w:fill="FEFEFE"/>
              </w:rPr>
              <w:t>та</w:t>
            </w:r>
            <w:r>
              <w:rPr>
                <w:rFonts w:ascii="Times New Roman" w:hAnsi="Times New Roman" w:cs="Times New Roman"/>
                <w:sz w:val="24"/>
                <w:szCs w:val="24"/>
                <w:shd w:val="clear" w:color="auto" w:fill="FEFEFE"/>
              </w:rPr>
              <w:t xml:space="preserve"> на определените тарифи на съответния доставчик или </w:t>
            </w:r>
            <w:r w:rsidR="00B32EC6">
              <w:rPr>
                <w:rFonts w:ascii="Times New Roman" w:hAnsi="Times New Roman" w:cs="Times New Roman"/>
                <w:sz w:val="24"/>
                <w:szCs w:val="24"/>
                <w:shd w:val="clear" w:color="auto" w:fill="FEFEFE"/>
              </w:rPr>
              <w:t>организация</w:t>
            </w:r>
            <w:r>
              <w:rPr>
                <w:rFonts w:ascii="Times New Roman" w:hAnsi="Times New Roman" w:cs="Times New Roman"/>
                <w:sz w:val="24"/>
                <w:szCs w:val="24"/>
                <w:shd w:val="clear" w:color="auto" w:fill="FEFEFE"/>
              </w:rPr>
              <w:t>;</w:t>
            </w:r>
          </w:p>
          <w:p w:rsidR="00956DFB" w:rsidRDefault="00381ED9" w:rsidP="00541199">
            <w:pPr>
              <w:spacing w:line="276" w:lineRule="auto"/>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t>1</w:t>
            </w:r>
            <w:r w:rsidR="00541199">
              <w:rPr>
                <w:rFonts w:ascii="Times New Roman" w:hAnsi="Times New Roman" w:cs="Times New Roman"/>
                <w:sz w:val="24"/>
                <w:szCs w:val="24"/>
                <w:shd w:val="clear" w:color="auto" w:fill="FEFEFE"/>
              </w:rPr>
              <w:t>3</w:t>
            </w:r>
            <w:r>
              <w:rPr>
                <w:rFonts w:ascii="Times New Roman" w:hAnsi="Times New Roman" w:cs="Times New Roman"/>
                <w:sz w:val="24"/>
                <w:szCs w:val="24"/>
                <w:shd w:val="clear" w:color="auto" w:fill="FEFEFE"/>
              </w:rPr>
              <w:t>. разходи за пътни, дневни и квартирни, извършени в полза на потенциален/</w:t>
            </w:r>
            <w:proofErr w:type="spellStart"/>
            <w:r>
              <w:rPr>
                <w:rFonts w:ascii="Times New Roman" w:hAnsi="Times New Roman" w:cs="Times New Roman"/>
                <w:sz w:val="24"/>
                <w:szCs w:val="24"/>
                <w:shd w:val="clear" w:color="auto" w:fill="FEFEFE"/>
              </w:rPr>
              <w:t>лни</w:t>
            </w:r>
            <w:proofErr w:type="spellEnd"/>
            <w:r>
              <w:rPr>
                <w:rFonts w:ascii="Times New Roman" w:hAnsi="Times New Roman" w:cs="Times New Roman"/>
                <w:sz w:val="24"/>
                <w:szCs w:val="24"/>
                <w:shd w:val="clear" w:color="auto" w:fill="FEFEFE"/>
              </w:rPr>
              <w:t xml:space="preserve"> партньор/и по проекта</w:t>
            </w:r>
            <w:r w:rsidR="00956DFB">
              <w:rPr>
                <w:rFonts w:ascii="Times New Roman" w:hAnsi="Times New Roman" w:cs="Times New Roman"/>
                <w:sz w:val="24"/>
                <w:szCs w:val="24"/>
                <w:shd w:val="clear" w:color="auto" w:fill="FEFEFE"/>
              </w:rPr>
              <w:t>;</w:t>
            </w:r>
          </w:p>
          <w:p w:rsidR="001B6334" w:rsidRPr="00F43DD7" w:rsidRDefault="00956DFB" w:rsidP="00956DFB">
            <w:pPr>
              <w:spacing w:line="276" w:lineRule="auto"/>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t xml:space="preserve">14. разходи за командировки надвишаващи стойностите, определени в </w:t>
            </w:r>
            <w:r w:rsidRPr="00956DFB">
              <w:rPr>
                <w:rFonts w:ascii="Times New Roman" w:hAnsi="Times New Roman" w:cs="Times New Roman"/>
                <w:sz w:val="24"/>
                <w:szCs w:val="24"/>
                <w:shd w:val="clear" w:color="auto" w:fill="FEFEFE"/>
              </w:rPr>
              <w:t>Наредбата за командировките в страната, приета с Постановление № 72 на Министерския съвет от 1986 г. (ДВ, бр. 11 от 1987 г.) и Наредбата за служебните командировки и специализации в чужбина, приета с Постановление № 115 на Министерския съвет от 2004 г. (ДВ, бр. 50</w:t>
            </w:r>
            <w:r>
              <w:rPr>
                <w:rFonts w:ascii="Times New Roman" w:hAnsi="Times New Roman" w:cs="Times New Roman"/>
                <w:sz w:val="24"/>
                <w:szCs w:val="24"/>
                <w:shd w:val="clear" w:color="auto" w:fill="FEFEFE"/>
              </w:rPr>
              <w:t xml:space="preserve"> от 2004 г.).</w:t>
            </w:r>
          </w:p>
        </w:tc>
      </w:tr>
    </w:tbl>
    <w:p w:rsidR="00A650CA" w:rsidRPr="00F43DD7" w:rsidRDefault="00A650CA" w:rsidP="00A43A7C">
      <w:pPr>
        <w:pStyle w:val="a7"/>
        <w:tabs>
          <w:tab w:val="left" w:pos="0"/>
          <w:tab w:val="left" w:pos="709"/>
        </w:tabs>
        <w:spacing w:before="120" w:after="0"/>
        <w:ind w:left="0"/>
        <w:jc w:val="both"/>
        <w:rPr>
          <w:rFonts w:ascii="Times New Roman" w:hAnsi="Times New Roman" w:cs="Times New Roman"/>
          <w:sz w:val="24"/>
          <w:szCs w:val="24"/>
        </w:rPr>
      </w:pPr>
    </w:p>
    <w:tbl>
      <w:tblPr>
        <w:tblStyle w:val="a9"/>
        <w:tblW w:w="10490" w:type="dxa"/>
        <w:tblInd w:w="-34" w:type="dxa"/>
        <w:tblLook w:val="04A0" w:firstRow="1" w:lastRow="0" w:firstColumn="1" w:lastColumn="0" w:noHBand="0" w:noVBand="1"/>
      </w:tblPr>
      <w:tblGrid>
        <w:gridCol w:w="10490"/>
      </w:tblGrid>
      <w:tr w:rsidR="00A650CA" w:rsidRPr="00F43DD7" w:rsidTr="00B449F3">
        <w:tc>
          <w:tcPr>
            <w:tcW w:w="10490" w:type="dxa"/>
          </w:tcPr>
          <w:p w:rsidR="00A650CA" w:rsidRPr="0086504B" w:rsidRDefault="0086504B" w:rsidP="0086504B">
            <w:pPr>
              <w:tabs>
                <w:tab w:val="left" w:pos="0"/>
                <w:tab w:val="left" w:pos="709"/>
              </w:tabs>
              <w:spacing w:before="120"/>
              <w:ind w:left="720"/>
              <w:jc w:val="both"/>
              <w:rPr>
                <w:rFonts w:ascii="Times New Roman" w:hAnsi="Times New Roman" w:cs="Times New Roman"/>
                <w:b/>
                <w:sz w:val="24"/>
                <w:szCs w:val="24"/>
              </w:rPr>
            </w:pPr>
            <w:r>
              <w:rPr>
                <w:rFonts w:ascii="Times New Roman" w:hAnsi="Times New Roman" w:cs="Times New Roman"/>
                <w:b/>
                <w:sz w:val="24"/>
                <w:szCs w:val="24"/>
              </w:rPr>
              <w:t xml:space="preserve">15. </w:t>
            </w:r>
            <w:r w:rsidR="00A650CA" w:rsidRPr="0086504B">
              <w:rPr>
                <w:rFonts w:ascii="Times New Roman" w:hAnsi="Times New Roman" w:cs="Times New Roman"/>
                <w:b/>
                <w:sz w:val="24"/>
                <w:szCs w:val="24"/>
              </w:rPr>
              <w:t>Допустими целеви групи (ако е приложимо):</w:t>
            </w:r>
          </w:p>
          <w:p w:rsidR="00A650CA" w:rsidRPr="00F43DD7" w:rsidRDefault="00A650CA" w:rsidP="00CB08A8">
            <w:pPr>
              <w:pStyle w:val="a7"/>
              <w:tabs>
                <w:tab w:val="left" w:pos="0"/>
                <w:tab w:val="left" w:pos="709"/>
              </w:tabs>
              <w:spacing w:before="120" w:line="276" w:lineRule="auto"/>
              <w:jc w:val="both"/>
              <w:rPr>
                <w:rFonts w:ascii="Times New Roman" w:hAnsi="Times New Roman" w:cs="Times New Roman"/>
                <w:sz w:val="24"/>
                <w:szCs w:val="24"/>
              </w:rPr>
            </w:pPr>
            <w:r w:rsidRPr="00F43DD7">
              <w:rPr>
                <w:rFonts w:ascii="Times New Roman" w:hAnsi="Times New Roman" w:cs="Times New Roman"/>
                <w:sz w:val="24"/>
                <w:szCs w:val="24"/>
              </w:rPr>
              <w:t>НЕПРИЛОЖИМО.</w:t>
            </w:r>
          </w:p>
        </w:tc>
      </w:tr>
    </w:tbl>
    <w:p w:rsidR="00A650CA" w:rsidRPr="00F43DD7" w:rsidRDefault="00A650CA" w:rsidP="00A43A7C">
      <w:pPr>
        <w:pStyle w:val="a7"/>
        <w:tabs>
          <w:tab w:val="left" w:pos="0"/>
          <w:tab w:val="left" w:pos="709"/>
        </w:tabs>
        <w:spacing w:before="120" w:after="0"/>
        <w:ind w:left="0"/>
        <w:jc w:val="both"/>
        <w:rPr>
          <w:rFonts w:ascii="Times New Roman" w:hAnsi="Times New Roman" w:cs="Times New Roman"/>
          <w:sz w:val="24"/>
          <w:szCs w:val="24"/>
        </w:rPr>
      </w:pPr>
    </w:p>
    <w:tbl>
      <w:tblPr>
        <w:tblStyle w:val="a9"/>
        <w:tblW w:w="10490" w:type="dxa"/>
        <w:tblInd w:w="-34" w:type="dxa"/>
        <w:tblLook w:val="04A0" w:firstRow="1" w:lastRow="0" w:firstColumn="1" w:lastColumn="0" w:noHBand="0" w:noVBand="1"/>
      </w:tblPr>
      <w:tblGrid>
        <w:gridCol w:w="10490"/>
      </w:tblGrid>
      <w:tr w:rsidR="00A650CA" w:rsidRPr="00F43DD7" w:rsidTr="00B449F3">
        <w:tc>
          <w:tcPr>
            <w:tcW w:w="10490" w:type="dxa"/>
          </w:tcPr>
          <w:p w:rsidR="00A650CA" w:rsidRPr="0086504B" w:rsidRDefault="0086504B" w:rsidP="0086504B">
            <w:pPr>
              <w:tabs>
                <w:tab w:val="left" w:pos="0"/>
                <w:tab w:val="left" w:pos="709"/>
              </w:tabs>
              <w:ind w:left="720"/>
              <w:jc w:val="both"/>
              <w:rPr>
                <w:rFonts w:ascii="Times New Roman" w:hAnsi="Times New Roman" w:cs="Times New Roman"/>
                <w:b/>
                <w:sz w:val="24"/>
                <w:szCs w:val="24"/>
              </w:rPr>
            </w:pPr>
            <w:r>
              <w:rPr>
                <w:rFonts w:ascii="Times New Roman" w:hAnsi="Times New Roman" w:cs="Times New Roman"/>
                <w:b/>
                <w:sz w:val="24"/>
                <w:szCs w:val="24"/>
              </w:rPr>
              <w:t xml:space="preserve">16. </w:t>
            </w:r>
            <w:r w:rsidR="00A650CA" w:rsidRPr="0086504B">
              <w:rPr>
                <w:rFonts w:ascii="Times New Roman" w:hAnsi="Times New Roman" w:cs="Times New Roman"/>
                <w:b/>
                <w:sz w:val="24"/>
                <w:szCs w:val="24"/>
              </w:rPr>
              <w:t>Приложим режим на минимални/държавни помощи:</w:t>
            </w:r>
          </w:p>
          <w:p w:rsidR="00CF1B4B" w:rsidRPr="00F43DD7" w:rsidRDefault="00CF1B4B" w:rsidP="00161AA3">
            <w:pPr>
              <w:tabs>
                <w:tab w:val="left" w:pos="0"/>
                <w:tab w:val="left" w:pos="601"/>
              </w:tabs>
              <w:spacing w:line="276" w:lineRule="auto"/>
              <w:jc w:val="both"/>
              <w:rPr>
                <w:rFonts w:ascii="Times New Roman" w:hAnsi="Times New Roman" w:cs="Times New Roman"/>
                <w:sz w:val="24"/>
                <w:szCs w:val="24"/>
              </w:rPr>
            </w:pPr>
            <w:r w:rsidRPr="00F43DD7">
              <w:rPr>
                <w:rFonts w:ascii="Times New Roman" w:hAnsi="Times New Roman" w:cs="Times New Roman"/>
                <w:sz w:val="24"/>
                <w:szCs w:val="24"/>
              </w:rPr>
              <w:lastRenderedPageBreak/>
              <w:t xml:space="preserve">Подпомагането по </w:t>
            </w:r>
            <w:proofErr w:type="spellStart"/>
            <w:r w:rsidRPr="00F43DD7">
              <w:rPr>
                <w:rFonts w:ascii="Times New Roman" w:hAnsi="Times New Roman" w:cs="Times New Roman"/>
                <w:sz w:val="24"/>
                <w:szCs w:val="24"/>
              </w:rPr>
              <w:t>подмярката</w:t>
            </w:r>
            <w:proofErr w:type="spellEnd"/>
            <w:r w:rsidRPr="00F43DD7">
              <w:rPr>
                <w:rFonts w:ascii="Times New Roman" w:hAnsi="Times New Roman" w:cs="Times New Roman"/>
                <w:sz w:val="24"/>
                <w:szCs w:val="24"/>
              </w:rPr>
              <w:t xml:space="preserve"> попада извън обхвата на чл. 107, </w:t>
            </w:r>
            <w:proofErr w:type="spellStart"/>
            <w:r w:rsidRPr="00F43DD7">
              <w:rPr>
                <w:rFonts w:ascii="Times New Roman" w:hAnsi="Times New Roman" w:cs="Times New Roman"/>
                <w:sz w:val="24"/>
                <w:szCs w:val="24"/>
              </w:rPr>
              <w:t>пар</w:t>
            </w:r>
            <w:proofErr w:type="spellEnd"/>
            <w:r w:rsidRPr="00F43DD7">
              <w:rPr>
                <w:rFonts w:ascii="Times New Roman" w:hAnsi="Times New Roman" w:cs="Times New Roman"/>
                <w:sz w:val="24"/>
                <w:szCs w:val="24"/>
              </w:rPr>
              <w:t xml:space="preserve">. 1 и 108 от Договора за функционирането на Европейския съюз и приложимият режим е „не помощ“ поради следните обстоятелства: </w:t>
            </w:r>
          </w:p>
          <w:p w:rsidR="00CF1B4B" w:rsidRPr="00F43DD7" w:rsidRDefault="00CF1B4B" w:rsidP="00161AA3">
            <w:pPr>
              <w:tabs>
                <w:tab w:val="left" w:pos="0"/>
                <w:tab w:val="left" w:pos="601"/>
              </w:tabs>
              <w:spacing w:line="276" w:lineRule="auto"/>
              <w:jc w:val="both"/>
              <w:rPr>
                <w:rFonts w:ascii="Times New Roman" w:hAnsi="Times New Roman" w:cs="Times New Roman"/>
                <w:sz w:val="24"/>
                <w:szCs w:val="24"/>
              </w:rPr>
            </w:pPr>
            <w:r w:rsidRPr="00F43DD7">
              <w:rPr>
                <w:rFonts w:ascii="Times New Roman" w:hAnsi="Times New Roman" w:cs="Times New Roman"/>
                <w:sz w:val="24"/>
                <w:szCs w:val="24"/>
              </w:rPr>
              <w:t xml:space="preserve">1. </w:t>
            </w:r>
            <w:r w:rsidR="0086504B">
              <w:rPr>
                <w:rFonts w:ascii="Times New Roman" w:hAnsi="Times New Roman" w:cs="Times New Roman"/>
                <w:sz w:val="24"/>
                <w:szCs w:val="24"/>
              </w:rPr>
              <w:t>п</w:t>
            </w:r>
            <w:r w:rsidRPr="00F43DD7">
              <w:rPr>
                <w:rFonts w:ascii="Times New Roman" w:hAnsi="Times New Roman" w:cs="Times New Roman"/>
                <w:sz w:val="24"/>
                <w:szCs w:val="24"/>
              </w:rPr>
              <w:t xml:space="preserve">о настоящата процедура ще се финансират нестопански субекти </w:t>
            </w:r>
            <w:r w:rsidR="00D7288A">
              <w:rPr>
                <w:rFonts w:ascii="Times New Roman" w:hAnsi="Times New Roman" w:cs="Times New Roman"/>
                <w:sz w:val="24"/>
                <w:szCs w:val="24"/>
              </w:rPr>
              <w:t>–</w:t>
            </w:r>
            <w:r w:rsidRPr="00F43DD7">
              <w:rPr>
                <w:rFonts w:ascii="Times New Roman" w:hAnsi="Times New Roman" w:cs="Times New Roman"/>
                <w:sz w:val="24"/>
                <w:szCs w:val="24"/>
              </w:rPr>
              <w:t xml:space="preserve"> бенефициенти по процедурата са МИГ, които са сдружения с нестопанска цел, регистрирани в обществена полза;</w:t>
            </w:r>
          </w:p>
          <w:p w:rsidR="002F4B19" w:rsidRPr="00F43DD7" w:rsidRDefault="0086504B" w:rsidP="00C330CC">
            <w:pPr>
              <w:tabs>
                <w:tab w:val="left" w:pos="0"/>
                <w:tab w:val="left" w:pos="601"/>
              </w:tabs>
              <w:spacing w:line="276" w:lineRule="auto"/>
              <w:jc w:val="both"/>
              <w:rPr>
                <w:rFonts w:ascii="Times New Roman" w:hAnsi="Times New Roman" w:cs="Times New Roman"/>
                <w:sz w:val="24"/>
                <w:szCs w:val="24"/>
              </w:rPr>
            </w:pPr>
            <w:r>
              <w:rPr>
                <w:rFonts w:ascii="Times New Roman" w:hAnsi="Times New Roman" w:cs="Times New Roman"/>
                <w:sz w:val="24"/>
                <w:szCs w:val="24"/>
              </w:rPr>
              <w:t>2. в</w:t>
            </w:r>
            <w:r w:rsidR="00CF1B4B" w:rsidRPr="00F43DD7">
              <w:rPr>
                <w:rFonts w:ascii="Times New Roman" w:hAnsi="Times New Roman" w:cs="Times New Roman"/>
                <w:sz w:val="24"/>
                <w:szCs w:val="24"/>
              </w:rPr>
              <w:t>сички дейности, които ще се финансират по проектите, са с неикономически характер.</w:t>
            </w:r>
          </w:p>
        </w:tc>
      </w:tr>
    </w:tbl>
    <w:p w:rsidR="00A650CA" w:rsidRPr="00F43DD7" w:rsidRDefault="00A650CA" w:rsidP="00A43A7C">
      <w:pPr>
        <w:tabs>
          <w:tab w:val="left" w:pos="0"/>
          <w:tab w:val="left" w:pos="709"/>
        </w:tabs>
        <w:spacing w:before="120" w:after="0"/>
        <w:jc w:val="both"/>
        <w:rPr>
          <w:rFonts w:ascii="Times New Roman" w:hAnsi="Times New Roman" w:cs="Times New Roman"/>
          <w:sz w:val="24"/>
          <w:szCs w:val="24"/>
        </w:rPr>
      </w:pPr>
    </w:p>
    <w:tbl>
      <w:tblPr>
        <w:tblStyle w:val="a9"/>
        <w:tblW w:w="10490" w:type="dxa"/>
        <w:tblInd w:w="-34" w:type="dxa"/>
        <w:tblLook w:val="04A0" w:firstRow="1" w:lastRow="0" w:firstColumn="1" w:lastColumn="0" w:noHBand="0" w:noVBand="1"/>
      </w:tblPr>
      <w:tblGrid>
        <w:gridCol w:w="10490"/>
      </w:tblGrid>
      <w:tr w:rsidR="00A650CA" w:rsidRPr="00F43DD7" w:rsidTr="00B449F3">
        <w:tc>
          <w:tcPr>
            <w:tcW w:w="10490" w:type="dxa"/>
          </w:tcPr>
          <w:p w:rsidR="00A650CA" w:rsidRPr="0086504B" w:rsidRDefault="0086504B" w:rsidP="0086504B">
            <w:pPr>
              <w:tabs>
                <w:tab w:val="left" w:pos="0"/>
                <w:tab w:val="left" w:pos="709"/>
              </w:tabs>
              <w:ind w:left="720"/>
              <w:jc w:val="both"/>
              <w:rPr>
                <w:rFonts w:ascii="Times New Roman" w:hAnsi="Times New Roman" w:cs="Times New Roman"/>
                <w:b/>
                <w:sz w:val="24"/>
                <w:szCs w:val="24"/>
              </w:rPr>
            </w:pPr>
            <w:r>
              <w:rPr>
                <w:rFonts w:ascii="Times New Roman" w:hAnsi="Times New Roman" w:cs="Times New Roman"/>
                <w:b/>
                <w:sz w:val="24"/>
                <w:szCs w:val="24"/>
              </w:rPr>
              <w:t xml:space="preserve">17. </w:t>
            </w:r>
            <w:r w:rsidR="00A650CA" w:rsidRPr="0086504B">
              <w:rPr>
                <w:rFonts w:ascii="Times New Roman" w:hAnsi="Times New Roman" w:cs="Times New Roman"/>
                <w:b/>
                <w:sz w:val="24"/>
                <w:szCs w:val="24"/>
              </w:rPr>
              <w:t>Хоризонтални политики:</w:t>
            </w:r>
          </w:p>
          <w:p w:rsidR="00CF1B4B" w:rsidRPr="00F43DD7" w:rsidRDefault="00CF1B4B" w:rsidP="00161AA3">
            <w:pPr>
              <w:spacing w:line="276" w:lineRule="auto"/>
              <w:jc w:val="both"/>
              <w:rPr>
                <w:rFonts w:ascii="Times New Roman" w:hAnsi="Times New Roman" w:cs="Times New Roman"/>
                <w:sz w:val="24"/>
                <w:szCs w:val="24"/>
                <w:shd w:val="clear" w:color="auto" w:fill="FEFEFE"/>
              </w:rPr>
            </w:pPr>
            <w:r w:rsidRPr="00F43DD7">
              <w:rPr>
                <w:rFonts w:ascii="Times New Roman" w:hAnsi="Times New Roman" w:cs="Times New Roman"/>
                <w:sz w:val="24"/>
                <w:szCs w:val="24"/>
                <w:shd w:val="clear" w:color="auto" w:fill="FEFEFE"/>
              </w:rPr>
              <w:t>По настоящата процедура следва да е налице съответствие на проектните предложения с поне един от следните принципи на хоризонталните политики на ЕС:</w:t>
            </w:r>
          </w:p>
          <w:p w:rsidR="00CF1B4B" w:rsidRPr="00F43DD7" w:rsidRDefault="00CF1B4B" w:rsidP="00161AA3">
            <w:pPr>
              <w:spacing w:line="276" w:lineRule="auto"/>
              <w:jc w:val="both"/>
              <w:rPr>
                <w:rFonts w:ascii="Times New Roman" w:hAnsi="Times New Roman" w:cs="Times New Roman"/>
                <w:sz w:val="24"/>
                <w:szCs w:val="24"/>
                <w:shd w:val="clear" w:color="auto" w:fill="FEFEFE"/>
              </w:rPr>
            </w:pPr>
            <w:r w:rsidRPr="00F43DD7">
              <w:rPr>
                <w:rFonts w:ascii="Times New Roman" w:hAnsi="Times New Roman" w:cs="Times New Roman"/>
                <w:sz w:val="24"/>
                <w:szCs w:val="24"/>
                <w:shd w:val="clear" w:color="auto" w:fill="FEFEFE"/>
              </w:rPr>
              <w:t>1. Равенство между половете и липса на дискриминация</w:t>
            </w:r>
            <w:r w:rsidR="006A238B">
              <w:rPr>
                <w:rFonts w:ascii="Times New Roman" w:hAnsi="Times New Roman" w:cs="Times New Roman"/>
                <w:sz w:val="24"/>
                <w:szCs w:val="24"/>
                <w:shd w:val="clear" w:color="auto" w:fill="FEFEFE"/>
              </w:rPr>
              <w:t xml:space="preserve"> </w:t>
            </w:r>
            <w:r w:rsidR="0086504B">
              <w:rPr>
                <w:rFonts w:ascii="Times New Roman" w:hAnsi="Times New Roman" w:cs="Times New Roman"/>
                <w:sz w:val="24"/>
                <w:szCs w:val="24"/>
                <w:shd w:val="clear" w:color="auto" w:fill="FEFEFE"/>
              </w:rPr>
              <w:t>–</w:t>
            </w:r>
            <w:r w:rsidRPr="00F43DD7">
              <w:rPr>
                <w:rFonts w:ascii="Times New Roman" w:hAnsi="Times New Roman" w:cs="Times New Roman"/>
                <w:sz w:val="24"/>
                <w:szCs w:val="24"/>
                <w:shd w:val="clear" w:color="auto" w:fill="FEFEFE"/>
              </w:rPr>
              <w:t xml:space="preserve"> прилагане на принципа на равенство между половете;  допринасяне за утвърждаване на принципа на равните възможности и  създаване на условия за превенция на дискриминацията. Европейският съюз насърчава </w:t>
            </w:r>
            <w:proofErr w:type="spellStart"/>
            <w:r w:rsidRPr="00F43DD7">
              <w:rPr>
                <w:rFonts w:ascii="Times New Roman" w:hAnsi="Times New Roman" w:cs="Times New Roman"/>
                <w:sz w:val="24"/>
                <w:szCs w:val="24"/>
                <w:shd w:val="clear" w:color="auto" w:fill="FEFEFE"/>
              </w:rPr>
              <w:t>равнопоставеността</w:t>
            </w:r>
            <w:proofErr w:type="spellEnd"/>
            <w:r w:rsidRPr="00F43DD7">
              <w:rPr>
                <w:rFonts w:ascii="Times New Roman" w:hAnsi="Times New Roman" w:cs="Times New Roman"/>
                <w:sz w:val="24"/>
                <w:szCs w:val="24"/>
                <w:shd w:val="clear" w:color="auto" w:fill="FEFEFE"/>
              </w:rPr>
              <w:t xml:space="preserve">, както между мъжете и жените, така и между представителите на различните малцинствени групи и се стреми да отстрани всички дейности, водещи до неравнопоставеност. </w:t>
            </w:r>
          </w:p>
          <w:p w:rsidR="00CF1B4B" w:rsidRPr="00F43DD7" w:rsidRDefault="00CF1B4B" w:rsidP="00161AA3">
            <w:pPr>
              <w:spacing w:line="276" w:lineRule="auto"/>
              <w:jc w:val="both"/>
              <w:rPr>
                <w:rFonts w:ascii="Times New Roman" w:hAnsi="Times New Roman" w:cs="Times New Roman"/>
                <w:sz w:val="24"/>
                <w:szCs w:val="24"/>
                <w:shd w:val="clear" w:color="auto" w:fill="FEFEFE"/>
              </w:rPr>
            </w:pPr>
            <w:r w:rsidRPr="00F43DD7">
              <w:rPr>
                <w:rFonts w:ascii="Times New Roman" w:hAnsi="Times New Roman" w:cs="Times New Roman"/>
                <w:sz w:val="24"/>
                <w:szCs w:val="24"/>
                <w:shd w:val="clear" w:color="auto" w:fill="FEFEFE"/>
              </w:rPr>
              <w:t xml:space="preserve">2. Устойчиво развитие (защита на околната среда) – подкрепа за проекти, които допринасят за опазване на околната среда, повишаване на ресурсната ефективност и смекчаване на последиците от изменение на климата и приспособяване към тях. </w:t>
            </w:r>
          </w:p>
          <w:p w:rsidR="00A650CA" w:rsidRPr="009B380A" w:rsidRDefault="00CF1B4B" w:rsidP="00161AA3">
            <w:pPr>
              <w:spacing w:after="200" w:line="276" w:lineRule="auto"/>
              <w:jc w:val="both"/>
              <w:rPr>
                <w:rFonts w:ascii="Times New Roman" w:hAnsi="Times New Roman" w:cs="Times New Roman"/>
                <w:sz w:val="24"/>
                <w:szCs w:val="24"/>
                <w:shd w:val="clear" w:color="auto" w:fill="FEFEFE"/>
                <w:lang w:val="ru-RU"/>
              </w:rPr>
            </w:pPr>
            <w:r w:rsidRPr="00F43DD7">
              <w:rPr>
                <w:rFonts w:ascii="Times New Roman" w:hAnsi="Times New Roman" w:cs="Times New Roman"/>
                <w:sz w:val="24"/>
                <w:szCs w:val="24"/>
                <w:shd w:val="clear" w:color="auto" w:fill="FEFEFE"/>
              </w:rPr>
              <w:t>3. Насърчаване на заетостта и конкурентоспособността.</w:t>
            </w:r>
          </w:p>
          <w:p w:rsidR="002F7516" w:rsidRDefault="002F7516" w:rsidP="002F7516">
            <w:pPr>
              <w:spacing w:line="276" w:lineRule="auto"/>
              <w:jc w:val="both"/>
              <w:rPr>
                <w:rFonts w:ascii="Times New Roman" w:hAnsi="Times New Roman" w:cs="Times New Roman"/>
                <w:sz w:val="24"/>
                <w:szCs w:val="24"/>
              </w:rPr>
            </w:pPr>
            <w:r w:rsidRPr="001C2DAF">
              <w:rPr>
                <w:rFonts w:ascii="Times New Roman" w:hAnsi="Times New Roman" w:cs="Times New Roman"/>
                <w:sz w:val="24"/>
                <w:szCs w:val="24"/>
              </w:rPr>
              <w:t xml:space="preserve">В т. 11 от Формуляра за кандидатстване </w:t>
            </w:r>
            <w:r w:rsidR="007060F5">
              <w:rPr>
                <w:rFonts w:ascii="Times New Roman" w:hAnsi="Times New Roman" w:cs="Times New Roman"/>
                <w:sz w:val="24"/>
                <w:szCs w:val="24"/>
              </w:rPr>
              <w:t xml:space="preserve">в ИСУН 2020 </w:t>
            </w:r>
            <w:r w:rsidRPr="001C2DAF">
              <w:rPr>
                <w:rFonts w:ascii="Times New Roman" w:hAnsi="Times New Roman" w:cs="Times New Roman"/>
                <w:sz w:val="24"/>
                <w:szCs w:val="24"/>
              </w:rPr>
              <w:t>кандидатите</w:t>
            </w:r>
            <w:r w:rsidR="007833C6">
              <w:rPr>
                <w:rFonts w:ascii="Times New Roman" w:hAnsi="Times New Roman" w:cs="Times New Roman"/>
                <w:sz w:val="24"/>
                <w:szCs w:val="24"/>
              </w:rPr>
              <w:t xml:space="preserve"> </w:t>
            </w:r>
            <w:r w:rsidR="008B5955">
              <w:rPr>
                <w:rFonts w:ascii="Times New Roman" w:hAnsi="Times New Roman" w:cs="Times New Roman"/>
                <w:sz w:val="24"/>
                <w:szCs w:val="24"/>
              </w:rPr>
              <w:t>пр</w:t>
            </w:r>
            <w:r w:rsidRPr="001C2DAF">
              <w:rPr>
                <w:rFonts w:ascii="Times New Roman" w:hAnsi="Times New Roman" w:cs="Times New Roman"/>
                <w:sz w:val="24"/>
                <w:szCs w:val="24"/>
              </w:rPr>
              <w:t xml:space="preserve">едставят информация за съответствието на проектното предложение с </w:t>
            </w:r>
            <w:r>
              <w:rPr>
                <w:rFonts w:ascii="Times New Roman" w:hAnsi="Times New Roman" w:cs="Times New Roman"/>
                <w:sz w:val="24"/>
                <w:szCs w:val="24"/>
              </w:rPr>
              <w:t>поне един от посочените по-горе</w:t>
            </w:r>
            <w:r w:rsidRPr="001C2DAF">
              <w:rPr>
                <w:rFonts w:ascii="Times New Roman" w:hAnsi="Times New Roman" w:cs="Times New Roman"/>
                <w:sz w:val="24"/>
                <w:szCs w:val="24"/>
              </w:rPr>
              <w:t xml:space="preserve"> принципи. Прилагането на заложените в проекта принципи ще се проследява на етап изпълнение на проектното предложение.</w:t>
            </w:r>
          </w:p>
          <w:p w:rsidR="002F7516" w:rsidRPr="009B380A" w:rsidRDefault="002F7516" w:rsidP="002F7516">
            <w:pPr>
              <w:spacing w:after="200" w:line="276" w:lineRule="auto"/>
              <w:jc w:val="both"/>
              <w:rPr>
                <w:rFonts w:ascii="Times New Roman" w:hAnsi="Times New Roman" w:cs="Times New Roman"/>
                <w:sz w:val="24"/>
                <w:szCs w:val="24"/>
                <w:lang w:val="ru-RU"/>
              </w:rPr>
            </w:pPr>
            <w:r>
              <w:rPr>
                <w:rFonts w:ascii="Times New Roman" w:hAnsi="Times New Roman" w:cs="Times New Roman"/>
                <w:sz w:val="24"/>
                <w:szCs w:val="24"/>
              </w:rPr>
              <w:t xml:space="preserve">Кандидатите следва да посочат и конкретни документи, с които на етап изпълнение на проекта ще се проследява съответствието с принципите на хоризонталните политики на ЕС. </w:t>
            </w:r>
          </w:p>
        </w:tc>
      </w:tr>
    </w:tbl>
    <w:p w:rsidR="00A650CA" w:rsidRPr="00F43DD7" w:rsidRDefault="00A650CA" w:rsidP="00A43A7C">
      <w:pPr>
        <w:pStyle w:val="a7"/>
        <w:tabs>
          <w:tab w:val="left" w:pos="0"/>
          <w:tab w:val="left" w:pos="709"/>
        </w:tabs>
        <w:spacing w:before="120" w:after="0"/>
        <w:ind w:left="0"/>
        <w:jc w:val="both"/>
        <w:rPr>
          <w:rFonts w:ascii="Times New Roman" w:hAnsi="Times New Roman" w:cs="Times New Roman"/>
          <w:sz w:val="24"/>
          <w:szCs w:val="24"/>
        </w:rPr>
      </w:pPr>
    </w:p>
    <w:tbl>
      <w:tblPr>
        <w:tblStyle w:val="a9"/>
        <w:tblW w:w="10490" w:type="dxa"/>
        <w:tblInd w:w="-34" w:type="dxa"/>
        <w:tblLook w:val="04A0" w:firstRow="1" w:lastRow="0" w:firstColumn="1" w:lastColumn="0" w:noHBand="0" w:noVBand="1"/>
      </w:tblPr>
      <w:tblGrid>
        <w:gridCol w:w="10490"/>
      </w:tblGrid>
      <w:tr w:rsidR="00A650CA" w:rsidRPr="00F43DD7" w:rsidTr="00B449F3">
        <w:tc>
          <w:tcPr>
            <w:tcW w:w="10490" w:type="dxa"/>
          </w:tcPr>
          <w:p w:rsidR="00A650CA" w:rsidRPr="0086504B" w:rsidRDefault="0086504B" w:rsidP="0086504B">
            <w:pPr>
              <w:tabs>
                <w:tab w:val="left" w:pos="0"/>
                <w:tab w:val="left" w:pos="709"/>
              </w:tabs>
              <w:ind w:left="720"/>
              <w:jc w:val="both"/>
              <w:rPr>
                <w:rFonts w:ascii="Times New Roman" w:hAnsi="Times New Roman" w:cs="Times New Roman"/>
                <w:b/>
                <w:sz w:val="24"/>
                <w:szCs w:val="24"/>
              </w:rPr>
            </w:pPr>
            <w:r>
              <w:rPr>
                <w:rFonts w:ascii="Times New Roman" w:hAnsi="Times New Roman" w:cs="Times New Roman"/>
                <w:b/>
                <w:sz w:val="24"/>
                <w:szCs w:val="24"/>
              </w:rPr>
              <w:t xml:space="preserve">18. </w:t>
            </w:r>
            <w:r w:rsidR="00A650CA" w:rsidRPr="0086504B">
              <w:rPr>
                <w:rFonts w:ascii="Times New Roman" w:hAnsi="Times New Roman" w:cs="Times New Roman"/>
                <w:b/>
                <w:sz w:val="24"/>
                <w:szCs w:val="24"/>
              </w:rPr>
              <w:t xml:space="preserve">Минимален и максимален срок за изпълнение </w:t>
            </w:r>
            <w:r w:rsidR="00E016A0" w:rsidRPr="0086504B">
              <w:rPr>
                <w:rFonts w:ascii="Times New Roman" w:hAnsi="Times New Roman" w:cs="Times New Roman"/>
                <w:b/>
                <w:sz w:val="24"/>
                <w:szCs w:val="24"/>
              </w:rPr>
              <w:t>на проектите:</w:t>
            </w:r>
          </w:p>
          <w:p w:rsidR="00CF1B4B" w:rsidRPr="00F43DD7" w:rsidRDefault="00CF1B4B" w:rsidP="002141A1">
            <w:pPr>
              <w:spacing w:line="276" w:lineRule="auto"/>
              <w:jc w:val="both"/>
              <w:rPr>
                <w:rFonts w:ascii="Times New Roman" w:hAnsi="Times New Roman" w:cs="Times New Roman"/>
                <w:sz w:val="24"/>
                <w:szCs w:val="24"/>
                <w:shd w:val="clear" w:color="auto" w:fill="FEFEFE"/>
              </w:rPr>
            </w:pPr>
            <w:r w:rsidRPr="00F43DD7">
              <w:rPr>
                <w:rFonts w:ascii="Times New Roman" w:hAnsi="Times New Roman" w:cs="Times New Roman"/>
                <w:sz w:val="24"/>
                <w:szCs w:val="24"/>
                <w:shd w:val="clear" w:color="auto" w:fill="FEFEFE"/>
              </w:rPr>
              <w:t xml:space="preserve">Продължителността </w:t>
            </w:r>
            <w:r w:rsidR="005A6B7B">
              <w:rPr>
                <w:rFonts w:ascii="Times New Roman" w:hAnsi="Times New Roman" w:cs="Times New Roman"/>
                <w:sz w:val="24"/>
                <w:szCs w:val="24"/>
                <w:shd w:val="clear" w:color="auto" w:fill="FEFEFE"/>
              </w:rPr>
              <w:t xml:space="preserve">за изпълнение и отчитане </w:t>
            </w:r>
            <w:r w:rsidRPr="00F43DD7">
              <w:rPr>
                <w:rFonts w:ascii="Times New Roman" w:hAnsi="Times New Roman" w:cs="Times New Roman"/>
                <w:sz w:val="24"/>
                <w:szCs w:val="24"/>
                <w:shd w:val="clear" w:color="auto" w:fill="FEFEFE"/>
              </w:rPr>
              <w:t xml:space="preserve">на проектите за подготвителни дейности за проекти за </w:t>
            </w:r>
            <w:proofErr w:type="spellStart"/>
            <w:r w:rsidRPr="00F43DD7">
              <w:rPr>
                <w:rFonts w:ascii="Times New Roman" w:hAnsi="Times New Roman" w:cs="Times New Roman"/>
                <w:sz w:val="24"/>
                <w:szCs w:val="24"/>
                <w:shd w:val="clear" w:color="auto" w:fill="FEFEFE"/>
              </w:rPr>
              <w:t>вътрешнотериториално</w:t>
            </w:r>
            <w:proofErr w:type="spellEnd"/>
            <w:r w:rsidRPr="00F43DD7">
              <w:rPr>
                <w:rFonts w:ascii="Times New Roman" w:hAnsi="Times New Roman" w:cs="Times New Roman"/>
                <w:sz w:val="24"/>
                <w:szCs w:val="24"/>
                <w:shd w:val="clear" w:color="auto" w:fill="FEFEFE"/>
              </w:rPr>
              <w:t xml:space="preserve"> и транснационално сътрудничество </w:t>
            </w:r>
            <w:r w:rsidR="006A238B">
              <w:rPr>
                <w:rFonts w:ascii="Times New Roman" w:hAnsi="Times New Roman" w:cs="Times New Roman"/>
                <w:sz w:val="24"/>
                <w:szCs w:val="24"/>
                <w:shd w:val="clear" w:color="auto" w:fill="FEFEFE"/>
              </w:rPr>
              <w:t xml:space="preserve">е до </w:t>
            </w:r>
            <w:r w:rsidR="004909BB">
              <w:rPr>
                <w:rFonts w:ascii="Times New Roman" w:hAnsi="Times New Roman" w:cs="Times New Roman"/>
                <w:sz w:val="24"/>
                <w:szCs w:val="24"/>
                <w:shd w:val="clear" w:color="auto" w:fill="FEFEFE"/>
              </w:rPr>
              <w:t>13</w:t>
            </w:r>
            <w:r w:rsidR="005A6B7B" w:rsidRPr="00C7080C">
              <w:rPr>
                <w:rFonts w:ascii="Times New Roman" w:hAnsi="Times New Roman" w:cs="Times New Roman"/>
                <w:sz w:val="24"/>
                <w:szCs w:val="24"/>
                <w:shd w:val="clear" w:color="auto" w:fill="FEFEFE"/>
              </w:rPr>
              <w:t xml:space="preserve"> месеца</w:t>
            </w:r>
            <w:r w:rsidR="006A238B">
              <w:rPr>
                <w:rFonts w:ascii="Times New Roman" w:hAnsi="Times New Roman" w:cs="Times New Roman"/>
                <w:sz w:val="24"/>
                <w:szCs w:val="24"/>
                <w:shd w:val="clear" w:color="auto" w:fill="FEFEFE"/>
              </w:rPr>
              <w:t xml:space="preserve"> от датата на сключване на договора за предоставяне на безвъзмездна финансова помощ</w:t>
            </w:r>
            <w:r w:rsidR="005A6B7B" w:rsidRPr="00C7080C">
              <w:rPr>
                <w:rFonts w:ascii="Times New Roman" w:hAnsi="Times New Roman" w:cs="Times New Roman"/>
                <w:sz w:val="24"/>
                <w:szCs w:val="24"/>
                <w:shd w:val="clear" w:color="auto" w:fill="FEFEFE"/>
              </w:rPr>
              <w:t xml:space="preserve">, </w:t>
            </w:r>
            <w:r w:rsidR="00811799" w:rsidRPr="00C7080C">
              <w:rPr>
                <w:rFonts w:ascii="Times New Roman" w:hAnsi="Times New Roman" w:cs="Times New Roman"/>
                <w:sz w:val="24"/>
                <w:szCs w:val="24"/>
                <w:shd w:val="clear" w:color="auto" w:fill="FEFEFE"/>
              </w:rPr>
              <w:t xml:space="preserve">като крайният срок е </w:t>
            </w:r>
            <w:r w:rsidR="005A6B7B" w:rsidRPr="00C7080C">
              <w:rPr>
                <w:rFonts w:ascii="Times New Roman" w:hAnsi="Times New Roman" w:cs="Times New Roman"/>
                <w:sz w:val="24"/>
                <w:szCs w:val="24"/>
                <w:shd w:val="clear" w:color="auto" w:fill="FEFEFE"/>
              </w:rPr>
              <w:t>не по-късно от</w:t>
            </w:r>
            <w:r w:rsidR="007833C6">
              <w:rPr>
                <w:rFonts w:ascii="Times New Roman" w:hAnsi="Times New Roman" w:cs="Times New Roman"/>
                <w:sz w:val="24"/>
                <w:szCs w:val="24"/>
                <w:shd w:val="clear" w:color="auto" w:fill="FEFEFE"/>
              </w:rPr>
              <w:t xml:space="preserve"> </w:t>
            </w:r>
            <w:r w:rsidR="00C0622A" w:rsidRPr="00C7080C">
              <w:rPr>
                <w:rFonts w:ascii="Times New Roman" w:hAnsi="Times New Roman" w:cs="Times New Roman"/>
                <w:sz w:val="24"/>
                <w:szCs w:val="24"/>
                <w:shd w:val="clear" w:color="auto" w:fill="FEFEFE"/>
              </w:rPr>
              <w:t>15</w:t>
            </w:r>
            <w:r w:rsidRPr="00C7080C">
              <w:rPr>
                <w:rFonts w:ascii="Times New Roman" w:hAnsi="Times New Roman" w:cs="Times New Roman"/>
                <w:sz w:val="24"/>
                <w:szCs w:val="24"/>
                <w:shd w:val="clear" w:color="auto" w:fill="FEFEFE"/>
              </w:rPr>
              <w:t xml:space="preserve"> септември 2023 г.</w:t>
            </w:r>
          </w:p>
          <w:p w:rsidR="00A650CA" w:rsidRPr="00F43DD7" w:rsidRDefault="00A650CA" w:rsidP="002141A1">
            <w:pPr>
              <w:spacing w:line="276" w:lineRule="auto"/>
              <w:jc w:val="both"/>
              <w:rPr>
                <w:rFonts w:ascii="Times New Roman" w:hAnsi="Times New Roman" w:cs="Times New Roman"/>
                <w:sz w:val="24"/>
                <w:szCs w:val="24"/>
                <w:shd w:val="clear" w:color="auto" w:fill="FEFEFE"/>
              </w:rPr>
            </w:pPr>
          </w:p>
        </w:tc>
      </w:tr>
    </w:tbl>
    <w:p w:rsidR="00A650CA" w:rsidRPr="00F43DD7" w:rsidRDefault="00A650CA" w:rsidP="00A43A7C">
      <w:pPr>
        <w:pStyle w:val="a7"/>
        <w:tabs>
          <w:tab w:val="left" w:pos="0"/>
          <w:tab w:val="left" w:pos="709"/>
        </w:tabs>
        <w:spacing w:before="120" w:after="0"/>
        <w:ind w:left="0"/>
        <w:jc w:val="both"/>
        <w:rPr>
          <w:rFonts w:ascii="Times New Roman" w:hAnsi="Times New Roman" w:cs="Times New Roman"/>
          <w:sz w:val="24"/>
          <w:szCs w:val="24"/>
        </w:rPr>
      </w:pPr>
    </w:p>
    <w:tbl>
      <w:tblPr>
        <w:tblStyle w:val="a9"/>
        <w:tblW w:w="10490" w:type="dxa"/>
        <w:tblInd w:w="-34" w:type="dxa"/>
        <w:tblLook w:val="04A0" w:firstRow="1" w:lastRow="0" w:firstColumn="1" w:lastColumn="0" w:noHBand="0" w:noVBand="1"/>
      </w:tblPr>
      <w:tblGrid>
        <w:gridCol w:w="10490"/>
      </w:tblGrid>
      <w:tr w:rsidR="00A650CA" w:rsidRPr="00F43DD7" w:rsidTr="00B449F3">
        <w:tc>
          <w:tcPr>
            <w:tcW w:w="10490" w:type="dxa"/>
          </w:tcPr>
          <w:p w:rsidR="00A650CA" w:rsidRPr="0086504B" w:rsidRDefault="0086504B" w:rsidP="0086504B">
            <w:pPr>
              <w:tabs>
                <w:tab w:val="left" w:pos="0"/>
                <w:tab w:val="left" w:pos="709"/>
              </w:tabs>
              <w:spacing w:before="120"/>
              <w:ind w:left="720"/>
              <w:jc w:val="both"/>
              <w:rPr>
                <w:rFonts w:ascii="Times New Roman" w:hAnsi="Times New Roman" w:cs="Times New Roman"/>
                <w:b/>
                <w:sz w:val="24"/>
                <w:szCs w:val="24"/>
              </w:rPr>
            </w:pPr>
            <w:r>
              <w:rPr>
                <w:rFonts w:ascii="Times New Roman" w:hAnsi="Times New Roman" w:cs="Times New Roman"/>
                <w:b/>
                <w:sz w:val="24"/>
                <w:szCs w:val="24"/>
              </w:rPr>
              <w:t xml:space="preserve">19. </w:t>
            </w:r>
            <w:r w:rsidR="00A650CA" w:rsidRPr="0086504B">
              <w:rPr>
                <w:rFonts w:ascii="Times New Roman" w:hAnsi="Times New Roman" w:cs="Times New Roman"/>
                <w:b/>
                <w:sz w:val="24"/>
                <w:szCs w:val="24"/>
              </w:rPr>
              <w:t>Ред за оценяване на концепциите за проектни предложения:</w:t>
            </w:r>
          </w:p>
          <w:p w:rsidR="00A650CA" w:rsidRPr="00F43DD7" w:rsidRDefault="00A650CA" w:rsidP="00A43A7C">
            <w:pPr>
              <w:pStyle w:val="a7"/>
              <w:tabs>
                <w:tab w:val="left" w:pos="0"/>
                <w:tab w:val="left" w:pos="709"/>
              </w:tabs>
              <w:spacing w:before="120" w:line="276" w:lineRule="auto"/>
              <w:jc w:val="both"/>
              <w:rPr>
                <w:rFonts w:ascii="Times New Roman" w:hAnsi="Times New Roman" w:cs="Times New Roman"/>
                <w:sz w:val="24"/>
                <w:szCs w:val="24"/>
              </w:rPr>
            </w:pPr>
            <w:r w:rsidRPr="00F43DD7">
              <w:rPr>
                <w:rFonts w:ascii="Times New Roman" w:hAnsi="Times New Roman" w:cs="Times New Roman"/>
                <w:sz w:val="24"/>
                <w:szCs w:val="24"/>
              </w:rPr>
              <w:t>НЕПРИЛОЖИМО</w:t>
            </w:r>
          </w:p>
        </w:tc>
      </w:tr>
    </w:tbl>
    <w:p w:rsidR="00A650CA" w:rsidRPr="00F43DD7" w:rsidRDefault="00A650CA" w:rsidP="00A43A7C">
      <w:pPr>
        <w:pStyle w:val="a7"/>
        <w:tabs>
          <w:tab w:val="left" w:pos="0"/>
          <w:tab w:val="left" w:pos="709"/>
        </w:tabs>
        <w:spacing w:before="120" w:after="0"/>
        <w:ind w:left="0"/>
        <w:jc w:val="both"/>
        <w:rPr>
          <w:rFonts w:ascii="Times New Roman" w:hAnsi="Times New Roman" w:cs="Times New Roman"/>
          <w:sz w:val="24"/>
          <w:szCs w:val="24"/>
        </w:rPr>
      </w:pPr>
    </w:p>
    <w:tbl>
      <w:tblPr>
        <w:tblStyle w:val="a9"/>
        <w:tblW w:w="10490" w:type="dxa"/>
        <w:tblInd w:w="-34" w:type="dxa"/>
        <w:tblLook w:val="04A0" w:firstRow="1" w:lastRow="0" w:firstColumn="1" w:lastColumn="0" w:noHBand="0" w:noVBand="1"/>
      </w:tblPr>
      <w:tblGrid>
        <w:gridCol w:w="10490"/>
      </w:tblGrid>
      <w:tr w:rsidR="00A650CA" w:rsidRPr="00F43DD7" w:rsidTr="00B449F3">
        <w:tc>
          <w:tcPr>
            <w:tcW w:w="10490" w:type="dxa"/>
          </w:tcPr>
          <w:p w:rsidR="00A650CA" w:rsidRPr="0086504B" w:rsidRDefault="0086504B" w:rsidP="0086504B">
            <w:pPr>
              <w:tabs>
                <w:tab w:val="left" w:pos="0"/>
                <w:tab w:val="left" w:pos="709"/>
              </w:tabs>
              <w:spacing w:before="120"/>
              <w:ind w:left="720"/>
              <w:jc w:val="both"/>
              <w:rPr>
                <w:rFonts w:ascii="Times New Roman" w:hAnsi="Times New Roman" w:cs="Times New Roman"/>
                <w:b/>
                <w:sz w:val="24"/>
                <w:szCs w:val="24"/>
              </w:rPr>
            </w:pPr>
            <w:r>
              <w:rPr>
                <w:rFonts w:ascii="Times New Roman" w:hAnsi="Times New Roman" w:cs="Times New Roman"/>
                <w:b/>
                <w:sz w:val="24"/>
                <w:szCs w:val="24"/>
              </w:rPr>
              <w:t xml:space="preserve">20. </w:t>
            </w:r>
            <w:r w:rsidR="00A650CA" w:rsidRPr="0086504B">
              <w:rPr>
                <w:rFonts w:ascii="Times New Roman" w:hAnsi="Times New Roman" w:cs="Times New Roman"/>
                <w:b/>
                <w:sz w:val="24"/>
                <w:szCs w:val="24"/>
              </w:rPr>
              <w:t>Критерии и методика за оценка на концепциите за проектни предложения:</w:t>
            </w:r>
          </w:p>
          <w:p w:rsidR="00A650CA" w:rsidRPr="00F43DD7" w:rsidRDefault="00A650CA" w:rsidP="00A43A7C">
            <w:pPr>
              <w:pStyle w:val="a7"/>
              <w:tabs>
                <w:tab w:val="left" w:pos="0"/>
                <w:tab w:val="left" w:pos="709"/>
              </w:tabs>
              <w:spacing w:before="120" w:line="276" w:lineRule="auto"/>
              <w:jc w:val="both"/>
              <w:rPr>
                <w:rFonts w:ascii="Times New Roman" w:hAnsi="Times New Roman" w:cs="Times New Roman"/>
                <w:sz w:val="24"/>
                <w:szCs w:val="24"/>
              </w:rPr>
            </w:pPr>
            <w:r w:rsidRPr="00F43DD7">
              <w:rPr>
                <w:rFonts w:ascii="Times New Roman" w:hAnsi="Times New Roman" w:cs="Times New Roman"/>
                <w:sz w:val="24"/>
                <w:szCs w:val="24"/>
              </w:rPr>
              <w:t>НЕПРИЛОЖИМО</w:t>
            </w:r>
          </w:p>
        </w:tc>
      </w:tr>
    </w:tbl>
    <w:p w:rsidR="0086504B" w:rsidRPr="00F43DD7" w:rsidRDefault="0086504B" w:rsidP="00A43A7C">
      <w:pPr>
        <w:pStyle w:val="a7"/>
        <w:tabs>
          <w:tab w:val="left" w:pos="0"/>
          <w:tab w:val="left" w:pos="709"/>
        </w:tabs>
        <w:spacing w:before="120" w:after="0"/>
        <w:ind w:left="0"/>
        <w:jc w:val="both"/>
        <w:rPr>
          <w:rFonts w:ascii="Times New Roman" w:hAnsi="Times New Roman" w:cs="Times New Roman"/>
          <w:sz w:val="24"/>
          <w:szCs w:val="24"/>
        </w:rPr>
      </w:pPr>
    </w:p>
    <w:tbl>
      <w:tblPr>
        <w:tblStyle w:val="a9"/>
        <w:tblW w:w="10490" w:type="dxa"/>
        <w:tblInd w:w="-34" w:type="dxa"/>
        <w:tblLook w:val="04A0" w:firstRow="1" w:lastRow="0" w:firstColumn="1" w:lastColumn="0" w:noHBand="0" w:noVBand="1"/>
      </w:tblPr>
      <w:tblGrid>
        <w:gridCol w:w="10490"/>
      </w:tblGrid>
      <w:tr w:rsidR="00A650CA" w:rsidRPr="00731F02" w:rsidTr="00B449F3">
        <w:tc>
          <w:tcPr>
            <w:tcW w:w="10490" w:type="dxa"/>
          </w:tcPr>
          <w:p w:rsidR="00A650CA" w:rsidRPr="00731F02" w:rsidRDefault="0086504B" w:rsidP="009B380A">
            <w:pPr>
              <w:tabs>
                <w:tab w:val="left" w:pos="0"/>
                <w:tab w:val="left" w:pos="709"/>
              </w:tabs>
              <w:ind w:left="360"/>
              <w:jc w:val="both"/>
              <w:rPr>
                <w:rFonts w:ascii="Times New Roman" w:hAnsi="Times New Roman" w:cs="Times New Roman"/>
                <w:b/>
                <w:sz w:val="24"/>
                <w:szCs w:val="24"/>
              </w:rPr>
            </w:pPr>
            <w:r w:rsidRPr="00731F02">
              <w:rPr>
                <w:rFonts w:ascii="Times New Roman" w:hAnsi="Times New Roman" w:cs="Times New Roman"/>
                <w:b/>
                <w:sz w:val="24"/>
                <w:szCs w:val="24"/>
              </w:rPr>
              <w:t xml:space="preserve">21. </w:t>
            </w:r>
            <w:r w:rsidR="00A650CA" w:rsidRPr="00731F02">
              <w:rPr>
                <w:rFonts w:ascii="Times New Roman" w:hAnsi="Times New Roman" w:cs="Times New Roman"/>
                <w:b/>
                <w:sz w:val="24"/>
                <w:szCs w:val="24"/>
              </w:rPr>
              <w:t xml:space="preserve">Ред за оценяване на </w:t>
            </w:r>
            <w:r w:rsidR="000E63FB" w:rsidRPr="00731F02">
              <w:rPr>
                <w:rFonts w:ascii="Times New Roman" w:hAnsi="Times New Roman" w:cs="Times New Roman"/>
                <w:b/>
                <w:sz w:val="24"/>
                <w:szCs w:val="24"/>
              </w:rPr>
              <w:t>проектите</w:t>
            </w:r>
            <w:r w:rsidR="00A650CA" w:rsidRPr="00731F02">
              <w:rPr>
                <w:rFonts w:ascii="Times New Roman" w:hAnsi="Times New Roman" w:cs="Times New Roman"/>
                <w:b/>
                <w:sz w:val="24"/>
                <w:szCs w:val="24"/>
              </w:rPr>
              <w:t>:</w:t>
            </w:r>
          </w:p>
          <w:p w:rsidR="00717569" w:rsidRDefault="00717569" w:rsidP="009B380A">
            <w:pPr>
              <w:tabs>
                <w:tab w:val="left" w:pos="0"/>
                <w:tab w:val="left" w:pos="851"/>
              </w:tabs>
              <w:ind w:left="360"/>
              <w:jc w:val="both"/>
              <w:rPr>
                <w:rFonts w:ascii="Times New Roman" w:hAnsi="Times New Roman" w:cs="Times New Roman"/>
                <w:sz w:val="24"/>
                <w:szCs w:val="24"/>
                <w:shd w:val="clear" w:color="auto" w:fill="FEFEFE"/>
              </w:rPr>
            </w:pPr>
          </w:p>
          <w:p w:rsidR="00CF1B4B" w:rsidRPr="00731F02" w:rsidRDefault="00CF1B4B" w:rsidP="009B380A">
            <w:pPr>
              <w:tabs>
                <w:tab w:val="left" w:pos="0"/>
                <w:tab w:val="left" w:pos="851"/>
              </w:tabs>
              <w:spacing w:line="276" w:lineRule="auto"/>
              <w:jc w:val="both"/>
              <w:rPr>
                <w:rFonts w:ascii="Times New Roman" w:hAnsi="Times New Roman" w:cs="Times New Roman"/>
                <w:sz w:val="24"/>
                <w:szCs w:val="24"/>
                <w:shd w:val="clear" w:color="auto" w:fill="FEFEFE"/>
              </w:rPr>
            </w:pPr>
            <w:r w:rsidRPr="00731F02">
              <w:rPr>
                <w:rFonts w:ascii="Times New Roman" w:hAnsi="Times New Roman" w:cs="Times New Roman"/>
                <w:sz w:val="24"/>
                <w:szCs w:val="24"/>
                <w:shd w:val="clear" w:color="auto" w:fill="FEFEFE"/>
              </w:rPr>
              <w:t xml:space="preserve">Оценката на проектните предложения се извършва при спазване на реда, определен </w:t>
            </w:r>
            <w:r w:rsidR="00174CC6">
              <w:rPr>
                <w:rFonts w:ascii="Times New Roman" w:hAnsi="Times New Roman" w:cs="Times New Roman"/>
                <w:sz w:val="24"/>
                <w:szCs w:val="24"/>
                <w:shd w:val="clear" w:color="auto" w:fill="FEFEFE"/>
              </w:rPr>
              <w:t xml:space="preserve">в </w:t>
            </w:r>
            <w:r w:rsidRPr="00731F02">
              <w:rPr>
                <w:rFonts w:ascii="Times New Roman" w:hAnsi="Times New Roman" w:cs="Times New Roman"/>
                <w:sz w:val="24"/>
                <w:szCs w:val="24"/>
                <w:shd w:val="clear" w:color="auto" w:fill="FEFEFE"/>
              </w:rPr>
              <w:t>Закона за управление на средствата от Европейските структурни и инвестиционни фондове</w:t>
            </w:r>
            <w:r w:rsidR="007833C6">
              <w:rPr>
                <w:rFonts w:ascii="Times New Roman" w:hAnsi="Times New Roman" w:cs="Times New Roman"/>
                <w:sz w:val="24"/>
                <w:szCs w:val="24"/>
                <w:shd w:val="clear" w:color="auto" w:fill="FEFEFE"/>
              </w:rPr>
              <w:t xml:space="preserve"> </w:t>
            </w:r>
            <w:r w:rsidRPr="00731F02">
              <w:rPr>
                <w:rFonts w:ascii="Times New Roman" w:hAnsi="Times New Roman" w:cs="Times New Roman"/>
                <w:sz w:val="24"/>
                <w:szCs w:val="24"/>
                <w:shd w:val="clear" w:color="auto" w:fill="FEFEFE"/>
              </w:rPr>
              <w:t xml:space="preserve">и Постановление </w:t>
            </w:r>
            <w:r w:rsidR="002C2043" w:rsidRPr="00731F02">
              <w:rPr>
                <w:rFonts w:ascii="Times New Roman" w:hAnsi="Times New Roman" w:cs="Times New Roman"/>
                <w:sz w:val="24"/>
                <w:szCs w:val="24"/>
                <w:shd w:val="clear" w:color="auto" w:fill="FEFEFE"/>
              </w:rPr>
              <w:t xml:space="preserve">№ 162 </w:t>
            </w:r>
            <w:r w:rsidR="002C2043">
              <w:rPr>
                <w:rFonts w:ascii="Times New Roman" w:hAnsi="Times New Roman" w:cs="Times New Roman"/>
                <w:sz w:val="24"/>
                <w:szCs w:val="24"/>
                <w:shd w:val="clear" w:color="auto" w:fill="FEFEFE"/>
              </w:rPr>
              <w:t xml:space="preserve">на Министерския съвет </w:t>
            </w:r>
            <w:r w:rsidRPr="00731F02">
              <w:rPr>
                <w:rFonts w:ascii="Times New Roman" w:hAnsi="Times New Roman" w:cs="Times New Roman"/>
                <w:sz w:val="24"/>
                <w:szCs w:val="24"/>
                <w:shd w:val="clear" w:color="auto" w:fill="FEFEFE"/>
              </w:rPr>
              <w:t xml:space="preserve">от 2016 г. за определяне на детайлни правила за предоставяне на безвъзмездна финансова помощ по програмите, финансирани от Европейските структурни и инвестиционни фондове за периода 2014 </w:t>
            </w:r>
            <w:r w:rsidR="00D7288A">
              <w:rPr>
                <w:rFonts w:ascii="Times New Roman" w:hAnsi="Times New Roman" w:cs="Times New Roman"/>
                <w:sz w:val="24"/>
                <w:szCs w:val="24"/>
                <w:shd w:val="clear" w:color="auto" w:fill="FEFEFE"/>
              </w:rPr>
              <w:t>–</w:t>
            </w:r>
            <w:r w:rsidRPr="00731F02">
              <w:rPr>
                <w:rFonts w:ascii="Times New Roman" w:hAnsi="Times New Roman" w:cs="Times New Roman"/>
                <w:sz w:val="24"/>
                <w:szCs w:val="24"/>
                <w:shd w:val="clear" w:color="auto" w:fill="FEFEFE"/>
              </w:rPr>
              <w:t xml:space="preserve"> 2020 г. (</w:t>
            </w:r>
            <w:proofErr w:type="spellStart"/>
            <w:r w:rsidRPr="00731F02">
              <w:rPr>
                <w:rFonts w:ascii="Times New Roman" w:hAnsi="Times New Roman" w:cs="Times New Roman"/>
                <w:sz w:val="24"/>
                <w:szCs w:val="24"/>
                <w:shd w:val="clear" w:color="auto" w:fill="FEFEFE"/>
              </w:rPr>
              <w:t>обн</w:t>
            </w:r>
            <w:proofErr w:type="spellEnd"/>
            <w:r w:rsidRPr="00731F02">
              <w:rPr>
                <w:rFonts w:ascii="Times New Roman" w:hAnsi="Times New Roman" w:cs="Times New Roman"/>
                <w:sz w:val="24"/>
                <w:szCs w:val="24"/>
                <w:shd w:val="clear" w:color="auto" w:fill="FEFEFE"/>
              </w:rPr>
              <w:t>. ДВ.</w:t>
            </w:r>
            <w:r w:rsidR="002C2043">
              <w:rPr>
                <w:rFonts w:ascii="Times New Roman" w:hAnsi="Times New Roman" w:cs="Times New Roman"/>
                <w:sz w:val="24"/>
                <w:szCs w:val="24"/>
                <w:shd w:val="clear" w:color="auto" w:fill="FEFEFE"/>
              </w:rPr>
              <w:t>,</w:t>
            </w:r>
            <w:r w:rsidRPr="00731F02">
              <w:rPr>
                <w:rFonts w:ascii="Times New Roman" w:hAnsi="Times New Roman" w:cs="Times New Roman"/>
                <w:sz w:val="24"/>
                <w:szCs w:val="24"/>
                <w:shd w:val="clear" w:color="auto" w:fill="FEFEFE"/>
              </w:rPr>
              <w:t xml:space="preserve"> б</w:t>
            </w:r>
            <w:r w:rsidR="00B10EEA" w:rsidRPr="00731F02">
              <w:rPr>
                <w:rFonts w:ascii="Times New Roman" w:hAnsi="Times New Roman" w:cs="Times New Roman"/>
                <w:sz w:val="24"/>
                <w:szCs w:val="24"/>
                <w:shd w:val="clear" w:color="auto" w:fill="FEFEFE"/>
              </w:rPr>
              <w:t>р.53 от 2016 г.)</w:t>
            </w:r>
            <w:r w:rsidR="00DD3830">
              <w:rPr>
                <w:rFonts w:ascii="Times New Roman" w:hAnsi="Times New Roman" w:cs="Times New Roman"/>
                <w:sz w:val="24"/>
                <w:szCs w:val="24"/>
                <w:shd w:val="clear" w:color="auto" w:fill="FEFEFE"/>
              </w:rPr>
              <w:t>, наричано по-нататък ПМС № 162,</w:t>
            </w:r>
            <w:r w:rsidR="00B10EEA" w:rsidRPr="00731F02">
              <w:rPr>
                <w:rFonts w:ascii="Times New Roman" w:hAnsi="Times New Roman" w:cs="Times New Roman"/>
                <w:sz w:val="24"/>
                <w:szCs w:val="24"/>
                <w:shd w:val="clear" w:color="auto" w:fill="FEFEFE"/>
              </w:rPr>
              <w:t xml:space="preserve"> и приложимото е</w:t>
            </w:r>
            <w:r w:rsidRPr="00731F02">
              <w:rPr>
                <w:rFonts w:ascii="Times New Roman" w:hAnsi="Times New Roman" w:cs="Times New Roman"/>
                <w:sz w:val="24"/>
                <w:szCs w:val="24"/>
                <w:shd w:val="clear" w:color="auto" w:fill="FEFEFE"/>
              </w:rPr>
              <w:t>вропейско</w:t>
            </w:r>
            <w:r w:rsidR="00B10EEA" w:rsidRPr="00731F02">
              <w:rPr>
                <w:rFonts w:ascii="Times New Roman" w:hAnsi="Times New Roman" w:cs="Times New Roman"/>
                <w:sz w:val="24"/>
                <w:szCs w:val="24"/>
                <w:shd w:val="clear" w:color="auto" w:fill="FEFEFE"/>
              </w:rPr>
              <w:t xml:space="preserve"> и национално право</w:t>
            </w:r>
            <w:r w:rsidRPr="00731F02">
              <w:rPr>
                <w:rFonts w:ascii="Times New Roman" w:hAnsi="Times New Roman" w:cs="Times New Roman"/>
                <w:sz w:val="24"/>
                <w:szCs w:val="24"/>
                <w:shd w:val="clear" w:color="auto" w:fill="FEFEFE"/>
              </w:rPr>
              <w:t>.</w:t>
            </w:r>
          </w:p>
          <w:p w:rsidR="00CF1B4B" w:rsidRPr="009B380A" w:rsidRDefault="00CF1B4B" w:rsidP="009B380A">
            <w:pPr>
              <w:tabs>
                <w:tab w:val="left" w:pos="0"/>
                <w:tab w:val="left" w:pos="851"/>
              </w:tabs>
              <w:spacing w:line="276" w:lineRule="auto"/>
              <w:jc w:val="both"/>
              <w:rPr>
                <w:rFonts w:ascii="Times New Roman" w:hAnsi="Times New Roman" w:cs="Times New Roman"/>
                <w:sz w:val="24"/>
                <w:szCs w:val="24"/>
                <w:shd w:val="clear" w:color="auto" w:fill="FEFEFE"/>
                <w:lang w:val="ru-RU"/>
              </w:rPr>
            </w:pPr>
            <w:r w:rsidRPr="00731F02">
              <w:rPr>
                <w:rFonts w:ascii="Times New Roman" w:hAnsi="Times New Roman" w:cs="Times New Roman"/>
                <w:sz w:val="24"/>
                <w:szCs w:val="24"/>
                <w:shd w:val="clear" w:color="auto" w:fill="FEFEFE"/>
              </w:rPr>
              <w:t xml:space="preserve">Оценката и класирането на проектните предложения по настоящата процедура се извършват от оценителна комисия </w:t>
            </w:r>
            <w:r w:rsidR="00731F02" w:rsidRPr="00731F02">
              <w:rPr>
                <w:rFonts w:ascii="Times New Roman" w:hAnsi="Times New Roman" w:cs="Times New Roman"/>
                <w:sz w:val="24"/>
                <w:szCs w:val="24"/>
                <w:shd w:val="clear" w:color="auto" w:fill="FEFEFE"/>
              </w:rPr>
              <w:t xml:space="preserve">след всеки </w:t>
            </w:r>
            <w:r w:rsidR="00731F02">
              <w:rPr>
                <w:rFonts w:ascii="Times New Roman" w:hAnsi="Times New Roman" w:cs="Times New Roman"/>
                <w:sz w:val="24"/>
                <w:szCs w:val="24"/>
                <w:shd w:val="clear" w:color="auto" w:fill="FEFEFE"/>
              </w:rPr>
              <w:t>краен срок на процедурата</w:t>
            </w:r>
            <w:r w:rsidRPr="00731F02">
              <w:rPr>
                <w:rFonts w:ascii="Times New Roman" w:hAnsi="Times New Roman" w:cs="Times New Roman"/>
                <w:sz w:val="24"/>
                <w:szCs w:val="24"/>
                <w:shd w:val="clear" w:color="auto" w:fill="FEFEFE"/>
              </w:rPr>
              <w:t xml:space="preserve">. </w:t>
            </w:r>
          </w:p>
          <w:p w:rsidR="00FD4A82" w:rsidRPr="00731F02" w:rsidRDefault="00FD4A82" w:rsidP="00FD4A82">
            <w:pPr>
              <w:tabs>
                <w:tab w:val="left" w:pos="851"/>
              </w:tabs>
              <w:spacing w:after="200" w:line="276" w:lineRule="auto"/>
              <w:jc w:val="both"/>
              <w:rPr>
                <w:rFonts w:ascii="Times New Roman" w:hAnsi="Times New Roman" w:cs="Times New Roman"/>
                <w:sz w:val="24"/>
                <w:szCs w:val="24"/>
                <w:shd w:val="clear" w:color="auto" w:fill="FEFEFE"/>
              </w:rPr>
            </w:pPr>
            <w:r w:rsidRPr="00731F02">
              <w:rPr>
                <w:rFonts w:ascii="Times New Roman" w:hAnsi="Times New Roman" w:cs="Times New Roman"/>
                <w:sz w:val="24"/>
                <w:szCs w:val="24"/>
                <w:shd w:val="clear" w:color="auto" w:fill="FEFEFE"/>
              </w:rPr>
              <w:t>Оценката на проектните предложения включва:</w:t>
            </w:r>
          </w:p>
          <w:p w:rsidR="00FD4A82" w:rsidRPr="00731F02" w:rsidRDefault="00FD4A82" w:rsidP="00FD4A82">
            <w:pPr>
              <w:tabs>
                <w:tab w:val="left" w:pos="851"/>
              </w:tabs>
              <w:spacing w:after="200" w:line="276" w:lineRule="auto"/>
              <w:jc w:val="both"/>
              <w:rPr>
                <w:rFonts w:ascii="Times New Roman" w:hAnsi="Times New Roman" w:cs="Times New Roman"/>
                <w:sz w:val="24"/>
                <w:szCs w:val="24"/>
                <w:shd w:val="clear" w:color="auto" w:fill="FEFEFE"/>
              </w:rPr>
            </w:pPr>
            <w:r w:rsidRPr="00731F02">
              <w:rPr>
                <w:rFonts w:ascii="Times New Roman" w:hAnsi="Times New Roman" w:cs="Times New Roman"/>
                <w:sz w:val="24"/>
                <w:szCs w:val="24"/>
                <w:shd w:val="clear" w:color="auto" w:fill="FEFEFE"/>
              </w:rPr>
              <w:t>а) Етап 1: Оценка на административно съответствие и допустимост;</w:t>
            </w:r>
          </w:p>
          <w:p w:rsidR="00FD4A82" w:rsidRPr="00731F02" w:rsidRDefault="00FD4A82" w:rsidP="00FD4A82">
            <w:pPr>
              <w:tabs>
                <w:tab w:val="left" w:pos="851"/>
              </w:tabs>
              <w:spacing w:after="200" w:line="276" w:lineRule="auto"/>
              <w:jc w:val="both"/>
              <w:rPr>
                <w:rFonts w:ascii="Times New Roman" w:hAnsi="Times New Roman" w:cs="Times New Roman"/>
                <w:sz w:val="24"/>
                <w:szCs w:val="24"/>
                <w:shd w:val="clear" w:color="auto" w:fill="FEFEFE"/>
              </w:rPr>
            </w:pPr>
            <w:r w:rsidRPr="00731F02">
              <w:rPr>
                <w:rFonts w:ascii="Times New Roman" w:hAnsi="Times New Roman" w:cs="Times New Roman"/>
                <w:sz w:val="24"/>
                <w:szCs w:val="24"/>
                <w:shd w:val="clear" w:color="auto" w:fill="FEFEFE"/>
              </w:rPr>
              <w:t>в) Етап 2: Техническа и финансова оценка.</w:t>
            </w:r>
          </w:p>
          <w:p w:rsidR="00FD4A82" w:rsidRPr="00731F02" w:rsidRDefault="00FD4A82" w:rsidP="00FD4A82">
            <w:pPr>
              <w:tabs>
                <w:tab w:val="left" w:pos="851"/>
              </w:tabs>
              <w:spacing w:line="276" w:lineRule="auto"/>
              <w:jc w:val="both"/>
              <w:rPr>
                <w:rFonts w:ascii="Times New Roman" w:hAnsi="Times New Roman" w:cs="Times New Roman"/>
                <w:sz w:val="24"/>
                <w:szCs w:val="24"/>
                <w:shd w:val="clear" w:color="auto" w:fill="FEFEFE"/>
              </w:rPr>
            </w:pPr>
            <w:r w:rsidRPr="00731F02">
              <w:rPr>
                <w:rFonts w:ascii="Times New Roman" w:hAnsi="Times New Roman" w:cs="Times New Roman"/>
                <w:sz w:val="24"/>
                <w:szCs w:val="24"/>
                <w:shd w:val="clear" w:color="auto" w:fill="FEFEFE"/>
              </w:rPr>
              <w:t xml:space="preserve">В срок до четири месеца от подаване на всяко проектно предложение оценителната комисия </w:t>
            </w:r>
            <w:r w:rsidRPr="002C2043">
              <w:rPr>
                <w:rFonts w:ascii="Times New Roman" w:hAnsi="Times New Roman" w:cs="Times New Roman"/>
                <w:sz w:val="24"/>
                <w:szCs w:val="24"/>
                <w:shd w:val="clear" w:color="auto" w:fill="FEFEFE"/>
              </w:rPr>
              <w:t xml:space="preserve">по чл. 33 от Закона за управление на средствата от Европейските структурни и инвестиционни фондове </w:t>
            </w:r>
            <w:r w:rsidRPr="00731F02">
              <w:rPr>
                <w:rFonts w:ascii="Times New Roman" w:hAnsi="Times New Roman" w:cs="Times New Roman"/>
                <w:sz w:val="24"/>
                <w:szCs w:val="24"/>
                <w:shd w:val="clear" w:color="auto" w:fill="FEFEFE"/>
              </w:rPr>
              <w:t>извършва оценка на административно съответствие и допустимост, техническа и финансова оценка и одобряване на проектните предложения, за които се предоставя безвъзмездна финансова помощ.</w:t>
            </w:r>
          </w:p>
          <w:p w:rsidR="00FD4A82" w:rsidRPr="00BA4E56" w:rsidRDefault="00FD4A82" w:rsidP="00FD4A82">
            <w:pPr>
              <w:tabs>
                <w:tab w:val="left" w:pos="851"/>
              </w:tabs>
              <w:spacing w:line="276" w:lineRule="auto"/>
              <w:jc w:val="both"/>
              <w:rPr>
                <w:rFonts w:ascii="Times New Roman" w:hAnsi="Times New Roman" w:cs="Times New Roman"/>
                <w:sz w:val="24"/>
                <w:szCs w:val="24"/>
                <w:shd w:val="clear" w:color="auto" w:fill="FEFEFE"/>
              </w:rPr>
            </w:pPr>
            <w:r w:rsidRPr="00731F02">
              <w:rPr>
                <w:rFonts w:ascii="Times New Roman" w:hAnsi="Times New Roman" w:cs="Times New Roman"/>
                <w:sz w:val="24"/>
                <w:szCs w:val="24"/>
                <w:shd w:val="clear" w:color="auto" w:fill="FEFEFE"/>
              </w:rPr>
              <w:t xml:space="preserve">Оценката за административно съответствие и допустимост се извършва от членове на оценителната комисия съгласно критерии </w:t>
            </w:r>
            <w:r>
              <w:rPr>
                <w:rFonts w:ascii="Times New Roman" w:hAnsi="Times New Roman" w:cs="Times New Roman"/>
                <w:sz w:val="24"/>
                <w:szCs w:val="24"/>
                <w:shd w:val="clear" w:color="auto" w:fill="FEFEFE"/>
              </w:rPr>
              <w:t xml:space="preserve">посочени </w:t>
            </w:r>
            <w:r w:rsidRPr="007D2CD7">
              <w:rPr>
                <w:rFonts w:ascii="Times New Roman" w:hAnsi="Times New Roman" w:cs="Times New Roman"/>
                <w:sz w:val="24"/>
                <w:szCs w:val="24"/>
                <w:shd w:val="clear" w:color="auto" w:fill="FEFEFE"/>
              </w:rPr>
              <w:t>в приложение № 2</w:t>
            </w:r>
            <w:r>
              <w:rPr>
                <w:rFonts w:ascii="Times New Roman" w:hAnsi="Times New Roman" w:cs="Times New Roman"/>
                <w:sz w:val="24"/>
                <w:szCs w:val="24"/>
                <w:shd w:val="clear" w:color="auto" w:fill="FEFEFE"/>
              </w:rPr>
              <w:t xml:space="preserve"> от настоящите условия</w:t>
            </w:r>
            <w:r w:rsidRPr="007D2CD7">
              <w:rPr>
                <w:rFonts w:ascii="Times New Roman" w:hAnsi="Times New Roman" w:cs="Times New Roman"/>
                <w:sz w:val="24"/>
                <w:szCs w:val="24"/>
                <w:shd w:val="clear" w:color="auto" w:fill="FEFEFE"/>
              </w:rPr>
              <w:t>. Проектните</w:t>
            </w:r>
            <w:r w:rsidRPr="00731F02">
              <w:rPr>
                <w:rFonts w:ascii="Times New Roman" w:hAnsi="Times New Roman" w:cs="Times New Roman"/>
                <w:sz w:val="24"/>
                <w:szCs w:val="24"/>
                <w:shd w:val="clear" w:color="auto" w:fill="FEFEFE"/>
              </w:rPr>
              <w:t xml:space="preserve"> предложения не преминават етапа на оценка за административно съответствие и допустимост, когато:</w:t>
            </w:r>
          </w:p>
          <w:p w:rsidR="00FD4A82" w:rsidRPr="00731F02" w:rsidRDefault="00FD4A82" w:rsidP="00FD4A82">
            <w:pPr>
              <w:tabs>
                <w:tab w:val="left" w:pos="851"/>
              </w:tabs>
              <w:spacing w:after="200" w:line="276" w:lineRule="auto"/>
              <w:jc w:val="both"/>
              <w:rPr>
                <w:rFonts w:ascii="Times New Roman" w:hAnsi="Times New Roman" w:cs="Times New Roman"/>
                <w:sz w:val="24"/>
                <w:szCs w:val="24"/>
                <w:shd w:val="clear" w:color="auto" w:fill="FEFEFE"/>
              </w:rPr>
            </w:pPr>
            <w:r w:rsidRPr="00731F02">
              <w:rPr>
                <w:rFonts w:ascii="Times New Roman" w:hAnsi="Times New Roman" w:cs="Times New Roman"/>
                <w:sz w:val="24"/>
                <w:szCs w:val="24"/>
                <w:shd w:val="clear" w:color="auto" w:fill="FEFEFE"/>
              </w:rPr>
              <w:t>1. е налице несъответствие с изискванията за административно съответствие и допустимост по отношение на кандидата;</w:t>
            </w:r>
          </w:p>
          <w:p w:rsidR="00FD4A82" w:rsidRDefault="00FD4A82" w:rsidP="00FD4A82">
            <w:pPr>
              <w:tabs>
                <w:tab w:val="left" w:pos="851"/>
              </w:tabs>
              <w:spacing w:after="200" w:line="276" w:lineRule="auto"/>
              <w:jc w:val="both"/>
              <w:rPr>
                <w:rFonts w:ascii="Times New Roman" w:hAnsi="Times New Roman" w:cs="Times New Roman"/>
                <w:sz w:val="24"/>
                <w:szCs w:val="24"/>
                <w:shd w:val="clear" w:color="auto" w:fill="FEFEFE"/>
              </w:rPr>
            </w:pPr>
            <w:r w:rsidRPr="00731F02">
              <w:rPr>
                <w:rFonts w:ascii="Times New Roman" w:hAnsi="Times New Roman" w:cs="Times New Roman"/>
                <w:sz w:val="24"/>
                <w:szCs w:val="24"/>
                <w:shd w:val="clear" w:color="auto" w:fill="FEFEFE"/>
              </w:rPr>
              <w:t>2. са установени предвидени недопустими дейности или разходи, които са съществени за постигане на целите на проекта.</w:t>
            </w:r>
          </w:p>
          <w:p w:rsidR="00FD4A82" w:rsidRPr="00731F02" w:rsidRDefault="00FD4A82" w:rsidP="00FD4A82">
            <w:pPr>
              <w:tabs>
                <w:tab w:val="left" w:pos="851"/>
              </w:tabs>
              <w:spacing w:after="200" w:line="276" w:lineRule="auto"/>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t xml:space="preserve">На този етап </w:t>
            </w:r>
            <w:r w:rsidRPr="00731F02">
              <w:rPr>
                <w:rFonts w:ascii="Times New Roman" w:hAnsi="Times New Roman" w:cs="Times New Roman"/>
                <w:sz w:val="24"/>
                <w:szCs w:val="24"/>
                <w:shd w:val="clear" w:color="auto" w:fill="FEFEFE"/>
              </w:rPr>
              <w:t xml:space="preserve">Комисията извършва </w:t>
            </w:r>
            <w:r>
              <w:rPr>
                <w:rFonts w:ascii="Times New Roman" w:hAnsi="Times New Roman" w:cs="Times New Roman"/>
                <w:sz w:val="24"/>
                <w:szCs w:val="24"/>
                <w:shd w:val="clear" w:color="auto" w:fill="FEFEFE"/>
              </w:rPr>
              <w:t xml:space="preserve">и </w:t>
            </w:r>
            <w:r w:rsidRPr="00731F02">
              <w:rPr>
                <w:rFonts w:ascii="Times New Roman" w:hAnsi="Times New Roman" w:cs="Times New Roman"/>
                <w:sz w:val="24"/>
                <w:szCs w:val="24"/>
                <w:shd w:val="clear" w:color="auto" w:fill="FEFEFE"/>
              </w:rPr>
              <w:t xml:space="preserve">преценка за </w:t>
            </w:r>
            <w:r>
              <w:rPr>
                <w:rFonts w:ascii="Times New Roman" w:hAnsi="Times New Roman" w:cs="Times New Roman"/>
                <w:sz w:val="24"/>
                <w:szCs w:val="24"/>
                <w:shd w:val="clear" w:color="auto" w:fill="FEFEFE"/>
              </w:rPr>
              <w:t xml:space="preserve">допустимостта и </w:t>
            </w:r>
            <w:r w:rsidRPr="00731F02">
              <w:rPr>
                <w:rFonts w:ascii="Times New Roman" w:hAnsi="Times New Roman" w:cs="Times New Roman"/>
                <w:sz w:val="24"/>
                <w:szCs w:val="24"/>
                <w:shd w:val="clear" w:color="auto" w:fill="FEFEFE"/>
              </w:rPr>
              <w:t>обоснованост</w:t>
            </w:r>
            <w:r>
              <w:rPr>
                <w:rFonts w:ascii="Times New Roman" w:hAnsi="Times New Roman" w:cs="Times New Roman"/>
                <w:sz w:val="24"/>
                <w:szCs w:val="24"/>
                <w:shd w:val="clear" w:color="auto" w:fill="FEFEFE"/>
              </w:rPr>
              <w:t>та</w:t>
            </w:r>
            <w:r w:rsidRPr="00731F02">
              <w:rPr>
                <w:rFonts w:ascii="Times New Roman" w:hAnsi="Times New Roman" w:cs="Times New Roman"/>
                <w:sz w:val="24"/>
                <w:szCs w:val="24"/>
                <w:shd w:val="clear" w:color="auto" w:fill="FEFEFE"/>
              </w:rPr>
              <w:t xml:space="preserve"> на разходите за всяко проектно предложение</w:t>
            </w:r>
            <w:r w:rsidR="00390FC4">
              <w:rPr>
                <w:rFonts w:ascii="Times New Roman" w:hAnsi="Times New Roman" w:cs="Times New Roman"/>
                <w:sz w:val="24"/>
                <w:szCs w:val="24"/>
                <w:shd w:val="clear" w:color="auto" w:fill="FEFEFE"/>
              </w:rPr>
              <w:t>,</w:t>
            </w:r>
            <w:r w:rsidRPr="00731F02">
              <w:rPr>
                <w:rFonts w:ascii="Times New Roman" w:hAnsi="Times New Roman" w:cs="Times New Roman"/>
                <w:sz w:val="24"/>
                <w:szCs w:val="24"/>
                <w:shd w:val="clear" w:color="auto" w:fill="FEFEFE"/>
              </w:rPr>
              <w:t xml:space="preserve"> като може да извършва корекции в бюджета на проектното предложение съгласно чл. 19, ал. 7 от ПМС № 162 и въз основа на извършената преценка за обоснованост.</w:t>
            </w:r>
            <w:r w:rsidR="001C6961">
              <w:rPr>
                <w:rFonts w:ascii="Times New Roman" w:hAnsi="Times New Roman" w:cs="Times New Roman"/>
                <w:sz w:val="24"/>
                <w:szCs w:val="24"/>
                <w:shd w:val="clear" w:color="auto" w:fill="FEFEFE"/>
              </w:rPr>
              <w:t xml:space="preserve"> С цел извършване на преценка на обосноваността на разходите, оценителната комисия има право да изисква от кандидатите допълнителни документи. </w:t>
            </w:r>
          </w:p>
          <w:p w:rsidR="00FD4A82" w:rsidRPr="00731F02" w:rsidRDefault="00FD4A82" w:rsidP="00FD4A82">
            <w:pPr>
              <w:tabs>
                <w:tab w:val="left" w:pos="851"/>
              </w:tabs>
              <w:spacing w:after="200" w:line="276" w:lineRule="auto"/>
              <w:jc w:val="both"/>
              <w:rPr>
                <w:rFonts w:ascii="Times New Roman" w:hAnsi="Times New Roman" w:cs="Times New Roman"/>
                <w:sz w:val="24"/>
                <w:szCs w:val="24"/>
                <w:shd w:val="clear" w:color="auto" w:fill="FEFEFE"/>
              </w:rPr>
            </w:pPr>
            <w:r w:rsidRPr="00731F02">
              <w:rPr>
                <w:rFonts w:ascii="Times New Roman" w:hAnsi="Times New Roman" w:cs="Times New Roman"/>
                <w:sz w:val="24"/>
                <w:szCs w:val="24"/>
                <w:shd w:val="clear" w:color="auto" w:fill="FEFEFE"/>
              </w:rPr>
              <w:t xml:space="preserve">След приключване на оценката на административното съответствие и допустимост на интернет страницата на Министерството на земеделието, храните и горите и в Информационната система за управление и наблюдение на структурните инструменти на ЕС в България (ИСУН 2020) се публикува списък на проектните предложения, които не се допускат до техническа и финансова оценка, като се посочват и основанията за недопускане. За недопускането на всеки от кандидатите, включени в списъка, се съобщава чрез ИСУН 2020. </w:t>
            </w:r>
          </w:p>
          <w:p w:rsidR="00FD4A82" w:rsidRDefault="00FD4A82" w:rsidP="00FD4A82">
            <w:pPr>
              <w:tabs>
                <w:tab w:val="left" w:pos="851"/>
              </w:tabs>
              <w:spacing w:line="276" w:lineRule="auto"/>
              <w:jc w:val="both"/>
              <w:rPr>
                <w:rFonts w:ascii="Times New Roman" w:hAnsi="Times New Roman" w:cs="Times New Roman"/>
                <w:sz w:val="24"/>
                <w:szCs w:val="24"/>
                <w:shd w:val="clear" w:color="auto" w:fill="FEFEFE"/>
              </w:rPr>
            </w:pPr>
            <w:r w:rsidRPr="00731F02">
              <w:rPr>
                <w:rFonts w:ascii="Times New Roman" w:hAnsi="Times New Roman" w:cs="Times New Roman"/>
                <w:sz w:val="24"/>
                <w:szCs w:val="24"/>
                <w:shd w:val="clear" w:color="auto" w:fill="FEFEFE"/>
              </w:rPr>
              <w:t xml:space="preserve">Оценителната комисия не носи отговорност, ако поради грешни и/или непълни данни за кореспонденция, предоставени от самите кандидати, те не получават кореспонденцията с </w:t>
            </w:r>
            <w:r>
              <w:rPr>
                <w:rFonts w:ascii="Times New Roman" w:hAnsi="Times New Roman" w:cs="Times New Roman"/>
                <w:sz w:val="24"/>
                <w:szCs w:val="24"/>
                <w:shd w:val="clear" w:color="auto" w:fill="FEFEFE"/>
              </w:rPr>
              <w:t>оценителната комисия</w:t>
            </w:r>
            <w:r w:rsidRPr="00731F02">
              <w:rPr>
                <w:rFonts w:ascii="Times New Roman" w:hAnsi="Times New Roman" w:cs="Times New Roman"/>
                <w:sz w:val="24"/>
                <w:szCs w:val="24"/>
                <w:shd w:val="clear" w:color="auto" w:fill="FEFEFE"/>
              </w:rPr>
              <w:t>.</w:t>
            </w:r>
          </w:p>
          <w:p w:rsidR="00FD4A82" w:rsidRDefault="00FD4A82" w:rsidP="00FD4A82">
            <w:pPr>
              <w:tabs>
                <w:tab w:val="left" w:pos="851"/>
              </w:tabs>
              <w:spacing w:line="276" w:lineRule="auto"/>
              <w:jc w:val="both"/>
              <w:rPr>
                <w:rFonts w:ascii="Times New Roman" w:hAnsi="Times New Roman" w:cs="Times New Roman"/>
                <w:sz w:val="24"/>
                <w:szCs w:val="24"/>
                <w:shd w:val="clear" w:color="auto" w:fill="FEFEFE"/>
              </w:rPr>
            </w:pPr>
          </w:p>
          <w:p w:rsidR="00FD4A82" w:rsidRDefault="00FD4A82" w:rsidP="00FD4A82">
            <w:pPr>
              <w:tabs>
                <w:tab w:val="left" w:pos="851"/>
              </w:tabs>
              <w:spacing w:line="276" w:lineRule="auto"/>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t xml:space="preserve">Техническа и финансова оценка се извършва от членове на оценителната комисия съгласно </w:t>
            </w:r>
            <w:r>
              <w:rPr>
                <w:rFonts w:ascii="Times New Roman" w:hAnsi="Times New Roman" w:cs="Times New Roman"/>
                <w:sz w:val="24"/>
                <w:szCs w:val="24"/>
                <w:shd w:val="clear" w:color="auto" w:fill="FEFEFE"/>
              </w:rPr>
              <w:lastRenderedPageBreak/>
              <w:t xml:space="preserve">критерии и съответен брой точки </w:t>
            </w:r>
            <w:r w:rsidRPr="007D2CD7">
              <w:rPr>
                <w:rFonts w:ascii="Times New Roman" w:hAnsi="Times New Roman" w:cs="Times New Roman"/>
                <w:sz w:val="24"/>
                <w:szCs w:val="24"/>
                <w:shd w:val="clear" w:color="auto" w:fill="FEFEFE"/>
              </w:rPr>
              <w:t>посочени в приложение № 3.</w:t>
            </w:r>
          </w:p>
          <w:p w:rsidR="00FD4A82" w:rsidRPr="00BA4E56" w:rsidRDefault="00FD4A82" w:rsidP="00FD4A82">
            <w:pPr>
              <w:tabs>
                <w:tab w:val="left" w:pos="851"/>
              </w:tabs>
              <w:spacing w:line="276" w:lineRule="auto"/>
              <w:jc w:val="both"/>
              <w:rPr>
                <w:rFonts w:ascii="Times New Roman" w:hAnsi="Times New Roman" w:cs="Times New Roman"/>
                <w:sz w:val="24"/>
                <w:szCs w:val="24"/>
                <w:shd w:val="clear" w:color="auto" w:fill="FEFEFE"/>
              </w:rPr>
            </w:pPr>
          </w:p>
          <w:p w:rsidR="00FD4A82" w:rsidRPr="009B380A" w:rsidRDefault="00FD4A82" w:rsidP="009B380A">
            <w:pPr>
              <w:tabs>
                <w:tab w:val="left" w:pos="0"/>
                <w:tab w:val="left" w:pos="851"/>
              </w:tabs>
              <w:spacing w:line="276" w:lineRule="auto"/>
              <w:jc w:val="both"/>
              <w:rPr>
                <w:rFonts w:ascii="Times New Roman" w:hAnsi="Times New Roman" w:cs="Times New Roman"/>
                <w:sz w:val="24"/>
                <w:szCs w:val="24"/>
                <w:shd w:val="clear" w:color="auto" w:fill="FEFEFE"/>
                <w:lang w:val="ru-RU"/>
              </w:rPr>
            </w:pPr>
            <w:r w:rsidRPr="00731F02">
              <w:rPr>
                <w:rFonts w:ascii="Times New Roman" w:hAnsi="Times New Roman" w:cs="Times New Roman"/>
                <w:sz w:val="24"/>
                <w:szCs w:val="24"/>
                <w:shd w:val="clear" w:color="auto" w:fill="FEFEFE"/>
              </w:rPr>
              <w:t>След приключване на етапа на техническа и финансова оценка, проектните предложения се класират според общия брой получени точки като оценителната комисия предлага за одобрение в низходящ ред проектните предложения, за които е наличен бюджет по съответната процедура. За предложенията, получили еднакъв брой точки, за които се установи недостиг на средства по съответната процедура, се извършва допълнително класиране в низходящ ред като за одобрение се предлага проектното предложение, получило повече точки по критерий „Качество на проекта“.</w:t>
            </w:r>
          </w:p>
        </w:tc>
      </w:tr>
    </w:tbl>
    <w:p w:rsidR="00A650CA" w:rsidRPr="00731F02" w:rsidRDefault="00A650CA" w:rsidP="00A43A7C">
      <w:pPr>
        <w:pStyle w:val="a7"/>
        <w:tabs>
          <w:tab w:val="left" w:pos="0"/>
          <w:tab w:val="left" w:pos="851"/>
        </w:tabs>
        <w:spacing w:before="120" w:after="0"/>
        <w:ind w:left="0"/>
        <w:jc w:val="both"/>
        <w:rPr>
          <w:rFonts w:ascii="Times New Roman" w:hAnsi="Times New Roman" w:cs="Times New Roman"/>
          <w:sz w:val="24"/>
          <w:szCs w:val="24"/>
        </w:rPr>
      </w:pPr>
    </w:p>
    <w:tbl>
      <w:tblPr>
        <w:tblStyle w:val="a9"/>
        <w:tblW w:w="10490" w:type="dxa"/>
        <w:tblInd w:w="-34" w:type="dxa"/>
        <w:tblLook w:val="04A0" w:firstRow="1" w:lastRow="0" w:firstColumn="1" w:lastColumn="0" w:noHBand="0" w:noVBand="1"/>
      </w:tblPr>
      <w:tblGrid>
        <w:gridCol w:w="10490"/>
      </w:tblGrid>
      <w:tr w:rsidR="00A650CA" w:rsidRPr="00731F02" w:rsidTr="00B449F3">
        <w:tc>
          <w:tcPr>
            <w:tcW w:w="10490" w:type="dxa"/>
          </w:tcPr>
          <w:p w:rsidR="00F17750" w:rsidRPr="00731F02" w:rsidRDefault="00F17750" w:rsidP="00F17750">
            <w:pPr>
              <w:tabs>
                <w:tab w:val="left" w:pos="0"/>
                <w:tab w:val="left" w:pos="851"/>
              </w:tabs>
              <w:spacing w:before="120" w:after="200" w:line="276" w:lineRule="auto"/>
              <w:jc w:val="both"/>
              <w:rPr>
                <w:rFonts w:ascii="Times New Roman" w:hAnsi="Times New Roman" w:cs="Times New Roman"/>
                <w:sz w:val="24"/>
                <w:szCs w:val="24"/>
                <w:shd w:val="clear" w:color="auto" w:fill="FEFEFE"/>
              </w:rPr>
            </w:pPr>
            <w:r w:rsidRPr="00731F02">
              <w:rPr>
                <w:rFonts w:ascii="Times New Roman" w:hAnsi="Times New Roman" w:cs="Times New Roman"/>
                <w:b/>
                <w:sz w:val="24"/>
                <w:szCs w:val="24"/>
              </w:rPr>
              <w:t xml:space="preserve">22. </w:t>
            </w:r>
            <w:r w:rsidR="00731F02" w:rsidRPr="00731F02">
              <w:rPr>
                <w:rFonts w:ascii="Times New Roman" w:hAnsi="Times New Roman" w:cs="Times New Roman"/>
                <w:b/>
                <w:sz w:val="24"/>
                <w:szCs w:val="24"/>
              </w:rPr>
              <w:t>Критерии и м</w:t>
            </w:r>
            <w:r w:rsidR="00A650CA" w:rsidRPr="00731F02">
              <w:rPr>
                <w:rFonts w:ascii="Times New Roman" w:hAnsi="Times New Roman" w:cs="Times New Roman"/>
                <w:b/>
                <w:sz w:val="24"/>
                <w:szCs w:val="24"/>
              </w:rPr>
              <w:t xml:space="preserve">етодика за оценка на </w:t>
            </w:r>
            <w:r w:rsidR="000E63FB" w:rsidRPr="00731F02">
              <w:rPr>
                <w:rFonts w:ascii="Times New Roman" w:hAnsi="Times New Roman" w:cs="Times New Roman"/>
                <w:b/>
                <w:sz w:val="24"/>
                <w:szCs w:val="24"/>
              </w:rPr>
              <w:t>проектите</w:t>
            </w:r>
            <w:r w:rsidR="00A650CA" w:rsidRPr="00731F02">
              <w:rPr>
                <w:rFonts w:ascii="Times New Roman" w:hAnsi="Times New Roman" w:cs="Times New Roman"/>
                <w:b/>
                <w:sz w:val="24"/>
                <w:szCs w:val="24"/>
              </w:rPr>
              <w:t>:</w:t>
            </w:r>
          </w:p>
          <w:p w:rsidR="00FD4A82" w:rsidRPr="00FD4A82" w:rsidRDefault="00FD4A82" w:rsidP="00FD4A82">
            <w:pPr>
              <w:ind w:left="3600" w:firstLine="720"/>
              <w:jc w:val="center"/>
              <w:rPr>
                <w:rFonts w:ascii="Times New Roman" w:eastAsia="Times New Roman" w:hAnsi="Times New Roman" w:cs="Times New Roman"/>
                <w:sz w:val="20"/>
                <w:szCs w:val="20"/>
                <w:shd w:val="clear" w:color="auto" w:fill="FEFEFE"/>
                <w:lang w:eastAsia="bg-BG"/>
              </w:rPr>
            </w:pPr>
          </w:p>
          <w:tbl>
            <w:tblPr>
              <w:tblW w:w="9040" w:type="dxa"/>
              <w:tblInd w:w="61" w:type="dxa"/>
              <w:tblCellMar>
                <w:left w:w="60" w:type="dxa"/>
                <w:right w:w="60" w:type="dxa"/>
              </w:tblCellMar>
              <w:tblLook w:val="0000" w:firstRow="0" w:lastRow="0" w:firstColumn="0" w:lastColumn="0" w:noHBand="0" w:noVBand="0"/>
            </w:tblPr>
            <w:tblGrid>
              <w:gridCol w:w="7229"/>
              <w:gridCol w:w="1811"/>
            </w:tblGrid>
            <w:tr w:rsidR="00FD4A82" w:rsidRPr="00FD4A82" w:rsidTr="00B449F3">
              <w:tc>
                <w:tcPr>
                  <w:tcW w:w="7229" w:type="dxa"/>
                  <w:tcBorders>
                    <w:top w:val="single" w:sz="4" w:space="0" w:color="auto"/>
                    <w:left w:val="single" w:sz="4" w:space="0" w:color="auto"/>
                    <w:bottom w:val="single" w:sz="4" w:space="0" w:color="auto"/>
                    <w:right w:val="single" w:sz="4" w:space="0" w:color="auto"/>
                  </w:tcBorders>
                  <w:shd w:val="clear" w:color="auto" w:fill="FEFEFE"/>
                  <w:vAlign w:val="center"/>
                </w:tcPr>
                <w:p w:rsidR="00FD4A82" w:rsidRPr="009B380A" w:rsidRDefault="00FD4A82" w:rsidP="00FD4A82">
                  <w:pPr>
                    <w:widowControl w:val="0"/>
                    <w:autoSpaceDE w:val="0"/>
                    <w:autoSpaceDN w:val="0"/>
                    <w:adjustRightInd w:val="0"/>
                    <w:spacing w:after="0" w:line="240" w:lineRule="auto"/>
                    <w:ind w:left="1" w:right="1"/>
                    <w:jc w:val="center"/>
                    <w:rPr>
                      <w:rFonts w:ascii="Times New Roman" w:eastAsia="Times New Roman" w:hAnsi="Times New Roman" w:cs="Times New Roman"/>
                      <w:sz w:val="24"/>
                      <w:szCs w:val="24"/>
                      <w:highlight w:val="white"/>
                      <w:shd w:val="clear" w:color="auto" w:fill="FEFEFE"/>
                      <w:lang w:eastAsia="bg-BG"/>
                    </w:rPr>
                  </w:pPr>
                  <w:r w:rsidRPr="009B380A">
                    <w:rPr>
                      <w:rFonts w:ascii="Times New Roman" w:eastAsia="Times New Roman" w:hAnsi="Times New Roman" w:cs="Times New Roman"/>
                      <w:sz w:val="24"/>
                      <w:szCs w:val="24"/>
                      <w:highlight w:val="white"/>
                      <w:shd w:val="clear" w:color="auto" w:fill="FEFEFE"/>
                      <w:lang w:eastAsia="bg-BG"/>
                    </w:rPr>
                    <w:t xml:space="preserve">Критерии за оценка </w:t>
                  </w:r>
                </w:p>
              </w:tc>
              <w:tc>
                <w:tcPr>
                  <w:tcW w:w="1811" w:type="dxa"/>
                  <w:tcBorders>
                    <w:top w:val="single" w:sz="4" w:space="0" w:color="auto"/>
                    <w:left w:val="single" w:sz="4" w:space="0" w:color="auto"/>
                    <w:bottom w:val="single" w:sz="4" w:space="0" w:color="auto"/>
                    <w:right w:val="single" w:sz="4" w:space="0" w:color="auto"/>
                  </w:tcBorders>
                  <w:shd w:val="clear" w:color="auto" w:fill="FEFEFE"/>
                  <w:vAlign w:val="center"/>
                </w:tcPr>
                <w:p w:rsidR="00FD4A82" w:rsidRPr="009B380A" w:rsidRDefault="00FD4A82" w:rsidP="00FD4A82">
                  <w:pPr>
                    <w:widowControl w:val="0"/>
                    <w:autoSpaceDE w:val="0"/>
                    <w:autoSpaceDN w:val="0"/>
                    <w:adjustRightInd w:val="0"/>
                    <w:spacing w:after="0" w:line="240" w:lineRule="auto"/>
                    <w:ind w:left="1" w:right="1"/>
                    <w:jc w:val="center"/>
                    <w:rPr>
                      <w:rFonts w:ascii="Times New Roman" w:eastAsia="Times New Roman" w:hAnsi="Times New Roman" w:cs="Times New Roman"/>
                      <w:sz w:val="24"/>
                      <w:szCs w:val="24"/>
                      <w:highlight w:val="white"/>
                      <w:shd w:val="clear" w:color="auto" w:fill="FEFEFE"/>
                      <w:lang w:eastAsia="bg-BG"/>
                    </w:rPr>
                  </w:pPr>
                  <w:r w:rsidRPr="009B380A">
                    <w:rPr>
                      <w:rFonts w:ascii="Times New Roman" w:eastAsia="Times New Roman" w:hAnsi="Times New Roman" w:cs="Times New Roman"/>
                      <w:sz w:val="24"/>
                      <w:szCs w:val="24"/>
                      <w:highlight w:val="white"/>
                      <w:shd w:val="clear" w:color="auto" w:fill="FEFEFE"/>
                      <w:lang w:eastAsia="bg-BG"/>
                    </w:rPr>
                    <w:t>Максимален брой точки</w:t>
                  </w:r>
                </w:p>
              </w:tc>
            </w:tr>
            <w:tr w:rsidR="00FD4A82" w:rsidRPr="00FD4A82" w:rsidTr="00B449F3">
              <w:tblPrEx>
                <w:tblCellMar>
                  <w:left w:w="108" w:type="dxa"/>
                  <w:right w:w="108" w:type="dxa"/>
                </w:tblCellMar>
              </w:tblPrEx>
              <w:tc>
                <w:tcPr>
                  <w:tcW w:w="7229" w:type="dxa"/>
                  <w:tcBorders>
                    <w:top w:val="single" w:sz="4" w:space="0" w:color="auto"/>
                    <w:left w:val="single" w:sz="4" w:space="0" w:color="auto"/>
                    <w:bottom w:val="single" w:sz="4" w:space="0" w:color="auto"/>
                    <w:right w:val="single" w:sz="4" w:space="0" w:color="auto"/>
                  </w:tcBorders>
                  <w:shd w:val="clear" w:color="auto" w:fill="B3B3B3"/>
                </w:tcPr>
                <w:p w:rsidR="00FD4A82" w:rsidRPr="009B380A" w:rsidRDefault="00FD4A82" w:rsidP="00FD4A82">
                  <w:pPr>
                    <w:widowControl w:val="0"/>
                    <w:autoSpaceDE w:val="0"/>
                    <w:autoSpaceDN w:val="0"/>
                    <w:adjustRightInd w:val="0"/>
                    <w:spacing w:after="0" w:line="240" w:lineRule="auto"/>
                    <w:ind w:left="1" w:right="1"/>
                    <w:rPr>
                      <w:rFonts w:ascii="Times New Roman" w:eastAsia="Times New Roman" w:hAnsi="Times New Roman" w:cs="Times New Roman"/>
                      <w:b/>
                      <w:sz w:val="24"/>
                      <w:szCs w:val="24"/>
                      <w:shd w:val="clear" w:color="auto" w:fill="FEFEFE"/>
                      <w:lang w:eastAsia="bg-BG"/>
                    </w:rPr>
                  </w:pPr>
                  <w:r w:rsidRPr="009B380A">
                    <w:rPr>
                      <w:rFonts w:ascii="Times New Roman" w:eastAsia="Times New Roman" w:hAnsi="Times New Roman" w:cs="Times New Roman"/>
                      <w:b/>
                      <w:sz w:val="24"/>
                      <w:szCs w:val="24"/>
                      <w:highlight w:val="lightGray"/>
                      <w:shd w:val="clear" w:color="auto" w:fill="FEFEFE"/>
                      <w:lang w:eastAsia="bg-BG"/>
                    </w:rPr>
                    <w:t>1. Качество на проекта:</w:t>
                  </w:r>
                </w:p>
              </w:tc>
              <w:tc>
                <w:tcPr>
                  <w:tcW w:w="1811" w:type="dxa"/>
                  <w:tcBorders>
                    <w:top w:val="single" w:sz="4" w:space="0" w:color="auto"/>
                    <w:left w:val="single" w:sz="4" w:space="0" w:color="auto"/>
                    <w:bottom w:val="single" w:sz="4" w:space="0" w:color="auto"/>
                    <w:right w:val="single" w:sz="4" w:space="0" w:color="auto"/>
                  </w:tcBorders>
                  <w:shd w:val="clear" w:color="auto" w:fill="B3B3B3"/>
                </w:tcPr>
                <w:p w:rsidR="00FD4A82" w:rsidRPr="009B380A" w:rsidRDefault="00FD4A82" w:rsidP="00FD4A82">
                  <w:pPr>
                    <w:widowControl w:val="0"/>
                    <w:autoSpaceDE w:val="0"/>
                    <w:autoSpaceDN w:val="0"/>
                    <w:adjustRightInd w:val="0"/>
                    <w:spacing w:after="0" w:line="240" w:lineRule="auto"/>
                    <w:ind w:left="1" w:right="1"/>
                    <w:jc w:val="center"/>
                    <w:rPr>
                      <w:rFonts w:ascii="Times New Roman" w:eastAsia="Times New Roman" w:hAnsi="Times New Roman" w:cs="Times New Roman"/>
                      <w:b/>
                      <w:sz w:val="24"/>
                      <w:szCs w:val="24"/>
                      <w:highlight w:val="white"/>
                      <w:shd w:val="clear" w:color="auto" w:fill="FEFEFE"/>
                      <w:lang w:eastAsia="bg-BG"/>
                    </w:rPr>
                  </w:pPr>
                  <w:r w:rsidRPr="009B380A">
                    <w:rPr>
                      <w:rFonts w:ascii="Times New Roman" w:eastAsia="Times New Roman" w:hAnsi="Times New Roman" w:cs="Times New Roman"/>
                      <w:b/>
                      <w:sz w:val="24"/>
                      <w:szCs w:val="24"/>
                      <w:highlight w:val="lightGray"/>
                      <w:shd w:val="clear" w:color="auto" w:fill="FEFEFE"/>
                      <w:lang w:eastAsia="bg-BG"/>
                    </w:rPr>
                    <w:t>45</w:t>
                  </w:r>
                </w:p>
              </w:tc>
            </w:tr>
            <w:tr w:rsidR="00FD4A82" w:rsidRPr="00FD4A82" w:rsidTr="00B449F3">
              <w:tblPrEx>
                <w:tblCellMar>
                  <w:left w:w="108" w:type="dxa"/>
                  <w:right w:w="108" w:type="dxa"/>
                </w:tblCellMar>
              </w:tblPrEx>
              <w:tc>
                <w:tcPr>
                  <w:tcW w:w="7229" w:type="dxa"/>
                  <w:tcBorders>
                    <w:top w:val="single" w:sz="4" w:space="0" w:color="auto"/>
                    <w:left w:val="single" w:sz="4" w:space="0" w:color="auto"/>
                    <w:bottom w:val="single" w:sz="4" w:space="0" w:color="auto"/>
                    <w:right w:val="single" w:sz="4" w:space="0" w:color="auto"/>
                  </w:tcBorders>
                </w:tcPr>
                <w:p w:rsidR="00FD4A82" w:rsidRPr="009B380A" w:rsidRDefault="00FD4A82" w:rsidP="00FD4A82">
                  <w:pPr>
                    <w:spacing w:after="0" w:line="240" w:lineRule="auto"/>
                    <w:ind w:left="220"/>
                    <w:rPr>
                      <w:rFonts w:ascii="Times New Roman" w:eastAsia="Times New Roman" w:hAnsi="Times New Roman" w:cs="Times New Roman"/>
                      <w:sz w:val="24"/>
                      <w:szCs w:val="24"/>
                      <w:lang w:eastAsia="bg-BG"/>
                    </w:rPr>
                  </w:pPr>
                  <w:r w:rsidRPr="009B380A">
                    <w:rPr>
                      <w:rFonts w:ascii="Times New Roman" w:eastAsia="Times New Roman" w:hAnsi="Times New Roman" w:cs="Times New Roman"/>
                      <w:sz w:val="24"/>
                      <w:szCs w:val="24"/>
                      <w:lang w:eastAsia="bg-BG"/>
                    </w:rPr>
                    <w:t>Обоснована е необходимостта за реализиране на проекта</w:t>
                  </w:r>
                </w:p>
              </w:tc>
              <w:tc>
                <w:tcPr>
                  <w:tcW w:w="1811" w:type="dxa"/>
                  <w:tcBorders>
                    <w:top w:val="single" w:sz="4" w:space="0" w:color="auto"/>
                    <w:left w:val="single" w:sz="4" w:space="0" w:color="auto"/>
                    <w:bottom w:val="single" w:sz="4" w:space="0" w:color="auto"/>
                    <w:right w:val="single" w:sz="4" w:space="0" w:color="auto"/>
                  </w:tcBorders>
                </w:tcPr>
                <w:p w:rsidR="00FD4A82" w:rsidRPr="009B380A" w:rsidRDefault="00FD4A82" w:rsidP="003D64DB">
                  <w:pPr>
                    <w:spacing w:after="0" w:line="240" w:lineRule="auto"/>
                    <w:jc w:val="center"/>
                    <w:rPr>
                      <w:rFonts w:ascii="Times New Roman" w:eastAsia="Times New Roman" w:hAnsi="Times New Roman" w:cs="Times New Roman"/>
                      <w:b/>
                      <w:sz w:val="24"/>
                      <w:szCs w:val="24"/>
                      <w:lang w:eastAsia="bg-BG"/>
                    </w:rPr>
                  </w:pPr>
                  <w:r w:rsidRPr="009B380A">
                    <w:rPr>
                      <w:rFonts w:ascii="Times New Roman" w:eastAsia="Times New Roman" w:hAnsi="Times New Roman" w:cs="Times New Roman"/>
                      <w:b/>
                      <w:sz w:val="24"/>
                      <w:szCs w:val="24"/>
                      <w:lang w:eastAsia="bg-BG"/>
                    </w:rPr>
                    <w:t>15</w:t>
                  </w:r>
                </w:p>
              </w:tc>
            </w:tr>
            <w:tr w:rsidR="00FD4A82" w:rsidRPr="00FD4A82" w:rsidTr="00B449F3">
              <w:tc>
                <w:tcPr>
                  <w:tcW w:w="7229" w:type="dxa"/>
                  <w:tcBorders>
                    <w:top w:val="single" w:sz="4" w:space="0" w:color="auto"/>
                    <w:left w:val="single" w:sz="4" w:space="0" w:color="auto"/>
                    <w:bottom w:val="single" w:sz="4" w:space="0" w:color="auto"/>
                    <w:right w:val="single" w:sz="4" w:space="0" w:color="auto"/>
                  </w:tcBorders>
                  <w:vAlign w:val="center"/>
                </w:tcPr>
                <w:p w:rsidR="00FD4A82" w:rsidRPr="009B380A" w:rsidRDefault="00FD4A82" w:rsidP="00FD4A82">
                  <w:pPr>
                    <w:widowControl w:val="0"/>
                    <w:autoSpaceDE w:val="0"/>
                    <w:autoSpaceDN w:val="0"/>
                    <w:adjustRightInd w:val="0"/>
                    <w:spacing w:after="0" w:line="240" w:lineRule="auto"/>
                    <w:ind w:left="220" w:right="1"/>
                    <w:rPr>
                      <w:rFonts w:ascii="Times New Roman" w:eastAsia="Times New Roman" w:hAnsi="Times New Roman" w:cs="Times New Roman"/>
                      <w:sz w:val="24"/>
                      <w:szCs w:val="24"/>
                      <w:highlight w:val="white"/>
                      <w:shd w:val="clear" w:color="auto" w:fill="FEFEFE"/>
                      <w:lang w:eastAsia="bg-BG"/>
                    </w:rPr>
                  </w:pPr>
                  <w:r w:rsidRPr="009B380A">
                    <w:rPr>
                      <w:rFonts w:ascii="Times New Roman" w:eastAsia="Times New Roman" w:hAnsi="Times New Roman" w:cs="Times New Roman"/>
                      <w:sz w:val="24"/>
                      <w:szCs w:val="24"/>
                      <w:highlight w:val="white"/>
                      <w:shd w:val="clear" w:color="auto" w:fill="FEFEFE"/>
                      <w:lang w:eastAsia="bg-BG"/>
                    </w:rPr>
                    <w:t>Наличие на ясно формулирана цел на бъдещия проект за сътрудничество</w:t>
                  </w:r>
                </w:p>
              </w:tc>
              <w:tc>
                <w:tcPr>
                  <w:tcW w:w="1811" w:type="dxa"/>
                  <w:tcBorders>
                    <w:top w:val="single" w:sz="4" w:space="0" w:color="auto"/>
                    <w:left w:val="single" w:sz="4" w:space="0" w:color="auto"/>
                    <w:bottom w:val="single" w:sz="4" w:space="0" w:color="auto"/>
                    <w:right w:val="single" w:sz="4" w:space="0" w:color="auto"/>
                  </w:tcBorders>
                  <w:vAlign w:val="center"/>
                </w:tcPr>
                <w:p w:rsidR="00FD4A82" w:rsidRPr="009B380A" w:rsidRDefault="00FD4A82" w:rsidP="00FD4A82">
                  <w:pPr>
                    <w:widowControl w:val="0"/>
                    <w:autoSpaceDE w:val="0"/>
                    <w:autoSpaceDN w:val="0"/>
                    <w:adjustRightInd w:val="0"/>
                    <w:spacing w:after="0" w:line="240" w:lineRule="auto"/>
                    <w:ind w:left="1" w:right="1"/>
                    <w:jc w:val="center"/>
                    <w:rPr>
                      <w:rFonts w:ascii="Times New Roman" w:eastAsia="Times New Roman" w:hAnsi="Times New Roman" w:cs="Times New Roman"/>
                      <w:sz w:val="24"/>
                      <w:szCs w:val="24"/>
                      <w:highlight w:val="white"/>
                      <w:shd w:val="clear" w:color="auto" w:fill="FEFEFE"/>
                      <w:lang w:eastAsia="bg-BG"/>
                    </w:rPr>
                  </w:pPr>
                  <w:r w:rsidRPr="009B380A">
                    <w:rPr>
                      <w:rFonts w:ascii="Times New Roman" w:eastAsia="Times New Roman" w:hAnsi="Times New Roman" w:cs="Times New Roman"/>
                      <w:sz w:val="24"/>
                      <w:szCs w:val="24"/>
                      <w:highlight w:val="white"/>
                      <w:shd w:val="clear" w:color="auto" w:fill="FEFEFE"/>
                      <w:lang w:eastAsia="bg-BG"/>
                    </w:rPr>
                    <w:t>15</w:t>
                  </w:r>
                </w:p>
              </w:tc>
            </w:tr>
            <w:tr w:rsidR="00FD4A82" w:rsidRPr="00FD4A82" w:rsidTr="00B449F3">
              <w:tblPrEx>
                <w:tblCellMar>
                  <w:left w:w="108" w:type="dxa"/>
                  <w:right w:w="108" w:type="dxa"/>
                </w:tblCellMar>
              </w:tblPrEx>
              <w:tc>
                <w:tcPr>
                  <w:tcW w:w="7229" w:type="dxa"/>
                  <w:tcBorders>
                    <w:top w:val="single" w:sz="4" w:space="0" w:color="auto"/>
                    <w:left w:val="single" w:sz="4" w:space="0" w:color="auto"/>
                    <w:bottom w:val="single" w:sz="4" w:space="0" w:color="auto"/>
                    <w:right w:val="single" w:sz="4" w:space="0" w:color="auto"/>
                  </w:tcBorders>
                </w:tcPr>
                <w:p w:rsidR="00FD4A82" w:rsidRPr="009B380A" w:rsidRDefault="00FD4A82" w:rsidP="00FD4A82">
                  <w:pPr>
                    <w:widowControl w:val="0"/>
                    <w:autoSpaceDE w:val="0"/>
                    <w:autoSpaceDN w:val="0"/>
                    <w:adjustRightInd w:val="0"/>
                    <w:spacing w:after="0" w:line="240" w:lineRule="auto"/>
                    <w:ind w:left="220" w:right="1"/>
                    <w:rPr>
                      <w:rFonts w:ascii="Times New Roman" w:eastAsia="Times New Roman" w:hAnsi="Times New Roman" w:cs="Times New Roman"/>
                      <w:sz w:val="24"/>
                      <w:szCs w:val="24"/>
                      <w:highlight w:val="white"/>
                      <w:shd w:val="clear" w:color="auto" w:fill="FEFEFE"/>
                      <w:lang w:eastAsia="bg-BG"/>
                    </w:rPr>
                  </w:pPr>
                  <w:r w:rsidRPr="009B380A">
                    <w:rPr>
                      <w:rFonts w:ascii="Times New Roman" w:eastAsia="Times New Roman" w:hAnsi="Times New Roman" w:cs="Times New Roman"/>
                      <w:sz w:val="24"/>
                      <w:szCs w:val="24"/>
                      <w:highlight w:val="white"/>
                      <w:shd w:val="clear" w:color="auto" w:fill="FEFEFE"/>
                      <w:lang w:eastAsia="bg-BG"/>
                    </w:rPr>
                    <w:t>Наличие на ясно формулирана идея за дейностите, които ще се изпълняват по бъдещия проект за сътрудничество</w:t>
                  </w:r>
                </w:p>
              </w:tc>
              <w:tc>
                <w:tcPr>
                  <w:tcW w:w="1811" w:type="dxa"/>
                  <w:tcBorders>
                    <w:top w:val="single" w:sz="4" w:space="0" w:color="auto"/>
                    <w:left w:val="single" w:sz="4" w:space="0" w:color="auto"/>
                    <w:bottom w:val="single" w:sz="4" w:space="0" w:color="auto"/>
                    <w:right w:val="single" w:sz="4" w:space="0" w:color="auto"/>
                  </w:tcBorders>
                </w:tcPr>
                <w:p w:rsidR="00FD4A82" w:rsidRPr="009B380A" w:rsidRDefault="00FD4A82" w:rsidP="00FD4A82">
                  <w:pPr>
                    <w:widowControl w:val="0"/>
                    <w:autoSpaceDE w:val="0"/>
                    <w:autoSpaceDN w:val="0"/>
                    <w:adjustRightInd w:val="0"/>
                    <w:spacing w:after="0" w:line="240" w:lineRule="auto"/>
                    <w:ind w:left="1" w:right="1"/>
                    <w:jc w:val="center"/>
                    <w:rPr>
                      <w:rFonts w:ascii="Times New Roman" w:eastAsia="Times New Roman" w:hAnsi="Times New Roman" w:cs="Times New Roman"/>
                      <w:sz w:val="24"/>
                      <w:szCs w:val="24"/>
                      <w:highlight w:val="white"/>
                      <w:shd w:val="clear" w:color="auto" w:fill="FEFEFE"/>
                      <w:lang w:eastAsia="bg-BG"/>
                    </w:rPr>
                  </w:pPr>
                  <w:r w:rsidRPr="009B380A">
                    <w:rPr>
                      <w:rFonts w:ascii="Times New Roman" w:eastAsia="Times New Roman" w:hAnsi="Times New Roman" w:cs="Times New Roman"/>
                      <w:sz w:val="24"/>
                      <w:szCs w:val="24"/>
                      <w:highlight w:val="white"/>
                      <w:shd w:val="clear" w:color="auto" w:fill="FEFEFE"/>
                      <w:lang w:eastAsia="bg-BG"/>
                    </w:rPr>
                    <w:t>15</w:t>
                  </w:r>
                </w:p>
              </w:tc>
            </w:tr>
            <w:tr w:rsidR="00FD4A82" w:rsidRPr="00FD4A82" w:rsidTr="00B449F3">
              <w:tblPrEx>
                <w:tblCellMar>
                  <w:left w:w="108" w:type="dxa"/>
                  <w:right w:w="108" w:type="dxa"/>
                </w:tblCellMar>
              </w:tblPrEx>
              <w:tc>
                <w:tcPr>
                  <w:tcW w:w="7229" w:type="dxa"/>
                  <w:tcBorders>
                    <w:top w:val="single" w:sz="4" w:space="0" w:color="auto"/>
                    <w:left w:val="single" w:sz="4" w:space="0" w:color="auto"/>
                    <w:bottom w:val="single" w:sz="4" w:space="0" w:color="auto"/>
                    <w:right w:val="single" w:sz="4" w:space="0" w:color="auto"/>
                  </w:tcBorders>
                  <w:shd w:val="clear" w:color="auto" w:fill="B3B3B3"/>
                </w:tcPr>
                <w:p w:rsidR="00FD4A82" w:rsidRPr="009B380A" w:rsidRDefault="00FD4A82" w:rsidP="00FD4A82">
                  <w:pPr>
                    <w:widowControl w:val="0"/>
                    <w:autoSpaceDE w:val="0"/>
                    <w:autoSpaceDN w:val="0"/>
                    <w:adjustRightInd w:val="0"/>
                    <w:spacing w:after="0" w:line="240" w:lineRule="auto"/>
                    <w:ind w:left="1" w:right="1"/>
                    <w:rPr>
                      <w:rFonts w:ascii="Times New Roman" w:eastAsia="Times New Roman" w:hAnsi="Times New Roman" w:cs="Times New Roman"/>
                      <w:b/>
                      <w:sz w:val="24"/>
                      <w:szCs w:val="24"/>
                      <w:highlight w:val="lightGray"/>
                      <w:shd w:val="clear" w:color="auto" w:fill="FEFEFE"/>
                      <w:lang w:eastAsia="bg-BG"/>
                    </w:rPr>
                  </w:pPr>
                  <w:r w:rsidRPr="009B380A">
                    <w:rPr>
                      <w:rFonts w:ascii="Times New Roman" w:eastAsia="Times New Roman" w:hAnsi="Times New Roman" w:cs="Times New Roman"/>
                      <w:b/>
                      <w:sz w:val="24"/>
                      <w:szCs w:val="24"/>
                      <w:highlight w:val="lightGray"/>
                      <w:shd w:val="clear" w:color="auto" w:fill="FEFEFE"/>
                      <w:lang w:eastAsia="bg-BG"/>
                    </w:rPr>
                    <w:t xml:space="preserve">2.Наличие на </w:t>
                  </w:r>
                  <w:r w:rsidRPr="009B380A">
                    <w:rPr>
                      <w:rFonts w:ascii="Times New Roman" w:eastAsia="Times New Roman" w:hAnsi="Times New Roman" w:cs="Times New Roman"/>
                      <w:b/>
                      <w:sz w:val="24"/>
                      <w:szCs w:val="24"/>
                      <w:highlight w:val="lightGray"/>
                      <w:lang w:eastAsia="bg-BG"/>
                    </w:rPr>
                    <w:t>ясна обвързаност с целите на СВОМР:</w:t>
                  </w:r>
                </w:p>
              </w:tc>
              <w:tc>
                <w:tcPr>
                  <w:tcW w:w="1811" w:type="dxa"/>
                  <w:tcBorders>
                    <w:top w:val="single" w:sz="4" w:space="0" w:color="auto"/>
                    <w:left w:val="single" w:sz="4" w:space="0" w:color="auto"/>
                    <w:bottom w:val="single" w:sz="4" w:space="0" w:color="auto"/>
                    <w:right w:val="single" w:sz="4" w:space="0" w:color="auto"/>
                  </w:tcBorders>
                  <w:shd w:val="clear" w:color="auto" w:fill="B3B3B3"/>
                </w:tcPr>
                <w:p w:rsidR="00FD4A82" w:rsidRPr="009B380A" w:rsidRDefault="00FD4A82" w:rsidP="00FD4A82">
                  <w:pPr>
                    <w:widowControl w:val="0"/>
                    <w:autoSpaceDE w:val="0"/>
                    <w:autoSpaceDN w:val="0"/>
                    <w:adjustRightInd w:val="0"/>
                    <w:spacing w:after="0" w:line="240" w:lineRule="auto"/>
                    <w:ind w:left="1" w:right="1"/>
                    <w:jc w:val="center"/>
                    <w:rPr>
                      <w:rFonts w:ascii="Times New Roman" w:eastAsia="Times New Roman" w:hAnsi="Times New Roman" w:cs="Times New Roman"/>
                      <w:b/>
                      <w:sz w:val="24"/>
                      <w:szCs w:val="24"/>
                      <w:highlight w:val="lightGray"/>
                      <w:shd w:val="clear" w:color="auto" w:fill="FEFEFE"/>
                      <w:lang w:eastAsia="bg-BG"/>
                    </w:rPr>
                  </w:pPr>
                  <w:r w:rsidRPr="009B380A">
                    <w:rPr>
                      <w:rFonts w:ascii="Times New Roman" w:eastAsia="Times New Roman" w:hAnsi="Times New Roman" w:cs="Times New Roman"/>
                      <w:b/>
                      <w:sz w:val="24"/>
                      <w:szCs w:val="24"/>
                      <w:highlight w:val="lightGray"/>
                      <w:shd w:val="clear" w:color="auto" w:fill="FEFEFE"/>
                      <w:lang w:eastAsia="bg-BG"/>
                    </w:rPr>
                    <w:t>20</w:t>
                  </w:r>
                </w:p>
              </w:tc>
            </w:tr>
            <w:tr w:rsidR="00FD4A82" w:rsidRPr="00FD4A82" w:rsidTr="00B449F3">
              <w:trPr>
                <w:trHeight w:val="346"/>
              </w:trPr>
              <w:tc>
                <w:tcPr>
                  <w:tcW w:w="7229" w:type="dxa"/>
                  <w:tcBorders>
                    <w:top w:val="single" w:sz="4" w:space="0" w:color="auto"/>
                    <w:left w:val="single" w:sz="4" w:space="0" w:color="auto"/>
                    <w:bottom w:val="single" w:sz="4" w:space="0" w:color="auto"/>
                    <w:right w:val="single" w:sz="4" w:space="0" w:color="auto"/>
                  </w:tcBorders>
                  <w:shd w:val="clear" w:color="auto" w:fill="FEFEFE"/>
                  <w:vAlign w:val="center"/>
                </w:tcPr>
                <w:p w:rsidR="00FD4A82" w:rsidRPr="009B380A" w:rsidRDefault="00FD4A82" w:rsidP="00FD4A82">
                  <w:pPr>
                    <w:widowControl w:val="0"/>
                    <w:autoSpaceDE w:val="0"/>
                    <w:autoSpaceDN w:val="0"/>
                    <w:adjustRightInd w:val="0"/>
                    <w:spacing w:after="0" w:line="240" w:lineRule="auto"/>
                    <w:ind w:left="220"/>
                    <w:rPr>
                      <w:rFonts w:ascii="Times New Roman" w:eastAsia="Times New Roman" w:hAnsi="Times New Roman" w:cs="Times New Roman"/>
                      <w:sz w:val="24"/>
                      <w:szCs w:val="24"/>
                      <w:highlight w:val="white"/>
                      <w:shd w:val="clear" w:color="auto" w:fill="FEFEFE"/>
                      <w:lang w:eastAsia="bg-BG"/>
                    </w:rPr>
                  </w:pPr>
                  <w:r w:rsidRPr="009B380A">
                    <w:rPr>
                      <w:rFonts w:ascii="Times New Roman" w:eastAsia="Times New Roman" w:hAnsi="Times New Roman" w:cs="Times New Roman"/>
                      <w:sz w:val="24"/>
                      <w:szCs w:val="24"/>
                      <w:shd w:val="clear" w:color="auto" w:fill="FEFEFE"/>
                      <w:lang w:eastAsia="bg-BG"/>
                    </w:rPr>
                    <w:t>Има ясна обвързаност на всички цели на проекта с цел/цели на СВОМР</w:t>
                  </w:r>
                </w:p>
              </w:tc>
              <w:tc>
                <w:tcPr>
                  <w:tcW w:w="1811" w:type="dxa"/>
                  <w:tcBorders>
                    <w:top w:val="single" w:sz="4" w:space="0" w:color="auto"/>
                    <w:left w:val="single" w:sz="4" w:space="0" w:color="auto"/>
                    <w:bottom w:val="single" w:sz="4" w:space="0" w:color="auto"/>
                    <w:right w:val="single" w:sz="4" w:space="0" w:color="auto"/>
                  </w:tcBorders>
                  <w:shd w:val="clear" w:color="auto" w:fill="FEFEFE"/>
                  <w:vAlign w:val="center"/>
                </w:tcPr>
                <w:p w:rsidR="00FD4A82" w:rsidRPr="009B380A" w:rsidRDefault="00FD4A82" w:rsidP="00FD4A82">
                  <w:pPr>
                    <w:widowControl w:val="0"/>
                    <w:autoSpaceDE w:val="0"/>
                    <w:autoSpaceDN w:val="0"/>
                    <w:adjustRightInd w:val="0"/>
                    <w:spacing w:after="0" w:line="240" w:lineRule="auto"/>
                    <w:ind w:left="1" w:right="1"/>
                    <w:jc w:val="center"/>
                    <w:rPr>
                      <w:rFonts w:ascii="Times New Roman" w:eastAsia="Times New Roman" w:hAnsi="Times New Roman" w:cs="Times New Roman"/>
                      <w:sz w:val="24"/>
                      <w:szCs w:val="24"/>
                      <w:highlight w:val="white"/>
                      <w:shd w:val="clear" w:color="auto" w:fill="FEFEFE"/>
                      <w:lang w:eastAsia="bg-BG"/>
                    </w:rPr>
                  </w:pPr>
                  <w:r w:rsidRPr="009B380A">
                    <w:rPr>
                      <w:rFonts w:ascii="Times New Roman" w:eastAsia="Times New Roman" w:hAnsi="Times New Roman" w:cs="Times New Roman"/>
                      <w:sz w:val="24"/>
                      <w:szCs w:val="24"/>
                      <w:highlight w:val="white"/>
                      <w:shd w:val="clear" w:color="auto" w:fill="FEFEFE"/>
                      <w:lang w:eastAsia="bg-BG"/>
                    </w:rPr>
                    <w:t>20</w:t>
                  </w:r>
                </w:p>
              </w:tc>
            </w:tr>
            <w:tr w:rsidR="00FD4A82" w:rsidRPr="00FD4A82" w:rsidTr="00B449F3">
              <w:trPr>
                <w:trHeight w:val="280"/>
              </w:trPr>
              <w:tc>
                <w:tcPr>
                  <w:tcW w:w="7229" w:type="dxa"/>
                  <w:tcBorders>
                    <w:top w:val="single" w:sz="4" w:space="0" w:color="auto"/>
                    <w:left w:val="single" w:sz="4" w:space="0" w:color="auto"/>
                    <w:bottom w:val="single" w:sz="4" w:space="0" w:color="auto"/>
                    <w:right w:val="single" w:sz="4" w:space="0" w:color="auto"/>
                  </w:tcBorders>
                  <w:shd w:val="clear" w:color="auto" w:fill="FEFEFE"/>
                  <w:vAlign w:val="center"/>
                </w:tcPr>
                <w:p w:rsidR="00FD4A82" w:rsidRPr="009B380A" w:rsidRDefault="00FD4A82" w:rsidP="00FD4A82">
                  <w:pPr>
                    <w:spacing w:after="0" w:line="240" w:lineRule="auto"/>
                    <w:ind w:left="220"/>
                    <w:rPr>
                      <w:rFonts w:ascii="Times New Roman" w:eastAsia="Times New Roman" w:hAnsi="Times New Roman" w:cs="Times New Roman"/>
                      <w:sz w:val="24"/>
                      <w:szCs w:val="24"/>
                      <w:highlight w:val="white"/>
                      <w:shd w:val="clear" w:color="auto" w:fill="FEFEFE"/>
                      <w:lang w:eastAsia="bg-BG"/>
                    </w:rPr>
                  </w:pPr>
                  <w:r w:rsidRPr="009B380A">
                    <w:rPr>
                      <w:rFonts w:ascii="Times New Roman" w:eastAsia="Times New Roman" w:hAnsi="Times New Roman" w:cs="Times New Roman"/>
                      <w:sz w:val="24"/>
                      <w:szCs w:val="24"/>
                      <w:lang w:eastAsia="bg-BG"/>
                    </w:rPr>
                    <w:t>Някои от целите на проекта са обвързани с цел/цели на СВОМР</w:t>
                  </w:r>
                </w:p>
              </w:tc>
              <w:tc>
                <w:tcPr>
                  <w:tcW w:w="1811" w:type="dxa"/>
                  <w:tcBorders>
                    <w:top w:val="single" w:sz="4" w:space="0" w:color="auto"/>
                    <w:left w:val="single" w:sz="4" w:space="0" w:color="auto"/>
                    <w:bottom w:val="single" w:sz="4" w:space="0" w:color="auto"/>
                    <w:right w:val="single" w:sz="4" w:space="0" w:color="auto"/>
                  </w:tcBorders>
                  <w:shd w:val="clear" w:color="auto" w:fill="FEFEFE"/>
                  <w:vAlign w:val="center"/>
                </w:tcPr>
                <w:p w:rsidR="00FD4A82" w:rsidRPr="009B380A" w:rsidRDefault="00FD4A82" w:rsidP="00FD4A82">
                  <w:pPr>
                    <w:widowControl w:val="0"/>
                    <w:autoSpaceDE w:val="0"/>
                    <w:autoSpaceDN w:val="0"/>
                    <w:adjustRightInd w:val="0"/>
                    <w:spacing w:after="0" w:line="240" w:lineRule="auto"/>
                    <w:ind w:left="1" w:right="1"/>
                    <w:jc w:val="center"/>
                    <w:rPr>
                      <w:rFonts w:ascii="Times New Roman" w:eastAsia="Times New Roman" w:hAnsi="Times New Roman" w:cs="Times New Roman"/>
                      <w:sz w:val="24"/>
                      <w:szCs w:val="24"/>
                      <w:highlight w:val="white"/>
                      <w:shd w:val="clear" w:color="auto" w:fill="FEFEFE"/>
                      <w:lang w:eastAsia="bg-BG"/>
                    </w:rPr>
                  </w:pPr>
                  <w:r w:rsidRPr="009B380A">
                    <w:rPr>
                      <w:rFonts w:ascii="Times New Roman" w:eastAsia="Times New Roman" w:hAnsi="Times New Roman" w:cs="Times New Roman"/>
                      <w:sz w:val="24"/>
                      <w:szCs w:val="24"/>
                      <w:highlight w:val="white"/>
                      <w:shd w:val="clear" w:color="auto" w:fill="FEFEFE"/>
                      <w:lang w:eastAsia="bg-BG"/>
                    </w:rPr>
                    <w:t>15</w:t>
                  </w:r>
                </w:p>
              </w:tc>
            </w:tr>
            <w:tr w:rsidR="00FD4A82" w:rsidRPr="00FD4A82" w:rsidTr="00B449F3">
              <w:tblPrEx>
                <w:tblCellMar>
                  <w:left w:w="108" w:type="dxa"/>
                  <w:right w:w="108" w:type="dxa"/>
                </w:tblCellMar>
              </w:tblPrEx>
              <w:tc>
                <w:tcPr>
                  <w:tcW w:w="7229" w:type="dxa"/>
                  <w:tcBorders>
                    <w:top w:val="single" w:sz="4" w:space="0" w:color="auto"/>
                    <w:left w:val="single" w:sz="4" w:space="0" w:color="auto"/>
                    <w:bottom w:val="single" w:sz="4" w:space="0" w:color="auto"/>
                    <w:right w:val="single" w:sz="4" w:space="0" w:color="auto"/>
                  </w:tcBorders>
                  <w:shd w:val="clear" w:color="auto" w:fill="B3B3B3"/>
                </w:tcPr>
                <w:p w:rsidR="00FD4A82" w:rsidRPr="009B380A" w:rsidRDefault="00FD4A82" w:rsidP="00FD4A82">
                  <w:pPr>
                    <w:widowControl w:val="0"/>
                    <w:autoSpaceDE w:val="0"/>
                    <w:autoSpaceDN w:val="0"/>
                    <w:adjustRightInd w:val="0"/>
                    <w:spacing w:after="0" w:line="240" w:lineRule="auto"/>
                    <w:ind w:left="1" w:right="1"/>
                    <w:rPr>
                      <w:rFonts w:ascii="Times New Roman" w:eastAsia="Times New Roman" w:hAnsi="Times New Roman" w:cs="Times New Roman"/>
                      <w:b/>
                      <w:sz w:val="24"/>
                      <w:szCs w:val="24"/>
                      <w:highlight w:val="lightGray"/>
                      <w:shd w:val="clear" w:color="auto" w:fill="FEFEFE"/>
                      <w:lang w:eastAsia="bg-BG"/>
                    </w:rPr>
                  </w:pPr>
                  <w:r w:rsidRPr="009B380A">
                    <w:rPr>
                      <w:rFonts w:ascii="Times New Roman" w:eastAsia="Times New Roman" w:hAnsi="Times New Roman" w:cs="Times New Roman"/>
                      <w:b/>
                      <w:sz w:val="24"/>
                      <w:szCs w:val="24"/>
                      <w:highlight w:val="lightGray"/>
                      <w:shd w:val="clear" w:color="auto" w:fill="FEFEFE"/>
                      <w:lang w:eastAsia="bg-BG"/>
                    </w:rPr>
                    <w:t xml:space="preserve">3. Качество на партньорството: </w:t>
                  </w:r>
                </w:p>
                <w:p w:rsidR="00FD4A82" w:rsidRPr="009B380A" w:rsidRDefault="00FD4A82" w:rsidP="00FD4A82">
                  <w:pPr>
                    <w:widowControl w:val="0"/>
                    <w:autoSpaceDE w:val="0"/>
                    <w:autoSpaceDN w:val="0"/>
                    <w:adjustRightInd w:val="0"/>
                    <w:spacing w:after="0" w:line="240" w:lineRule="auto"/>
                    <w:ind w:left="1" w:right="1"/>
                    <w:rPr>
                      <w:rFonts w:ascii="Times New Roman" w:eastAsia="Times New Roman" w:hAnsi="Times New Roman" w:cs="Times New Roman"/>
                      <w:b/>
                      <w:sz w:val="24"/>
                      <w:szCs w:val="24"/>
                      <w:highlight w:val="lightGray"/>
                      <w:shd w:val="clear" w:color="auto" w:fill="FEFEFE"/>
                      <w:lang w:eastAsia="bg-BG"/>
                    </w:rPr>
                  </w:pPr>
                  <w:r w:rsidRPr="009B380A">
                    <w:rPr>
                      <w:rFonts w:ascii="Times New Roman" w:eastAsia="Times New Roman" w:hAnsi="Times New Roman" w:cs="Times New Roman"/>
                      <w:b/>
                      <w:sz w:val="24"/>
                      <w:szCs w:val="24"/>
                      <w:highlight w:val="lightGray"/>
                      <w:shd w:val="clear" w:color="auto" w:fill="FEFEFE"/>
                      <w:lang w:eastAsia="bg-BG"/>
                    </w:rPr>
                    <w:t>Чрез проекта ще се търсят:</w:t>
                  </w:r>
                </w:p>
              </w:tc>
              <w:tc>
                <w:tcPr>
                  <w:tcW w:w="1811" w:type="dxa"/>
                  <w:tcBorders>
                    <w:top w:val="single" w:sz="4" w:space="0" w:color="auto"/>
                    <w:left w:val="single" w:sz="4" w:space="0" w:color="auto"/>
                    <w:bottom w:val="single" w:sz="4" w:space="0" w:color="auto"/>
                    <w:right w:val="single" w:sz="4" w:space="0" w:color="auto"/>
                  </w:tcBorders>
                  <w:shd w:val="clear" w:color="auto" w:fill="B3B3B3"/>
                </w:tcPr>
                <w:p w:rsidR="00FD4A82" w:rsidRPr="009B380A" w:rsidRDefault="00FD4A82" w:rsidP="00FD4A82">
                  <w:pPr>
                    <w:widowControl w:val="0"/>
                    <w:autoSpaceDE w:val="0"/>
                    <w:autoSpaceDN w:val="0"/>
                    <w:adjustRightInd w:val="0"/>
                    <w:spacing w:after="0" w:line="240" w:lineRule="auto"/>
                    <w:ind w:left="1" w:right="1"/>
                    <w:jc w:val="center"/>
                    <w:rPr>
                      <w:rFonts w:ascii="Times New Roman" w:eastAsia="Times New Roman" w:hAnsi="Times New Roman" w:cs="Times New Roman"/>
                      <w:b/>
                      <w:sz w:val="24"/>
                      <w:szCs w:val="24"/>
                      <w:highlight w:val="lightGray"/>
                      <w:shd w:val="clear" w:color="auto" w:fill="FEFEFE"/>
                      <w:lang w:eastAsia="bg-BG"/>
                    </w:rPr>
                  </w:pPr>
                  <w:r w:rsidRPr="009B380A">
                    <w:rPr>
                      <w:rFonts w:ascii="Times New Roman" w:eastAsia="Times New Roman" w:hAnsi="Times New Roman" w:cs="Times New Roman"/>
                      <w:b/>
                      <w:sz w:val="24"/>
                      <w:szCs w:val="24"/>
                      <w:highlight w:val="lightGray"/>
                      <w:shd w:val="clear" w:color="auto" w:fill="FEFEFE"/>
                      <w:lang w:eastAsia="bg-BG"/>
                    </w:rPr>
                    <w:t>30</w:t>
                  </w:r>
                </w:p>
              </w:tc>
            </w:tr>
            <w:tr w:rsidR="00FD4A82" w:rsidRPr="00FD4A82" w:rsidTr="00B449F3">
              <w:trPr>
                <w:trHeight w:val="380"/>
              </w:trPr>
              <w:tc>
                <w:tcPr>
                  <w:tcW w:w="7229" w:type="dxa"/>
                  <w:tcBorders>
                    <w:top w:val="single" w:sz="4" w:space="0" w:color="auto"/>
                    <w:left w:val="single" w:sz="4" w:space="0" w:color="auto"/>
                    <w:bottom w:val="single" w:sz="4" w:space="0" w:color="auto"/>
                    <w:right w:val="single" w:sz="4" w:space="0" w:color="auto"/>
                  </w:tcBorders>
                  <w:vAlign w:val="center"/>
                </w:tcPr>
                <w:p w:rsidR="00FD4A82" w:rsidRPr="009B380A" w:rsidRDefault="00FD4A82" w:rsidP="00FD4A82">
                  <w:pPr>
                    <w:spacing w:after="0" w:line="240" w:lineRule="auto"/>
                    <w:ind w:left="1" w:right="1"/>
                    <w:rPr>
                      <w:rFonts w:ascii="Times New Roman" w:eastAsia="Times New Roman" w:hAnsi="Times New Roman" w:cs="Times New Roman"/>
                      <w:sz w:val="24"/>
                      <w:szCs w:val="24"/>
                      <w:shd w:val="clear" w:color="auto" w:fill="FEFEFE"/>
                      <w:lang w:eastAsia="bg-BG"/>
                    </w:rPr>
                  </w:pPr>
                  <w:r w:rsidRPr="009B380A">
                    <w:rPr>
                      <w:rFonts w:ascii="Times New Roman" w:eastAsia="Times New Roman" w:hAnsi="Times New Roman" w:cs="Times New Roman"/>
                      <w:sz w:val="24"/>
                      <w:szCs w:val="24"/>
                      <w:shd w:val="clear" w:color="auto" w:fill="FEFEFE"/>
                      <w:lang w:eastAsia="bg-BG"/>
                    </w:rPr>
                    <w:t xml:space="preserve">Поне един от партньорите е изпълнявал/изпълняващ проект/и за сътрудничество </w:t>
                  </w:r>
                </w:p>
              </w:tc>
              <w:tc>
                <w:tcPr>
                  <w:tcW w:w="1811" w:type="dxa"/>
                  <w:tcBorders>
                    <w:top w:val="single" w:sz="4" w:space="0" w:color="auto"/>
                    <w:left w:val="single" w:sz="4" w:space="0" w:color="auto"/>
                    <w:bottom w:val="single" w:sz="4" w:space="0" w:color="auto"/>
                    <w:right w:val="single" w:sz="4" w:space="0" w:color="auto"/>
                  </w:tcBorders>
                  <w:vAlign w:val="center"/>
                </w:tcPr>
                <w:p w:rsidR="00FD4A82" w:rsidRPr="009B380A" w:rsidRDefault="00FD4A82" w:rsidP="00FD4A82">
                  <w:pPr>
                    <w:widowControl w:val="0"/>
                    <w:autoSpaceDE w:val="0"/>
                    <w:autoSpaceDN w:val="0"/>
                    <w:adjustRightInd w:val="0"/>
                    <w:spacing w:after="0" w:line="240" w:lineRule="auto"/>
                    <w:ind w:left="1" w:right="1"/>
                    <w:jc w:val="center"/>
                    <w:rPr>
                      <w:rFonts w:ascii="Times New Roman" w:eastAsia="Times New Roman" w:hAnsi="Times New Roman" w:cs="Times New Roman"/>
                      <w:sz w:val="24"/>
                      <w:szCs w:val="24"/>
                      <w:highlight w:val="white"/>
                      <w:shd w:val="clear" w:color="auto" w:fill="FEFEFE"/>
                      <w:lang w:eastAsia="bg-BG"/>
                    </w:rPr>
                  </w:pPr>
                  <w:r w:rsidRPr="009B380A">
                    <w:rPr>
                      <w:rFonts w:ascii="Times New Roman" w:eastAsia="Times New Roman" w:hAnsi="Times New Roman" w:cs="Times New Roman"/>
                      <w:sz w:val="24"/>
                      <w:szCs w:val="24"/>
                      <w:highlight w:val="white"/>
                      <w:shd w:val="clear" w:color="auto" w:fill="FEFEFE"/>
                      <w:lang w:eastAsia="bg-BG"/>
                    </w:rPr>
                    <w:t>15</w:t>
                  </w:r>
                </w:p>
              </w:tc>
            </w:tr>
            <w:tr w:rsidR="00FD4A82" w:rsidRPr="00FD4A82" w:rsidTr="00B449F3">
              <w:trPr>
                <w:trHeight w:val="273"/>
              </w:trPr>
              <w:tc>
                <w:tcPr>
                  <w:tcW w:w="7229" w:type="dxa"/>
                  <w:tcBorders>
                    <w:top w:val="single" w:sz="4" w:space="0" w:color="auto"/>
                    <w:left w:val="single" w:sz="4" w:space="0" w:color="auto"/>
                    <w:bottom w:val="single" w:sz="4" w:space="0" w:color="auto"/>
                    <w:right w:val="single" w:sz="4" w:space="0" w:color="auto"/>
                  </w:tcBorders>
                  <w:vAlign w:val="center"/>
                </w:tcPr>
                <w:p w:rsidR="00FD4A82" w:rsidRPr="009B380A" w:rsidRDefault="00FD4A82" w:rsidP="00FD4A82">
                  <w:pPr>
                    <w:spacing w:after="0" w:line="240" w:lineRule="auto"/>
                    <w:ind w:left="1" w:right="1"/>
                    <w:rPr>
                      <w:rFonts w:ascii="Times New Roman" w:eastAsia="Times New Roman" w:hAnsi="Times New Roman" w:cs="Times New Roman"/>
                      <w:sz w:val="24"/>
                      <w:szCs w:val="24"/>
                      <w:lang w:eastAsia="bg-BG"/>
                    </w:rPr>
                  </w:pPr>
                  <w:r w:rsidRPr="009B380A">
                    <w:rPr>
                      <w:rFonts w:ascii="Times New Roman" w:eastAsia="Times New Roman" w:hAnsi="Times New Roman" w:cs="Times New Roman"/>
                      <w:sz w:val="24"/>
                      <w:szCs w:val="24"/>
                      <w:shd w:val="clear" w:color="auto" w:fill="FEFEFE"/>
                      <w:lang w:eastAsia="bg-BG"/>
                    </w:rPr>
                    <w:t>Всички партньори са изпълнявали/изпълняват стратегия за ВОМР</w:t>
                  </w:r>
                </w:p>
              </w:tc>
              <w:tc>
                <w:tcPr>
                  <w:tcW w:w="1811" w:type="dxa"/>
                  <w:tcBorders>
                    <w:top w:val="single" w:sz="4" w:space="0" w:color="auto"/>
                    <w:left w:val="single" w:sz="4" w:space="0" w:color="auto"/>
                    <w:bottom w:val="single" w:sz="4" w:space="0" w:color="auto"/>
                    <w:right w:val="single" w:sz="4" w:space="0" w:color="auto"/>
                  </w:tcBorders>
                  <w:vAlign w:val="center"/>
                </w:tcPr>
                <w:p w:rsidR="00FD4A82" w:rsidRPr="009B380A" w:rsidRDefault="00FD4A82" w:rsidP="00FD4A82">
                  <w:pPr>
                    <w:widowControl w:val="0"/>
                    <w:autoSpaceDE w:val="0"/>
                    <w:autoSpaceDN w:val="0"/>
                    <w:adjustRightInd w:val="0"/>
                    <w:spacing w:after="0" w:line="240" w:lineRule="auto"/>
                    <w:ind w:left="1" w:right="1"/>
                    <w:jc w:val="center"/>
                    <w:rPr>
                      <w:rFonts w:ascii="Times New Roman" w:eastAsia="Times New Roman" w:hAnsi="Times New Roman" w:cs="Times New Roman"/>
                      <w:sz w:val="24"/>
                      <w:szCs w:val="24"/>
                      <w:highlight w:val="white"/>
                      <w:shd w:val="clear" w:color="auto" w:fill="FEFEFE"/>
                      <w:lang w:eastAsia="bg-BG"/>
                    </w:rPr>
                  </w:pPr>
                  <w:r w:rsidRPr="009B380A">
                    <w:rPr>
                      <w:rFonts w:ascii="Times New Roman" w:eastAsia="Times New Roman" w:hAnsi="Times New Roman" w:cs="Times New Roman"/>
                      <w:sz w:val="24"/>
                      <w:szCs w:val="24"/>
                      <w:highlight w:val="white"/>
                      <w:shd w:val="clear" w:color="auto" w:fill="FEFEFE"/>
                      <w:lang w:eastAsia="bg-BG"/>
                    </w:rPr>
                    <w:t>10</w:t>
                  </w:r>
                </w:p>
              </w:tc>
            </w:tr>
            <w:tr w:rsidR="00FD4A82" w:rsidRPr="00FD4A82" w:rsidTr="00B449F3">
              <w:tc>
                <w:tcPr>
                  <w:tcW w:w="7229" w:type="dxa"/>
                  <w:tcBorders>
                    <w:top w:val="single" w:sz="4" w:space="0" w:color="auto"/>
                    <w:left w:val="single" w:sz="4" w:space="0" w:color="auto"/>
                    <w:bottom w:val="single" w:sz="4" w:space="0" w:color="auto"/>
                    <w:right w:val="single" w:sz="4" w:space="0" w:color="auto"/>
                  </w:tcBorders>
                  <w:vAlign w:val="center"/>
                </w:tcPr>
                <w:p w:rsidR="00FD4A82" w:rsidRPr="009B380A" w:rsidRDefault="00FD4A82" w:rsidP="00FD4A82">
                  <w:pPr>
                    <w:spacing w:after="0" w:line="240" w:lineRule="auto"/>
                    <w:ind w:left="1" w:right="1"/>
                    <w:rPr>
                      <w:rFonts w:ascii="Times New Roman" w:eastAsia="Times New Roman" w:hAnsi="Times New Roman" w:cs="Times New Roman"/>
                      <w:sz w:val="24"/>
                      <w:szCs w:val="24"/>
                      <w:lang w:eastAsia="bg-BG"/>
                    </w:rPr>
                  </w:pPr>
                  <w:r w:rsidRPr="009B380A">
                    <w:rPr>
                      <w:rFonts w:ascii="Times New Roman" w:eastAsia="Times New Roman" w:hAnsi="Times New Roman" w:cs="Times New Roman"/>
                      <w:sz w:val="24"/>
                      <w:szCs w:val="24"/>
                      <w:lang w:eastAsia="bg-BG"/>
                    </w:rPr>
                    <w:t>Всички партньори са изпълнявали/изпълняват проекти, финансирани от ЕС</w:t>
                  </w:r>
                </w:p>
              </w:tc>
              <w:tc>
                <w:tcPr>
                  <w:tcW w:w="1811" w:type="dxa"/>
                  <w:tcBorders>
                    <w:top w:val="single" w:sz="4" w:space="0" w:color="auto"/>
                    <w:left w:val="single" w:sz="4" w:space="0" w:color="auto"/>
                    <w:bottom w:val="single" w:sz="4" w:space="0" w:color="auto"/>
                    <w:right w:val="single" w:sz="4" w:space="0" w:color="auto"/>
                  </w:tcBorders>
                  <w:vAlign w:val="center"/>
                </w:tcPr>
                <w:p w:rsidR="00FD4A82" w:rsidRPr="009B380A" w:rsidRDefault="00FD4A82" w:rsidP="00FD4A82">
                  <w:pPr>
                    <w:widowControl w:val="0"/>
                    <w:autoSpaceDE w:val="0"/>
                    <w:autoSpaceDN w:val="0"/>
                    <w:adjustRightInd w:val="0"/>
                    <w:spacing w:after="0" w:line="240" w:lineRule="auto"/>
                    <w:ind w:left="1" w:right="1"/>
                    <w:jc w:val="center"/>
                    <w:rPr>
                      <w:rFonts w:ascii="Times New Roman" w:eastAsia="Times New Roman" w:hAnsi="Times New Roman" w:cs="Times New Roman"/>
                      <w:sz w:val="24"/>
                      <w:szCs w:val="24"/>
                      <w:highlight w:val="white"/>
                      <w:shd w:val="clear" w:color="auto" w:fill="FEFEFE"/>
                      <w:lang w:eastAsia="bg-BG"/>
                    </w:rPr>
                  </w:pPr>
                  <w:r w:rsidRPr="009B380A">
                    <w:rPr>
                      <w:rFonts w:ascii="Times New Roman" w:eastAsia="Times New Roman" w:hAnsi="Times New Roman" w:cs="Times New Roman"/>
                      <w:sz w:val="24"/>
                      <w:szCs w:val="24"/>
                      <w:highlight w:val="white"/>
                      <w:shd w:val="clear" w:color="auto" w:fill="FEFEFE"/>
                      <w:lang w:eastAsia="bg-BG"/>
                    </w:rPr>
                    <w:t>5</w:t>
                  </w:r>
                </w:p>
              </w:tc>
            </w:tr>
            <w:tr w:rsidR="00FD4A82" w:rsidRPr="00FD4A82" w:rsidTr="00B449F3">
              <w:tblPrEx>
                <w:tblCellMar>
                  <w:left w:w="108" w:type="dxa"/>
                  <w:right w:w="108" w:type="dxa"/>
                </w:tblCellMar>
              </w:tblPrEx>
              <w:tc>
                <w:tcPr>
                  <w:tcW w:w="7229" w:type="dxa"/>
                  <w:tcBorders>
                    <w:top w:val="single" w:sz="4" w:space="0" w:color="auto"/>
                    <w:left w:val="single" w:sz="4" w:space="0" w:color="auto"/>
                    <w:bottom w:val="single" w:sz="4" w:space="0" w:color="auto"/>
                    <w:right w:val="single" w:sz="4" w:space="0" w:color="auto"/>
                  </w:tcBorders>
                  <w:shd w:val="clear" w:color="auto" w:fill="B3B3B3"/>
                </w:tcPr>
                <w:p w:rsidR="00FD4A82" w:rsidRPr="009B380A" w:rsidRDefault="00FD4A82" w:rsidP="00FD4A82">
                  <w:pPr>
                    <w:widowControl w:val="0"/>
                    <w:autoSpaceDE w:val="0"/>
                    <w:autoSpaceDN w:val="0"/>
                    <w:adjustRightInd w:val="0"/>
                    <w:spacing w:after="0" w:line="240" w:lineRule="auto"/>
                    <w:ind w:left="1" w:right="1"/>
                    <w:rPr>
                      <w:rFonts w:ascii="Times New Roman" w:eastAsia="Times New Roman" w:hAnsi="Times New Roman" w:cs="Times New Roman"/>
                      <w:b/>
                      <w:sz w:val="24"/>
                      <w:szCs w:val="24"/>
                      <w:highlight w:val="lightGray"/>
                      <w:shd w:val="clear" w:color="auto" w:fill="FEFEFE"/>
                      <w:lang w:eastAsia="bg-BG"/>
                    </w:rPr>
                  </w:pPr>
                  <w:r w:rsidRPr="009B380A">
                    <w:rPr>
                      <w:rFonts w:ascii="Times New Roman" w:eastAsia="Times New Roman" w:hAnsi="Times New Roman" w:cs="Times New Roman"/>
                      <w:b/>
                      <w:sz w:val="24"/>
                      <w:szCs w:val="24"/>
                      <w:highlight w:val="lightGray"/>
                      <w:shd w:val="clear" w:color="auto" w:fill="FEFEFE"/>
                      <w:lang w:eastAsia="bg-BG"/>
                    </w:rPr>
                    <w:t xml:space="preserve">4. Брой участващи партньори:  </w:t>
                  </w:r>
                </w:p>
                <w:p w:rsidR="00FD4A82" w:rsidRPr="009B380A" w:rsidRDefault="00FD4A82" w:rsidP="00FD4A82">
                  <w:pPr>
                    <w:widowControl w:val="0"/>
                    <w:autoSpaceDE w:val="0"/>
                    <w:autoSpaceDN w:val="0"/>
                    <w:adjustRightInd w:val="0"/>
                    <w:spacing w:after="0" w:line="240" w:lineRule="auto"/>
                    <w:ind w:left="1" w:right="1"/>
                    <w:rPr>
                      <w:rFonts w:ascii="Times New Roman" w:eastAsia="Times New Roman" w:hAnsi="Times New Roman" w:cs="Times New Roman"/>
                      <w:b/>
                      <w:sz w:val="24"/>
                      <w:szCs w:val="24"/>
                      <w:highlight w:val="lightGray"/>
                      <w:shd w:val="clear" w:color="auto" w:fill="FEFEFE"/>
                      <w:lang w:eastAsia="bg-BG"/>
                    </w:rPr>
                  </w:pPr>
                  <w:r w:rsidRPr="009B380A">
                    <w:rPr>
                      <w:rFonts w:ascii="Times New Roman" w:eastAsia="Times New Roman" w:hAnsi="Times New Roman" w:cs="Times New Roman"/>
                      <w:b/>
                      <w:sz w:val="24"/>
                      <w:szCs w:val="24"/>
                      <w:highlight w:val="lightGray"/>
                      <w:shd w:val="clear" w:color="auto" w:fill="FEFEFE"/>
                      <w:lang w:eastAsia="bg-BG"/>
                    </w:rPr>
                    <w:t>/потенциални партньори в бъдещия проект за сътрудничество/</w:t>
                  </w:r>
                </w:p>
              </w:tc>
              <w:tc>
                <w:tcPr>
                  <w:tcW w:w="1811" w:type="dxa"/>
                  <w:tcBorders>
                    <w:top w:val="single" w:sz="4" w:space="0" w:color="auto"/>
                    <w:left w:val="single" w:sz="4" w:space="0" w:color="auto"/>
                    <w:bottom w:val="single" w:sz="4" w:space="0" w:color="auto"/>
                    <w:right w:val="single" w:sz="4" w:space="0" w:color="auto"/>
                  </w:tcBorders>
                  <w:shd w:val="clear" w:color="auto" w:fill="B3B3B3"/>
                </w:tcPr>
                <w:p w:rsidR="00FD4A82" w:rsidRPr="009B380A" w:rsidRDefault="00FD4A82" w:rsidP="00FD4A82">
                  <w:pPr>
                    <w:widowControl w:val="0"/>
                    <w:autoSpaceDE w:val="0"/>
                    <w:autoSpaceDN w:val="0"/>
                    <w:adjustRightInd w:val="0"/>
                    <w:spacing w:after="0" w:line="240" w:lineRule="auto"/>
                    <w:ind w:left="1" w:right="1"/>
                    <w:jc w:val="center"/>
                    <w:rPr>
                      <w:rFonts w:ascii="Times New Roman" w:eastAsia="Times New Roman" w:hAnsi="Times New Roman" w:cs="Times New Roman"/>
                      <w:b/>
                      <w:sz w:val="24"/>
                      <w:szCs w:val="24"/>
                      <w:highlight w:val="lightGray"/>
                      <w:shd w:val="clear" w:color="auto" w:fill="FEFEFE"/>
                      <w:lang w:eastAsia="bg-BG"/>
                    </w:rPr>
                  </w:pPr>
                  <w:r w:rsidRPr="009B380A">
                    <w:rPr>
                      <w:rFonts w:ascii="Times New Roman" w:eastAsia="Times New Roman" w:hAnsi="Times New Roman" w:cs="Times New Roman"/>
                      <w:b/>
                      <w:sz w:val="24"/>
                      <w:szCs w:val="24"/>
                      <w:highlight w:val="lightGray"/>
                      <w:shd w:val="clear" w:color="auto" w:fill="FEFEFE"/>
                      <w:lang w:eastAsia="bg-BG"/>
                    </w:rPr>
                    <w:t>5</w:t>
                  </w:r>
                </w:p>
              </w:tc>
            </w:tr>
            <w:tr w:rsidR="00FD4A82" w:rsidRPr="00FD4A82" w:rsidTr="00B449F3">
              <w:tblPrEx>
                <w:tblCellMar>
                  <w:left w:w="108" w:type="dxa"/>
                  <w:right w:w="108" w:type="dxa"/>
                </w:tblCellMar>
              </w:tblPrEx>
              <w:tc>
                <w:tcPr>
                  <w:tcW w:w="7229" w:type="dxa"/>
                  <w:tcBorders>
                    <w:top w:val="single" w:sz="4" w:space="0" w:color="auto"/>
                    <w:left w:val="single" w:sz="4" w:space="0" w:color="auto"/>
                    <w:bottom w:val="single" w:sz="4" w:space="0" w:color="auto"/>
                    <w:right w:val="single" w:sz="4" w:space="0" w:color="auto"/>
                  </w:tcBorders>
                </w:tcPr>
                <w:p w:rsidR="00FD4A82" w:rsidRPr="009B380A" w:rsidRDefault="00FD4A82" w:rsidP="00FD4A82">
                  <w:pPr>
                    <w:widowControl w:val="0"/>
                    <w:autoSpaceDE w:val="0"/>
                    <w:autoSpaceDN w:val="0"/>
                    <w:adjustRightInd w:val="0"/>
                    <w:spacing w:after="0" w:line="240" w:lineRule="auto"/>
                    <w:ind w:left="1" w:right="1"/>
                    <w:rPr>
                      <w:rFonts w:ascii="Times New Roman" w:eastAsia="Times New Roman" w:hAnsi="Times New Roman" w:cs="Times New Roman"/>
                      <w:sz w:val="24"/>
                      <w:szCs w:val="24"/>
                      <w:highlight w:val="white"/>
                      <w:shd w:val="clear" w:color="auto" w:fill="FEFEFE"/>
                      <w:lang w:eastAsia="bg-BG"/>
                    </w:rPr>
                  </w:pPr>
                  <w:r w:rsidRPr="009B380A">
                    <w:rPr>
                      <w:rFonts w:ascii="Times New Roman" w:eastAsia="Times New Roman" w:hAnsi="Times New Roman" w:cs="Times New Roman"/>
                      <w:sz w:val="24"/>
                      <w:szCs w:val="24"/>
                      <w:highlight w:val="white"/>
                      <w:shd w:val="clear" w:color="auto" w:fill="FEFEFE"/>
                      <w:lang w:eastAsia="bg-BG"/>
                    </w:rPr>
                    <w:t>Повече от двама</w:t>
                  </w:r>
                </w:p>
              </w:tc>
              <w:tc>
                <w:tcPr>
                  <w:tcW w:w="1811" w:type="dxa"/>
                  <w:tcBorders>
                    <w:top w:val="single" w:sz="4" w:space="0" w:color="auto"/>
                    <w:left w:val="single" w:sz="4" w:space="0" w:color="auto"/>
                    <w:bottom w:val="single" w:sz="4" w:space="0" w:color="auto"/>
                    <w:right w:val="single" w:sz="4" w:space="0" w:color="auto"/>
                  </w:tcBorders>
                </w:tcPr>
                <w:p w:rsidR="00FD4A82" w:rsidRPr="009B380A" w:rsidRDefault="00FD4A82" w:rsidP="00FD4A82">
                  <w:pPr>
                    <w:widowControl w:val="0"/>
                    <w:autoSpaceDE w:val="0"/>
                    <w:autoSpaceDN w:val="0"/>
                    <w:adjustRightInd w:val="0"/>
                    <w:spacing w:after="0" w:line="240" w:lineRule="auto"/>
                    <w:ind w:left="1" w:right="1"/>
                    <w:jc w:val="center"/>
                    <w:rPr>
                      <w:rFonts w:ascii="Times New Roman" w:eastAsia="Times New Roman" w:hAnsi="Times New Roman" w:cs="Times New Roman"/>
                      <w:sz w:val="24"/>
                      <w:szCs w:val="24"/>
                      <w:highlight w:val="white"/>
                      <w:shd w:val="clear" w:color="auto" w:fill="FEFEFE"/>
                      <w:lang w:eastAsia="bg-BG"/>
                    </w:rPr>
                  </w:pPr>
                  <w:r w:rsidRPr="009B380A">
                    <w:rPr>
                      <w:rFonts w:ascii="Times New Roman" w:eastAsia="Times New Roman" w:hAnsi="Times New Roman" w:cs="Times New Roman"/>
                      <w:sz w:val="24"/>
                      <w:szCs w:val="24"/>
                      <w:highlight w:val="white"/>
                      <w:shd w:val="clear" w:color="auto" w:fill="FEFEFE"/>
                      <w:lang w:eastAsia="bg-BG"/>
                    </w:rPr>
                    <w:t>5</w:t>
                  </w:r>
                </w:p>
              </w:tc>
            </w:tr>
            <w:tr w:rsidR="00FD4A82" w:rsidRPr="00FD4A82" w:rsidTr="00B449F3">
              <w:tblPrEx>
                <w:tblCellMar>
                  <w:left w:w="108" w:type="dxa"/>
                  <w:right w:w="108" w:type="dxa"/>
                </w:tblCellMar>
              </w:tblPrEx>
              <w:tc>
                <w:tcPr>
                  <w:tcW w:w="7229" w:type="dxa"/>
                  <w:tcBorders>
                    <w:top w:val="single" w:sz="4" w:space="0" w:color="auto"/>
                    <w:left w:val="single" w:sz="4" w:space="0" w:color="auto"/>
                    <w:bottom w:val="single" w:sz="4" w:space="0" w:color="auto"/>
                    <w:right w:val="single" w:sz="4" w:space="0" w:color="auto"/>
                  </w:tcBorders>
                </w:tcPr>
                <w:p w:rsidR="00FD4A82" w:rsidRPr="009B380A" w:rsidRDefault="00FD4A82" w:rsidP="00FD4A82">
                  <w:pPr>
                    <w:widowControl w:val="0"/>
                    <w:autoSpaceDE w:val="0"/>
                    <w:autoSpaceDN w:val="0"/>
                    <w:adjustRightInd w:val="0"/>
                    <w:spacing w:after="0" w:line="240" w:lineRule="auto"/>
                    <w:ind w:left="1" w:right="1"/>
                    <w:rPr>
                      <w:rFonts w:ascii="Times New Roman" w:eastAsia="Times New Roman" w:hAnsi="Times New Roman" w:cs="Times New Roman"/>
                      <w:sz w:val="24"/>
                      <w:szCs w:val="24"/>
                      <w:highlight w:val="white"/>
                      <w:shd w:val="clear" w:color="auto" w:fill="FEFEFE"/>
                      <w:lang w:eastAsia="bg-BG"/>
                    </w:rPr>
                  </w:pPr>
                  <w:r w:rsidRPr="009B380A">
                    <w:rPr>
                      <w:rFonts w:ascii="Times New Roman" w:eastAsia="Times New Roman" w:hAnsi="Times New Roman" w:cs="Times New Roman"/>
                      <w:sz w:val="24"/>
                      <w:szCs w:val="24"/>
                      <w:highlight w:val="white"/>
                      <w:shd w:val="clear" w:color="auto" w:fill="FEFEFE"/>
                      <w:lang w:eastAsia="bg-BG"/>
                    </w:rPr>
                    <w:t xml:space="preserve">Двама </w:t>
                  </w:r>
                </w:p>
              </w:tc>
              <w:tc>
                <w:tcPr>
                  <w:tcW w:w="1811" w:type="dxa"/>
                  <w:tcBorders>
                    <w:top w:val="single" w:sz="4" w:space="0" w:color="auto"/>
                    <w:left w:val="single" w:sz="4" w:space="0" w:color="auto"/>
                    <w:bottom w:val="single" w:sz="4" w:space="0" w:color="auto"/>
                    <w:right w:val="single" w:sz="4" w:space="0" w:color="auto"/>
                  </w:tcBorders>
                </w:tcPr>
                <w:p w:rsidR="00FD4A82" w:rsidRPr="009B380A" w:rsidRDefault="00FD4A82" w:rsidP="00FD4A82">
                  <w:pPr>
                    <w:widowControl w:val="0"/>
                    <w:autoSpaceDE w:val="0"/>
                    <w:autoSpaceDN w:val="0"/>
                    <w:adjustRightInd w:val="0"/>
                    <w:spacing w:after="0" w:line="240" w:lineRule="auto"/>
                    <w:ind w:left="1" w:right="1"/>
                    <w:jc w:val="center"/>
                    <w:rPr>
                      <w:rFonts w:ascii="Times New Roman" w:eastAsia="Times New Roman" w:hAnsi="Times New Roman" w:cs="Times New Roman"/>
                      <w:sz w:val="24"/>
                      <w:szCs w:val="24"/>
                      <w:highlight w:val="white"/>
                      <w:shd w:val="clear" w:color="auto" w:fill="FEFEFE"/>
                      <w:lang w:eastAsia="bg-BG"/>
                    </w:rPr>
                  </w:pPr>
                  <w:r w:rsidRPr="009B380A">
                    <w:rPr>
                      <w:rFonts w:ascii="Times New Roman" w:eastAsia="Times New Roman" w:hAnsi="Times New Roman" w:cs="Times New Roman"/>
                      <w:sz w:val="24"/>
                      <w:szCs w:val="24"/>
                      <w:highlight w:val="white"/>
                      <w:shd w:val="clear" w:color="auto" w:fill="FEFEFE"/>
                      <w:lang w:eastAsia="bg-BG"/>
                    </w:rPr>
                    <w:t>3</w:t>
                  </w:r>
                </w:p>
              </w:tc>
            </w:tr>
          </w:tbl>
          <w:p w:rsidR="00FD4A82" w:rsidRPr="009B380A" w:rsidRDefault="00FD4A82" w:rsidP="00FD4A82">
            <w:pPr>
              <w:widowControl w:val="0"/>
              <w:autoSpaceDE w:val="0"/>
              <w:autoSpaceDN w:val="0"/>
              <w:adjustRightInd w:val="0"/>
              <w:spacing w:after="200" w:line="276" w:lineRule="auto"/>
              <w:jc w:val="both"/>
              <w:rPr>
                <w:rFonts w:ascii="Times New Roman" w:eastAsia="Times New Roman" w:hAnsi="Times New Roman" w:cs="Times New Roman"/>
                <w:sz w:val="24"/>
                <w:szCs w:val="24"/>
                <w:shd w:val="clear" w:color="auto" w:fill="FEFEFE"/>
                <w:lang w:eastAsia="bg-BG"/>
              </w:rPr>
            </w:pPr>
          </w:p>
          <w:p w:rsidR="00E2238C" w:rsidRPr="00731F02" w:rsidRDefault="00FD4A82" w:rsidP="009B380A">
            <w:pPr>
              <w:widowControl w:val="0"/>
              <w:autoSpaceDE w:val="0"/>
              <w:autoSpaceDN w:val="0"/>
              <w:adjustRightInd w:val="0"/>
              <w:spacing w:after="200" w:line="276" w:lineRule="auto"/>
              <w:jc w:val="both"/>
              <w:rPr>
                <w:rFonts w:ascii="Times New Roman" w:hAnsi="Times New Roman" w:cs="Times New Roman"/>
                <w:sz w:val="24"/>
                <w:szCs w:val="24"/>
                <w:shd w:val="clear" w:color="auto" w:fill="FEFEFE"/>
              </w:rPr>
            </w:pPr>
            <w:r w:rsidRPr="009B380A">
              <w:rPr>
                <w:rFonts w:ascii="Times New Roman" w:eastAsia="Times New Roman" w:hAnsi="Times New Roman" w:cs="Times New Roman"/>
                <w:sz w:val="24"/>
                <w:szCs w:val="24"/>
                <w:shd w:val="clear" w:color="auto" w:fill="FEFEFE"/>
                <w:lang w:eastAsia="bg-BG"/>
              </w:rPr>
              <w:t>Етапът на техническа и финансова оценка преминават проектите, получили не по-малко от 40 точки.</w:t>
            </w:r>
          </w:p>
        </w:tc>
      </w:tr>
    </w:tbl>
    <w:p w:rsidR="00A650CA" w:rsidRPr="00F43DD7" w:rsidRDefault="00A650CA" w:rsidP="00A43A7C">
      <w:pPr>
        <w:pStyle w:val="a7"/>
        <w:tabs>
          <w:tab w:val="left" w:pos="0"/>
          <w:tab w:val="left" w:pos="709"/>
        </w:tabs>
        <w:spacing w:before="120" w:after="0"/>
        <w:ind w:left="0"/>
        <w:jc w:val="both"/>
        <w:rPr>
          <w:rFonts w:ascii="Times New Roman" w:hAnsi="Times New Roman" w:cs="Times New Roman"/>
          <w:sz w:val="24"/>
          <w:szCs w:val="24"/>
        </w:rPr>
      </w:pPr>
    </w:p>
    <w:tbl>
      <w:tblPr>
        <w:tblStyle w:val="a9"/>
        <w:tblW w:w="10490" w:type="dxa"/>
        <w:tblInd w:w="-34" w:type="dxa"/>
        <w:tblLook w:val="04A0" w:firstRow="1" w:lastRow="0" w:firstColumn="1" w:lastColumn="0" w:noHBand="0" w:noVBand="1"/>
      </w:tblPr>
      <w:tblGrid>
        <w:gridCol w:w="10490"/>
      </w:tblGrid>
      <w:tr w:rsidR="00A650CA" w:rsidRPr="00F43DD7" w:rsidTr="00B449F3">
        <w:tc>
          <w:tcPr>
            <w:tcW w:w="10490" w:type="dxa"/>
          </w:tcPr>
          <w:p w:rsidR="00A650CA" w:rsidRPr="008465F4" w:rsidRDefault="00F17750" w:rsidP="00F17750">
            <w:pPr>
              <w:tabs>
                <w:tab w:val="left" w:pos="0"/>
                <w:tab w:val="left" w:pos="709"/>
              </w:tabs>
              <w:ind w:left="360"/>
              <w:jc w:val="both"/>
              <w:rPr>
                <w:rFonts w:ascii="Times New Roman" w:hAnsi="Times New Roman" w:cs="Times New Roman"/>
                <w:b/>
                <w:sz w:val="24"/>
                <w:szCs w:val="24"/>
              </w:rPr>
            </w:pPr>
            <w:r>
              <w:rPr>
                <w:rFonts w:ascii="Times New Roman" w:hAnsi="Times New Roman" w:cs="Times New Roman"/>
                <w:b/>
                <w:sz w:val="24"/>
                <w:szCs w:val="24"/>
              </w:rPr>
              <w:t xml:space="preserve">23. </w:t>
            </w:r>
            <w:r w:rsidR="00A650CA" w:rsidRPr="00B43278">
              <w:rPr>
                <w:rFonts w:ascii="Times New Roman" w:hAnsi="Times New Roman" w:cs="Times New Roman"/>
                <w:b/>
                <w:sz w:val="24"/>
                <w:szCs w:val="24"/>
              </w:rPr>
              <w:t>Начин на подаване на документите за кандидатстване:</w:t>
            </w:r>
          </w:p>
          <w:p w:rsidR="00717569" w:rsidRDefault="00717569" w:rsidP="009B380A">
            <w:pPr>
              <w:jc w:val="both"/>
              <w:rPr>
                <w:rFonts w:ascii="Times New Roman" w:hAnsi="Times New Roman" w:cs="Times New Roman"/>
                <w:sz w:val="24"/>
                <w:szCs w:val="24"/>
              </w:rPr>
            </w:pPr>
          </w:p>
          <w:p w:rsidR="00E2238C" w:rsidRPr="00F43DD7" w:rsidRDefault="00E2238C" w:rsidP="009B380A">
            <w:pPr>
              <w:spacing w:line="276" w:lineRule="auto"/>
              <w:jc w:val="both"/>
              <w:rPr>
                <w:rFonts w:ascii="Times New Roman" w:hAnsi="Times New Roman" w:cs="Times New Roman"/>
                <w:sz w:val="24"/>
                <w:szCs w:val="24"/>
              </w:rPr>
            </w:pPr>
            <w:r w:rsidRPr="00F43DD7">
              <w:rPr>
                <w:rFonts w:ascii="Times New Roman" w:hAnsi="Times New Roman" w:cs="Times New Roman"/>
                <w:sz w:val="24"/>
                <w:szCs w:val="24"/>
              </w:rPr>
              <w:t xml:space="preserve">Документите се подават в ИСУН </w:t>
            </w:r>
            <w:r w:rsidR="00C51A84">
              <w:rPr>
                <w:rFonts w:ascii="Times New Roman" w:hAnsi="Times New Roman" w:cs="Times New Roman"/>
                <w:sz w:val="24"/>
                <w:szCs w:val="24"/>
              </w:rPr>
              <w:t xml:space="preserve">2020 </w:t>
            </w:r>
            <w:r w:rsidRPr="00F43DD7">
              <w:rPr>
                <w:rFonts w:ascii="Times New Roman" w:hAnsi="Times New Roman" w:cs="Times New Roman"/>
                <w:sz w:val="24"/>
                <w:szCs w:val="24"/>
              </w:rPr>
              <w:t>в срок</w:t>
            </w:r>
            <w:r w:rsidR="00BA4E56">
              <w:rPr>
                <w:rFonts w:ascii="Times New Roman" w:hAnsi="Times New Roman" w:cs="Times New Roman"/>
                <w:sz w:val="24"/>
                <w:szCs w:val="24"/>
              </w:rPr>
              <w:t>овете</w:t>
            </w:r>
            <w:r w:rsidRPr="00F43DD7">
              <w:rPr>
                <w:rFonts w:ascii="Times New Roman" w:hAnsi="Times New Roman" w:cs="Times New Roman"/>
                <w:sz w:val="24"/>
                <w:szCs w:val="24"/>
              </w:rPr>
              <w:t>, определен</w:t>
            </w:r>
            <w:r w:rsidR="00BA4E56">
              <w:rPr>
                <w:rFonts w:ascii="Times New Roman" w:hAnsi="Times New Roman" w:cs="Times New Roman"/>
                <w:sz w:val="24"/>
                <w:szCs w:val="24"/>
              </w:rPr>
              <w:t>и</w:t>
            </w:r>
            <w:r w:rsidRPr="00F43DD7">
              <w:rPr>
                <w:rFonts w:ascii="Times New Roman" w:hAnsi="Times New Roman" w:cs="Times New Roman"/>
                <w:sz w:val="24"/>
                <w:szCs w:val="24"/>
              </w:rPr>
              <w:t xml:space="preserve"> в настоящите насоки, съгласно условията и реда на Наредба за определяне на условията, реда и механизма за функциониране на </w:t>
            </w:r>
            <w:r w:rsidR="00C51A84">
              <w:rPr>
                <w:rFonts w:ascii="Times New Roman" w:hAnsi="Times New Roman" w:cs="Times New Roman"/>
                <w:sz w:val="24"/>
                <w:szCs w:val="24"/>
              </w:rPr>
              <w:t>И</w:t>
            </w:r>
            <w:r w:rsidRPr="00F43DD7">
              <w:rPr>
                <w:rFonts w:ascii="Times New Roman" w:hAnsi="Times New Roman" w:cs="Times New Roman"/>
                <w:sz w:val="24"/>
                <w:szCs w:val="24"/>
              </w:rPr>
              <w:t xml:space="preserve">нформационната система за управление и наблюдение на средствата от европейските структурни и инвестиционни фондове (ИСУН) и за провеждане на производства пред управляващите органи </w:t>
            </w:r>
            <w:r w:rsidRPr="00F43DD7">
              <w:rPr>
                <w:rFonts w:ascii="Times New Roman" w:hAnsi="Times New Roman" w:cs="Times New Roman"/>
                <w:sz w:val="24"/>
                <w:szCs w:val="24"/>
              </w:rPr>
              <w:lastRenderedPageBreak/>
              <w:t>посредством ИСУН, приета с Постановление № 243 на Министерския съвет от 2016 г. (</w:t>
            </w:r>
            <w:proofErr w:type="spellStart"/>
            <w:r w:rsidRPr="00F43DD7">
              <w:rPr>
                <w:rFonts w:ascii="Times New Roman" w:hAnsi="Times New Roman" w:cs="Times New Roman"/>
                <w:sz w:val="24"/>
                <w:szCs w:val="24"/>
              </w:rPr>
              <w:t>обн</w:t>
            </w:r>
            <w:proofErr w:type="spellEnd"/>
            <w:r w:rsidRPr="00F43DD7">
              <w:rPr>
                <w:rFonts w:ascii="Times New Roman" w:hAnsi="Times New Roman" w:cs="Times New Roman"/>
                <w:sz w:val="24"/>
                <w:szCs w:val="24"/>
              </w:rPr>
              <w:t>., ДВ, бр. 76 от 2016 г.).</w:t>
            </w:r>
          </w:p>
          <w:p w:rsidR="00E2238C" w:rsidRPr="007D2CD7" w:rsidRDefault="00E2238C" w:rsidP="009B380A">
            <w:pPr>
              <w:spacing w:line="276" w:lineRule="auto"/>
              <w:jc w:val="both"/>
              <w:rPr>
                <w:rFonts w:ascii="Times New Roman" w:hAnsi="Times New Roman" w:cs="Times New Roman"/>
                <w:sz w:val="24"/>
                <w:szCs w:val="24"/>
              </w:rPr>
            </w:pPr>
            <w:r w:rsidRPr="007D2CD7">
              <w:rPr>
                <w:rFonts w:ascii="Times New Roman" w:hAnsi="Times New Roman" w:cs="Times New Roman"/>
                <w:sz w:val="24"/>
                <w:szCs w:val="24"/>
              </w:rPr>
              <w:t>Подаването на проектни предложения по настоящата процедура се извършва по електронен път чрез попълване на уеб базиран формуляр за кандидатстване</w:t>
            </w:r>
            <w:r w:rsidR="00F17750" w:rsidRPr="007D2CD7">
              <w:rPr>
                <w:rFonts w:ascii="Times New Roman" w:hAnsi="Times New Roman" w:cs="Times New Roman"/>
                <w:sz w:val="24"/>
                <w:szCs w:val="24"/>
              </w:rPr>
              <w:t>.</w:t>
            </w:r>
            <w:r w:rsidR="00811799">
              <w:rPr>
                <w:rFonts w:ascii="Times New Roman" w:hAnsi="Times New Roman" w:cs="Times New Roman"/>
                <w:sz w:val="24"/>
                <w:szCs w:val="24"/>
              </w:rPr>
              <w:t xml:space="preserve">Формулярът се подписва </w:t>
            </w:r>
            <w:r w:rsidRPr="007D2CD7">
              <w:rPr>
                <w:rFonts w:ascii="Times New Roman" w:hAnsi="Times New Roman" w:cs="Times New Roman"/>
                <w:sz w:val="24"/>
                <w:szCs w:val="24"/>
              </w:rPr>
              <w:t xml:space="preserve">с квалифициран електронен подпис (КЕП), </w:t>
            </w:r>
            <w:r w:rsidR="00811799">
              <w:rPr>
                <w:rFonts w:ascii="Times New Roman" w:hAnsi="Times New Roman" w:cs="Times New Roman"/>
                <w:sz w:val="24"/>
                <w:szCs w:val="24"/>
              </w:rPr>
              <w:t xml:space="preserve">подава се </w:t>
            </w:r>
            <w:r w:rsidRPr="007D2CD7">
              <w:rPr>
                <w:rFonts w:ascii="Times New Roman" w:hAnsi="Times New Roman" w:cs="Times New Roman"/>
                <w:sz w:val="24"/>
                <w:szCs w:val="24"/>
              </w:rPr>
              <w:t xml:space="preserve">чрез модула „Е-кандидатстване“ на следния интернет адрес: https://eumis2020.government.bg и се прилагат документите от раздел 24 на настоящите </w:t>
            </w:r>
            <w:r w:rsidR="00BA4E56" w:rsidRPr="007D2CD7">
              <w:rPr>
                <w:rFonts w:ascii="Times New Roman" w:hAnsi="Times New Roman" w:cs="Times New Roman"/>
                <w:sz w:val="24"/>
                <w:szCs w:val="24"/>
              </w:rPr>
              <w:t xml:space="preserve">насоки </w:t>
            </w:r>
            <w:r w:rsidRPr="007D2CD7">
              <w:rPr>
                <w:rFonts w:ascii="Times New Roman" w:hAnsi="Times New Roman" w:cs="Times New Roman"/>
                <w:sz w:val="24"/>
                <w:szCs w:val="24"/>
              </w:rPr>
              <w:t>„Списък на документите, които се подават на етап кандидатстване“. Документите от раздел 24 се подават във формат „</w:t>
            </w:r>
            <w:proofErr w:type="spellStart"/>
            <w:r w:rsidRPr="007D2CD7">
              <w:rPr>
                <w:rFonts w:ascii="Times New Roman" w:hAnsi="Times New Roman" w:cs="Times New Roman"/>
                <w:sz w:val="24"/>
                <w:szCs w:val="24"/>
              </w:rPr>
              <w:t>pdf</w:t>
            </w:r>
            <w:proofErr w:type="spellEnd"/>
            <w:r w:rsidRPr="007D2CD7">
              <w:rPr>
                <w:rFonts w:ascii="Times New Roman" w:hAnsi="Times New Roman" w:cs="Times New Roman"/>
                <w:sz w:val="24"/>
                <w:szCs w:val="24"/>
              </w:rPr>
              <w:t>“</w:t>
            </w:r>
            <w:r w:rsidR="00405B24" w:rsidRPr="007D2CD7">
              <w:rPr>
                <w:rFonts w:ascii="Times New Roman" w:hAnsi="Times New Roman" w:cs="Times New Roman"/>
                <w:sz w:val="24"/>
                <w:szCs w:val="24"/>
              </w:rPr>
              <w:t>или друг</w:t>
            </w:r>
            <w:r w:rsidR="00C51A84">
              <w:rPr>
                <w:rFonts w:ascii="Times New Roman" w:hAnsi="Times New Roman" w:cs="Times New Roman"/>
                <w:sz w:val="24"/>
                <w:szCs w:val="24"/>
              </w:rPr>
              <w:t xml:space="preserve"> формат</w:t>
            </w:r>
            <w:r w:rsidRPr="007D2CD7">
              <w:rPr>
                <w:rFonts w:ascii="Times New Roman" w:hAnsi="Times New Roman" w:cs="Times New Roman"/>
                <w:sz w:val="24"/>
                <w:szCs w:val="24"/>
              </w:rPr>
              <w:t>.</w:t>
            </w:r>
          </w:p>
          <w:p w:rsidR="00E2238C" w:rsidRPr="00F43DD7" w:rsidRDefault="00E2238C" w:rsidP="009B380A">
            <w:pPr>
              <w:spacing w:line="276" w:lineRule="auto"/>
              <w:jc w:val="both"/>
              <w:rPr>
                <w:rFonts w:ascii="Times New Roman" w:hAnsi="Times New Roman" w:cs="Times New Roman"/>
                <w:sz w:val="24"/>
                <w:szCs w:val="24"/>
              </w:rPr>
            </w:pPr>
            <w:r w:rsidRPr="007D2CD7">
              <w:rPr>
                <w:rFonts w:ascii="Times New Roman" w:hAnsi="Times New Roman" w:cs="Times New Roman"/>
                <w:sz w:val="24"/>
                <w:szCs w:val="24"/>
              </w:rPr>
              <w:t>Подготовката и подаването на проектни предложения в ИСУН 2020 се извършва по следния начин:</w:t>
            </w:r>
          </w:p>
          <w:p w:rsidR="00E2238C" w:rsidRPr="00F43DD7" w:rsidRDefault="00E2238C" w:rsidP="009B380A">
            <w:pPr>
              <w:spacing w:line="276" w:lineRule="auto"/>
              <w:jc w:val="both"/>
              <w:rPr>
                <w:rFonts w:ascii="Times New Roman" w:hAnsi="Times New Roman" w:cs="Times New Roman"/>
                <w:sz w:val="24"/>
                <w:szCs w:val="24"/>
              </w:rPr>
            </w:pPr>
            <w:r w:rsidRPr="00F43DD7">
              <w:rPr>
                <w:rFonts w:ascii="Times New Roman" w:hAnsi="Times New Roman" w:cs="Times New Roman"/>
                <w:sz w:val="24"/>
                <w:szCs w:val="24"/>
              </w:rPr>
              <w:t xml:space="preserve">Кандидатът влиза в ИСУН 2020, след регистрация чрез </w:t>
            </w:r>
            <w:proofErr w:type="spellStart"/>
            <w:r w:rsidRPr="00F43DD7">
              <w:rPr>
                <w:rFonts w:ascii="Times New Roman" w:hAnsi="Times New Roman" w:cs="Times New Roman"/>
                <w:sz w:val="24"/>
                <w:szCs w:val="24"/>
              </w:rPr>
              <w:t>е-мейл</w:t>
            </w:r>
            <w:proofErr w:type="spellEnd"/>
            <w:r w:rsidRPr="00F43DD7">
              <w:rPr>
                <w:rFonts w:ascii="Times New Roman" w:hAnsi="Times New Roman" w:cs="Times New Roman"/>
                <w:sz w:val="24"/>
                <w:szCs w:val="24"/>
              </w:rPr>
              <w:t xml:space="preserve"> адрес и парола, избира настоящата процедура за кандидатстване от „Отворени процедури“ и създава ново проектно предложение. Документите от раздел 24 на </w:t>
            </w:r>
            <w:r w:rsidR="00BA4E56">
              <w:rPr>
                <w:rFonts w:ascii="Times New Roman" w:hAnsi="Times New Roman" w:cs="Times New Roman"/>
                <w:sz w:val="24"/>
                <w:szCs w:val="24"/>
              </w:rPr>
              <w:t xml:space="preserve">насоките </w:t>
            </w:r>
            <w:r w:rsidRPr="00F43DD7">
              <w:rPr>
                <w:rFonts w:ascii="Times New Roman" w:hAnsi="Times New Roman" w:cs="Times New Roman"/>
                <w:sz w:val="24"/>
                <w:szCs w:val="24"/>
              </w:rPr>
              <w:t>се прикачат в т. 12 от формуляра за кандидатстване.</w:t>
            </w:r>
          </w:p>
          <w:p w:rsidR="00E2238C" w:rsidRPr="00F43DD7" w:rsidRDefault="00E2238C" w:rsidP="009B380A">
            <w:pPr>
              <w:spacing w:line="276" w:lineRule="auto"/>
              <w:jc w:val="both"/>
              <w:rPr>
                <w:rFonts w:ascii="Times New Roman" w:hAnsi="Times New Roman" w:cs="Times New Roman"/>
                <w:sz w:val="24"/>
                <w:szCs w:val="24"/>
              </w:rPr>
            </w:pPr>
            <w:r w:rsidRPr="00F43DD7">
              <w:rPr>
                <w:rFonts w:ascii="Times New Roman" w:hAnsi="Times New Roman" w:cs="Times New Roman"/>
                <w:sz w:val="24"/>
                <w:szCs w:val="24"/>
              </w:rPr>
              <w:t>Формулярът за кандидатстване се подава с КЕП от законния представител на кандидата МИГ. В случаите, когато кандидатът се представлява заедно от няколко физически лица, формулярът за кандидатстване се подписва от всяко от тях. Когато формулярът за кандидатстване не е подписан с КЕП от законния представител/и на МИГ се прикач</w:t>
            </w:r>
            <w:r w:rsidR="00C51A84">
              <w:rPr>
                <w:rFonts w:ascii="Times New Roman" w:hAnsi="Times New Roman" w:cs="Times New Roman"/>
                <w:sz w:val="24"/>
                <w:szCs w:val="24"/>
              </w:rPr>
              <w:t>в</w:t>
            </w:r>
            <w:r w:rsidRPr="00F43DD7">
              <w:rPr>
                <w:rFonts w:ascii="Times New Roman" w:hAnsi="Times New Roman" w:cs="Times New Roman"/>
                <w:sz w:val="24"/>
                <w:szCs w:val="24"/>
              </w:rPr>
              <w:t>а нотариално/и заверено/и изрично/и пълномощно/и във формат „</w:t>
            </w:r>
            <w:proofErr w:type="spellStart"/>
            <w:r w:rsidRPr="00F43DD7">
              <w:rPr>
                <w:rFonts w:ascii="Times New Roman" w:hAnsi="Times New Roman" w:cs="Times New Roman"/>
                <w:sz w:val="24"/>
                <w:szCs w:val="24"/>
              </w:rPr>
              <w:t>рdf</w:t>
            </w:r>
            <w:proofErr w:type="spellEnd"/>
            <w:r w:rsidRPr="00F43DD7">
              <w:rPr>
                <w:rFonts w:ascii="Times New Roman" w:hAnsi="Times New Roman" w:cs="Times New Roman"/>
                <w:sz w:val="24"/>
                <w:szCs w:val="24"/>
              </w:rPr>
              <w:t>“ или друг формат, подписано с КЕП на упълномощеното/</w:t>
            </w:r>
            <w:proofErr w:type="spellStart"/>
            <w:r w:rsidRPr="00F43DD7">
              <w:rPr>
                <w:rFonts w:ascii="Times New Roman" w:hAnsi="Times New Roman" w:cs="Times New Roman"/>
                <w:sz w:val="24"/>
                <w:szCs w:val="24"/>
              </w:rPr>
              <w:t>ите</w:t>
            </w:r>
            <w:proofErr w:type="spellEnd"/>
            <w:r w:rsidRPr="00F43DD7">
              <w:rPr>
                <w:rFonts w:ascii="Times New Roman" w:hAnsi="Times New Roman" w:cs="Times New Roman"/>
                <w:sz w:val="24"/>
                <w:szCs w:val="24"/>
              </w:rPr>
              <w:t xml:space="preserve"> лице./а. От текста на пълномощното/</w:t>
            </w:r>
            <w:proofErr w:type="spellStart"/>
            <w:r w:rsidRPr="00F43DD7">
              <w:rPr>
                <w:rFonts w:ascii="Times New Roman" w:hAnsi="Times New Roman" w:cs="Times New Roman"/>
                <w:sz w:val="24"/>
                <w:szCs w:val="24"/>
              </w:rPr>
              <w:t>ите</w:t>
            </w:r>
            <w:proofErr w:type="spellEnd"/>
            <w:r w:rsidRPr="00F43DD7">
              <w:rPr>
                <w:rFonts w:ascii="Times New Roman" w:hAnsi="Times New Roman" w:cs="Times New Roman"/>
                <w:sz w:val="24"/>
                <w:szCs w:val="24"/>
              </w:rPr>
              <w:t xml:space="preserve"> следва да става ясно, че лицето/лицата с право да представляват кандидата упълномощава/т пълномощника да подаде от негово/тяхно име формуляра за кандидатстване, като го подпише с КЕП и приложи документите, които са неразделна част от формуляра.</w:t>
            </w:r>
          </w:p>
          <w:p w:rsidR="00E2238C" w:rsidRPr="00F43DD7" w:rsidRDefault="00E2238C" w:rsidP="009B380A">
            <w:pPr>
              <w:spacing w:line="276" w:lineRule="auto"/>
              <w:jc w:val="both"/>
              <w:rPr>
                <w:rFonts w:ascii="Times New Roman" w:hAnsi="Times New Roman" w:cs="Times New Roman"/>
                <w:sz w:val="24"/>
                <w:szCs w:val="24"/>
              </w:rPr>
            </w:pPr>
            <w:r w:rsidRPr="00F43DD7">
              <w:rPr>
                <w:rFonts w:ascii="Times New Roman" w:hAnsi="Times New Roman" w:cs="Times New Roman"/>
                <w:sz w:val="24"/>
                <w:szCs w:val="24"/>
              </w:rPr>
              <w:t xml:space="preserve">Формулярът за кандидатстване трябва да се подаде от профила на кандидата, тъй като впоследствие този профил ще бъде използван за комуникация с оценителната комисия. По време на оценката на проекта комуникацията с кандидата и редакцията на забелязани липси на документи и/или неясноти, или неточности ще се извършва електронно чрез профила на кандидата в ИСУН 2020, от който е подадено съответното проектно предложение и промени на посочения профил (вкл. промяна на имейл адреса, асоцииран към съответния профил) са недопустими. </w:t>
            </w:r>
          </w:p>
          <w:p w:rsidR="00E2238C" w:rsidRPr="00F43DD7" w:rsidRDefault="00E2238C" w:rsidP="009B380A">
            <w:pPr>
              <w:spacing w:line="276" w:lineRule="auto"/>
              <w:jc w:val="both"/>
              <w:rPr>
                <w:rFonts w:ascii="Times New Roman" w:hAnsi="Times New Roman" w:cs="Times New Roman"/>
                <w:sz w:val="24"/>
                <w:szCs w:val="24"/>
              </w:rPr>
            </w:pPr>
            <w:r w:rsidRPr="00F43DD7">
              <w:rPr>
                <w:rFonts w:ascii="Times New Roman" w:hAnsi="Times New Roman" w:cs="Times New Roman"/>
                <w:sz w:val="24"/>
                <w:szCs w:val="24"/>
              </w:rPr>
              <w:t>До приключването на работата на оценителната комисия кандидатът има възможност да оттегли своя формуляр за кандидатстване като подаде писмено искане до комисията, като това обстоятелство се отбелязва от потребител на ИСУН 2020 от оценителната комисия със съответните права.</w:t>
            </w:r>
          </w:p>
          <w:p w:rsidR="00E2238C" w:rsidRPr="00F43DD7" w:rsidRDefault="00E2238C" w:rsidP="009B380A">
            <w:pPr>
              <w:spacing w:line="276" w:lineRule="auto"/>
              <w:jc w:val="both"/>
              <w:rPr>
                <w:rFonts w:ascii="Times New Roman" w:hAnsi="Times New Roman" w:cs="Times New Roman"/>
                <w:sz w:val="24"/>
                <w:szCs w:val="24"/>
              </w:rPr>
            </w:pPr>
            <w:r w:rsidRPr="00F43DD7">
              <w:rPr>
                <w:rFonts w:ascii="Times New Roman" w:hAnsi="Times New Roman" w:cs="Times New Roman"/>
                <w:sz w:val="24"/>
                <w:szCs w:val="24"/>
              </w:rPr>
              <w:t xml:space="preserve">Местната инициативна група може да иска разяснения по настоящите насоки. Разясненията се утвърждават от ръководителя на УО на ПРСР </w:t>
            </w:r>
            <w:r w:rsidR="00C51A84">
              <w:rPr>
                <w:rFonts w:ascii="Times New Roman" w:hAnsi="Times New Roman" w:cs="Times New Roman"/>
                <w:sz w:val="24"/>
                <w:szCs w:val="24"/>
              </w:rPr>
              <w:t xml:space="preserve">2014 – 2020 г. </w:t>
            </w:r>
            <w:r w:rsidRPr="00F43DD7">
              <w:rPr>
                <w:rFonts w:ascii="Times New Roman" w:hAnsi="Times New Roman" w:cs="Times New Roman"/>
                <w:sz w:val="24"/>
                <w:szCs w:val="24"/>
              </w:rPr>
              <w:t xml:space="preserve">или от </w:t>
            </w:r>
            <w:proofErr w:type="spellStart"/>
            <w:r w:rsidRPr="00F43DD7">
              <w:rPr>
                <w:rFonts w:ascii="Times New Roman" w:hAnsi="Times New Roman" w:cs="Times New Roman"/>
                <w:sz w:val="24"/>
                <w:szCs w:val="24"/>
              </w:rPr>
              <w:t>оправомощено</w:t>
            </w:r>
            <w:proofErr w:type="spellEnd"/>
            <w:r w:rsidRPr="00F43DD7">
              <w:rPr>
                <w:rFonts w:ascii="Times New Roman" w:hAnsi="Times New Roman" w:cs="Times New Roman"/>
                <w:sz w:val="24"/>
                <w:szCs w:val="24"/>
              </w:rPr>
              <w:t xml:space="preserve"> от него лице. Разясненията се дават по отношение на условията за кандидатстване, не съдържат становище относно качеството на проектите и са задължителни за всички кандидати. </w:t>
            </w:r>
          </w:p>
          <w:p w:rsidR="00A650CA" w:rsidRPr="00F43DD7" w:rsidRDefault="00E2238C" w:rsidP="009B380A">
            <w:pPr>
              <w:spacing w:line="276" w:lineRule="auto"/>
              <w:jc w:val="both"/>
              <w:rPr>
                <w:rFonts w:ascii="Times New Roman" w:hAnsi="Times New Roman" w:cs="Times New Roman"/>
                <w:sz w:val="24"/>
                <w:szCs w:val="24"/>
              </w:rPr>
            </w:pPr>
            <w:r w:rsidRPr="00F43DD7">
              <w:rPr>
                <w:rFonts w:ascii="Times New Roman" w:hAnsi="Times New Roman" w:cs="Times New Roman"/>
                <w:sz w:val="24"/>
                <w:szCs w:val="24"/>
              </w:rPr>
              <w:t>Разясненията се съобщават в 10-дневен срок от получаването на искането.</w:t>
            </w:r>
          </w:p>
        </w:tc>
      </w:tr>
    </w:tbl>
    <w:p w:rsidR="00A650CA" w:rsidRPr="00F43DD7" w:rsidRDefault="00A650CA" w:rsidP="00A43A7C">
      <w:pPr>
        <w:pStyle w:val="a7"/>
        <w:tabs>
          <w:tab w:val="left" w:pos="0"/>
          <w:tab w:val="left" w:pos="709"/>
        </w:tabs>
        <w:spacing w:before="120" w:after="0"/>
        <w:ind w:left="0"/>
        <w:jc w:val="both"/>
        <w:rPr>
          <w:rFonts w:ascii="Times New Roman" w:hAnsi="Times New Roman" w:cs="Times New Roman"/>
          <w:sz w:val="24"/>
          <w:szCs w:val="24"/>
        </w:rPr>
      </w:pPr>
    </w:p>
    <w:tbl>
      <w:tblPr>
        <w:tblStyle w:val="a9"/>
        <w:tblW w:w="10490" w:type="dxa"/>
        <w:tblInd w:w="-34" w:type="dxa"/>
        <w:tblLook w:val="04A0" w:firstRow="1" w:lastRow="0" w:firstColumn="1" w:lastColumn="0" w:noHBand="0" w:noVBand="1"/>
      </w:tblPr>
      <w:tblGrid>
        <w:gridCol w:w="10490"/>
      </w:tblGrid>
      <w:tr w:rsidR="00A650CA" w:rsidRPr="00F43DD7" w:rsidTr="00B449F3">
        <w:tc>
          <w:tcPr>
            <w:tcW w:w="10490" w:type="dxa"/>
          </w:tcPr>
          <w:p w:rsidR="00A650CA" w:rsidRPr="00F17750" w:rsidRDefault="00F17750" w:rsidP="00F17750">
            <w:pPr>
              <w:tabs>
                <w:tab w:val="left" w:pos="0"/>
                <w:tab w:val="left" w:pos="709"/>
              </w:tabs>
              <w:ind w:left="720"/>
              <w:jc w:val="both"/>
              <w:rPr>
                <w:rFonts w:ascii="Times New Roman" w:hAnsi="Times New Roman" w:cs="Times New Roman"/>
                <w:b/>
                <w:sz w:val="24"/>
                <w:szCs w:val="24"/>
              </w:rPr>
            </w:pPr>
            <w:r>
              <w:rPr>
                <w:rFonts w:ascii="Times New Roman" w:hAnsi="Times New Roman" w:cs="Times New Roman"/>
                <w:b/>
                <w:sz w:val="24"/>
                <w:szCs w:val="24"/>
              </w:rPr>
              <w:t xml:space="preserve">24. </w:t>
            </w:r>
            <w:r w:rsidR="00A650CA" w:rsidRPr="00F17750">
              <w:rPr>
                <w:rFonts w:ascii="Times New Roman" w:hAnsi="Times New Roman" w:cs="Times New Roman"/>
                <w:b/>
                <w:sz w:val="24"/>
                <w:szCs w:val="24"/>
              </w:rPr>
              <w:t>Списък на документите, които се подават на етап кандидатстване:</w:t>
            </w:r>
          </w:p>
          <w:p w:rsidR="0052457D" w:rsidRPr="00951595" w:rsidRDefault="0052457D" w:rsidP="00615AFC">
            <w:pPr>
              <w:spacing w:line="276" w:lineRule="auto"/>
              <w:jc w:val="both"/>
              <w:rPr>
                <w:rFonts w:ascii="Times New Roman" w:hAnsi="Times New Roman" w:cs="Times New Roman"/>
                <w:sz w:val="24"/>
                <w:szCs w:val="24"/>
                <w:shd w:val="clear" w:color="auto" w:fill="FEFEFE"/>
              </w:rPr>
            </w:pPr>
          </w:p>
          <w:p w:rsidR="00E2238C" w:rsidRPr="00F4472E" w:rsidRDefault="00E2238C" w:rsidP="004F2633">
            <w:pPr>
              <w:spacing w:line="276" w:lineRule="auto"/>
              <w:jc w:val="both"/>
              <w:rPr>
                <w:rFonts w:ascii="Times New Roman" w:hAnsi="Times New Roman" w:cs="Times New Roman"/>
                <w:sz w:val="24"/>
                <w:szCs w:val="24"/>
                <w:shd w:val="clear" w:color="auto" w:fill="FEFEFE"/>
              </w:rPr>
            </w:pPr>
            <w:r w:rsidRPr="00F4472E">
              <w:rPr>
                <w:rFonts w:ascii="Times New Roman" w:hAnsi="Times New Roman" w:cs="Times New Roman"/>
                <w:sz w:val="24"/>
                <w:szCs w:val="24"/>
                <w:shd w:val="clear" w:color="auto" w:fill="FEFEFE"/>
              </w:rPr>
              <w:t>Към формуляра за кандидатстване се прилагат следните документи:</w:t>
            </w:r>
          </w:p>
          <w:p w:rsidR="00E2238C" w:rsidRPr="00F43DD7" w:rsidRDefault="00E2238C" w:rsidP="00951595">
            <w:pPr>
              <w:spacing w:line="276" w:lineRule="auto"/>
              <w:jc w:val="both"/>
              <w:rPr>
                <w:rFonts w:ascii="Times New Roman" w:hAnsi="Times New Roman" w:cs="Times New Roman"/>
                <w:sz w:val="24"/>
                <w:szCs w:val="24"/>
                <w:shd w:val="clear" w:color="auto" w:fill="FEFEFE"/>
              </w:rPr>
            </w:pPr>
            <w:r w:rsidRPr="0083727C">
              <w:rPr>
                <w:rFonts w:ascii="Times New Roman" w:hAnsi="Times New Roman" w:cs="Times New Roman"/>
                <w:sz w:val="24"/>
                <w:szCs w:val="24"/>
                <w:shd w:val="clear" w:color="auto" w:fill="FEFEFE"/>
              </w:rPr>
              <w:t xml:space="preserve">1. </w:t>
            </w:r>
            <w:r w:rsidR="00C22217" w:rsidRPr="0083727C">
              <w:rPr>
                <w:rFonts w:ascii="Times New Roman" w:hAnsi="Times New Roman" w:cs="Times New Roman"/>
                <w:sz w:val="24"/>
                <w:szCs w:val="24"/>
                <w:shd w:val="clear" w:color="auto" w:fill="FEFEFE"/>
              </w:rPr>
              <w:t>деклараци</w:t>
            </w:r>
            <w:r w:rsidR="004F2633">
              <w:rPr>
                <w:rFonts w:ascii="Times New Roman" w:hAnsi="Times New Roman" w:cs="Times New Roman"/>
                <w:sz w:val="24"/>
                <w:szCs w:val="24"/>
                <w:shd w:val="clear" w:color="auto" w:fill="FEFEFE"/>
              </w:rPr>
              <w:t>и</w:t>
            </w:r>
            <w:r w:rsidR="00C22217" w:rsidRPr="0083727C">
              <w:rPr>
                <w:rFonts w:ascii="Times New Roman" w:hAnsi="Times New Roman" w:cs="Times New Roman"/>
                <w:sz w:val="24"/>
                <w:szCs w:val="24"/>
                <w:shd w:val="clear" w:color="auto" w:fill="FEFEFE"/>
              </w:rPr>
              <w:t xml:space="preserve"> от законния представител на МИГ</w:t>
            </w:r>
            <w:r w:rsidR="00B958A3" w:rsidRPr="0083727C">
              <w:rPr>
                <w:rFonts w:ascii="Times New Roman" w:hAnsi="Times New Roman" w:cs="Times New Roman"/>
                <w:sz w:val="24"/>
                <w:szCs w:val="24"/>
                <w:shd w:val="clear" w:color="auto" w:fill="FEFEFE"/>
              </w:rPr>
              <w:t xml:space="preserve">, </w:t>
            </w:r>
            <w:r w:rsidR="00AE53ED" w:rsidRPr="0083727C">
              <w:rPr>
                <w:rFonts w:ascii="Times New Roman" w:hAnsi="Times New Roman" w:cs="Times New Roman"/>
                <w:sz w:val="24"/>
                <w:szCs w:val="24"/>
                <w:shd w:val="clear" w:color="auto" w:fill="FEFEFE"/>
              </w:rPr>
              <w:t xml:space="preserve">от </w:t>
            </w:r>
            <w:r w:rsidR="00B958A3" w:rsidRPr="0083727C">
              <w:rPr>
                <w:rFonts w:ascii="Times New Roman" w:hAnsi="Times New Roman" w:cs="Times New Roman"/>
                <w:sz w:val="24"/>
                <w:szCs w:val="24"/>
                <w:shd w:val="clear" w:color="auto" w:fill="FEFEFE"/>
              </w:rPr>
              <w:t>членовете на колективния управителен орган</w:t>
            </w:r>
            <w:r w:rsidR="00F00D3D" w:rsidRPr="0083727C">
              <w:rPr>
                <w:rFonts w:ascii="Times New Roman" w:hAnsi="Times New Roman" w:cs="Times New Roman"/>
                <w:sz w:val="24"/>
                <w:szCs w:val="24"/>
                <w:shd w:val="clear" w:color="auto" w:fill="FEFEFE"/>
              </w:rPr>
              <w:t>и</w:t>
            </w:r>
            <w:r w:rsidR="005B2FD2">
              <w:rPr>
                <w:rFonts w:ascii="Times New Roman" w:hAnsi="Times New Roman" w:cs="Times New Roman"/>
                <w:sz w:val="24"/>
                <w:szCs w:val="24"/>
                <w:shd w:val="clear" w:color="auto" w:fill="FEFEFE"/>
                <w:lang w:val="en-US"/>
              </w:rPr>
              <w:t xml:space="preserve"> </w:t>
            </w:r>
            <w:r w:rsidR="00AE53ED" w:rsidRPr="0083727C">
              <w:rPr>
                <w:rFonts w:ascii="Times New Roman" w:hAnsi="Times New Roman" w:cs="Times New Roman"/>
                <w:sz w:val="24"/>
                <w:szCs w:val="24"/>
                <w:shd w:val="clear" w:color="auto" w:fill="FEFEFE"/>
              </w:rPr>
              <w:t xml:space="preserve">от </w:t>
            </w:r>
            <w:r w:rsidR="00B958A3" w:rsidRPr="0083727C">
              <w:rPr>
                <w:rFonts w:ascii="Times New Roman" w:hAnsi="Times New Roman" w:cs="Times New Roman"/>
                <w:sz w:val="24"/>
                <w:szCs w:val="24"/>
                <w:shd w:val="clear" w:color="auto" w:fill="FEFEFE"/>
              </w:rPr>
              <w:t>членовете на контролния орган, ако такъв е предвиден в устава</w:t>
            </w:r>
            <w:r w:rsidR="005B2FD2">
              <w:rPr>
                <w:rFonts w:ascii="Times New Roman" w:hAnsi="Times New Roman" w:cs="Times New Roman"/>
                <w:sz w:val="24"/>
                <w:szCs w:val="24"/>
                <w:shd w:val="clear" w:color="auto" w:fill="FEFEFE"/>
                <w:lang w:val="en-US"/>
              </w:rPr>
              <w:t xml:space="preserve"> </w:t>
            </w:r>
            <w:r w:rsidR="00B958A3" w:rsidRPr="0083727C">
              <w:rPr>
                <w:rFonts w:ascii="Times New Roman" w:hAnsi="Times New Roman" w:cs="Times New Roman"/>
                <w:sz w:val="24"/>
                <w:szCs w:val="24"/>
                <w:shd w:val="clear" w:color="auto" w:fill="FEFEFE"/>
              </w:rPr>
              <w:t>на МИГ,</w:t>
            </w:r>
            <w:r w:rsidR="005B2FD2">
              <w:rPr>
                <w:rFonts w:ascii="Times New Roman" w:hAnsi="Times New Roman" w:cs="Times New Roman"/>
                <w:sz w:val="24"/>
                <w:szCs w:val="24"/>
                <w:shd w:val="clear" w:color="auto" w:fill="FEFEFE"/>
                <w:lang w:val="en-US"/>
              </w:rPr>
              <w:t xml:space="preserve"> </w:t>
            </w:r>
            <w:r w:rsidR="00DE2032">
              <w:rPr>
                <w:rFonts w:ascii="Times New Roman" w:hAnsi="Times New Roman" w:cs="Times New Roman"/>
                <w:sz w:val="24"/>
                <w:szCs w:val="24"/>
                <w:shd w:val="clear" w:color="auto" w:fill="FEFEFE"/>
              </w:rPr>
              <w:t xml:space="preserve">за липса на основания за отстраняване </w:t>
            </w:r>
            <w:r w:rsidR="00B958A3" w:rsidRPr="0083727C">
              <w:rPr>
                <w:rFonts w:ascii="Times New Roman" w:hAnsi="Times New Roman" w:cs="Times New Roman"/>
                <w:sz w:val="24"/>
                <w:szCs w:val="24"/>
                <w:shd w:val="clear" w:color="auto" w:fill="FEFEFE"/>
              </w:rPr>
              <w:t xml:space="preserve">съгласно </w:t>
            </w:r>
            <w:r w:rsidR="00AB470D" w:rsidRPr="0083727C">
              <w:rPr>
                <w:rFonts w:ascii="Times New Roman" w:hAnsi="Times New Roman" w:cs="Times New Roman"/>
                <w:sz w:val="24"/>
                <w:szCs w:val="24"/>
                <w:shd w:val="clear" w:color="auto" w:fill="FEFEFE"/>
              </w:rPr>
              <w:t>приложение № 4</w:t>
            </w:r>
            <w:r w:rsidR="00AE53ED" w:rsidRPr="0083727C">
              <w:rPr>
                <w:rFonts w:ascii="Times New Roman" w:hAnsi="Times New Roman" w:cs="Times New Roman"/>
                <w:sz w:val="24"/>
                <w:szCs w:val="24"/>
                <w:shd w:val="clear" w:color="auto" w:fill="FEFEFE"/>
              </w:rPr>
              <w:t xml:space="preserve">. Когато член на колективния управителен орган или на контролния орган е юридическо лице, декларацията се подписва както от неговия/те </w:t>
            </w:r>
            <w:r w:rsidR="00AE53ED" w:rsidRPr="0083727C">
              <w:rPr>
                <w:rFonts w:ascii="Times New Roman" w:hAnsi="Times New Roman" w:cs="Times New Roman"/>
                <w:sz w:val="24"/>
                <w:szCs w:val="24"/>
                <w:shd w:val="clear" w:color="auto" w:fill="FEFEFE"/>
              </w:rPr>
              <w:lastRenderedPageBreak/>
              <w:t>представляващ/и по закон, така и от представляващия по пълномощие. При наличие на повече от един представляващ по закон и/или пълномощие декларацията се подписва от всеки един от тях</w:t>
            </w:r>
            <w:r w:rsidRPr="0083727C">
              <w:rPr>
                <w:rFonts w:ascii="Times New Roman" w:hAnsi="Times New Roman" w:cs="Times New Roman"/>
                <w:sz w:val="24"/>
                <w:szCs w:val="24"/>
                <w:shd w:val="clear" w:color="auto" w:fill="FEFEFE"/>
              </w:rPr>
              <w:t>;</w:t>
            </w:r>
          </w:p>
          <w:p w:rsidR="00E2238C" w:rsidRPr="00F43DD7" w:rsidRDefault="00E2238C" w:rsidP="00615AFC">
            <w:pPr>
              <w:spacing w:line="276" w:lineRule="auto"/>
              <w:jc w:val="both"/>
              <w:rPr>
                <w:rFonts w:ascii="Times New Roman" w:hAnsi="Times New Roman" w:cs="Times New Roman"/>
                <w:sz w:val="24"/>
                <w:szCs w:val="24"/>
                <w:shd w:val="clear" w:color="auto" w:fill="FEFEFE"/>
              </w:rPr>
            </w:pPr>
            <w:r w:rsidRPr="00F43DD7">
              <w:rPr>
                <w:rFonts w:ascii="Times New Roman" w:hAnsi="Times New Roman" w:cs="Times New Roman"/>
                <w:sz w:val="24"/>
                <w:szCs w:val="24"/>
                <w:shd w:val="clear" w:color="auto" w:fill="FEFEFE"/>
              </w:rPr>
              <w:t xml:space="preserve">2. решение на </w:t>
            </w:r>
            <w:r w:rsidR="00453515">
              <w:rPr>
                <w:rFonts w:ascii="Times New Roman" w:hAnsi="Times New Roman" w:cs="Times New Roman"/>
                <w:sz w:val="24"/>
                <w:szCs w:val="24"/>
                <w:shd w:val="clear" w:color="auto" w:fill="FEFEFE"/>
              </w:rPr>
              <w:t xml:space="preserve">компетентния орган на юридическото лице за кандидатстване по реда на настоящите условия – представя </w:t>
            </w:r>
            <w:r w:rsidR="00FB2091">
              <w:rPr>
                <w:rFonts w:ascii="Times New Roman" w:hAnsi="Times New Roman" w:cs="Times New Roman"/>
                <w:sz w:val="24"/>
                <w:szCs w:val="24"/>
                <w:shd w:val="clear" w:color="auto" w:fill="FEFEFE"/>
              </w:rPr>
              <w:t xml:space="preserve">се </w:t>
            </w:r>
            <w:r w:rsidR="00453515">
              <w:rPr>
                <w:rFonts w:ascii="Times New Roman" w:hAnsi="Times New Roman" w:cs="Times New Roman"/>
                <w:sz w:val="24"/>
                <w:szCs w:val="24"/>
                <w:shd w:val="clear" w:color="auto" w:fill="FEFEFE"/>
              </w:rPr>
              <w:t xml:space="preserve">решение на </w:t>
            </w:r>
            <w:r w:rsidRPr="00F43DD7">
              <w:rPr>
                <w:rFonts w:ascii="Times New Roman" w:hAnsi="Times New Roman" w:cs="Times New Roman"/>
                <w:sz w:val="24"/>
                <w:szCs w:val="24"/>
                <w:shd w:val="clear" w:color="auto" w:fill="FEFEFE"/>
              </w:rPr>
              <w:t xml:space="preserve">колективния </w:t>
            </w:r>
            <w:r w:rsidR="006354ED">
              <w:rPr>
                <w:rFonts w:ascii="Times New Roman" w:hAnsi="Times New Roman" w:cs="Times New Roman"/>
                <w:sz w:val="24"/>
                <w:szCs w:val="24"/>
                <w:shd w:val="clear" w:color="auto" w:fill="FEFEFE"/>
              </w:rPr>
              <w:t>управителен</w:t>
            </w:r>
            <w:r w:rsidRPr="00F43DD7">
              <w:rPr>
                <w:rFonts w:ascii="Times New Roman" w:hAnsi="Times New Roman" w:cs="Times New Roman"/>
                <w:sz w:val="24"/>
                <w:szCs w:val="24"/>
                <w:shd w:val="clear" w:color="auto" w:fill="FEFEFE"/>
              </w:rPr>
              <w:t xml:space="preserve"> орган на МИГ за кандидатстване по </w:t>
            </w:r>
            <w:proofErr w:type="spellStart"/>
            <w:r w:rsidRPr="00F43DD7">
              <w:rPr>
                <w:rFonts w:ascii="Times New Roman" w:hAnsi="Times New Roman" w:cs="Times New Roman"/>
                <w:sz w:val="24"/>
                <w:szCs w:val="24"/>
                <w:shd w:val="clear" w:color="auto" w:fill="FEFEFE"/>
              </w:rPr>
              <w:t>подмярката</w:t>
            </w:r>
            <w:proofErr w:type="spellEnd"/>
            <w:r w:rsidRPr="00F43DD7">
              <w:rPr>
                <w:rFonts w:ascii="Times New Roman" w:hAnsi="Times New Roman" w:cs="Times New Roman"/>
                <w:sz w:val="24"/>
                <w:szCs w:val="24"/>
                <w:shd w:val="clear" w:color="auto" w:fill="FEFEFE"/>
              </w:rPr>
              <w:t>;</w:t>
            </w:r>
          </w:p>
          <w:p w:rsidR="00E2238C" w:rsidRPr="00F43DD7" w:rsidRDefault="00E2238C" w:rsidP="00615AFC">
            <w:pPr>
              <w:spacing w:line="276" w:lineRule="auto"/>
              <w:jc w:val="both"/>
              <w:rPr>
                <w:rFonts w:ascii="Times New Roman" w:hAnsi="Times New Roman" w:cs="Times New Roman"/>
                <w:sz w:val="24"/>
                <w:szCs w:val="24"/>
                <w:shd w:val="clear" w:color="auto" w:fill="FEFEFE"/>
              </w:rPr>
            </w:pPr>
            <w:r w:rsidRPr="00F43DD7">
              <w:rPr>
                <w:rFonts w:ascii="Times New Roman" w:hAnsi="Times New Roman" w:cs="Times New Roman"/>
                <w:sz w:val="24"/>
                <w:szCs w:val="24"/>
                <w:shd w:val="clear" w:color="auto" w:fill="FEFEFE"/>
              </w:rPr>
              <w:t xml:space="preserve">3. </w:t>
            </w:r>
            <w:r w:rsidR="00C330CC" w:rsidRPr="00F43DD7">
              <w:rPr>
                <w:rFonts w:ascii="Times New Roman" w:hAnsi="Times New Roman" w:cs="Times New Roman"/>
                <w:sz w:val="24"/>
                <w:szCs w:val="24"/>
                <w:shd w:val="clear" w:color="auto" w:fill="FEFEFE"/>
              </w:rPr>
              <w:t>писмо/а за изразяване на интерес от потенциален/ни партньор/и</w:t>
            </w:r>
            <w:r w:rsidR="00C330CC">
              <w:rPr>
                <w:rFonts w:ascii="Times New Roman" w:hAnsi="Times New Roman" w:cs="Times New Roman"/>
                <w:sz w:val="24"/>
                <w:szCs w:val="24"/>
                <w:shd w:val="clear" w:color="auto" w:fill="FEFEFE"/>
              </w:rPr>
              <w:t>,</w:t>
            </w:r>
            <w:r w:rsidRPr="00F43DD7">
              <w:rPr>
                <w:rFonts w:ascii="Times New Roman" w:hAnsi="Times New Roman" w:cs="Times New Roman"/>
                <w:sz w:val="24"/>
                <w:szCs w:val="24"/>
                <w:shd w:val="clear" w:color="auto" w:fill="FEFEFE"/>
              </w:rPr>
              <w:t>подписано/и преди датата на подаване на формуляра за кандидатстване;</w:t>
            </w:r>
          </w:p>
          <w:p w:rsidR="001A08D5" w:rsidRDefault="00E2238C" w:rsidP="00615AFC">
            <w:pPr>
              <w:spacing w:line="276" w:lineRule="auto"/>
              <w:jc w:val="both"/>
              <w:rPr>
                <w:rFonts w:ascii="Times New Roman" w:hAnsi="Times New Roman" w:cs="Times New Roman"/>
                <w:sz w:val="24"/>
                <w:szCs w:val="24"/>
                <w:shd w:val="clear" w:color="auto" w:fill="FEFEFE"/>
              </w:rPr>
            </w:pPr>
            <w:r w:rsidRPr="00F43DD7">
              <w:rPr>
                <w:rFonts w:ascii="Times New Roman" w:hAnsi="Times New Roman" w:cs="Times New Roman"/>
                <w:sz w:val="24"/>
                <w:szCs w:val="24"/>
                <w:shd w:val="clear" w:color="auto" w:fill="FEFEFE"/>
              </w:rPr>
              <w:t xml:space="preserve">4. декларация </w:t>
            </w:r>
            <w:r w:rsidR="00F827C6">
              <w:rPr>
                <w:rFonts w:ascii="Times New Roman" w:hAnsi="Times New Roman" w:cs="Times New Roman"/>
                <w:sz w:val="24"/>
                <w:szCs w:val="24"/>
                <w:shd w:val="clear" w:color="auto" w:fill="FEFEFE"/>
              </w:rPr>
              <w:t xml:space="preserve">от законния представител на МИГ </w:t>
            </w:r>
            <w:r w:rsidRPr="00F43DD7">
              <w:rPr>
                <w:rFonts w:ascii="Times New Roman" w:hAnsi="Times New Roman" w:cs="Times New Roman"/>
                <w:sz w:val="24"/>
                <w:szCs w:val="24"/>
                <w:shd w:val="clear" w:color="auto" w:fill="FEFEFE"/>
              </w:rPr>
              <w:t xml:space="preserve">за съгласие </w:t>
            </w:r>
            <w:r w:rsidR="00016D18">
              <w:rPr>
                <w:rFonts w:ascii="Times New Roman" w:hAnsi="Times New Roman" w:cs="Times New Roman"/>
                <w:sz w:val="24"/>
                <w:szCs w:val="24"/>
                <w:shd w:val="clear" w:color="auto" w:fill="FEFEFE"/>
              </w:rPr>
              <w:t xml:space="preserve">с предоставянето на </w:t>
            </w:r>
            <w:r w:rsidRPr="007D2CD7">
              <w:rPr>
                <w:rFonts w:ascii="Times New Roman" w:hAnsi="Times New Roman" w:cs="Times New Roman"/>
                <w:sz w:val="24"/>
                <w:szCs w:val="24"/>
                <w:shd w:val="clear" w:color="auto" w:fill="FEFEFE"/>
              </w:rPr>
              <w:t>данни</w:t>
            </w:r>
            <w:r w:rsidR="00806BA3">
              <w:rPr>
                <w:rFonts w:ascii="Times New Roman" w:hAnsi="Times New Roman" w:cs="Times New Roman"/>
                <w:sz w:val="24"/>
                <w:szCs w:val="24"/>
                <w:shd w:val="clear" w:color="auto" w:fill="FEFEFE"/>
              </w:rPr>
              <w:t xml:space="preserve"> на кандидата от Н</w:t>
            </w:r>
            <w:r w:rsidR="00025B83">
              <w:rPr>
                <w:rFonts w:ascii="Times New Roman" w:hAnsi="Times New Roman" w:cs="Times New Roman"/>
                <w:sz w:val="24"/>
                <w:szCs w:val="24"/>
                <w:shd w:val="clear" w:color="auto" w:fill="FEFEFE"/>
              </w:rPr>
              <w:t>ационалния статистически институт (Н</w:t>
            </w:r>
            <w:r w:rsidR="00806BA3">
              <w:rPr>
                <w:rFonts w:ascii="Times New Roman" w:hAnsi="Times New Roman" w:cs="Times New Roman"/>
                <w:sz w:val="24"/>
                <w:szCs w:val="24"/>
                <w:shd w:val="clear" w:color="auto" w:fill="FEFEFE"/>
              </w:rPr>
              <w:t>СИ</w:t>
            </w:r>
            <w:r w:rsidR="00025B83">
              <w:rPr>
                <w:rFonts w:ascii="Times New Roman" w:hAnsi="Times New Roman" w:cs="Times New Roman"/>
                <w:sz w:val="24"/>
                <w:szCs w:val="24"/>
                <w:shd w:val="clear" w:color="auto" w:fill="FEFEFE"/>
              </w:rPr>
              <w:t>)</w:t>
            </w:r>
            <w:r w:rsidRPr="007D2CD7">
              <w:rPr>
                <w:rFonts w:ascii="Times New Roman" w:hAnsi="Times New Roman" w:cs="Times New Roman"/>
                <w:sz w:val="24"/>
                <w:szCs w:val="24"/>
                <w:shd w:val="clear" w:color="auto" w:fill="FEFEFE"/>
              </w:rPr>
              <w:t xml:space="preserve"> на УО и </w:t>
            </w:r>
            <w:r w:rsidR="00806BA3">
              <w:rPr>
                <w:rFonts w:ascii="Times New Roman" w:hAnsi="Times New Roman" w:cs="Times New Roman"/>
                <w:sz w:val="24"/>
                <w:szCs w:val="24"/>
                <w:shd w:val="clear" w:color="auto" w:fill="FEFEFE"/>
              </w:rPr>
              <w:t>ДФЗ - РА с</w:t>
            </w:r>
            <w:r w:rsidRPr="007D2CD7">
              <w:rPr>
                <w:rFonts w:ascii="Times New Roman" w:hAnsi="Times New Roman" w:cs="Times New Roman"/>
                <w:sz w:val="24"/>
                <w:szCs w:val="24"/>
                <w:shd w:val="clear" w:color="auto" w:fill="FEFEFE"/>
              </w:rPr>
              <w:t xml:space="preserve">ъгласно приложение № </w:t>
            </w:r>
            <w:r w:rsidR="00AB470D">
              <w:rPr>
                <w:rFonts w:ascii="Times New Roman" w:hAnsi="Times New Roman" w:cs="Times New Roman"/>
                <w:sz w:val="24"/>
                <w:szCs w:val="24"/>
                <w:shd w:val="clear" w:color="auto" w:fill="FEFEFE"/>
              </w:rPr>
              <w:t>5</w:t>
            </w:r>
            <w:r w:rsidR="00C51A84">
              <w:rPr>
                <w:rFonts w:ascii="Times New Roman" w:hAnsi="Times New Roman" w:cs="Times New Roman"/>
                <w:sz w:val="24"/>
                <w:szCs w:val="24"/>
                <w:shd w:val="clear" w:color="auto" w:fill="FEFEFE"/>
              </w:rPr>
              <w:t xml:space="preserve"> от настоящите условия</w:t>
            </w:r>
            <w:r w:rsidR="001A08D5">
              <w:rPr>
                <w:rFonts w:ascii="Times New Roman" w:hAnsi="Times New Roman" w:cs="Times New Roman"/>
                <w:sz w:val="24"/>
                <w:szCs w:val="24"/>
                <w:shd w:val="clear" w:color="auto" w:fill="FEFEFE"/>
              </w:rPr>
              <w:t>;</w:t>
            </w:r>
          </w:p>
          <w:p w:rsidR="00806BA3" w:rsidRDefault="007060F5" w:rsidP="00615AFC">
            <w:pPr>
              <w:spacing w:line="276" w:lineRule="auto"/>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t>5.</w:t>
            </w:r>
            <w:r w:rsidR="00746388">
              <w:rPr>
                <w:rFonts w:ascii="Times New Roman" w:hAnsi="Times New Roman" w:cs="Times New Roman"/>
                <w:sz w:val="24"/>
                <w:szCs w:val="24"/>
                <w:shd w:val="clear" w:color="auto" w:fill="FEFEFE"/>
              </w:rPr>
              <w:t xml:space="preserve">копие от </w:t>
            </w:r>
            <w:r w:rsidR="00806BA3">
              <w:rPr>
                <w:rFonts w:ascii="Times New Roman" w:hAnsi="Times New Roman" w:cs="Times New Roman"/>
                <w:sz w:val="24"/>
                <w:szCs w:val="24"/>
                <w:shd w:val="clear" w:color="auto" w:fill="FEFEFE"/>
              </w:rPr>
              <w:t xml:space="preserve">диплома за </w:t>
            </w:r>
            <w:r w:rsidR="00453515">
              <w:rPr>
                <w:rFonts w:ascii="Times New Roman" w:hAnsi="Times New Roman" w:cs="Times New Roman"/>
                <w:sz w:val="24"/>
                <w:szCs w:val="24"/>
                <w:shd w:val="clear" w:color="auto" w:fill="FEFEFE"/>
              </w:rPr>
              <w:t>придобита образователно</w:t>
            </w:r>
            <w:r w:rsidR="00806BA3">
              <w:rPr>
                <w:rFonts w:ascii="Times New Roman" w:hAnsi="Times New Roman" w:cs="Times New Roman"/>
                <w:sz w:val="24"/>
                <w:szCs w:val="24"/>
                <w:shd w:val="clear" w:color="auto" w:fill="FEFEFE"/>
              </w:rPr>
              <w:t xml:space="preserve"> – квалификационна степен „Бакалавър“ или </w:t>
            </w:r>
            <w:r w:rsidR="00453515">
              <w:rPr>
                <w:rFonts w:ascii="Times New Roman" w:hAnsi="Times New Roman" w:cs="Times New Roman"/>
                <w:sz w:val="24"/>
                <w:szCs w:val="24"/>
                <w:shd w:val="clear" w:color="auto" w:fill="FEFEFE"/>
              </w:rPr>
              <w:t>по-висока степен (</w:t>
            </w:r>
            <w:r w:rsidR="00806BA3">
              <w:rPr>
                <w:rFonts w:ascii="Times New Roman" w:hAnsi="Times New Roman" w:cs="Times New Roman"/>
                <w:sz w:val="24"/>
                <w:szCs w:val="24"/>
                <w:shd w:val="clear" w:color="auto" w:fill="FEFEFE"/>
              </w:rPr>
              <w:t>образователн</w:t>
            </w:r>
            <w:r w:rsidR="00453515">
              <w:rPr>
                <w:rFonts w:ascii="Times New Roman" w:hAnsi="Times New Roman" w:cs="Times New Roman"/>
                <w:sz w:val="24"/>
                <w:szCs w:val="24"/>
                <w:shd w:val="clear" w:color="auto" w:fill="FEFEFE"/>
              </w:rPr>
              <w:t>а или научна), или копие на свидетелството за правоспособност за професии, упражняването на които изисква правоспособност, или копие на документ за професионално образование – представя се копие от диплома за образователно-</w:t>
            </w:r>
            <w:r w:rsidR="00806BA3">
              <w:rPr>
                <w:rFonts w:ascii="Times New Roman" w:hAnsi="Times New Roman" w:cs="Times New Roman"/>
                <w:sz w:val="24"/>
                <w:szCs w:val="24"/>
                <w:shd w:val="clear" w:color="auto" w:fill="FEFEFE"/>
              </w:rPr>
              <w:t>квалификационна степен „</w:t>
            </w:r>
            <w:r w:rsidR="00453515">
              <w:rPr>
                <w:rFonts w:ascii="Times New Roman" w:hAnsi="Times New Roman" w:cs="Times New Roman"/>
                <w:sz w:val="24"/>
                <w:szCs w:val="24"/>
                <w:shd w:val="clear" w:color="auto" w:fill="FEFEFE"/>
              </w:rPr>
              <w:t>Бакалавър</w:t>
            </w:r>
            <w:r w:rsidR="00806BA3">
              <w:rPr>
                <w:rFonts w:ascii="Times New Roman" w:hAnsi="Times New Roman" w:cs="Times New Roman"/>
                <w:sz w:val="24"/>
                <w:szCs w:val="24"/>
                <w:shd w:val="clear" w:color="auto" w:fill="FEFEFE"/>
              </w:rPr>
              <w:t>“</w:t>
            </w:r>
            <w:r w:rsidR="00453515">
              <w:rPr>
                <w:rFonts w:ascii="Times New Roman" w:hAnsi="Times New Roman" w:cs="Times New Roman"/>
                <w:sz w:val="24"/>
                <w:szCs w:val="24"/>
                <w:shd w:val="clear" w:color="auto" w:fill="FEFEFE"/>
              </w:rPr>
              <w:t xml:space="preserve"> или по-висока</w:t>
            </w:r>
            <w:r w:rsidR="005B2FD2">
              <w:rPr>
                <w:rFonts w:ascii="Times New Roman" w:hAnsi="Times New Roman" w:cs="Times New Roman"/>
                <w:sz w:val="24"/>
                <w:szCs w:val="24"/>
                <w:shd w:val="clear" w:color="auto" w:fill="FEFEFE"/>
                <w:lang w:val="en-US"/>
              </w:rPr>
              <w:t xml:space="preserve"> </w:t>
            </w:r>
            <w:r w:rsidR="00526160">
              <w:rPr>
                <w:rFonts w:ascii="Times New Roman" w:hAnsi="Times New Roman" w:cs="Times New Roman"/>
                <w:sz w:val="24"/>
                <w:szCs w:val="24"/>
                <w:shd w:val="clear" w:color="auto" w:fill="FEFEFE"/>
              </w:rPr>
              <w:t>за координатора (приложимо в</w:t>
            </w:r>
            <w:r w:rsidR="00B32EC6">
              <w:rPr>
                <w:rFonts w:ascii="Times New Roman" w:hAnsi="Times New Roman" w:cs="Times New Roman"/>
                <w:sz w:val="24"/>
                <w:szCs w:val="24"/>
                <w:shd w:val="clear" w:color="auto" w:fill="FEFEFE"/>
              </w:rPr>
              <w:t xml:space="preserve"> случай</w:t>
            </w:r>
            <w:r w:rsidR="00526160">
              <w:rPr>
                <w:rFonts w:ascii="Times New Roman" w:hAnsi="Times New Roman" w:cs="Times New Roman"/>
                <w:sz w:val="24"/>
                <w:szCs w:val="24"/>
                <w:shd w:val="clear" w:color="auto" w:fill="FEFEFE"/>
              </w:rPr>
              <w:t xml:space="preserve">, че не е </w:t>
            </w:r>
            <w:r w:rsidR="00B32EC6">
              <w:rPr>
                <w:rFonts w:ascii="Times New Roman" w:hAnsi="Times New Roman" w:cs="Times New Roman"/>
                <w:sz w:val="24"/>
                <w:szCs w:val="24"/>
                <w:shd w:val="clear" w:color="auto" w:fill="FEFEFE"/>
              </w:rPr>
              <w:t>служител на МИГ</w:t>
            </w:r>
            <w:r w:rsidR="00806BA3">
              <w:rPr>
                <w:rFonts w:ascii="Times New Roman" w:hAnsi="Times New Roman" w:cs="Times New Roman"/>
                <w:sz w:val="24"/>
                <w:szCs w:val="24"/>
                <w:shd w:val="clear" w:color="auto" w:fill="FEFEFE"/>
              </w:rPr>
              <w:t>);</w:t>
            </w:r>
          </w:p>
          <w:p w:rsidR="007060F5" w:rsidRDefault="00806BA3" w:rsidP="00BF7C57">
            <w:pPr>
              <w:spacing w:line="276" w:lineRule="auto"/>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t>6.</w:t>
            </w:r>
            <w:r w:rsidR="00BF7C57">
              <w:rPr>
                <w:rFonts w:ascii="Times New Roman" w:hAnsi="Times New Roman" w:cs="Times New Roman"/>
                <w:sz w:val="24"/>
                <w:szCs w:val="24"/>
                <w:shd w:val="clear" w:color="auto" w:fill="FEFEFE"/>
              </w:rPr>
              <w:t xml:space="preserve"> к</w:t>
            </w:r>
            <w:r w:rsidR="00654091">
              <w:rPr>
                <w:rFonts w:ascii="Times New Roman" w:hAnsi="Times New Roman" w:cs="Times New Roman"/>
                <w:sz w:val="24"/>
                <w:szCs w:val="24"/>
                <w:shd w:val="clear" w:color="auto" w:fill="FEFEFE"/>
              </w:rPr>
              <w:t>опие от трудова</w:t>
            </w:r>
            <w:r w:rsidR="00447669">
              <w:rPr>
                <w:rFonts w:ascii="Times New Roman" w:hAnsi="Times New Roman" w:cs="Times New Roman"/>
                <w:sz w:val="24"/>
                <w:szCs w:val="24"/>
                <w:shd w:val="clear" w:color="auto" w:fill="FEFEFE"/>
              </w:rPr>
              <w:t>/осигурителна</w:t>
            </w:r>
            <w:r w:rsidR="00654091">
              <w:rPr>
                <w:rFonts w:ascii="Times New Roman" w:hAnsi="Times New Roman" w:cs="Times New Roman"/>
                <w:sz w:val="24"/>
                <w:szCs w:val="24"/>
                <w:shd w:val="clear" w:color="auto" w:fill="FEFEFE"/>
              </w:rPr>
              <w:t xml:space="preserve"> книжка</w:t>
            </w:r>
            <w:r w:rsidR="005B2FD2">
              <w:rPr>
                <w:rFonts w:ascii="Times New Roman" w:hAnsi="Times New Roman" w:cs="Times New Roman"/>
                <w:sz w:val="24"/>
                <w:szCs w:val="24"/>
                <w:shd w:val="clear" w:color="auto" w:fill="FEFEFE"/>
                <w:lang w:val="en-US"/>
              </w:rPr>
              <w:t xml:space="preserve"> </w:t>
            </w:r>
            <w:r w:rsidR="00526160">
              <w:rPr>
                <w:rFonts w:ascii="Times New Roman" w:hAnsi="Times New Roman" w:cs="Times New Roman"/>
                <w:sz w:val="24"/>
                <w:szCs w:val="24"/>
                <w:shd w:val="clear" w:color="auto" w:fill="FEFEFE"/>
              </w:rPr>
              <w:t xml:space="preserve">на координатора (приложимо в случай, че не е </w:t>
            </w:r>
            <w:r w:rsidR="00B32EC6" w:rsidRPr="00B32EC6">
              <w:rPr>
                <w:rFonts w:ascii="Times New Roman" w:hAnsi="Times New Roman" w:cs="Times New Roman"/>
                <w:sz w:val="24"/>
                <w:szCs w:val="24"/>
                <w:shd w:val="clear" w:color="auto" w:fill="FEFEFE"/>
              </w:rPr>
              <w:t>служител на МИГ</w:t>
            </w:r>
            <w:r w:rsidR="00BF7C57">
              <w:rPr>
                <w:rFonts w:ascii="Times New Roman" w:hAnsi="Times New Roman" w:cs="Times New Roman"/>
                <w:sz w:val="24"/>
                <w:szCs w:val="24"/>
                <w:shd w:val="clear" w:color="auto" w:fill="FEFEFE"/>
              </w:rPr>
              <w:t>)</w:t>
            </w:r>
            <w:r w:rsidR="004C0246">
              <w:rPr>
                <w:rFonts w:ascii="Times New Roman" w:hAnsi="Times New Roman" w:cs="Times New Roman"/>
                <w:sz w:val="24"/>
                <w:szCs w:val="24"/>
                <w:shd w:val="clear" w:color="auto" w:fill="FEFEFE"/>
              </w:rPr>
              <w:t>;</w:t>
            </w:r>
          </w:p>
          <w:p w:rsidR="004C0246" w:rsidRDefault="00BF7C57" w:rsidP="00615AFC">
            <w:pPr>
              <w:spacing w:line="276" w:lineRule="auto"/>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t>7</w:t>
            </w:r>
            <w:r w:rsidR="004C0246">
              <w:rPr>
                <w:rFonts w:ascii="Times New Roman" w:hAnsi="Times New Roman" w:cs="Times New Roman"/>
                <w:sz w:val="24"/>
                <w:szCs w:val="24"/>
                <w:shd w:val="clear" w:color="auto" w:fill="FEFEFE"/>
              </w:rPr>
              <w:t xml:space="preserve">. </w:t>
            </w:r>
            <w:r w:rsidR="00B75488">
              <w:rPr>
                <w:rFonts w:ascii="Times New Roman" w:hAnsi="Times New Roman" w:cs="Times New Roman"/>
                <w:sz w:val="24"/>
                <w:szCs w:val="24"/>
                <w:shd w:val="clear" w:color="auto" w:fill="FEFEFE"/>
              </w:rPr>
              <w:t xml:space="preserve">таблица </w:t>
            </w:r>
            <w:r w:rsidR="00D713EB">
              <w:rPr>
                <w:rFonts w:ascii="Times New Roman" w:hAnsi="Times New Roman" w:cs="Times New Roman"/>
                <w:sz w:val="24"/>
                <w:szCs w:val="24"/>
                <w:shd w:val="clear" w:color="auto" w:fill="FEFEFE"/>
              </w:rPr>
              <w:t>за д</w:t>
            </w:r>
            <w:r w:rsidR="00B75488">
              <w:rPr>
                <w:rFonts w:ascii="Times New Roman" w:hAnsi="Times New Roman" w:cs="Times New Roman"/>
                <w:sz w:val="24"/>
                <w:szCs w:val="24"/>
                <w:shd w:val="clear" w:color="auto" w:fill="FEFEFE"/>
              </w:rPr>
              <w:t xml:space="preserve">опустими инвестиции </w:t>
            </w:r>
            <w:r w:rsidR="00B449AC">
              <w:rPr>
                <w:rFonts w:ascii="Times New Roman" w:hAnsi="Times New Roman" w:cs="Times New Roman"/>
                <w:sz w:val="24"/>
                <w:szCs w:val="24"/>
                <w:shd w:val="clear" w:color="auto" w:fill="FEFEFE"/>
              </w:rPr>
              <w:t xml:space="preserve">(бюджет на проекта) </w:t>
            </w:r>
            <w:r w:rsidR="00B75488">
              <w:rPr>
                <w:rFonts w:ascii="Times New Roman" w:hAnsi="Times New Roman" w:cs="Times New Roman"/>
                <w:sz w:val="24"/>
                <w:szCs w:val="24"/>
                <w:shd w:val="clear" w:color="auto" w:fill="FEFEFE"/>
              </w:rPr>
              <w:t xml:space="preserve">– представя се </w:t>
            </w:r>
            <w:r w:rsidR="004C0246">
              <w:rPr>
                <w:rFonts w:ascii="Times New Roman" w:hAnsi="Times New Roman" w:cs="Times New Roman"/>
                <w:sz w:val="24"/>
                <w:szCs w:val="24"/>
                <w:shd w:val="clear" w:color="auto" w:fill="FEFEFE"/>
              </w:rPr>
              <w:t xml:space="preserve">бюджет на проекта </w:t>
            </w:r>
            <w:r w:rsidR="00B75488">
              <w:rPr>
                <w:rFonts w:ascii="Times New Roman" w:hAnsi="Times New Roman" w:cs="Times New Roman"/>
                <w:sz w:val="24"/>
                <w:szCs w:val="24"/>
                <w:shd w:val="clear" w:color="auto" w:fill="FEFEFE"/>
              </w:rPr>
              <w:t xml:space="preserve">по образец съгласно приложение № </w:t>
            </w:r>
            <w:r w:rsidR="00AB470D">
              <w:rPr>
                <w:rFonts w:ascii="Times New Roman" w:hAnsi="Times New Roman" w:cs="Times New Roman"/>
                <w:sz w:val="24"/>
                <w:szCs w:val="24"/>
                <w:shd w:val="clear" w:color="auto" w:fill="FEFEFE"/>
              </w:rPr>
              <w:t>6</w:t>
            </w:r>
            <w:r w:rsidR="005A5FAE">
              <w:rPr>
                <w:rFonts w:ascii="Times New Roman" w:hAnsi="Times New Roman" w:cs="Times New Roman"/>
                <w:sz w:val="24"/>
                <w:szCs w:val="24"/>
                <w:shd w:val="clear" w:color="auto" w:fill="FEFEFE"/>
              </w:rPr>
              <w:t xml:space="preserve"> </w:t>
            </w:r>
            <w:r w:rsidR="004C0246">
              <w:rPr>
                <w:rFonts w:ascii="Times New Roman" w:hAnsi="Times New Roman" w:cs="Times New Roman"/>
                <w:sz w:val="24"/>
                <w:szCs w:val="24"/>
                <w:shd w:val="clear" w:color="auto" w:fill="FEFEFE"/>
              </w:rPr>
              <w:t xml:space="preserve">във формат </w:t>
            </w:r>
            <w:r w:rsidR="00453515">
              <w:rPr>
                <w:rFonts w:ascii="Times New Roman" w:hAnsi="Times New Roman" w:cs="Times New Roman"/>
                <w:sz w:val="24"/>
                <w:szCs w:val="24"/>
                <w:shd w:val="clear" w:color="auto" w:fill="FEFEFE"/>
                <w:lang w:val="en-US"/>
              </w:rPr>
              <w:t>Excel</w:t>
            </w:r>
            <w:r w:rsidR="0052597A">
              <w:rPr>
                <w:rFonts w:ascii="Times New Roman" w:hAnsi="Times New Roman" w:cs="Times New Roman"/>
                <w:sz w:val="24"/>
                <w:szCs w:val="24"/>
                <w:shd w:val="clear" w:color="auto" w:fill="FEFEFE"/>
              </w:rPr>
              <w:t>;</w:t>
            </w:r>
          </w:p>
          <w:p w:rsidR="00DE2032" w:rsidRDefault="00BF7C57" w:rsidP="00615AFC">
            <w:pPr>
              <w:spacing w:line="276" w:lineRule="auto"/>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t>8</w:t>
            </w:r>
            <w:r w:rsidR="0052597A">
              <w:rPr>
                <w:rFonts w:ascii="Times New Roman" w:hAnsi="Times New Roman" w:cs="Times New Roman"/>
                <w:sz w:val="24"/>
                <w:szCs w:val="24"/>
                <w:shd w:val="clear" w:color="auto" w:fill="FEFEFE"/>
              </w:rPr>
              <w:t xml:space="preserve">. </w:t>
            </w:r>
            <w:r w:rsidR="004F2633">
              <w:rPr>
                <w:rFonts w:ascii="Times New Roman" w:hAnsi="Times New Roman" w:cs="Times New Roman"/>
                <w:sz w:val="24"/>
                <w:szCs w:val="24"/>
                <w:shd w:val="clear" w:color="auto" w:fill="FEFEFE"/>
              </w:rPr>
              <w:t>н</w:t>
            </w:r>
            <w:r w:rsidR="0052597A" w:rsidRPr="0052597A">
              <w:rPr>
                <w:rFonts w:ascii="Times New Roman" w:hAnsi="Times New Roman" w:cs="Times New Roman"/>
                <w:sz w:val="24"/>
                <w:szCs w:val="24"/>
                <w:shd w:val="clear" w:color="auto" w:fill="FEFEFE"/>
              </w:rPr>
              <w:t xml:space="preserve">отариално заверено </w:t>
            </w:r>
            <w:r w:rsidR="00B75488">
              <w:rPr>
                <w:rFonts w:ascii="Times New Roman" w:hAnsi="Times New Roman" w:cs="Times New Roman"/>
                <w:sz w:val="24"/>
                <w:szCs w:val="24"/>
                <w:shd w:val="clear" w:color="auto" w:fill="FEFEFE"/>
              </w:rPr>
              <w:t xml:space="preserve">изрично </w:t>
            </w:r>
            <w:r w:rsidR="0052597A" w:rsidRPr="0052597A">
              <w:rPr>
                <w:rFonts w:ascii="Times New Roman" w:hAnsi="Times New Roman" w:cs="Times New Roman"/>
                <w:sz w:val="24"/>
                <w:szCs w:val="24"/>
                <w:shd w:val="clear" w:color="auto" w:fill="FEFEFE"/>
              </w:rPr>
              <w:t>пълномощно</w:t>
            </w:r>
            <w:r w:rsidR="00B75488">
              <w:rPr>
                <w:rFonts w:ascii="Times New Roman" w:hAnsi="Times New Roman" w:cs="Times New Roman"/>
                <w:sz w:val="24"/>
                <w:szCs w:val="24"/>
                <w:shd w:val="clear" w:color="auto" w:fill="FEFEFE"/>
              </w:rPr>
              <w:t xml:space="preserve">, в случай че документите не се подават лично </w:t>
            </w:r>
            <w:r w:rsidR="00B75488" w:rsidRPr="0084008F">
              <w:rPr>
                <w:rFonts w:ascii="Times New Roman" w:hAnsi="Times New Roman" w:cs="Times New Roman"/>
                <w:sz w:val="24"/>
                <w:szCs w:val="24"/>
                <w:shd w:val="clear" w:color="auto" w:fill="FEFEFE"/>
              </w:rPr>
              <w:t xml:space="preserve">от кандидата – представя се нотариално заверено пълномощно в полза на </w:t>
            </w:r>
            <w:r w:rsidR="0052597A" w:rsidRPr="0084008F">
              <w:rPr>
                <w:rFonts w:ascii="Times New Roman" w:hAnsi="Times New Roman" w:cs="Times New Roman"/>
                <w:sz w:val="24"/>
                <w:szCs w:val="24"/>
                <w:shd w:val="clear" w:color="auto" w:fill="FEFEFE"/>
              </w:rPr>
              <w:t>упълномощено/и лице/а</w:t>
            </w:r>
            <w:r w:rsidR="00874729">
              <w:rPr>
                <w:rFonts w:ascii="Times New Roman" w:hAnsi="Times New Roman" w:cs="Times New Roman"/>
                <w:sz w:val="24"/>
                <w:szCs w:val="24"/>
                <w:shd w:val="clear" w:color="auto" w:fill="FEFEFE"/>
              </w:rPr>
              <w:t xml:space="preserve"> </w:t>
            </w:r>
            <w:r w:rsidR="0052597A" w:rsidRPr="0084008F">
              <w:rPr>
                <w:rFonts w:ascii="Times New Roman" w:hAnsi="Times New Roman" w:cs="Times New Roman"/>
                <w:sz w:val="24"/>
                <w:szCs w:val="24"/>
                <w:shd w:val="clear" w:color="auto" w:fill="FEFEFE"/>
              </w:rPr>
              <w:t>във формат „</w:t>
            </w:r>
            <w:proofErr w:type="spellStart"/>
            <w:r w:rsidR="0052597A" w:rsidRPr="0084008F">
              <w:rPr>
                <w:rFonts w:ascii="Times New Roman" w:hAnsi="Times New Roman" w:cs="Times New Roman"/>
                <w:sz w:val="24"/>
                <w:szCs w:val="24"/>
                <w:shd w:val="clear" w:color="auto" w:fill="FEFEFE"/>
              </w:rPr>
              <w:t>рdf</w:t>
            </w:r>
            <w:proofErr w:type="spellEnd"/>
            <w:r w:rsidR="0052597A" w:rsidRPr="0084008F">
              <w:rPr>
                <w:rFonts w:ascii="Times New Roman" w:hAnsi="Times New Roman" w:cs="Times New Roman"/>
                <w:sz w:val="24"/>
                <w:szCs w:val="24"/>
                <w:shd w:val="clear" w:color="auto" w:fill="FEFEFE"/>
              </w:rPr>
              <w:t>“ или друг формат</w:t>
            </w:r>
            <w:r w:rsidR="00DE2032">
              <w:rPr>
                <w:rFonts w:ascii="Times New Roman" w:hAnsi="Times New Roman" w:cs="Times New Roman"/>
                <w:sz w:val="24"/>
                <w:szCs w:val="24"/>
                <w:shd w:val="clear" w:color="auto" w:fill="FEFEFE"/>
              </w:rPr>
              <w:t>;</w:t>
            </w:r>
          </w:p>
          <w:p w:rsidR="0021057D" w:rsidRDefault="00DE2032" w:rsidP="00964517">
            <w:pPr>
              <w:spacing w:line="276" w:lineRule="auto"/>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t>9. деклараци</w:t>
            </w:r>
            <w:r w:rsidRPr="00DE2032">
              <w:rPr>
                <w:rFonts w:ascii="Times New Roman" w:hAnsi="Times New Roman" w:cs="Times New Roman"/>
                <w:sz w:val="24"/>
                <w:szCs w:val="24"/>
                <w:shd w:val="clear" w:color="auto" w:fill="FEFEFE"/>
              </w:rPr>
              <w:t xml:space="preserve">и </w:t>
            </w:r>
            <w:r w:rsidR="007F5B25">
              <w:rPr>
                <w:rFonts w:ascii="Times New Roman" w:hAnsi="Times New Roman" w:cs="Times New Roman"/>
                <w:sz w:val="24"/>
                <w:szCs w:val="24"/>
                <w:shd w:val="clear" w:color="auto" w:fill="FEFEFE"/>
              </w:rPr>
              <w:t xml:space="preserve">за нередности </w:t>
            </w:r>
            <w:r w:rsidRPr="00DE2032">
              <w:rPr>
                <w:rFonts w:ascii="Times New Roman" w:hAnsi="Times New Roman" w:cs="Times New Roman"/>
                <w:sz w:val="24"/>
                <w:szCs w:val="24"/>
                <w:shd w:val="clear" w:color="auto" w:fill="FEFEFE"/>
              </w:rPr>
              <w:t xml:space="preserve">от законния представител на МИГ, от членовете на колективния управителен орган и от членовете на контролния орган, ако такъв е предвиден в устава на МИГ </w:t>
            </w:r>
            <w:r>
              <w:rPr>
                <w:rFonts w:ascii="Times New Roman" w:hAnsi="Times New Roman" w:cs="Times New Roman"/>
                <w:sz w:val="24"/>
                <w:szCs w:val="24"/>
                <w:shd w:val="clear" w:color="auto" w:fill="FEFEFE"/>
              </w:rPr>
              <w:t xml:space="preserve">съгласно приложение </w:t>
            </w:r>
            <w:r w:rsidR="00C42166">
              <w:rPr>
                <w:rFonts w:ascii="Times New Roman" w:hAnsi="Times New Roman" w:cs="Times New Roman"/>
                <w:sz w:val="24"/>
                <w:szCs w:val="24"/>
                <w:shd w:val="clear" w:color="auto" w:fill="FEFEFE"/>
              </w:rPr>
              <w:t xml:space="preserve">№ </w:t>
            </w:r>
            <w:r>
              <w:rPr>
                <w:rFonts w:ascii="Times New Roman" w:hAnsi="Times New Roman" w:cs="Times New Roman"/>
                <w:sz w:val="24"/>
                <w:szCs w:val="24"/>
                <w:shd w:val="clear" w:color="auto" w:fill="FEFEFE"/>
              </w:rPr>
              <w:t>7</w:t>
            </w:r>
            <w:r>
              <w:t xml:space="preserve">. </w:t>
            </w:r>
            <w:r w:rsidRPr="00DE2032">
              <w:rPr>
                <w:rFonts w:ascii="Times New Roman" w:hAnsi="Times New Roman" w:cs="Times New Roman"/>
                <w:sz w:val="24"/>
                <w:szCs w:val="24"/>
                <w:shd w:val="clear" w:color="auto" w:fill="FEFEFE"/>
              </w:rPr>
              <w:t>Когато член на колективния управителен орган или на контролния орган е юридическо лице, декларацията се подписва</w:t>
            </w:r>
            <w:r>
              <w:rPr>
                <w:rFonts w:ascii="Times New Roman" w:hAnsi="Times New Roman" w:cs="Times New Roman"/>
                <w:sz w:val="24"/>
                <w:szCs w:val="24"/>
                <w:shd w:val="clear" w:color="auto" w:fill="FEFEFE"/>
              </w:rPr>
              <w:t xml:space="preserve"> от неговия представител в органите на управление;</w:t>
            </w:r>
          </w:p>
          <w:p w:rsidR="00964517" w:rsidRDefault="0021057D" w:rsidP="00964517">
            <w:pPr>
              <w:spacing w:line="276" w:lineRule="auto"/>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t>10. декларация от законния представител на МИГ за липса на изкуствен</w:t>
            </w:r>
            <w:r w:rsidR="008D37A5">
              <w:rPr>
                <w:rFonts w:ascii="Times New Roman" w:hAnsi="Times New Roman" w:cs="Times New Roman"/>
                <w:sz w:val="24"/>
                <w:szCs w:val="24"/>
                <w:shd w:val="clear" w:color="auto" w:fill="FEFEFE"/>
              </w:rPr>
              <w:t>о</w:t>
            </w:r>
            <w:r w:rsidR="005B2FD2">
              <w:rPr>
                <w:rFonts w:ascii="Times New Roman" w:hAnsi="Times New Roman" w:cs="Times New Roman"/>
                <w:sz w:val="24"/>
                <w:szCs w:val="24"/>
                <w:shd w:val="clear" w:color="auto" w:fill="FEFEFE"/>
                <w:lang w:val="en-US"/>
              </w:rPr>
              <w:t xml:space="preserve"> </w:t>
            </w:r>
            <w:r w:rsidR="008D37A5">
              <w:rPr>
                <w:rFonts w:ascii="Times New Roman" w:hAnsi="Times New Roman" w:cs="Times New Roman"/>
                <w:sz w:val="24"/>
                <w:szCs w:val="24"/>
                <w:shd w:val="clear" w:color="auto" w:fill="FEFEFE"/>
              </w:rPr>
              <w:t xml:space="preserve">създадени </w:t>
            </w:r>
            <w:r>
              <w:rPr>
                <w:rFonts w:ascii="Times New Roman" w:hAnsi="Times New Roman" w:cs="Times New Roman"/>
                <w:sz w:val="24"/>
                <w:szCs w:val="24"/>
                <w:shd w:val="clear" w:color="auto" w:fill="FEFEFE"/>
              </w:rPr>
              <w:t>условия съгласно приложение № 8</w:t>
            </w:r>
            <w:r w:rsidR="00526160">
              <w:rPr>
                <w:rFonts w:ascii="Times New Roman" w:hAnsi="Times New Roman" w:cs="Times New Roman"/>
                <w:sz w:val="24"/>
                <w:szCs w:val="24"/>
                <w:shd w:val="clear" w:color="auto" w:fill="FEFEFE"/>
              </w:rPr>
              <w:t>.</w:t>
            </w:r>
          </w:p>
          <w:p w:rsidR="00A650CA" w:rsidRPr="00F43DD7" w:rsidRDefault="00E2238C" w:rsidP="00615AFC">
            <w:pPr>
              <w:spacing w:line="276" w:lineRule="auto"/>
              <w:jc w:val="both"/>
              <w:rPr>
                <w:rFonts w:ascii="Times New Roman" w:hAnsi="Times New Roman" w:cs="Times New Roman"/>
                <w:sz w:val="24"/>
                <w:szCs w:val="24"/>
              </w:rPr>
            </w:pPr>
            <w:r w:rsidRPr="00F43DD7">
              <w:rPr>
                <w:rFonts w:ascii="Times New Roman" w:hAnsi="Times New Roman" w:cs="Times New Roman"/>
                <w:sz w:val="24"/>
                <w:szCs w:val="24"/>
                <w:shd w:val="clear" w:color="auto" w:fill="FEFEFE"/>
              </w:rPr>
              <w:t>Техническият процес, свързан с представянето на допълнителна информация/документи, е описан в Ръководството за потребителя за модул “Е-кандидатстване” в ИСУН 2020.</w:t>
            </w:r>
          </w:p>
        </w:tc>
      </w:tr>
    </w:tbl>
    <w:p w:rsidR="00A650CA" w:rsidRPr="00F43DD7" w:rsidRDefault="00A650CA" w:rsidP="00A43A7C">
      <w:pPr>
        <w:pStyle w:val="a7"/>
        <w:tabs>
          <w:tab w:val="left" w:pos="0"/>
          <w:tab w:val="left" w:pos="709"/>
        </w:tabs>
        <w:spacing w:before="120" w:after="0"/>
        <w:ind w:left="0"/>
        <w:jc w:val="both"/>
        <w:rPr>
          <w:rFonts w:ascii="Times New Roman" w:hAnsi="Times New Roman" w:cs="Times New Roman"/>
          <w:sz w:val="24"/>
          <w:szCs w:val="24"/>
        </w:rPr>
      </w:pPr>
    </w:p>
    <w:tbl>
      <w:tblPr>
        <w:tblStyle w:val="a9"/>
        <w:tblW w:w="10490" w:type="dxa"/>
        <w:tblInd w:w="-34" w:type="dxa"/>
        <w:tblLook w:val="04A0" w:firstRow="1" w:lastRow="0" w:firstColumn="1" w:lastColumn="0" w:noHBand="0" w:noVBand="1"/>
      </w:tblPr>
      <w:tblGrid>
        <w:gridCol w:w="10490"/>
      </w:tblGrid>
      <w:tr w:rsidR="00A650CA" w:rsidRPr="00F43DD7" w:rsidTr="00B449F3">
        <w:tc>
          <w:tcPr>
            <w:tcW w:w="10490" w:type="dxa"/>
          </w:tcPr>
          <w:p w:rsidR="00A650CA" w:rsidRPr="003924ED" w:rsidRDefault="003924ED" w:rsidP="003924ED">
            <w:pPr>
              <w:tabs>
                <w:tab w:val="left" w:pos="0"/>
                <w:tab w:val="left" w:pos="709"/>
              </w:tabs>
              <w:ind w:left="720"/>
              <w:jc w:val="both"/>
              <w:rPr>
                <w:rFonts w:ascii="Times New Roman" w:hAnsi="Times New Roman" w:cs="Times New Roman"/>
                <w:b/>
                <w:sz w:val="24"/>
                <w:szCs w:val="24"/>
              </w:rPr>
            </w:pPr>
            <w:r w:rsidRPr="009B380A">
              <w:rPr>
                <w:rFonts w:ascii="Times New Roman" w:hAnsi="Times New Roman" w:cs="Times New Roman"/>
                <w:b/>
                <w:sz w:val="24"/>
                <w:szCs w:val="24"/>
                <w:lang w:val="ru-RU"/>
              </w:rPr>
              <w:t xml:space="preserve">25. </w:t>
            </w:r>
            <w:r w:rsidR="00335507" w:rsidRPr="003924ED">
              <w:rPr>
                <w:rFonts w:ascii="Times New Roman" w:hAnsi="Times New Roman" w:cs="Times New Roman"/>
                <w:b/>
                <w:sz w:val="24"/>
                <w:szCs w:val="24"/>
              </w:rPr>
              <w:t xml:space="preserve">Начален и краен </w:t>
            </w:r>
            <w:r w:rsidR="00A650CA" w:rsidRPr="003924ED">
              <w:rPr>
                <w:rFonts w:ascii="Times New Roman" w:hAnsi="Times New Roman" w:cs="Times New Roman"/>
                <w:b/>
                <w:sz w:val="24"/>
                <w:szCs w:val="24"/>
              </w:rPr>
              <w:t>срок за подаване на документите за кандидатстване:</w:t>
            </w:r>
          </w:p>
          <w:p w:rsidR="00A650CA" w:rsidRPr="00986359" w:rsidRDefault="00AE3745" w:rsidP="00E138FE">
            <w:pPr>
              <w:tabs>
                <w:tab w:val="left" w:pos="0"/>
                <w:tab w:val="left" w:pos="709"/>
              </w:tabs>
              <w:spacing w:after="200" w:line="276" w:lineRule="auto"/>
              <w:jc w:val="both"/>
              <w:rPr>
                <w:rFonts w:ascii="Times New Roman" w:hAnsi="Times New Roman" w:cs="Times New Roman"/>
                <w:sz w:val="24"/>
                <w:szCs w:val="24"/>
              </w:rPr>
            </w:pPr>
            <w:r>
              <w:rPr>
                <w:rFonts w:ascii="Times New Roman" w:hAnsi="Times New Roman" w:cs="Times New Roman"/>
                <w:sz w:val="24"/>
                <w:szCs w:val="24"/>
              </w:rPr>
              <w:t xml:space="preserve">25.1 </w:t>
            </w:r>
            <w:r w:rsidR="004372EE" w:rsidRPr="007D2CD7">
              <w:rPr>
                <w:rFonts w:ascii="Times New Roman" w:hAnsi="Times New Roman" w:cs="Times New Roman"/>
                <w:sz w:val="24"/>
                <w:szCs w:val="24"/>
              </w:rPr>
              <w:t xml:space="preserve">Първи </w:t>
            </w:r>
            <w:r w:rsidR="004372EE" w:rsidRPr="00986359">
              <w:rPr>
                <w:rFonts w:ascii="Times New Roman" w:hAnsi="Times New Roman" w:cs="Times New Roman"/>
                <w:sz w:val="24"/>
                <w:szCs w:val="24"/>
              </w:rPr>
              <w:t>к</w:t>
            </w:r>
            <w:r w:rsidR="00335507" w:rsidRPr="00986359">
              <w:rPr>
                <w:rFonts w:ascii="Times New Roman" w:hAnsi="Times New Roman" w:cs="Times New Roman"/>
                <w:sz w:val="24"/>
                <w:szCs w:val="24"/>
              </w:rPr>
              <w:t xml:space="preserve">раен </w:t>
            </w:r>
            <w:r w:rsidR="00335507" w:rsidRPr="00F75B67">
              <w:rPr>
                <w:rFonts w:ascii="Times New Roman" w:hAnsi="Times New Roman" w:cs="Times New Roman"/>
                <w:sz w:val="24"/>
                <w:szCs w:val="24"/>
              </w:rPr>
              <w:t xml:space="preserve">срок: </w:t>
            </w:r>
            <w:r w:rsidR="005E2524" w:rsidRPr="00F75B67">
              <w:rPr>
                <w:rFonts w:ascii="Times New Roman" w:hAnsi="Times New Roman" w:cs="Times New Roman"/>
                <w:sz w:val="24"/>
                <w:szCs w:val="24"/>
              </w:rPr>
              <w:t>30</w:t>
            </w:r>
            <w:r w:rsidR="00EA7989">
              <w:rPr>
                <w:rFonts w:ascii="Times New Roman" w:hAnsi="Times New Roman" w:cs="Times New Roman"/>
                <w:sz w:val="24"/>
                <w:szCs w:val="24"/>
                <w:lang w:val="en-US"/>
              </w:rPr>
              <w:t xml:space="preserve"> </w:t>
            </w:r>
            <w:r w:rsidR="00D401BB" w:rsidRPr="00F75B67">
              <w:rPr>
                <w:rFonts w:ascii="Times New Roman" w:hAnsi="Times New Roman" w:cs="Times New Roman"/>
                <w:sz w:val="24"/>
                <w:szCs w:val="24"/>
              </w:rPr>
              <w:t>юни</w:t>
            </w:r>
            <w:r w:rsidR="00EA7989">
              <w:rPr>
                <w:rFonts w:ascii="Times New Roman" w:hAnsi="Times New Roman" w:cs="Times New Roman"/>
                <w:sz w:val="24"/>
                <w:szCs w:val="24"/>
                <w:lang w:val="en-US"/>
              </w:rPr>
              <w:t xml:space="preserve"> </w:t>
            </w:r>
            <w:r w:rsidR="00A650CA" w:rsidRPr="00F75B67">
              <w:rPr>
                <w:rFonts w:ascii="Times New Roman" w:hAnsi="Times New Roman" w:cs="Times New Roman"/>
                <w:sz w:val="24"/>
                <w:szCs w:val="24"/>
              </w:rPr>
              <w:t>20</w:t>
            </w:r>
            <w:r w:rsidR="00124FEC" w:rsidRPr="00F75B67">
              <w:rPr>
                <w:rFonts w:ascii="Times New Roman" w:hAnsi="Times New Roman" w:cs="Times New Roman"/>
                <w:sz w:val="24"/>
                <w:szCs w:val="24"/>
              </w:rPr>
              <w:t>20</w:t>
            </w:r>
            <w:r w:rsidR="00394C6B" w:rsidRPr="00F75B67">
              <w:rPr>
                <w:rFonts w:ascii="Times New Roman" w:hAnsi="Times New Roman" w:cs="Times New Roman"/>
                <w:sz w:val="24"/>
                <w:szCs w:val="24"/>
              </w:rPr>
              <w:t xml:space="preserve"> година, </w:t>
            </w:r>
            <w:r w:rsidR="00124FEC" w:rsidRPr="00F75B67">
              <w:rPr>
                <w:rFonts w:ascii="Times New Roman" w:hAnsi="Times New Roman" w:cs="Times New Roman"/>
                <w:sz w:val="24"/>
                <w:szCs w:val="24"/>
              </w:rPr>
              <w:t>17</w:t>
            </w:r>
            <w:r w:rsidR="00C82B0D" w:rsidRPr="00F75B67">
              <w:rPr>
                <w:rFonts w:ascii="Times New Roman" w:hAnsi="Times New Roman" w:cs="Times New Roman"/>
                <w:sz w:val="24"/>
                <w:szCs w:val="24"/>
              </w:rPr>
              <w:t>:00</w:t>
            </w:r>
            <w:r w:rsidR="00394C6B" w:rsidRPr="00F75B67">
              <w:rPr>
                <w:rFonts w:ascii="Times New Roman" w:hAnsi="Times New Roman" w:cs="Times New Roman"/>
                <w:sz w:val="24"/>
                <w:szCs w:val="24"/>
              </w:rPr>
              <w:t xml:space="preserve"> часа;</w:t>
            </w:r>
          </w:p>
          <w:p w:rsidR="0054577A" w:rsidRPr="00986359" w:rsidRDefault="005E758F" w:rsidP="00E138FE">
            <w:pPr>
              <w:pStyle w:val="a7"/>
              <w:tabs>
                <w:tab w:val="left" w:pos="0"/>
                <w:tab w:val="left" w:pos="34"/>
              </w:tabs>
              <w:spacing w:after="200" w:line="276" w:lineRule="auto"/>
              <w:ind w:left="0"/>
              <w:jc w:val="both"/>
              <w:rPr>
                <w:rFonts w:ascii="Times New Roman" w:hAnsi="Times New Roman" w:cs="Times New Roman"/>
                <w:sz w:val="24"/>
                <w:szCs w:val="24"/>
              </w:rPr>
            </w:pPr>
            <w:r w:rsidRPr="00986359">
              <w:rPr>
                <w:rFonts w:ascii="Times New Roman" w:hAnsi="Times New Roman" w:cs="Times New Roman"/>
                <w:sz w:val="24"/>
                <w:szCs w:val="24"/>
              </w:rPr>
              <w:t>25.</w:t>
            </w:r>
            <w:r w:rsidR="00AE3745" w:rsidRPr="00986359">
              <w:rPr>
                <w:rFonts w:ascii="Times New Roman" w:hAnsi="Times New Roman" w:cs="Times New Roman"/>
                <w:sz w:val="24"/>
                <w:szCs w:val="24"/>
              </w:rPr>
              <w:t xml:space="preserve">2 </w:t>
            </w:r>
            <w:r w:rsidR="004372EE" w:rsidRPr="00986359">
              <w:rPr>
                <w:rFonts w:ascii="Times New Roman" w:hAnsi="Times New Roman" w:cs="Times New Roman"/>
                <w:sz w:val="24"/>
                <w:szCs w:val="24"/>
              </w:rPr>
              <w:t xml:space="preserve">Процедурата е с няколко </w:t>
            </w:r>
            <w:r w:rsidR="006764FB" w:rsidRPr="00986359">
              <w:rPr>
                <w:rFonts w:ascii="Times New Roman" w:hAnsi="Times New Roman" w:cs="Times New Roman"/>
                <w:sz w:val="24"/>
                <w:szCs w:val="24"/>
              </w:rPr>
              <w:t xml:space="preserve">крайни </w:t>
            </w:r>
            <w:r w:rsidR="004372EE" w:rsidRPr="00986359">
              <w:rPr>
                <w:rFonts w:ascii="Times New Roman" w:hAnsi="Times New Roman" w:cs="Times New Roman"/>
                <w:sz w:val="24"/>
                <w:szCs w:val="24"/>
              </w:rPr>
              <w:t>срока за кандидатстване</w:t>
            </w:r>
            <w:r w:rsidR="0054577A" w:rsidRPr="00986359">
              <w:rPr>
                <w:rFonts w:ascii="Times New Roman" w:hAnsi="Times New Roman" w:cs="Times New Roman"/>
                <w:sz w:val="24"/>
                <w:szCs w:val="24"/>
              </w:rPr>
              <w:t>, които се определят, както следва:</w:t>
            </w:r>
          </w:p>
          <w:p w:rsidR="00394C6B" w:rsidRDefault="0054577A" w:rsidP="005E758F">
            <w:pPr>
              <w:pStyle w:val="a7"/>
              <w:tabs>
                <w:tab w:val="left" w:pos="0"/>
                <w:tab w:val="left" w:pos="34"/>
              </w:tabs>
              <w:spacing w:line="276" w:lineRule="auto"/>
              <w:ind w:left="0" w:firstLine="34"/>
              <w:jc w:val="both"/>
              <w:rPr>
                <w:rFonts w:ascii="Times New Roman" w:hAnsi="Times New Roman" w:cs="Times New Roman"/>
                <w:sz w:val="24"/>
                <w:szCs w:val="24"/>
              </w:rPr>
            </w:pPr>
            <w:r w:rsidRPr="00986359">
              <w:rPr>
                <w:rFonts w:ascii="Times New Roman" w:hAnsi="Times New Roman" w:cs="Times New Roman"/>
                <w:sz w:val="24"/>
                <w:szCs w:val="24"/>
              </w:rPr>
              <w:t>П</w:t>
            </w:r>
            <w:r w:rsidR="004372EE" w:rsidRPr="00986359">
              <w:rPr>
                <w:rFonts w:ascii="Times New Roman" w:hAnsi="Times New Roman" w:cs="Times New Roman"/>
                <w:sz w:val="24"/>
                <w:szCs w:val="24"/>
              </w:rPr>
              <w:t xml:space="preserve">оследният </w:t>
            </w:r>
            <w:r w:rsidR="003B5946" w:rsidRPr="00986359">
              <w:rPr>
                <w:rFonts w:ascii="Times New Roman" w:hAnsi="Times New Roman" w:cs="Times New Roman"/>
                <w:sz w:val="24"/>
                <w:szCs w:val="24"/>
              </w:rPr>
              <w:t>д</w:t>
            </w:r>
            <w:r w:rsidR="004372EE" w:rsidRPr="00986359">
              <w:rPr>
                <w:rFonts w:ascii="Times New Roman" w:hAnsi="Times New Roman" w:cs="Times New Roman"/>
                <w:sz w:val="24"/>
                <w:szCs w:val="24"/>
              </w:rPr>
              <w:t xml:space="preserve">ен </w:t>
            </w:r>
            <w:r w:rsidR="008438C5" w:rsidRPr="00986359">
              <w:rPr>
                <w:rFonts w:ascii="Times New Roman" w:hAnsi="Times New Roman" w:cs="Times New Roman"/>
                <w:sz w:val="24"/>
                <w:szCs w:val="24"/>
              </w:rPr>
              <w:t xml:space="preserve">до </w:t>
            </w:r>
            <w:r w:rsidR="00124FEC" w:rsidRPr="00986359">
              <w:rPr>
                <w:rFonts w:ascii="Times New Roman" w:hAnsi="Times New Roman" w:cs="Times New Roman"/>
                <w:sz w:val="24"/>
                <w:szCs w:val="24"/>
              </w:rPr>
              <w:t>17</w:t>
            </w:r>
            <w:r w:rsidR="008438C5" w:rsidRPr="00986359">
              <w:rPr>
                <w:rFonts w:ascii="Times New Roman" w:hAnsi="Times New Roman" w:cs="Times New Roman"/>
                <w:sz w:val="24"/>
                <w:szCs w:val="24"/>
              </w:rPr>
              <w:t xml:space="preserve">:00 часа </w:t>
            </w:r>
            <w:r w:rsidR="004372EE" w:rsidRPr="00986359">
              <w:rPr>
                <w:rFonts w:ascii="Times New Roman" w:hAnsi="Times New Roman" w:cs="Times New Roman"/>
                <w:sz w:val="24"/>
                <w:szCs w:val="24"/>
              </w:rPr>
              <w:t xml:space="preserve">на всеки втори календарен месец </w:t>
            </w:r>
            <w:r w:rsidRPr="00986359">
              <w:rPr>
                <w:rFonts w:ascii="Times New Roman" w:hAnsi="Times New Roman" w:cs="Times New Roman"/>
                <w:sz w:val="24"/>
                <w:szCs w:val="24"/>
              </w:rPr>
              <w:t xml:space="preserve">след </w:t>
            </w:r>
            <w:r w:rsidR="00AE2BEE" w:rsidRPr="00986359">
              <w:rPr>
                <w:rFonts w:ascii="Times New Roman" w:hAnsi="Times New Roman" w:cs="Times New Roman"/>
                <w:sz w:val="24"/>
                <w:szCs w:val="24"/>
              </w:rPr>
              <w:t>30</w:t>
            </w:r>
            <w:r w:rsidR="000F7CCE">
              <w:rPr>
                <w:rFonts w:ascii="Times New Roman" w:hAnsi="Times New Roman" w:cs="Times New Roman"/>
                <w:sz w:val="24"/>
                <w:szCs w:val="24"/>
                <w:lang w:val="en-US"/>
              </w:rPr>
              <w:t xml:space="preserve"> </w:t>
            </w:r>
            <w:r w:rsidR="00D401BB" w:rsidRPr="00986359">
              <w:rPr>
                <w:rFonts w:ascii="Times New Roman" w:hAnsi="Times New Roman" w:cs="Times New Roman"/>
                <w:sz w:val="24"/>
                <w:szCs w:val="24"/>
              </w:rPr>
              <w:t xml:space="preserve">юни </w:t>
            </w:r>
            <w:r w:rsidRPr="00986359">
              <w:rPr>
                <w:rFonts w:ascii="Times New Roman" w:hAnsi="Times New Roman" w:cs="Times New Roman"/>
                <w:sz w:val="24"/>
                <w:szCs w:val="24"/>
              </w:rPr>
              <w:t>20</w:t>
            </w:r>
            <w:r w:rsidR="00124FEC" w:rsidRPr="00986359">
              <w:rPr>
                <w:rFonts w:ascii="Times New Roman" w:hAnsi="Times New Roman" w:cs="Times New Roman"/>
                <w:sz w:val="24"/>
                <w:szCs w:val="24"/>
              </w:rPr>
              <w:t>20</w:t>
            </w:r>
            <w:r w:rsidRPr="00986359">
              <w:rPr>
                <w:rFonts w:ascii="Times New Roman" w:hAnsi="Times New Roman" w:cs="Times New Roman"/>
                <w:sz w:val="24"/>
                <w:szCs w:val="24"/>
              </w:rPr>
              <w:t xml:space="preserve"> г. </w:t>
            </w:r>
            <w:r w:rsidR="004372EE" w:rsidRPr="00986359">
              <w:rPr>
                <w:rFonts w:ascii="Times New Roman" w:hAnsi="Times New Roman" w:cs="Times New Roman"/>
                <w:sz w:val="24"/>
                <w:szCs w:val="24"/>
              </w:rPr>
              <w:t xml:space="preserve">до </w:t>
            </w:r>
            <w:r w:rsidR="00F01520" w:rsidRPr="00F75B67">
              <w:rPr>
                <w:rFonts w:ascii="Times New Roman" w:hAnsi="Times New Roman" w:cs="Times New Roman"/>
                <w:sz w:val="24"/>
                <w:szCs w:val="24"/>
              </w:rPr>
              <w:t xml:space="preserve">31декември </w:t>
            </w:r>
            <w:r w:rsidR="004372EE" w:rsidRPr="00F75B67">
              <w:rPr>
                <w:rFonts w:ascii="Times New Roman" w:hAnsi="Times New Roman" w:cs="Times New Roman"/>
                <w:sz w:val="24"/>
                <w:szCs w:val="24"/>
              </w:rPr>
              <w:t>20</w:t>
            </w:r>
            <w:r w:rsidR="00124FEC" w:rsidRPr="00F75B67">
              <w:rPr>
                <w:rFonts w:ascii="Times New Roman" w:hAnsi="Times New Roman" w:cs="Times New Roman"/>
                <w:sz w:val="24"/>
                <w:szCs w:val="24"/>
              </w:rPr>
              <w:t>21</w:t>
            </w:r>
            <w:r w:rsidR="003644AE" w:rsidRPr="00F75B67">
              <w:rPr>
                <w:rFonts w:ascii="Times New Roman" w:hAnsi="Times New Roman" w:cs="Times New Roman"/>
                <w:sz w:val="24"/>
                <w:szCs w:val="24"/>
              </w:rPr>
              <w:t xml:space="preserve"> г.</w:t>
            </w:r>
            <w:r w:rsidR="00124FEC" w:rsidRPr="00986359">
              <w:rPr>
                <w:rFonts w:ascii="Times New Roman" w:hAnsi="Times New Roman" w:cs="Times New Roman"/>
                <w:sz w:val="24"/>
                <w:szCs w:val="24"/>
              </w:rPr>
              <w:t xml:space="preserve">или </w:t>
            </w:r>
            <w:r w:rsidR="000B77CD" w:rsidRPr="00986359">
              <w:rPr>
                <w:rFonts w:ascii="Times New Roman" w:hAnsi="Times New Roman" w:cs="Times New Roman"/>
                <w:sz w:val="24"/>
                <w:szCs w:val="24"/>
              </w:rPr>
              <w:t xml:space="preserve">до изчерпване на наличния </w:t>
            </w:r>
            <w:r w:rsidR="00DE4A21" w:rsidRPr="00986359">
              <w:rPr>
                <w:rFonts w:ascii="Times New Roman" w:hAnsi="Times New Roman" w:cs="Times New Roman"/>
                <w:sz w:val="24"/>
                <w:szCs w:val="24"/>
              </w:rPr>
              <w:t xml:space="preserve">финансов </w:t>
            </w:r>
            <w:r w:rsidR="000B77CD" w:rsidRPr="001B018E">
              <w:rPr>
                <w:rFonts w:ascii="Times New Roman" w:hAnsi="Times New Roman" w:cs="Times New Roman"/>
                <w:sz w:val="24"/>
                <w:szCs w:val="24"/>
              </w:rPr>
              <w:t>ресурс по процедурата.</w:t>
            </w:r>
          </w:p>
          <w:p w:rsidR="005E758F" w:rsidRPr="00F43DD7" w:rsidRDefault="005E758F" w:rsidP="00E138FE">
            <w:pPr>
              <w:rPr>
                <w:b/>
              </w:rPr>
            </w:pPr>
          </w:p>
        </w:tc>
      </w:tr>
    </w:tbl>
    <w:p w:rsidR="00A650CA" w:rsidRPr="00F43DD7" w:rsidRDefault="00A650CA" w:rsidP="00405B24">
      <w:pPr>
        <w:pStyle w:val="a7"/>
        <w:tabs>
          <w:tab w:val="left" w:pos="0"/>
          <w:tab w:val="left" w:pos="709"/>
        </w:tabs>
        <w:spacing w:before="120" w:after="0"/>
        <w:ind w:left="0"/>
        <w:jc w:val="both"/>
        <w:rPr>
          <w:rFonts w:ascii="Times New Roman" w:hAnsi="Times New Roman" w:cs="Times New Roman"/>
          <w:sz w:val="24"/>
          <w:szCs w:val="24"/>
        </w:rPr>
      </w:pPr>
    </w:p>
    <w:tbl>
      <w:tblPr>
        <w:tblStyle w:val="a9"/>
        <w:tblW w:w="10490" w:type="dxa"/>
        <w:tblInd w:w="-34" w:type="dxa"/>
        <w:tblLook w:val="04A0" w:firstRow="1" w:lastRow="0" w:firstColumn="1" w:lastColumn="0" w:noHBand="0" w:noVBand="1"/>
      </w:tblPr>
      <w:tblGrid>
        <w:gridCol w:w="10490"/>
      </w:tblGrid>
      <w:tr w:rsidR="00A650CA" w:rsidRPr="00F43DD7" w:rsidTr="00B449F3">
        <w:tc>
          <w:tcPr>
            <w:tcW w:w="10490" w:type="dxa"/>
          </w:tcPr>
          <w:p w:rsidR="00A650CA" w:rsidRPr="003924ED" w:rsidRDefault="003924ED" w:rsidP="003924ED">
            <w:pPr>
              <w:tabs>
                <w:tab w:val="left" w:pos="0"/>
                <w:tab w:val="left" w:pos="709"/>
              </w:tabs>
              <w:ind w:left="720"/>
              <w:jc w:val="both"/>
              <w:rPr>
                <w:rFonts w:ascii="Times New Roman" w:hAnsi="Times New Roman" w:cs="Times New Roman"/>
                <w:b/>
                <w:sz w:val="24"/>
                <w:szCs w:val="24"/>
              </w:rPr>
            </w:pPr>
            <w:r w:rsidRPr="009B380A">
              <w:rPr>
                <w:rFonts w:ascii="Times New Roman" w:hAnsi="Times New Roman" w:cs="Times New Roman"/>
                <w:b/>
                <w:sz w:val="24"/>
                <w:szCs w:val="24"/>
                <w:lang w:val="ru-RU"/>
              </w:rPr>
              <w:t xml:space="preserve">26. </w:t>
            </w:r>
            <w:r w:rsidR="00A650CA" w:rsidRPr="003924ED">
              <w:rPr>
                <w:rFonts w:ascii="Times New Roman" w:hAnsi="Times New Roman" w:cs="Times New Roman"/>
                <w:b/>
                <w:sz w:val="24"/>
                <w:szCs w:val="24"/>
              </w:rPr>
              <w:t>Адрес за подаване на документите за кандидатстване за подбор:</w:t>
            </w:r>
          </w:p>
          <w:p w:rsidR="00A650CA" w:rsidRPr="00F43DD7" w:rsidRDefault="00A650CA" w:rsidP="00FC6C6E">
            <w:pPr>
              <w:spacing w:line="276" w:lineRule="auto"/>
              <w:jc w:val="both"/>
              <w:rPr>
                <w:rFonts w:ascii="Times New Roman" w:hAnsi="Times New Roman" w:cs="Times New Roman"/>
                <w:sz w:val="24"/>
                <w:szCs w:val="24"/>
              </w:rPr>
            </w:pPr>
            <w:r w:rsidRPr="00F43DD7">
              <w:rPr>
                <w:rFonts w:ascii="Times New Roman" w:hAnsi="Times New Roman" w:cs="Times New Roman"/>
                <w:sz w:val="24"/>
                <w:szCs w:val="24"/>
                <w:shd w:val="clear" w:color="auto" w:fill="FEFEFE"/>
              </w:rPr>
              <w:t xml:space="preserve">Документите се подават в ИСУН 2020на следния интернет адрес: </w:t>
            </w:r>
            <w:hyperlink r:id="rId12" w:history="1">
              <w:r w:rsidR="00D7288A" w:rsidRPr="006A2148">
                <w:rPr>
                  <w:rStyle w:val="af"/>
                  <w:rFonts w:ascii="Times New Roman" w:hAnsi="Times New Roman"/>
                  <w:sz w:val="24"/>
                  <w:szCs w:val="24"/>
                  <w:shd w:val="clear" w:color="auto" w:fill="FEFEFE"/>
                </w:rPr>
                <w:t>https://eumis2020.government.bg</w:t>
              </w:r>
            </w:hyperlink>
            <w:r w:rsidRPr="00F43DD7">
              <w:rPr>
                <w:rFonts w:ascii="Times New Roman" w:hAnsi="Times New Roman" w:cs="Times New Roman"/>
                <w:sz w:val="24"/>
                <w:szCs w:val="24"/>
                <w:shd w:val="clear" w:color="auto" w:fill="FEFEFE"/>
              </w:rPr>
              <w:t>.</w:t>
            </w:r>
          </w:p>
        </w:tc>
      </w:tr>
    </w:tbl>
    <w:p w:rsidR="00E2238C" w:rsidRPr="00F43DD7" w:rsidRDefault="00E2238C" w:rsidP="00FC6C6E">
      <w:pPr>
        <w:keepNext/>
        <w:keepLines/>
        <w:spacing w:after="0"/>
        <w:jc w:val="both"/>
        <w:outlineLvl w:val="0"/>
        <w:rPr>
          <w:rFonts w:ascii="Times New Roman" w:eastAsiaTheme="majorEastAsia" w:hAnsi="Times New Roman" w:cs="Times New Roman"/>
          <w:b/>
          <w:bCs/>
          <w:sz w:val="24"/>
          <w:szCs w:val="24"/>
        </w:rPr>
      </w:pPr>
    </w:p>
    <w:tbl>
      <w:tblPr>
        <w:tblStyle w:val="a9"/>
        <w:tblW w:w="0" w:type="auto"/>
        <w:tblLook w:val="04A0" w:firstRow="1" w:lastRow="0" w:firstColumn="1" w:lastColumn="0" w:noHBand="0" w:noVBand="1"/>
      </w:tblPr>
      <w:tblGrid>
        <w:gridCol w:w="10456"/>
      </w:tblGrid>
      <w:tr w:rsidR="00E2238C" w:rsidRPr="00F43DD7" w:rsidTr="007A7625">
        <w:tc>
          <w:tcPr>
            <w:tcW w:w="10456" w:type="dxa"/>
            <w:tcBorders>
              <w:bottom w:val="nil"/>
            </w:tcBorders>
          </w:tcPr>
          <w:p w:rsidR="00E2238C" w:rsidRPr="00D7288A" w:rsidRDefault="00FC6C6E" w:rsidP="00730A24">
            <w:pPr>
              <w:widowControl w:val="0"/>
              <w:autoSpaceDE w:val="0"/>
              <w:autoSpaceDN w:val="0"/>
              <w:adjustRightInd w:val="0"/>
              <w:spacing w:after="200" w:line="276" w:lineRule="auto"/>
              <w:ind w:firstLine="567"/>
              <w:jc w:val="both"/>
              <w:rPr>
                <w:rFonts w:ascii="Times New Roman" w:eastAsiaTheme="majorEastAsia" w:hAnsi="Times New Roman" w:cs="Times New Roman"/>
                <w:b/>
                <w:bCs/>
                <w:sz w:val="24"/>
                <w:szCs w:val="24"/>
              </w:rPr>
            </w:pPr>
            <w:bookmarkStart w:id="1" w:name="_Toc499563703"/>
            <w:r w:rsidRPr="00D7288A">
              <w:rPr>
                <w:rFonts w:ascii="Times New Roman" w:eastAsiaTheme="majorEastAsia" w:hAnsi="Times New Roman" w:cs="Times New Roman"/>
                <w:b/>
                <w:bCs/>
                <w:sz w:val="24"/>
                <w:szCs w:val="24"/>
              </w:rPr>
              <w:t>27. Допълнителна информация:</w:t>
            </w:r>
            <w:bookmarkEnd w:id="1"/>
          </w:p>
          <w:p w:rsidR="00BF0D35" w:rsidRDefault="00A50AE9" w:rsidP="008957DB">
            <w:pPr>
              <w:widowControl w:val="0"/>
              <w:autoSpaceDE w:val="0"/>
              <w:autoSpaceDN w:val="0"/>
              <w:adjustRightInd w:val="0"/>
              <w:spacing w:line="276" w:lineRule="auto"/>
              <w:jc w:val="both"/>
              <w:rPr>
                <w:rFonts w:ascii="Times New Roman" w:eastAsiaTheme="majorEastAsia" w:hAnsi="Times New Roman" w:cs="Times New Roman"/>
                <w:bCs/>
                <w:sz w:val="24"/>
                <w:szCs w:val="24"/>
              </w:rPr>
            </w:pPr>
            <w:r w:rsidRPr="00E138FE">
              <w:rPr>
                <w:rFonts w:ascii="Times New Roman" w:eastAsiaTheme="majorEastAsia" w:hAnsi="Times New Roman" w:cs="Times New Roman"/>
                <w:b/>
                <w:bCs/>
                <w:sz w:val="24"/>
                <w:szCs w:val="24"/>
              </w:rPr>
              <w:t>27.1</w:t>
            </w:r>
            <w:r w:rsidR="005A2A3C">
              <w:rPr>
                <w:rFonts w:ascii="Times New Roman" w:eastAsiaTheme="majorEastAsia" w:hAnsi="Times New Roman" w:cs="Times New Roman"/>
                <w:b/>
                <w:bCs/>
                <w:sz w:val="24"/>
                <w:szCs w:val="24"/>
              </w:rPr>
              <w:t xml:space="preserve">. </w:t>
            </w:r>
            <w:r w:rsidR="00D7288A">
              <w:rPr>
                <w:rFonts w:ascii="Times New Roman" w:eastAsiaTheme="majorEastAsia" w:hAnsi="Times New Roman" w:cs="Times New Roman"/>
                <w:bCs/>
                <w:sz w:val="24"/>
                <w:szCs w:val="24"/>
              </w:rPr>
              <w:t xml:space="preserve">В </w:t>
            </w:r>
            <w:r w:rsidR="00BF0D35">
              <w:rPr>
                <w:rFonts w:ascii="Times New Roman" w:eastAsiaTheme="majorEastAsia" w:hAnsi="Times New Roman" w:cs="Times New Roman"/>
                <w:bCs/>
                <w:sz w:val="24"/>
                <w:szCs w:val="24"/>
              </w:rPr>
              <w:t>т. 11 „Допълнителна информация, необходима за оценката на проектното предложение“ от формуляра за кандидатстване, кандидатът предоставя подробна и изчерпателна информация за:</w:t>
            </w:r>
          </w:p>
          <w:p w:rsidR="00BF0D35" w:rsidRDefault="00BF0D35" w:rsidP="007F5B25">
            <w:pPr>
              <w:widowControl w:val="0"/>
              <w:autoSpaceDE w:val="0"/>
              <w:autoSpaceDN w:val="0"/>
              <w:adjustRightInd w:val="0"/>
              <w:spacing w:line="276" w:lineRule="auto"/>
              <w:jc w:val="both"/>
              <w:rPr>
                <w:rFonts w:ascii="Times New Roman" w:eastAsiaTheme="majorEastAsia" w:hAnsi="Times New Roman" w:cs="Times New Roman"/>
                <w:bCs/>
                <w:sz w:val="24"/>
                <w:szCs w:val="24"/>
              </w:rPr>
            </w:pPr>
            <w:r w:rsidRPr="00BF0D35">
              <w:rPr>
                <w:rFonts w:ascii="Times New Roman" w:eastAsiaTheme="majorEastAsia" w:hAnsi="Times New Roman" w:cs="Times New Roman"/>
                <w:bCs/>
                <w:sz w:val="24"/>
                <w:szCs w:val="24"/>
              </w:rPr>
              <w:t>1</w:t>
            </w:r>
            <w:r w:rsidR="00D363CE">
              <w:rPr>
                <w:rFonts w:ascii="Times New Roman" w:eastAsiaTheme="majorEastAsia" w:hAnsi="Times New Roman" w:cs="Times New Roman"/>
                <w:bCs/>
                <w:sz w:val="24"/>
                <w:szCs w:val="24"/>
              </w:rPr>
              <w:t>.</w:t>
            </w:r>
            <w:r w:rsidRPr="00BF0D35">
              <w:rPr>
                <w:rFonts w:ascii="Times New Roman" w:eastAsiaTheme="majorEastAsia" w:hAnsi="Times New Roman" w:cs="Times New Roman"/>
                <w:bCs/>
                <w:sz w:val="24"/>
                <w:szCs w:val="24"/>
              </w:rPr>
              <w:t xml:space="preserve"> Подготвителните дейности са за бъдещо</w:t>
            </w:r>
            <w:r w:rsidR="005B2FD2">
              <w:rPr>
                <w:rFonts w:ascii="Times New Roman" w:eastAsiaTheme="majorEastAsia" w:hAnsi="Times New Roman" w:cs="Times New Roman"/>
                <w:bCs/>
                <w:sz w:val="24"/>
                <w:szCs w:val="24"/>
                <w:lang w:val="en-US"/>
              </w:rPr>
              <w:t xml:space="preserve"> </w:t>
            </w:r>
            <w:proofErr w:type="spellStart"/>
            <w:r w:rsidR="00025B83" w:rsidRPr="00025B83">
              <w:rPr>
                <w:rFonts w:ascii="Times New Roman" w:eastAsiaTheme="majorEastAsia" w:hAnsi="Times New Roman" w:cs="Times New Roman"/>
                <w:bCs/>
                <w:sz w:val="24"/>
                <w:szCs w:val="24"/>
              </w:rPr>
              <w:t>вътрешнотериториално</w:t>
            </w:r>
            <w:proofErr w:type="spellEnd"/>
            <w:r w:rsidR="00025B83" w:rsidRPr="00025B83">
              <w:rPr>
                <w:rFonts w:ascii="Times New Roman" w:eastAsiaTheme="majorEastAsia" w:hAnsi="Times New Roman" w:cs="Times New Roman"/>
                <w:bCs/>
                <w:sz w:val="24"/>
                <w:szCs w:val="24"/>
              </w:rPr>
              <w:t xml:space="preserve"> или за транснационално сътрудничество </w:t>
            </w:r>
            <w:r>
              <w:rPr>
                <w:rFonts w:ascii="Times New Roman" w:eastAsiaTheme="majorEastAsia" w:hAnsi="Times New Roman" w:cs="Times New Roman"/>
                <w:bCs/>
                <w:sz w:val="24"/>
                <w:szCs w:val="24"/>
              </w:rPr>
              <w:t>(п</w:t>
            </w:r>
            <w:r w:rsidRPr="00BF0D35">
              <w:rPr>
                <w:rFonts w:ascii="Times New Roman" w:eastAsiaTheme="majorEastAsia" w:hAnsi="Times New Roman" w:cs="Times New Roman"/>
                <w:bCs/>
                <w:sz w:val="24"/>
                <w:szCs w:val="24"/>
              </w:rPr>
              <w:t xml:space="preserve">осочва се </w:t>
            </w:r>
            <w:r>
              <w:rPr>
                <w:rFonts w:ascii="Times New Roman" w:eastAsiaTheme="majorEastAsia" w:hAnsi="Times New Roman" w:cs="Times New Roman"/>
                <w:bCs/>
                <w:sz w:val="24"/>
                <w:szCs w:val="24"/>
              </w:rPr>
              <w:t xml:space="preserve">дали проектното предложение е </w:t>
            </w:r>
            <w:r w:rsidR="00162749">
              <w:rPr>
                <w:rFonts w:ascii="Times New Roman" w:eastAsiaTheme="majorEastAsia" w:hAnsi="Times New Roman" w:cs="Times New Roman"/>
                <w:bCs/>
                <w:sz w:val="24"/>
                <w:szCs w:val="24"/>
              </w:rPr>
              <w:t xml:space="preserve">подготвителни дейности </w:t>
            </w:r>
            <w:r w:rsidRPr="00BF0D35">
              <w:rPr>
                <w:rFonts w:ascii="Times New Roman" w:eastAsiaTheme="majorEastAsia" w:hAnsi="Times New Roman" w:cs="Times New Roman"/>
                <w:bCs/>
                <w:sz w:val="24"/>
                <w:szCs w:val="24"/>
              </w:rPr>
              <w:t xml:space="preserve">за </w:t>
            </w:r>
            <w:proofErr w:type="spellStart"/>
            <w:r w:rsidRPr="00BF0D35">
              <w:rPr>
                <w:rFonts w:ascii="Times New Roman" w:eastAsiaTheme="majorEastAsia" w:hAnsi="Times New Roman" w:cs="Times New Roman"/>
                <w:bCs/>
                <w:sz w:val="24"/>
                <w:szCs w:val="24"/>
              </w:rPr>
              <w:t>вътрешнотериториално</w:t>
            </w:r>
            <w:proofErr w:type="spellEnd"/>
            <w:r w:rsidRPr="00BF0D35">
              <w:rPr>
                <w:rFonts w:ascii="Times New Roman" w:eastAsiaTheme="majorEastAsia" w:hAnsi="Times New Roman" w:cs="Times New Roman"/>
                <w:bCs/>
                <w:sz w:val="24"/>
                <w:szCs w:val="24"/>
              </w:rPr>
              <w:t xml:space="preserve"> сътрудничество или </w:t>
            </w:r>
            <w:r w:rsidR="00025B83">
              <w:rPr>
                <w:rFonts w:ascii="Times New Roman" w:eastAsiaTheme="majorEastAsia" w:hAnsi="Times New Roman" w:cs="Times New Roman"/>
                <w:bCs/>
                <w:sz w:val="24"/>
                <w:szCs w:val="24"/>
              </w:rPr>
              <w:t xml:space="preserve">за </w:t>
            </w:r>
            <w:r w:rsidRPr="00BF0D35">
              <w:rPr>
                <w:rFonts w:ascii="Times New Roman" w:eastAsiaTheme="majorEastAsia" w:hAnsi="Times New Roman" w:cs="Times New Roman"/>
                <w:bCs/>
                <w:sz w:val="24"/>
                <w:szCs w:val="24"/>
              </w:rPr>
              <w:t>транснационално сътрудничество</w:t>
            </w:r>
            <w:r>
              <w:rPr>
                <w:rFonts w:ascii="Times New Roman" w:eastAsiaTheme="majorEastAsia" w:hAnsi="Times New Roman" w:cs="Times New Roman"/>
                <w:bCs/>
                <w:sz w:val="24"/>
                <w:szCs w:val="24"/>
              </w:rPr>
              <w:t>);</w:t>
            </w:r>
          </w:p>
          <w:p w:rsidR="00BF0D35" w:rsidRPr="00BF0D35" w:rsidRDefault="00BF0D35" w:rsidP="007F5B25">
            <w:pPr>
              <w:widowControl w:val="0"/>
              <w:autoSpaceDE w:val="0"/>
              <w:autoSpaceDN w:val="0"/>
              <w:adjustRightInd w:val="0"/>
              <w:spacing w:line="276" w:lineRule="auto"/>
              <w:jc w:val="both"/>
              <w:rPr>
                <w:rFonts w:ascii="Times New Roman" w:eastAsiaTheme="majorEastAsia" w:hAnsi="Times New Roman" w:cs="Times New Roman"/>
                <w:bCs/>
                <w:sz w:val="24"/>
                <w:szCs w:val="24"/>
              </w:rPr>
            </w:pPr>
          </w:p>
          <w:p w:rsidR="00BF0D35" w:rsidRPr="00BF0D35" w:rsidRDefault="00BF0D35" w:rsidP="007F5B25">
            <w:pPr>
              <w:widowControl w:val="0"/>
              <w:autoSpaceDE w:val="0"/>
              <w:autoSpaceDN w:val="0"/>
              <w:adjustRightInd w:val="0"/>
              <w:spacing w:line="276" w:lineRule="auto"/>
              <w:jc w:val="both"/>
              <w:rPr>
                <w:rFonts w:ascii="Times New Roman" w:eastAsiaTheme="majorEastAsia" w:hAnsi="Times New Roman" w:cs="Times New Roman"/>
                <w:bCs/>
                <w:sz w:val="24"/>
                <w:szCs w:val="24"/>
              </w:rPr>
            </w:pPr>
            <w:r>
              <w:rPr>
                <w:rFonts w:ascii="Times New Roman" w:eastAsiaTheme="majorEastAsia" w:hAnsi="Times New Roman" w:cs="Times New Roman"/>
                <w:bCs/>
                <w:sz w:val="24"/>
                <w:szCs w:val="24"/>
              </w:rPr>
              <w:t>2</w:t>
            </w:r>
            <w:r w:rsidRPr="00BF0D35">
              <w:rPr>
                <w:rFonts w:ascii="Times New Roman" w:eastAsiaTheme="majorEastAsia" w:hAnsi="Times New Roman" w:cs="Times New Roman"/>
                <w:bCs/>
                <w:sz w:val="24"/>
                <w:szCs w:val="24"/>
              </w:rPr>
              <w:t xml:space="preserve">. Обосновка за необходимостта от </w:t>
            </w:r>
            <w:r w:rsidR="008C5FCD">
              <w:rPr>
                <w:rFonts w:ascii="Times New Roman" w:eastAsiaTheme="majorEastAsia" w:hAnsi="Times New Roman" w:cs="Times New Roman"/>
                <w:bCs/>
                <w:sz w:val="24"/>
                <w:szCs w:val="24"/>
              </w:rPr>
              <w:t>изпълнение</w:t>
            </w:r>
            <w:r w:rsidRPr="00BF0D35">
              <w:rPr>
                <w:rFonts w:ascii="Times New Roman" w:eastAsiaTheme="majorEastAsia" w:hAnsi="Times New Roman" w:cs="Times New Roman"/>
                <w:bCs/>
                <w:sz w:val="24"/>
                <w:szCs w:val="24"/>
              </w:rPr>
              <w:t xml:space="preserve"> на проекта</w:t>
            </w:r>
            <w:r>
              <w:rPr>
                <w:rFonts w:ascii="Times New Roman" w:eastAsiaTheme="majorEastAsia" w:hAnsi="Times New Roman" w:cs="Times New Roman"/>
                <w:bCs/>
                <w:sz w:val="24"/>
                <w:szCs w:val="24"/>
              </w:rPr>
              <w:t xml:space="preserve"> (посочва се </w:t>
            </w:r>
            <w:r w:rsidR="00EE454B" w:rsidRPr="00EE454B">
              <w:rPr>
                <w:rFonts w:ascii="Times New Roman" w:eastAsiaTheme="majorEastAsia" w:hAnsi="Times New Roman" w:cs="Times New Roman"/>
                <w:bCs/>
                <w:sz w:val="24"/>
                <w:szCs w:val="24"/>
              </w:rPr>
              <w:t>какво се търси да се постигне с реализацията на проекта</w:t>
            </w:r>
            <w:r w:rsidR="00D363CE">
              <w:rPr>
                <w:rFonts w:ascii="Times New Roman" w:eastAsiaTheme="majorEastAsia" w:hAnsi="Times New Roman" w:cs="Times New Roman"/>
                <w:bCs/>
                <w:sz w:val="24"/>
                <w:szCs w:val="24"/>
              </w:rPr>
              <w:t xml:space="preserve"> и с какв</w:t>
            </w:r>
            <w:r>
              <w:rPr>
                <w:rFonts w:ascii="Times New Roman" w:eastAsiaTheme="majorEastAsia" w:hAnsi="Times New Roman" w:cs="Times New Roman"/>
                <w:bCs/>
                <w:sz w:val="24"/>
                <w:szCs w:val="24"/>
              </w:rPr>
              <w:t>о изпълнението на проекта ще допринесе за развитие на територията на МИГ);</w:t>
            </w:r>
          </w:p>
          <w:p w:rsidR="00BF0D35" w:rsidRPr="00BF0D35" w:rsidRDefault="00BF0D35" w:rsidP="007F5B25">
            <w:pPr>
              <w:widowControl w:val="0"/>
              <w:autoSpaceDE w:val="0"/>
              <w:autoSpaceDN w:val="0"/>
              <w:adjustRightInd w:val="0"/>
              <w:spacing w:line="276" w:lineRule="auto"/>
              <w:jc w:val="both"/>
              <w:rPr>
                <w:rFonts w:ascii="Times New Roman" w:eastAsiaTheme="majorEastAsia" w:hAnsi="Times New Roman" w:cs="Times New Roman"/>
                <w:bCs/>
                <w:sz w:val="24"/>
                <w:szCs w:val="24"/>
              </w:rPr>
            </w:pPr>
          </w:p>
          <w:p w:rsidR="00BF0D35" w:rsidRPr="00BF0D35" w:rsidRDefault="00BF0D35" w:rsidP="007F5B25">
            <w:pPr>
              <w:widowControl w:val="0"/>
              <w:autoSpaceDE w:val="0"/>
              <w:autoSpaceDN w:val="0"/>
              <w:adjustRightInd w:val="0"/>
              <w:spacing w:line="276" w:lineRule="auto"/>
              <w:jc w:val="both"/>
              <w:rPr>
                <w:rFonts w:ascii="Times New Roman" w:eastAsiaTheme="majorEastAsia" w:hAnsi="Times New Roman" w:cs="Times New Roman"/>
                <w:bCs/>
                <w:sz w:val="24"/>
                <w:szCs w:val="24"/>
              </w:rPr>
            </w:pPr>
            <w:r w:rsidRPr="00BF0D35">
              <w:rPr>
                <w:rFonts w:ascii="Times New Roman" w:eastAsiaTheme="majorEastAsia" w:hAnsi="Times New Roman" w:cs="Times New Roman"/>
                <w:bCs/>
                <w:sz w:val="24"/>
                <w:szCs w:val="24"/>
              </w:rPr>
              <w:t>3. Кратко описание на съществуващата в момента ситуация, в която ще се изпълнява проекта</w:t>
            </w:r>
            <w:r w:rsidR="00EE454B" w:rsidRPr="00951595">
              <w:rPr>
                <w:rFonts w:ascii="Times New Roman" w:eastAsiaTheme="majorEastAsia" w:hAnsi="Times New Roman" w:cs="Times New Roman"/>
                <w:bCs/>
                <w:sz w:val="24"/>
                <w:szCs w:val="24"/>
              </w:rPr>
              <w:t xml:space="preserve"> (посочва се какво не достига или не е осъществено към момента и затова е необходимо да се реализира проекта)</w:t>
            </w:r>
            <w:r>
              <w:rPr>
                <w:rFonts w:ascii="Times New Roman" w:eastAsiaTheme="majorEastAsia" w:hAnsi="Times New Roman" w:cs="Times New Roman"/>
                <w:bCs/>
                <w:sz w:val="24"/>
                <w:szCs w:val="24"/>
              </w:rPr>
              <w:t>;</w:t>
            </w:r>
          </w:p>
          <w:p w:rsidR="00BF0D35" w:rsidRPr="00BF0D35" w:rsidRDefault="00BF0D35" w:rsidP="007F5B25">
            <w:pPr>
              <w:widowControl w:val="0"/>
              <w:autoSpaceDE w:val="0"/>
              <w:autoSpaceDN w:val="0"/>
              <w:adjustRightInd w:val="0"/>
              <w:spacing w:line="276" w:lineRule="auto"/>
              <w:jc w:val="both"/>
              <w:rPr>
                <w:rFonts w:ascii="Times New Roman" w:eastAsiaTheme="majorEastAsia" w:hAnsi="Times New Roman" w:cs="Times New Roman"/>
                <w:bCs/>
                <w:sz w:val="24"/>
                <w:szCs w:val="24"/>
              </w:rPr>
            </w:pPr>
          </w:p>
          <w:p w:rsidR="00BF0D35" w:rsidRPr="00BF0D35" w:rsidRDefault="00BF0D35" w:rsidP="007F5B25">
            <w:pPr>
              <w:widowControl w:val="0"/>
              <w:autoSpaceDE w:val="0"/>
              <w:autoSpaceDN w:val="0"/>
              <w:adjustRightInd w:val="0"/>
              <w:spacing w:line="276" w:lineRule="auto"/>
              <w:jc w:val="both"/>
              <w:rPr>
                <w:rFonts w:ascii="Times New Roman" w:eastAsiaTheme="majorEastAsia" w:hAnsi="Times New Roman" w:cs="Times New Roman"/>
                <w:bCs/>
                <w:sz w:val="24"/>
                <w:szCs w:val="24"/>
              </w:rPr>
            </w:pPr>
            <w:r w:rsidRPr="00BF0D35">
              <w:rPr>
                <w:rFonts w:ascii="Times New Roman" w:eastAsiaTheme="majorEastAsia" w:hAnsi="Times New Roman" w:cs="Times New Roman"/>
                <w:bCs/>
                <w:sz w:val="24"/>
                <w:szCs w:val="24"/>
              </w:rPr>
              <w:t>4. Планирана цел на бъдещия проект за сътрудничество</w:t>
            </w:r>
            <w:r>
              <w:rPr>
                <w:rFonts w:ascii="Times New Roman" w:eastAsiaTheme="majorEastAsia" w:hAnsi="Times New Roman" w:cs="Times New Roman"/>
                <w:bCs/>
                <w:sz w:val="24"/>
                <w:szCs w:val="24"/>
              </w:rPr>
              <w:t xml:space="preserve"> (описва се каква е целта/целите </w:t>
            </w:r>
            <w:r w:rsidR="00F23E55" w:rsidRPr="00F23E55">
              <w:rPr>
                <w:rFonts w:ascii="Times New Roman" w:eastAsiaTheme="majorEastAsia" w:hAnsi="Times New Roman" w:cs="Times New Roman"/>
                <w:bCs/>
                <w:sz w:val="24"/>
                <w:szCs w:val="24"/>
              </w:rPr>
              <w:t>на проекта за сътрудничество, който ще се реализира в последствие</w:t>
            </w:r>
            <w:r>
              <w:rPr>
                <w:rFonts w:ascii="Times New Roman" w:eastAsiaTheme="majorEastAsia" w:hAnsi="Times New Roman" w:cs="Times New Roman"/>
                <w:bCs/>
                <w:sz w:val="24"/>
                <w:szCs w:val="24"/>
              </w:rPr>
              <w:t>);</w:t>
            </w:r>
          </w:p>
          <w:p w:rsidR="00BF0D35" w:rsidRPr="00BF0D35" w:rsidRDefault="00BF0D35" w:rsidP="007F5B25">
            <w:pPr>
              <w:widowControl w:val="0"/>
              <w:autoSpaceDE w:val="0"/>
              <w:autoSpaceDN w:val="0"/>
              <w:adjustRightInd w:val="0"/>
              <w:spacing w:line="276" w:lineRule="auto"/>
              <w:jc w:val="both"/>
              <w:rPr>
                <w:rFonts w:ascii="Times New Roman" w:eastAsiaTheme="majorEastAsia" w:hAnsi="Times New Roman" w:cs="Times New Roman"/>
                <w:bCs/>
                <w:sz w:val="24"/>
                <w:szCs w:val="24"/>
              </w:rPr>
            </w:pPr>
          </w:p>
          <w:p w:rsidR="00BF0D35" w:rsidRPr="00BF0D35" w:rsidRDefault="00BF0D35" w:rsidP="007F5B25">
            <w:pPr>
              <w:widowControl w:val="0"/>
              <w:autoSpaceDE w:val="0"/>
              <w:autoSpaceDN w:val="0"/>
              <w:adjustRightInd w:val="0"/>
              <w:spacing w:line="276" w:lineRule="auto"/>
              <w:jc w:val="both"/>
              <w:rPr>
                <w:rFonts w:ascii="Times New Roman" w:eastAsiaTheme="majorEastAsia" w:hAnsi="Times New Roman" w:cs="Times New Roman"/>
                <w:bCs/>
                <w:sz w:val="24"/>
                <w:szCs w:val="24"/>
              </w:rPr>
            </w:pPr>
            <w:r w:rsidRPr="00BF0D35">
              <w:rPr>
                <w:rFonts w:ascii="Times New Roman" w:eastAsiaTheme="majorEastAsia" w:hAnsi="Times New Roman" w:cs="Times New Roman"/>
                <w:bCs/>
                <w:sz w:val="24"/>
                <w:szCs w:val="24"/>
              </w:rPr>
              <w:t xml:space="preserve">5. Описание на съответствието на целта на проекта с целите на стратегията за </w:t>
            </w:r>
            <w:r>
              <w:rPr>
                <w:rFonts w:ascii="Times New Roman" w:eastAsiaTheme="majorEastAsia" w:hAnsi="Times New Roman" w:cs="Times New Roman"/>
                <w:bCs/>
                <w:sz w:val="24"/>
                <w:szCs w:val="24"/>
              </w:rPr>
              <w:t>В</w:t>
            </w:r>
            <w:r w:rsidRPr="00BF0D35">
              <w:rPr>
                <w:rFonts w:ascii="Times New Roman" w:eastAsiaTheme="majorEastAsia" w:hAnsi="Times New Roman" w:cs="Times New Roman"/>
                <w:bCs/>
                <w:sz w:val="24"/>
                <w:szCs w:val="24"/>
              </w:rPr>
              <w:t xml:space="preserve">одено от общностите местно развитие и </w:t>
            </w:r>
            <w:r w:rsidR="00A50AE9">
              <w:rPr>
                <w:rFonts w:ascii="Times New Roman" w:eastAsiaTheme="majorEastAsia" w:hAnsi="Times New Roman" w:cs="Times New Roman"/>
                <w:bCs/>
                <w:sz w:val="24"/>
                <w:szCs w:val="24"/>
              </w:rPr>
              <w:t xml:space="preserve">на </w:t>
            </w:r>
            <w:r w:rsidRPr="00BF0D35">
              <w:rPr>
                <w:rFonts w:ascii="Times New Roman" w:eastAsiaTheme="majorEastAsia" w:hAnsi="Times New Roman" w:cs="Times New Roman"/>
                <w:bCs/>
                <w:sz w:val="24"/>
                <w:szCs w:val="24"/>
              </w:rPr>
              <w:t>ПРСР</w:t>
            </w:r>
            <w:r>
              <w:rPr>
                <w:rFonts w:ascii="Times New Roman" w:eastAsiaTheme="majorEastAsia" w:hAnsi="Times New Roman" w:cs="Times New Roman"/>
                <w:bCs/>
                <w:sz w:val="24"/>
                <w:szCs w:val="24"/>
              </w:rPr>
              <w:t>;</w:t>
            </w:r>
          </w:p>
          <w:p w:rsidR="00BF0D35" w:rsidRPr="00BF0D35" w:rsidRDefault="00BF0D35" w:rsidP="007F5B25">
            <w:pPr>
              <w:widowControl w:val="0"/>
              <w:autoSpaceDE w:val="0"/>
              <w:autoSpaceDN w:val="0"/>
              <w:adjustRightInd w:val="0"/>
              <w:spacing w:line="276" w:lineRule="auto"/>
              <w:jc w:val="both"/>
              <w:rPr>
                <w:rFonts w:ascii="Times New Roman" w:eastAsiaTheme="majorEastAsia" w:hAnsi="Times New Roman" w:cs="Times New Roman"/>
                <w:bCs/>
                <w:sz w:val="24"/>
                <w:szCs w:val="24"/>
              </w:rPr>
            </w:pPr>
          </w:p>
          <w:p w:rsidR="00BF0D35" w:rsidRPr="00BF0D35" w:rsidRDefault="00BF0D35" w:rsidP="007F5B25">
            <w:pPr>
              <w:widowControl w:val="0"/>
              <w:autoSpaceDE w:val="0"/>
              <w:autoSpaceDN w:val="0"/>
              <w:adjustRightInd w:val="0"/>
              <w:spacing w:line="276" w:lineRule="auto"/>
              <w:jc w:val="both"/>
              <w:rPr>
                <w:rFonts w:ascii="Times New Roman" w:eastAsiaTheme="majorEastAsia" w:hAnsi="Times New Roman" w:cs="Times New Roman"/>
                <w:bCs/>
                <w:sz w:val="24"/>
                <w:szCs w:val="24"/>
              </w:rPr>
            </w:pPr>
            <w:r w:rsidRPr="00BF0D35">
              <w:rPr>
                <w:rFonts w:ascii="Times New Roman" w:eastAsiaTheme="majorEastAsia" w:hAnsi="Times New Roman" w:cs="Times New Roman"/>
                <w:bCs/>
                <w:sz w:val="24"/>
                <w:szCs w:val="24"/>
              </w:rPr>
              <w:t>6. Описание на очакваните резултати от проекта, включващи формулиране на дейности, които ще се изпълняват по б</w:t>
            </w:r>
            <w:r>
              <w:rPr>
                <w:rFonts w:ascii="Times New Roman" w:eastAsiaTheme="majorEastAsia" w:hAnsi="Times New Roman" w:cs="Times New Roman"/>
                <w:bCs/>
                <w:sz w:val="24"/>
                <w:szCs w:val="24"/>
              </w:rPr>
              <w:t>ъдещия проект за сътрудничество</w:t>
            </w:r>
            <w:r w:rsidR="00413FEC" w:rsidRPr="00951595">
              <w:rPr>
                <w:rFonts w:ascii="Times New Roman" w:eastAsiaTheme="majorEastAsia" w:hAnsi="Times New Roman" w:cs="Times New Roman"/>
                <w:bCs/>
                <w:sz w:val="24"/>
                <w:szCs w:val="24"/>
              </w:rPr>
              <w:t xml:space="preserve"> (описват се най-общо дейностите на бъдещия проект за постигане на целите посочени в т. 4)</w:t>
            </w:r>
            <w:r>
              <w:rPr>
                <w:rFonts w:ascii="Times New Roman" w:eastAsiaTheme="majorEastAsia" w:hAnsi="Times New Roman" w:cs="Times New Roman"/>
                <w:bCs/>
                <w:sz w:val="24"/>
                <w:szCs w:val="24"/>
              </w:rPr>
              <w:t>;</w:t>
            </w:r>
          </w:p>
          <w:p w:rsidR="00BF0D35" w:rsidRPr="00BF0D35" w:rsidRDefault="00BF0D35" w:rsidP="007F5B25">
            <w:pPr>
              <w:widowControl w:val="0"/>
              <w:autoSpaceDE w:val="0"/>
              <w:autoSpaceDN w:val="0"/>
              <w:adjustRightInd w:val="0"/>
              <w:spacing w:line="276" w:lineRule="auto"/>
              <w:jc w:val="both"/>
              <w:rPr>
                <w:rFonts w:ascii="Times New Roman" w:eastAsiaTheme="majorEastAsia" w:hAnsi="Times New Roman" w:cs="Times New Roman"/>
                <w:bCs/>
                <w:sz w:val="24"/>
                <w:szCs w:val="24"/>
              </w:rPr>
            </w:pPr>
          </w:p>
          <w:p w:rsidR="00BF0D35" w:rsidRPr="00BF0D35" w:rsidRDefault="00BF0D35" w:rsidP="007F5B25">
            <w:pPr>
              <w:widowControl w:val="0"/>
              <w:autoSpaceDE w:val="0"/>
              <w:autoSpaceDN w:val="0"/>
              <w:adjustRightInd w:val="0"/>
              <w:spacing w:line="276" w:lineRule="auto"/>
              <w:jc w:val="both"/>
              <w:rPr>
                <w:rFonts w:ascii="Times New Roman" w:eastAsiaTheme="majorEastAsia" w:hAnsi="Times New Roman" w:cs="Times New Roman"/>
                <w:bCs/>
                <w:sz w:val="24"/>
                <w:szCs w:val="24"/>
              </w:rPr>
            </w:pPr>
            <w:r w:rsidRPr="00BF0D35">
              <w:rPr>
                <w:rFonts w:ascii="Times New Roman" w:eastAsiaTheme="majorEastAsia" w:hAnsi="Times New Roman" w:cs="Times New Roman"/>
                <w:bCs/>
                <w:sz w:val="24"/>
                <w:szCs w:val="24"/>
              </w:rPr>
              <w:t>7. Детайли за потенциален партньор</w:t>
            </w:r>
            <w:r w:rsidR="00D26756">
              <w:rPr>
                <w:rFonts w:ascii="Times New Roman" w:eastAsiaTheme="majorEastAsia" w:hAnsi="Times New Roman" w:cs="Times New Roman"/>
                <w:bCs/>
                <w:sz w:val="24"/>
                <w:szCs w:val="24"/>
              </w:rPr>
              <w:t>/и</w:t>
            </w:r>
            <w:r w:rsidRPr="00BF0D35">
              <w:rPr>
                <w:rFonts w:ascii="Times New Roman" w:eastAsiaTheme="majorEastAsia" w:hAnsi="Times New Roman" w:cs="Times New Roman"/>
                <w:bCs/>
                <w:sz w:val="24"/>
                <w:szCs w:val="24"/>
              </w:rPr>
              <w:t>, включително опит в изпълнение на проекти за сътрудничество и стратегия за ВОМР</w:t>
            </w:r>
            <w:r>
              <w:rPr>
                <w:rFonts w:ascii="Times New Roman" w:eastAsiaTheme="majorEastAsia" w:hAnsi="Times New Roman" w:cs="Times New Roman"/>
                <w:bCs/>
                <w:sz w:val="24"/>
                <w:szCs w:val="24"/>
              </w:rPr>
              <w:t xml:space="preserve"> (посочва се информация </w:t>
            </w:r>
            <w:r w:rsidR="00413FEC" w:rsidRPr="00413FEC">
              <w:rPr>
                <w:rFonts w:ascii="Times New Roman" w:eastAsiaTheme="majorEastAsia" w:hAnsi="Times New Roman" w:cs="Times New Roman"/>
                <w:bCs/>
                <w:sz w:val="24"/>
                <w:szCs w:val="24"/>
              </w:rPr>
              <w:t xml:space="preserve">с наименование на реализирани/в процес на реализация проекти за сътрудничество, </w:t>
            </w:r>
            <w:r w:rsidR="00202221">
              <w:rPr>
                <w:rFonts w:ascii="Times New Roman" w:eastAsiaTheme="majorEastAsia" w:hAnsi="Times New Roman" w:cs="Times New Roman"/>
                <w:bCs/>
                <w:sz w:val="24"/>
                <w:szCs w:val="24"/>
              </w:rPr>
              <w:t xml:space="preserve">както и </w:t>
            </w:r>
            <w:r w:rsidR="00413FEC" w:rsidRPr="00413FEC">
              <w:rPr>
                <w:rFonts w:ascii="Times New Roman" w:eastAsiaTheme="majorEastAsia" w:hAnsi="Times New Roman" w:cs="Times New Roman"/>
                <w:bCs/>
                <w:sz w:val="24"/>
                <w:szCs w:val="24"/>
              </w:rPr>
              <w:t>проекти</w:t>
            </w:r>
            <w:r w:rsidR="00202221">
              <w:rPr>
                <w:rFonts w:ascii="Times New Roman" w:eastAsiaTheme="majorEastAsia" w:hAnsi="Times New Roman" w:cs="Times New Roman"/>
                <w:bCs/>
                <w:sz w:val="24"/>
                <w:szCs w:val="24"/>
              </w:rPr>
              <w:t>,</w:t>
            </w:r>
            <w:r w:rsidR="00413FEC" w:rsidRPr="00413FEC">
              <w:rPr>
                <w:rFonts w:ascii="Times New Roman" w:eastAsiaTheme="majorEastAsia" w:hAnsi="Times New Roman" w:cs="Times New Roman"/>
                <w:bCs/>
                <w:sz w:val="24"/>
                <w:szCs w:val="24"/>
              </w:rPr>
              <w:t xml:space="preserve"> финансирани от ЕС и стратегия за ВОМР</w:t>
            </w:r>
            <w:r>
              <w:rPr>
                <w:rFonts w:ascii="Times New Roman" w:eastAsiaTheme="majorEastAsia" w:hAnsi="Times New Roman" w:cs="Times New Roman"/>
                <w:bCs/>
                <w:sz w:val="24"/>
                <w:szCs w:val="24"/>
              </w:rPr>
              <w:t xml:space="preserve">); </w:t>
            </w:r>
          </w:p>
          <w:p w:rsidR="00BF0D35" w:rsidRPr="00BF0D35" w:rsidRDefault="00BF0D35" w:rsidP="007F5B25">
            <w:pPr>
              <w:widowControl w:val="0"/>
              <w:autoSpaceDE w:val="0"/>
              <w:autoSpaceDN w:val="0"/>
              <w:adjustRightInd w:val="0"/>
              <w:spacing w:line="276" w:lineRule="auto"/>
              <w:jc w:val="both"/>
              <w:rPr>
                <w:rFonts w:ascii="Times New Roman" w:eastAsiaTheme="majorEastAsia" w:hAnsi="Times New Roman" w:cs="Times New Roman"/>
                <w:bCs/>
                <w:sz w:val="24"/>
                <w:szCs w:val="24"/>
              </w:rPr>
            </w:pPr>
          </w:p>
          <w:p w:rsidR="00BF0D35" w:rsidRDefault="00BF0D35" w:rsidP="008957DB">
            <w:pPr>
              <w:widowControl w:val="0"/>
              <w:autoSpaceDE w:val="0"/>
              <w:autoSpaceDN w:val="0"/>
              <w:adjustRightInd w:val="0"/>
              <w:spacing w:line="276" w:lineRule="auto"/>
              <w:jc w:val="both"/>
              <w:rPr>
                <w:rFonts w:ascii="Times New Roman" w:eastAsiaTheme="majorEastAsia" w:hAnsi="Times New Roman" w:cs="Times New Roman"/>
                <w:bCs/>
                <w:sz w:val="24"/>
                <w:szCs w:val="24"/>
              </w:rPr>
            </w:pPr>
            <w:r w:rsidRPr="00BF0D35">
              <w:rPr>
                <w:rFonts w:ascii="Times New Roman" w:eastAsiaTheme="majorEastAsia" w:hAnsi="Times New Roman" w:cs="Times New Roman"/>
                <w:bCs/>
                <w:sz w:val="24"/>
                <w:szCs w:val="24"/>
              </w:rPr>
              <w:t>8. Държави, от които ще се търси партньорство, и описание на в</w:t>
            </w:r>
            <w:r>
              <w:rPr>
                <w:rFonts w:ascii="Times New Roman" w:eastAsiaTheme="majorEastAsia" w:hAnsi="Times New Roman" w:cs="Times New Roman"/>
                <w:bCs/>
                <w:sz w:val="24"/>
                <w:szCs w:val="24"/>
              </w:rPr>
              <w:t>ида партньор/и, които се търсят (представя се информация</w:t>
            </w:r>
            <w:r w:rsidR="005B2FD2">
              <w:rPr>
                <w:rFonts w:ascii="Times New Roman" w:eastAsiaTheme="majorEastAsia" w:hAnsi="Times New Roman" w:cs="Times New Roman"/>
                <w:bCs/>
                <w:sz w:val="24"/>
                <w:szCs w:val="24"/>
                <w:lang w:val="en-US"/>
              </w:rPr>
              <w:t xml:space="preserve"> </w:t>
            </w:r>
            <w:r>
              <w:rPr>
                <w:rFonts w:ascii="Times New Roman" w:eastAsiaTheme="majorEastAsia" w:hAnsi="Times New Roman" w:cs="Times New Roman"/>
                <w:bCs/>
                <w:sz w:val="24"/>
                <w:szCs w:val="24"/>
              </w:rPr>
              <w:t xml:space="preserve">защо МИГ </w:t>
            </w:r>
            <w:r w:rsidR="000955D9">
              <w:rPr>
                <w:rFonts w:ascii="Times New Roman" w:eastAsiaTheme="majorEastAsia" w:hAnsi="Times New Roman" w:cs="Times New Roman"/>
                <w:bCs/>
                <w:sz w:val="24"/>
                <w:szCs w:val="24"/>
              </w:rPr>
              <w:t xml:space="preserve">е </w:t>
            </w:r>
            <w:r>
              <w:rPr>
                <w:rFonts w:ascii="Times New Roman" w:eastAsiaTheme="majorEastAsia" w:hAnsi="Times New Roman" w:cs="Times New Roman"/>
                <w:bCs/>
                <w:sz w:val="24"/>
                <w:szCs w:val="24"/>
              </w:rPr>
              <w:t>избра</w:t>
            </w:r>
            <w:r w:rsidR="000955D9">
              <w:rPr>
                <w:rFonts w:ascii="Times New Roman" w:eastAsiaTheme="majorEastAsia" w:hAnsi="Times New Roman" w:cs="Times New Roman"/>
                <w:bCs/>
                <w:sz w:val="24"/>
                <w:szCs w:val="24"/>
              </w:rPr>
              <w:t>ла да</w:t>
            </w:r>
            <w:r>
              <w:rPr>
                <w:rFonts w:ascii="Times New Roman" w:eastAsiaTheme="majorEastAsia" w:hAnsi="Times New Roman" w:cs="Times New Roman"/>
                <w:bCs/>
                <w:sz w:val="24"/>
                <w:szCs w:val="24"/>
              </w:rPr>
              <w:t xml:space="preserve"> разработи проект за сътрудничество с </w:t>
            </w:r>
            <w:r w:rsidR="000955D9">
              <w:rPr>
                <w:rFonts w:ascii="Times New Roman" w:eastAsiaTheme="majorEastAsia" w:hAnsi="Times New Roman" w:cs="Times New Roman"/>
                <w:bCs/>
                <w:sz w:val="24"/>
                <w:szCs w:val="24"/>
              </w:rPr>
              <w:t xml:space="preserve">посочените потенциални партньори и с какво техният опит ще допринесе за развитие на територията на </w:t>
            </w:r>
            <w:r w:rsidR="00A50AE9" w:rsidRPr="00A50AE9">
              <w:rPr>
                <w:rFonts w:ascii="Times New Roman" w:eastAsiaTheme="majorEastAsia" w:hAnsi="Times New Roman" w:cs="Times New Roman"/>
                <w:bCs/>
                <w:sz w:val="24"/>
                <w:szCs w:val="24"/>
              </w:rPr>
              <w:t xml:space="preserve">кандидата - </w:t>
            </w:r>
            <w:r w:rsidR="000955D9">
              <w:rPr>
                <w:rFonts w:ascii="Times New Roman" w:eastAsiaTheme="majorEastAsia" w:hAnsi="Times New Roman" w:cs="Times New Roman"/>
                <w:bCs/>
                <w:sz w:val="24"/>
                <w:szCs w:val="24"/>
              </w:rPr>
              <w:t>МИГ)</w:t>
            </w:r>
            <w:r>
              <w:rPr>
                <w:rFonts w:ascii="Times New Roman" w:eastAsiaTheme="majorEastAsia" w:hAnsi="Times New Roman" w:cs="Times New Roman"/>
                <w:bCs/>
                <w:sz w:val="24"/>
                <w:szCs w:val="24"/>
              </w:rPr>
              <w:t>.</w:t>
            </w:r>
          </w:p>
          <w:p w:rsidR="00C330CC" w:rsidRPr="00400E41" w:rsidRDefault="00C330CC" w:rsidP="00E138FE">
            <w:pPr>
              <w:widowControl w:val="0"/>
              <w:autoSpaceDE w:val="0"/>
              <w:autoSpaceDN w:val="0"/>
              <w:adjustRightInd w:val="0"/>
              <w:ind w:firstLine="567"/>
              <w:jc w:val="both"/>
              <w:rPr>
                <w:rFonts w:ascii="Times New Roman" w:hAnsi="Times New Roman" w:cs="Times New Roman"/>
                <w:sz w:val="24"/>
                <w:szCs w:val="24"/>
              </w:rPr>
            </w:pPr>
          </w:p>
        </w:tc>
      </w:tr>
      <w:tr w:rsidR="00E2238C" w:rsidRPr="00F4472E" w:rsidTr="007A7625">
        <w:tc>
          <w:tcPr>
            <w:tcW w:w="10456" w:type="dxa"/>
            <w:tcBorders>
              <w:top w:val="nil"/>
              <w:bottom w:val="nil"/>
            </w:tcBorders>
          </w:tcPr>
          <w:p w:rsidR="00792ED2" w:rsidRPr="00F4472E" w:rsidRDefault="00792ED2" w:rsidP="00730A24">
            <w:pPr>
              <w:spacing w:after="200" w:line="276" w:lineRule="auto"/>
              <w:jc w:val="both"/>
              <w:rPr>
                <w:rFonts w:ascii="Times New Roman" w:hAnsi="Times New Roman" w:cs="Times New Roman"/>
                <w:b/>
                <w:sz w:val="24"/>
                <w:szCs w:val="24"/>
              </w:rPr>
            </w:pPr>
            <w:r w:rsidRPr="00F4472E">
              <w:rPr>
                <w:rFonts w:ascii="Times New Roman" w:hAnsi="Times New Roman" w:cs="Times New Roman"/>
                <w:b/>
                <w:sz w:val="24"/>
                <w:szCs w:val="24"/>
              </w:rPr>
              <w:t>27.</w:t>
            </w:r>
            <w:r w:rsidR="00A50AE9" w:rsidRPr="00F4472E">
              <w:rPr>
                <w:rFonts w:ascii="Times New Roman" w:hAnsi="Times New Roman" w:cs="Times New Roman"/>
                <w:b/>
                <w:sz w:val="24"/>
                <w:szCs w:val="24"/>
              </w:rPr>
              <w:t>2</w:t>
            </w:r>
            <w:r w:rsidR="005A2A3C">
              <w:rPr>
                <w:rFonts w:ascii="Times New Roman" w:hAnsi="Times New Roman" w:cs="Times New Roman"/>
                <w:b/>
                <w:sz w:val="24"/>
                <w:szCs w:val="24"/>
              </w:rPr>
              <w:t xml:space="preserve">. </w:t>
            </w:r>
            <w:r w:rsidRPr="00F4472E">
              <w:rPr>
                <w:rFonts w:ascii="Times New Roman" w:hAnsi="Times New Roman" w:cs="Times New Roman"/>
                <w:b/>
                <w:sz w:val="24"/>
                <w:szCs w:val="24"/>
              </w:rPr>
              <w:t>Сключване на административен договор за предоставяне на безвъзмездна финансова помощ</w:t>
            </w:r>
          </w:p>
          <w:p w:rsidR="00F52BE7" w:rsidRPr="00F4472E" w:rsidRDefault="00792ED2" w:rsidP="00E138FE">
            <w:pPr>
              <w:spacing w:line="276" w:lineRule="auto"/>
              <w:jc w:val="both"/>
              <w:rPr>
                <w:rFonts w:ascii="Times New Roman" w:hAnsi="Times New Roman" w:cs="Times New Roman"/>
                <w:sz w:val="24"/>
                <w:szCs w:val="24"/>
              </w:rPr>
            </w:pPr>
            <w:r w:rsidRPr="00F4472E">
              <w:rPr>
                <w:rFonts w:ascii="Times New Roman" w:hAnsi="Times New Roman" w:cs="Times New Roman"/>
                <w:sz w:val="24"/>
                <w:szCs w:val="24"/>
              </w:rPr>
              <w:t xml:space="preserve">След одобрението на оценителния доклад одобрените за предоставяне на финансова помощ кандидати се поканват в 30 дневен срок да </w:t>
            </w:r>
            <w:r w:rsidR="00E001D3" w:rsidRPr="00F4472E">
              <w:rPr>
                <w:rFonts w:ascii="Times New Roman" w:hAnsi="Times New Roman" w:cs="Times New Roman"/>
                <w:sz w:val="24"/>
                <w:szCs w:val="24"/>
              </w:rPr>
              <w:t>представят доказателства, че отговарят на изискванията за бенефициент</w:t>
            </w:r>
            <w:r w:rsidR="00F52BE7" w:rsidRPr="00F4472E">
              <w:rPr>
                <w:rFonts w:ascii="Times New Roman" w:hAnsi="Times New Roman" w:cs="Times New Roman"/>
                <w:sz w:val="24"/>
                <w:szCs w:val="24"/>
              </w:rPr>
              <w:t>.</w:t>
            </w:r>
          </w:p>
          <w:p w:rsidR="00E001D3" w:rsidRPr="00F4472E" w:rsidRDefault="00E001D3" w:rsidP="009B380A">
            <w:pPr>
              <w:jc w:val="both"/>
              <w:rPr>
                <w:rFonts w:ascii="Times New Roman" w:hAnsi="Times New Roman" w:cs="Times New Roman"/>
                <w:sz w:val="24"/>
                <w:szCs w:val="24"/>
              </w:rPr>
            </w:pPr>
          </w:p>
          <w:p w:rsidR="00E001D3" w:rsidRPr="00F4472E" w:rsidRDefault="00E001D3" w:rsidP="009B380A">
            <w:pPr>
              <w:pBdr>
                <w:top w:val="single" w:sz="4" w:space="1" w:color="auto"/>
                <w:left w:val="single" w:sz="4" w:space="4" w:color="auto"/>
                <w:bottom w:val="single" w:sz="4" w:space="1" w:color="auto"/>
                <w:right w:val="single" w:sz="4" w:space="4" w:color="auto"/>
              </w:pBdr>
              <w:shd w:val="clear" w:color="auto" w:fill="D9D9D9" w:themeFill="background1" w:themeFillShade="D9"/>
              <w:jc w:val="both"/>
              <w:rPr>
                <w:rFonts w:ascii="Times New Roman" w:hAnsi="Times New Roman" w:cs="Times New Roman"/>
                <w:sz w:val="24"/>
                <w:szCs w:val="24"/>
              </w:rPr>
            </w:pPr>
            <w:r w:rsidRPr="00F4472E">
              <w:rPr>
                <w:rFonts w:ascii="Times New Roman" w:hAnsi="Times New Roman" w:cs="Times New Roman"/>
                <w:sz w:val="24"/>
                <w:szCs w:val="24"/>
              </w:rPr>
              <w:t xml:space="preserve">ВАЖНО: </w:t>
            </w:r>
          </w:p>
          <w:p w:rsidR="00F55AAE" w:rsidRPr="00951595" w:rsidRDefault="00FC2368" w:rsidP="00F75B67">
            <w:pPr>
              <w:spacing w:line="276"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В съответствие с изискванията на чл. 8 </w:t>
            </w:r>
            <w:r w:rsidR="00DD3830">
              <w:rPr>
                <w:rFonts w:ascii="Times New Roman" w:hAnsi="Times New Roman" w:cs="Times New Roman"/>
                <w:sz w:val="24"/>
                <w:szCs w:val="24"/>
              </w:rPr>
              <w:t>от</w:t>
            </w:r>
            <w:r>
              <w:rPr>
                <w:rFonts w:ascii="Times New Roman" w:hAnsi="Times New Roman" w:cs="Times New Roman"/>
                <w:sz w:val="24"/>
                <w:szCs w:val="24"/>
              </w:rPr>
              <w:t xml:space="preserve"> ПМС № 162 </w:t>
            </w:r>
            <w:r w:rsidRPr="00FC2368">
              <w:rPr>
                <w:rFonts w:ascii="Times New Roman" w:hAnsi="Times New Roman" w:cs="Times New Roman"/>
                <w:sz w:val="24"/>
                <w:szCs w:val="24"/>
              </w:rPr>
              <w:t xml:space="preserve"> г.</w:t>
            </w:r>
            <w:r w:rsidR="005B2FD2">
              <w:rPr>
                <w:rFonts w:ascii="Times New Roman" w:hAnsi="Times New Roman" w:cs="Times New Roman"/>
                <w:sz w:val="24"/>
                <w:szCs w:val="24"/>
                <w:lang w:val="en-US"/>
              </w:rPr>
              <w:t xml:space="preserve"> </w:t>
            </w:r>
            <w:r>
              <w:rPr>
                <w:rFonts w:ascii="Times New Roman" w:hAnsi="Times New Roman" w:cs="Times New Roman"/>
                <w:sz w:val="24"/>
                <w:szCs w:val="24"/>
              </w:rPr>
              <w:t>с</w:t>
            </w:r>
            <w:r w:rsidR="00B92FBE" w:rsidRPr="00951595">
              <w:rPr>
                <w:rFonts w:ascii="Times New Roman" w:hAnsi="Times New Roman" w:cs="Times New Roman"/>
                <w:sz w:val="24"/>
                <w:szCs w:val="24"/>
              </w:rPr>
              <w:t>лед одобрението на проектните предложения се извършва</w:t>
            </w:r>
            <w:r w:rsidR="00F55AAE" w:rsidRPr="00951595">
              <w:rPr>
                <w:rFonts w:ascii="Times New Roman" w:hAnsi="Times New Roman" w:cs="Times New Roman"/>
                <w:sz w:val="24"/>
                <w:szCs w:val="24"/>
              </w:rPr>
              <w:t>т</w:t>
            </w:r>
            <w:r w:rsidR="005B2FD2">
              <w:rPr>
                <w:rFonts w:ascii="Times New Roman" w:hAnsi="Times New Roman" w:cs="Times New Roman"/>
                <w:sz w:val="24"/>
                <w:szCs w:val="24"/>
                <w:lang w:val="en-US"/>
              </w:rPr>
              <w:t xml:space="preserve"> </w:t>
            </w:r>
            <w:r w:rsidR="00B92FBE" w:rsidRPr="00951595">
              <w:rPr>
                <w:rFonts w:ascii="Times New Roman" w:hAnsi="Times New Roman" w:cs="Times New Roman"/>
                <w:sz w:val="24"/>
                <w:szCs w:val="24"/>
              </w:rPr>
              <w:t>проверк</w:t>
            </w:r>
            <w:r w:rsidR="00F55AAE" w:rsidRPr="00951595">
              <w:rPr>
                <w:rFonts w:ascii="Times New Roman" w:hAnsi="Times New Roman" w:cs="Times New Roman"/>
                <w:sz w:val="24"/>
                <w:szCs w:val="24"/>
              </w:rPr>
              <w:t>и</w:t>
            </w:r>
            <w:r w:rsidR="00B92FBE" w:rsidRPr="00951595">
              <w:rPr>
                <w:rFonts w:ascii="Times New Roman" w:hAnsi="Times New Roman" w:cs="Times New Roman"/>
                <w:sz w:val="24"/>
                <w:szCs w:val="24"/>
              </w:rPr>
              <w:t xml:space="preserve"> за </w:t>
            </w:r>
            <w:r w:rsidR="00F55AAE" w:rsidRPr="00951595">
              <w:rPr>
                <w:rFonts w:ascii="Times New Roman" w:hAnsi="Times New Roman" w:cs="Times New Roman"/>
                <w:sz w:val="24"/>
                <w:szCs w:val="24"/>
              </w:rPr>
              <w:t xml:space="preserve">липса на </w:t>
            </w:r>
            <w:r w:rsidR="00B92FBE" w:rsidRPr="00951595">
              <w:rPr>
                <w:rFonts w:ascii="Times New Roman" w:hAnsi="Times New Roman" w:cs="Times New Roman"/>
                <w:sz w:val="24"/>
                <w:szCs w:val="24"/>
              </w:rPr>
              <w:t xml:space="preserve">съдимост на законния представител на </w:t>
            </w:r>
            <w:r w:rsidR="004D5CE4">
              <w:rPr>
                <w:rFonts w:ascii="Times New Roman" w:hAnsi="Times New Roman" w:cs="Times New Roman"/>
                <w:sz w:val="24"/>
                <w:szCs w:val="24"/>
              </w:rPr>
              <w:t>кандидата</w:t>
            </w:r>
            <w:r w:rsidR="00F55AAE" w:rsidRPr="00951595">
              <w:rPr>
                <w:rFonts w:ascii="Times New Roman" w:hAnsi="Times New Roman" w:cs="Times New Roman"/>
                <w:sz w:val="24"/>
                <w:szCs w:val="24"/>
              </w:rPr>
              <w:t xml:space="preserve">, членовете на колективния управителен орган и членовете на контролния орган, ако такъв е предвиден в устава на МИГ и проверки за </w:t>
            </w:r>
            <w:r w:rsidR="00B92FBE" w:rsidRPr="00951595">
              <w:rPr>
                <w:rFonts w:ascii="Times New Roman" w:hAnsi="Times New Roman" w:cs="Times New Roman"/>
                <w:sz w:val="24"/>
                <w:szCs w:val="24"/>
              </w:rPr>
              <w:t xml:space="preserve">липса на задължения на </w:t>
            </w:r>
            <w:r w:rsidR="004D5CE4">
              <w:rPr>
                <w:rFonts w:ascii="Times New Roman" w:hAnsi="Times New Roman" w:cs="Times New Roman"/>
                <w:sz w:val="24"/>
                <w:szCs w:val="24"/>
              </w:rPr>
              <w:t>кандидата (</w:t>
            </w:r>
            <w:r w:rsidR="00B92FBE" w:rsidRPr="00951595">
              <w:rPr>
                <w:rFonts w:ascii="Times New Roman" w:hAnsi="Times New Roman" w:cs="Times New Roman"/>
                <w:sz w:val="24"/>
                <w:szCs w:val="24"/>
              </w:rPr>
              <w:t>МИГ</w:t>
            </w:r>
            <w:r w:rsidR="004D5CE4">
              <w:rPr>
                <w:rFonts w:ascii="Times New Roman" w:hAnsi="Times New Roman" w:cs="Times New Roman"/>
                <w:sz w:val="24"/>
                <w:szCs w:val="24"/>
              </w:rPr>
              <w:t>)</w:t>
            </w:r>
            <w:r w:rsidR="001456BA" w:rsidRPr="00951595">
              <w:rPr>
                <w:rFonts w:ascii="Times New Roman" w:hAnsi="Times New Roman" w:cs="Times New Roman"/>
                <w:sz w:val="24"/>
                <w:szCs w:val="24"/>
              </w:rPr>
              <w:t>,</w:t>
            </w:r>
            <w:r w:rsidR="00F55AAE" w:rsidRPr="00951595">
              <w:rPr>
                <w:rFonts w:ascii="Times New Roman" w:hAnsi="Times New Roman" w:cs="Times New Roman"/>
                <w:sz w:val="24"/>
                <w:szCs w:val="24"/>
              </w:rPr>
              <w:t xml:space="preserve"> </w:t>
            </w:r>
            <w:r w:rsidR="001456BA" w:rsidRPr="00951595">
              <w:rPr>
                <w:rFonts w:ascii="Times New Roman" w:hAnsi="Times New Roman" w:cs="Times New Roman"/>
                <w:sz w:val="24"/>
                <w:szCs w:val="24"/>
              </w:rPr>
              <w:t xml:space="preserve">членовете на колективния управителен орган </w:t>
            </w:r>
            <w:r w:rsidR="00F55AAE" w:rsidRPr="00951595">
              <w:rPr>
                <w:rFonts w:ascii="Times New Roman" w:hAnsi="Times New Roman" w:cs="Times New Roman"/>
                <w:sz w:val="24"/>
                <w:szCs w:val="24"/>
              </w:rPr>
              <w:t>и членовете на контролния орган, ако такъв е предвиден в устава на МИГ</w:t>
            </w:r>
            <w:r w:rsidR="00B92FBE" w:rsidRPr="00951595">
              <w:rPr>
                <w:rFonts w:ascii="Times New Roman" w:hAnsi="Times New Roman" w:cs="Times New Roman"/>
                <w:sz w:val="24"/>
                <w:szCs w:val="24"/>
              </w:rPr>
              <w:t xml:space="preserve">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община, или аналогични задължения, освен ако е допуснато разсрочване, отсрочване или обезпечение на задълженията или задължението е по акт, който не е влязъл в сила.</w:t>
            </w:r>
            <w:r w:rsidR="004F2633" w:rsidRPr="00951595">
              <w:rPr>
                <w:rFonts w:ascii="Times New Roman" w:hAnsi="Times New Roman" w:cs="Times New Roman"/>
                <w:sz w:val="24"/>
                <w:szCs w:val="24"/>
              </w:rPr>
              <w:t xml:space="preserve">  </w:t>
            </w:r>
          </w:p>
          <w:p w:rsidR="00B92FBE" w:rsidRPr="00951595" w:rsidRDefault="00B92FBE" w:rsidP="00F75B67">
            <w:pPr>
              <w:spacing w:line="276" w:lineRule="auto"/>
              <w:jc w:val="both"/>
              <w:rPr>
                <w:rFonts w:ascii="Times New Roman" w:hAnsi="Times New Roman" w:cs="Times New Roman"/>
                <w:sz w:val="24"/>
                <w:szCs w:val="24"/>
              </w:rPr>
            </w:pPr>
            <w:r w:rsidRPr="00951595">
              <w:rPr>
                <w:rFonts w:ascii="Times New Roman" w:hAnsi="Times New Roman" w:cs="Times New Roman"/>
                <w:sz w:val="24"/>
                <w:szCs w:val="24"/>
              </w:rPr>
              <w:t>В случай, че в резултат на проверк</w:t>
            </w:r>
            <w:r w:rsidR="00F55AAE" w:rsidRPr="00951595">
              <w:rPr>
                <w:rFonts w:ascii="Times New Roman" w:hAnsi="Times New Roman" w:cs="Times New Roman"/>
                <w:sz w:val="24"/>
                <w:szCs w:val="24"/>
              </w:rPr>
              <w:t>и</w:t>
            </w:r>
            <w:r w:rsidR="00FC2368">
              <w:rPr>
                <w:rFonts w:ascii="Times New Roman" w:hAnsi="Times New Roman" w:cs="Times New Roman"/>
                <w:sz w:val="24"/>
                <w:szCs w:val="24"/>
              </w:rPr>
              <w:t>те</w:t>
            </w:r>
            <w:r w:rsidRPr="00951595">
              <w:rPr>
                <w:rFonts w:ascii="Times New Roman" w:hAnsi="Times New Roman" w:cs="Times New Roman"/>
                <w:sz w:val="24"/>
                <w:szCs w:val="24"/>
              </w:rPr>
              <w:t xml:space="preserve"> се установи наличие на някое от тези основания за отстраняване, то от кандидата се изисква да предостави актуално</w:t>
            </w:r>
            <w:r w:rsidR="00F55AAE" w:rsidRPr="00951595">
              <w:rPr>
                <w:rFonts w:ascii="Times New Roman" w:hAnsi="Times New Roman" w:cs="Times New Roman"/>
                <w:sz w:val="24"/>
                <w:szCs w:val="24"/>
              </w:rPr>
              <w:t>/и</w:t>
            </w:r>
            <w:r w:rsidRPr="00951595">
              <w:rPr>
                <w:rFonts w:ascii="Times New Roman" w:hAnsi="Times New Roman" w:cs="Times New Roman"/>
                <w:sz w:val="24"/>
                <w:szCs w:val="24"/>
              </w:rPr>
              <w:t xml:space="preserve"> свидетелство</w:t>
            </w:r>
            <w:r w:rsidR="00F55AAE" w:rsidRPr="00951595">
              <w:rPr>
                <w:rFonts w:ascii="Times New Roman" w:hAnsi="Times New Roman" w:cs="Times New Roman"/>
                <w:sz w:val="24"/>
                <w:szCs w:val="24"/>
              </w:rPr>
              <w:t>/а</w:t>
            </w:r>
            <w:r w:rsidRPr="00951595">
              <w:rPr>
                <w:rFonts w:ascii="Times New Roman" w:hAnsi="Times New Roman" w:cs="Times New Roman"/>
                <w:sz w:val="24"/>
                <w:szCs w:val="24"/>
              </w:rPr>
              <w:t xml:space="preserve"> за съдимост и удостоверение</w:t>
            </w:r>
            <w:r w:rsidR="00F55AAE" w:rsidRPr="00951595">
              <w:rPr>
                <w:rFonts w:ascii="Times New Roman" w:hAnsi="Times New Roman" w:cs="Times New Roman"/>
                <w:sz w:val="24"/>
                <w:szCs w:val="24"/>
              </w:rPr>
              <w:t>/я</w:t>
            </w:r>
            <w:r w:rsidRPr="00951595">
              <w:rPr>
                <w:rFonts w:ascii="Times New Roman" w:hAnsi="Times New Roman" w:cs="Times New Roman"/>
                <w:sz w:val="24"/>
                <w:szCs w:val="24"/>
              </w:rPr>
              <w:t xml:space="preserve"> за липса на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община, или аналогични задължения, освен ако е допуснато разсрочване, отсрочване или обезпечение на задълженията или задължението е по акт, който не е влязъл в сила; видът и размерът на задълженията следва да са установени с влязъл в сила акт на компетентен орган. Проверката за наличие на задължения към НАП включва проверка за наличие на публични задължения по смисъла на чл. 162, ал. 2, т. 1 от ДОПК. </w:t>
            </w:r>
          </w:p>
          <w:p w:rsidR="004F2633" w:rsidRPr="00951595" w:rsidRDefault="00FC2368" w:rsidP="00B92FBE">
            <w:pPr>
              <w:spacing w:line="276" w:lineRule="auto"/>
              <w:jc w:val="both"/>
              <w:rPr>
                <w:rFonts w:ascii="Times New Roman" w:hAnsi="Times New Roman" w:cs="Times New Roman"/>
                <w:sz w:val="24"/>
                <w:szCs w:val="24"/>
              </w:rPr>
            </w:pPr>
            <w:r>
              <w:rPr>
                <w:rFonts w:ascii="Times New Roman" w:hAnsi="Times New Roman" w:cs="Times New Roman"/>
                <w:sz w:val="24"/>
                <w:szCs w:val="24"/>
              </w:rPr>
              <w:t>На</w:t>
            </w:r>
            <w:r w:rsidR="00B92FBE" w:rsidRPr="00951595">
              <w:rPr>
                <w:rFonts w:ascii="Times New Roman" w:hAnsi="Times New Roman" w:cs="Times New Roman"/>
                <w:sz w:val="24"/>
                <w:szCs w:val="24"/>
              </w:rPr>
              <w:t xml:space="preserve"> кандидата се </w:t>
            </w:r>
            <w:r>
              <w:rPr>
                <w:rFonts w:ascii="Times New Roman" w:hAnsi="Times New Roman" w:cs="Times New Roman"/>
                <w:sz w:val="24"/>
                <w:szCs w:val="24"/>
              </w:rPr>
              <w:t xml:space="preserve">извършва и проверка </w:t>
            </w:r>
            <w:r w:rsidR="00B92FBE" w:rsidRPr="00951595">
              <w:rPr>
                <w:rFonts w:ascii="Times New Roman" w:hAnsi="Times New Roman" w:cs="Times New Roman"/>
                <w:sz w:val="24"/>
                <w:szCs w:val="24"/>
              </w:rPr>
              <w:t>за наличие или липса на задължения към общин</w:t>
            </w:r>
            <w:r w:rsidR="00F55AAE" w:rsidRPr="00951595">
              <w:rPr>
                <w:rFonts w:ascii="Times New Roman" w:hAnsi="Times New Roman" w:cs="Times New Roman"/>
                <w:sz w:val="24"/>
                <w:szCs w:val="24"/>
              </w:rPr>
              <w:t>ата/</w:t>
            </w:r>
            <w:proofErr w:type="spellStart"/>
            <w:r w:rsidR="00B92FBE" w:rsidRPr="00951595">
              <w:rPr>
                <w:rFonts w:ascii="Times New Roman" w:hAnsi="Times New Roman" w:cs="Times New Roman"/>
                <w:sz w:val="24"/>
                <w:szCs w:val="24"/>
              </w:rPr>
              <w:t>ите</w:t>
            </w:r>
            <w:proofErr w:type="spellEnd"/>
            <w:r w:rsidR="00F55AAE" w:rsidRPr="00951595">
              <w:rPr>
                <w:rFonts w:ascii="Times New Roman" w:hAnsi="Times New Roman" w:cs="Times New Roman"/>
                <w:sz w:val="24"/>
                <w:szCs w:val="24"/>
              </w:rPr>
              <w:t xml:space="preserve"> по седалище и адрес на управление на МИГ </w:t>
            </w:r>
            <w:r w:rsidR="00B92FBE" w:rsidRPr="00951595">
              <w:rPr>
                <w:rFonts w:ascii="Times New Roman" w:hAnsi="Times New Roman" w:cs="Times New Roman"/>
                <w:sz w:val="24"/>
                <w:szCs w:val="24"/>
              </w:rPr>
              <w:t xml:space="preserve">и </w:t>
            </w:r>
            <w:r w:rsidR="00F55AAE" w:rsidRPr="00951595">
              <w:rPr>
                <w:rFonts w:ascii="Times New Roman" w:hAnsi="Times New Roman" w:cs="Times New Roman"/>
                <w:sz w:val="24"/>
                <w:szCs w:val="24"/>
              </w:rPr>
              <w:t xml:space="preserve">за наличие или липса на установени с влезли в сила наказателни постановления или съдебни решения </w:t>
            </w:r>
            <w:r w:rsidR="005A2A3C">
              <w:rPr>
                <w:rFonts w:ascii="Times New Roman" w:hAnsi="Times New Roman" w:cs="Times New Roman"/>
                <w:sz w:val="24"/>
                <w:szCs w:val="24"/>
              </w:rPr>
              <w:t xml:space="preserve">за </w:t>
            </w:r>
            <w:r w:rsidR="00F55AAE" w:rsidRPr="00951595">
              <w:rPr>
                <w:rFonts w:ascii="Times New Roman" w:hAnsi="Times New Roman" w:cs="Times New Roman"/>
                <w:sz w:val="24"/>
                <w:szCs w:val="24"/>
              </w:rPr>
              <w:t xml:space="preserve">нарушения на трудовото законодателство </w:t>
            </w:r>
            <w:r w:rsidR="000B5345">
              <w:rPr>
                <w:rFonts w:ascii="Times New Roman" w:hAnsi="Times New Roman" w:cs="Times New Roman"/>
                <w:sz w:val="24"/>
                <w:szCs w:val="24"/>
              </w:rPr>
              <w:t>(</w:t>
            </w:r>
            <w:r w:rsidR="005A2A3C">
              <w:rPr>
                <w:rFonts w:ascii="Times New Roman" w:hAnsi="Times New Roman" w:cs="Times New Roman"/>
                <w:sz w:val="24"/>
                <w:szCs w:val="24"/>
              </w:rPr>
              <w:t>от</w:t>
            </w:r>
            <w:r w:rsidR="000B5345">
              <w:rPr>
                <w:rFonts w:ascii="Times New Roman" w:hAnsi="Times New Roman" w:cs="Times New Roman"/>
                <w:sz w:val="24"/>
                <w:szCs w:val="24"/>
              </w:rPr>
              <w:t xml:space="preserve"> </w:t>
            </w:r>
            <w:r w:rsidR="000B5345" w:rsidRPr="00951595">
              <w:rPr>
                <w:rFonts w:ascii="Times New Roman" w:hAnsi="Times New Roman" w:cs="Times New Roman"/>
                <w:sz w:val="24"/>
                <w:szCs w:val="24"/>
              </w:rPr>
              <w:t>Изпълнителна агенция „Главна инспекция по труда“</w:t>
            </w:r>
            <w:r w:rsidR="000B5345">
              <w:rPr>
                <w:rFonts w:ascii="Times New Roman" w:hAnsi="Times New Roman" w:cs="Times New Roman"/>
                <w:sz w:val="24"/>
                <w:szCs w:val="24"/>
              </w:rPr>
              <w:t>)</w:t>
            </w:r>
            <w:r w:rsidR="00B92FBE" w:rsidRPr="00951595">
              <w:rPr>
                <w:rFonts w:ascii="Times New Roman" w:hAnsi="Times New Roman" w:cs="Times New Roman"/>
                <w:sz w:val="24"/>
                <w:szCs w:val="24"/>
              </w:rPr>
              <w:t>.</w:t>
            </w:r>
            <w:r w:rsidR="005A2A3C">
              <w:rPr>
                <w:rFonts w:ascii="Times New Roman" w:hAnsi="Times New Roman" w:cs="Times New Roman"/>
                <w:sz w:val="24"/>
                <w:szCs w:val="24"/>
              </w:rPr>
              <w:t xml:space="preserve"> </w:t>
            </w:r>
            <w:r>
              <w:rPr>
                <w:rFonts w:ascii="Times New Roman" w:hAnsi="Times New Roman" w:cs="Times New Roman"/>
                <w:sz w:val="24"/>
                <w:szCs w:val="24"/>
              </w:rPr>
              <w:t xml:space="preserve">Проверката </w:t>
            </w:r>
            <w:r w:rsidR="00F55AAE" w:rsidRPr="00951595">
              <w:rPr>
                <w:rFonts w:ascii="Times New Roman" w:hAnsi="Times New Roman" w:cs="Times New Roman"/>
                <w:sz w:val="24"/>
                <w:szCs w:val="24"/>
              </w:rPr>
              <w:t xml:space="preserve">за липса на задължения към община/и и Изпълнителна агенция „Главна инспекция по труда“ се </w:t>
            </w:r>
            <w:r w:rsidR="000B5345">
              <w:rPr>
                <w:rFonts w:ascii="Times New Roman" w:hAnsi="Times New Roman" w:cs="Times New Roman"/>
                <w:sz w:val="24"/>
                <w:szCs w:val="24"/>
              </w:rPr>
              <w:t xml:space="preserve">извършва </w:t>
            </w:r>
            <w:r w:rsidR="00F55AAE" w:rsidRPr="00951595">
              <w:rPr>
                <w:rFonts w:ascii="Times New Roman" w:hAnsi="Times New Roman" w:cs="Times New Roman"/>
                <w:sz w:val="24"/>
                <w:szCs w:val="24"/>
              </w:rPr>
              <w:t xml:space="preserve">за </w:t>
            </w:r>
            <w:r w:rsidR="004D5CE4">
              <w:rPr>
                <w:rFonts w:ascii="Times New Roman" w:hAnsi="Times New Roman" w:cs="Times New Roman"/>
                <w:sz w:val="24"/>
                <w:szCs w:val="24"/>
              </w:rPr>
              <w:t>кандидата (</w:t>
            </w:r>
            <w:r w:rsidR="00F55AAE" w:rsidRPr="00951595">
              <w:rPr>
                <w:rFonts w:ascii="Times New Roman" w:hAnsi="Times New Roman" w:cs="Times New Roman"/>
                <w:sz w:val="24"/>
                <w:szCs w:val="24"/>
              </w:rPr>
              <w:t>МИГ</w:t>
            </w:r>
            <w:r w:rsidR="004D5CE4">
              <w:rPr>
                <w:rFonts w:ascii="Times New Roman" w:hAnsi="Times New Roman" w:cs="Times New Roman"/>
                <w:sz w:val="24"/>
                <w:szCs w:val="24"/>
              </w:rPr>
              <w:t>)</w:t>
            </w:r>
            <w:r w:rsidR="00F55AAE" w:rsidRPr="00951595">
              <w:rPr>
                <w:rFonts w:ascii="Times New Roman" w:hAnsi="Times New Roman" w:cs="Times New Roman"/>
                <w:sz w:val="24"/>
                <w:szCs w:val="24"/>
              </w:rPr>
              <w:t xml:space="preserve">, членовете на колективния управителен орган </w:t>
            </w:r>
            <w:r w:rsidR="009022C5">
              <w:rPr>
                <w:rFonts w:ascii="Times New Roman" w:hAnsi="Times New Roman" w:cs="Times New Roman"/>
                <w:sz w:val="24"/>
                <w:szCs w:val="24"/>
              </w:rPr>
              <w:t xml:space="preserve">(когато са юридически лица) </w:t>
            </w:r>
            <w:r w:rsidR="00F55AAE" w:rsidRPr="00951595">
              <w:rPr>
                <w:rFonts w:ascii="Times New Roman" w:hAnsi="Times New Roman" w:cs="Times New Roman"/>
                <w:sz w:val="24"/>
                <w:szCs w:val="24"/>
              </w:rPr>
              <w:t>и членовете на контролния орган, ако такъв е предвиден в устава на МИГ</w:t>
            </w:r>
            <w:r w:rsidR="009022C5">
              <w:rPr>
                <w:rFonts w:ascii="Times New Roman" w:hAnsi="Times New Roman" w:cs="Times New Roman"/>
                <w:sz w:val="24"/>
                <w:szCs w:val="24"/>
              </w:rPr>
              <w:t xml:space="preserve"> (когато са юридически лица)</w:t>
            </w:r>
            <w:r w:rsidR="00F55AAE" w:rsidRPr="00951595">
              <w:rPr>
                <w:rFonts w:ascii="Times New Roman" w:hAnsi="Times New Roman" w:cs="Times New Roman"/>
                <w:sz w:val="24"/>
                <w:szCs w:val="24"/>
              </w:rPr>
              <w:t>.</w:t>
            </w:r>
            <w:r w:rsidR="004F2633" w:rsidRPr="00951595">
              <w:rPr>
                <w:rFonts w:ascii="Times New Roman" w:hAnsi="Times New Roman" w:cs="Times New Roman"/>
                <w:sz w:val="24"/>
                <w:szCs w:val="24"/>
              </w:rPr>
              <w:t xml:space="preserve"> </w:t>
            </w:r>
          </w:p>
          <w:p w:rsidR="00792ED2" w:rsidRPr="00F4472E" w:rsidRDefault="00DD3830" w:rsidP="00730A24">
            <w:pPr>
              <w:spacing w:line="276" w:lineRule="auto"/>
              <w:jc w:val="both"/>
              <w:rPr>
                <w:rFonts w:ascii="Times New Roman" w:hAnsi="Times New Roman" w:cs="Times New Roman"/>
                <w:sz w:val="24"/>
                <w:szCs w:val="24"/>
              </w:rPr>
            </w:pPr>
            <w:r>
              <w:rPr>
                <w:rFonts w:ascii="Times New Roman" w:hAnsi="Times New Roman" w:cs="Times New Roman"/>
                <w:sz w:val="24"/>
                <w:szCs w:val="24"/>
              </w:rPr>
              <w:t>Когато от кандидата е изискано представяне на документи и те не са представени</w:t>
            </w:r>
            <w:r w:rsidR="00792ED2" w:rsidRPr="00F4472E">
              <w:rPr>
                <w:rFonts w:ascii="Times New Roman" w:hAnsi="Times New Roman" w:cs="Times New Roman"/>
                <w:sz w:val="24"/>
                <w:szCs w:val="24"/>
              </w:rPr>
              <w:t xml:space="preserve"> в 30-днев</w:t>
            </w:r>
            <w:r>
              <w:rPr>
                <w:rFonts w:ascii="Times New Roman" w:hAnsi="Times New Roman" w:cs="Times New Roman"/>
                <w:sz w:val="24"/>
                <w:szCs w:val="24"/>
              </w:rPr>
              <w:t>е</w:t>
            </w:r>
            <w:r w:rsidR="00792ED2" w:rsidRPr="00F4472E">
              <w:rPr>
                <w:rFonts w:ascii="Times New Roman" w:hAnsi="Times New Roman" w:cs="Times New Roman"/>
                <w:sz w:val="24"/>
                <w:szCs w:val="24"/>
              </w:rPr>
              <w:t>н срок</w:t>
            </w:r>
            <w:r>
              <w:rPr>
                <w:rFonts w:ascii="Times New Roman" w:hAnsi="Times New Roman" w:cs="Times New Roman"/>
                <w:sz w:val="24"/>
                <w:szCs w:val="24"/>
              </w:rPr>
              <w:t>,</w:t>
            </w:r>
            <w:r w:rsidR="00792ED2" w:rsidRPr="00F4472E">
              <w:rPr>
                <w:rFonts w:ascii="Times New Roman" w:hAnsi="Times New Roman" w:cs="Times New Roman"/>
                <w:sz w:val="24"/>
                <w:szCs w:val="24"/>
              </w:rPr>
              <w:t xml:space="preserve"> той губи право на </w:t>
            </w:r>
            <w:r w:rsidR="0032100C" w:rsidRPr="00F4472E">
              <w:rPr>
                <w:rFonts w:ascii="Times New Roman" w:hAnsi="Times New Roman" w:cs="Times New Roman"/>
                <w:sz w:val="24"/>
                <w:szCs w:val="24"/>
              </w:rPr>
              <w:t xml:space="preserve">финансиране </w:t>
            </w:r>
            <w:r w:rsidR="00792ED2" w:rsidRPr="00F4472E">
              <w:rPr>
                <w:rFonts w:ascii="Times New Roman" w:hAnsi="Times New Roman" w:cs="Times New Roman"/>
                <w:sz w:val="24"/>
                <w:szCs w:val="24"/>
              </w:rPr>
              <w:t>по одобреното проектно предложение и може да кандидатства отново.</w:t>
            </w:r>
          </w:p>
          <w:p w:rsidR="00792ED2" w:rsidRPr="00F4472E" w:rsidRDefault="00792ED2" w:rsidP="00730A24">
            <w:pPr>
              <w:spacing w:line="276" w:lineRule="auto"/>
              <w:jc w:val="both"/>
              <w:rPr>
                <w:rFonts w:ascii="Times New Roman" w:hAnsi="Times New Roman" w:cs="Times New Roman"/>
                <w:sz w:val="24"/>
                <w:szCs w:val="24"/>
              </w:rPr>
            </w:pPr>
            <w:r w:rsidRPr="00F4472E">
              <w:rPr>
                <w:rFonts w:ascii="Times New Roman" w:hAnsi="Times New Roman" w:cs="Times New Roman"/>
                <w:sz w:val="24"/>
                <w:szCs w:val="24"/>
              </w:rPr>
              <w:t>Ръководителят на УО на ПРСР 2014 - 2020 г. взема решение за предоставяне на финансова помощ или издава заповед за отказ съгласно чл. 38 от Закона за управление на средствата от Европейските структурни и инвестиционни фондове.</w:t>
            </w:r>
            <w:r w:rsidR="00E13381" w:rsidRPr="00F4472E">
              <w:rPr>
                <w:rFonts w:ascii="Times New Roman" w:hAnsi="Times New Roman" w:cs="Times New Roman"/>
                <w:sz w:val="24"/>
                <w:szCs w:val="24"/>
              </w:rPr>
              <w:t xml:space="preserve"> Кандидатите се уведомяват писмено през ИСУН за резултатите от оценката, като в случай на отказ от финансиране в писмото се посочват и мотивите за това. </w:t>
            </w:r>
          </w:p>
          <w:p w:rsidR="00A229F5" w:rsidRPr="00F4472E" w:rsidRDefault="00792ED2" w:rsidP="005E2524">
            <w:pPr>
              <w:spacing w:after="200" w:line="276" w:lineRule="auto"/>
              <w:jc w:val="both"/>
              <w:rPr>
                <w:rFonts w:ascii="Times New Roman" w:hAnsi="Times New Roman" w:cs="Times New Roman"/>
                <w:sz w:val="24"/>
                <w:szCs w:val="24"/>
              </w:rPr>
            </w:pPr>
            <w:r w:rsidRPr="00F4472E">
              <w:rPr>
                <w:rFonts w:ascii="Times New Roman" w:hAnsi="Times New Roman" w:cs="Times New Roman"/>
                <w:sz w:val="24"/>
                <w:szCs w:val="24"/>
              </w:rPr>
              <w:t xml:space="preserve">За предоставяне на финансова помощ по настоящата процедура се сключва административен договор с </w:t>
            </w:r>
            <w:r w:rsidR="0006413C" w:rsidRPr="00F4472E">
              <w:rPr>
                <w:rFonts w:ascii="Times New Roman" w:hAnsi="Times New Roman" w:cs="Times New Roman"/>
                <w:sz w:val="24"/>
                <w:szCs w:val="24"/>
              </w:rPr>
              <w:t xml:space="preserve">кандидата </w:t>
            </w:r>
            <w:r w:rsidRPr="00F4472E">
              <w:rPr>
                <w:rFonts w:ascii="Times New Roman" w:hAnsi="Times New Roman" w:cs="Times New Roman"/>
                <w:sz w:val="24"/>
                <w:szCs w:val="24"/>
              </w:rPr>
              <w:t xml:space="preserve">съгласно приложение № </w:t>
            </w:r>
            <w:r w:rsidR="005A5FAE">
              <w:rPr>
                <w:rFonts w:ascii="Times New Roman" w:hAnsi="Times New Roman" w:cs="Times New Roman"/>
                <w:sz w:val="24"/>
                <w:szCs w:val="24"/>
              </w:rPr>
              <w:t>9</w:t>
            </w:r>
            <w:r w:rsidRPr="00F4472E">
              <w:rPr>
                <w:rFonts w:ascii="Times New Roman" w:hAnsi="Times New Roman" w:cs="Times New Roman"/>
                <w:sz w:val="24"/>
                <w:szCs w:val="24"/>
              </w:rPr>
              <w:t>, по реда на чл. 37, ал. 3 от Закона за управление на средствата от Европейските структурни и инвестиционни фондове.</w:t>
            </w:r>
          </w:p>
          <w:p w:rsidR="00EF1AD9" w:rsidRPr="00F4472E" w:rsidRDefault="005E7252" w:rsidP="001E2479">
            <w:pPr>
              <w:spacing w:line="276" w:lineRule="auto"/>
              <w:jc w:val="both"/>
              <w:rPr>
                <w:sz w:val="24"/>
                <w:szCs w:val="24"/>
              </w:rPr>
            </w:pPr>
            <w:r w:rsidRPr="0083727C">
              <w:rPr>
                <w:rFonts w:ascii="Times New Roman" w:hAnsi="Times New Roman" w:cs="Times New Roman"/>
                <w:sz w:val="24"/>
                <w:szCs w:val="24"/>
              </w:rPr>
              <w:t xml:space="preserve">Не се сключва административен договор с кандидат, </w:t>
            </w:r>
            <w:r w:rsidR="00AB470D" w:rsidRPr="0083727C">
              <w:rPr>
                <w:rFonts w:ascii="Times New Roman" w:hAnsi="Times New Roman" w:cs="Times New Roman"/>
                <w:sz w:val="24"/>
                <w:szCs w:val="24"/>
              </w:rPr>
              <w:t>по отношение на когото при извършване на проверка се установи, че е налице основание за отстраняване.</w:t>
            </w:r>
          </w:p>
          <w:p w:rsidR="00F62B26" w:rsidRPr="00F4472E" w:rsidRDefault="00F62B26" w:rsidP="00F62B26">
            <w:pPr>
              <w:pStyle w:val="a7"/>
              <w:jc w:val="both"/>
              <w:rPr>
                <w:rFonts w:ascii="Times New Roman" w:hAnsi="Times New Roman" w:cs="Times New Roman"/>
                <w:sz w:val="24"/>
                <w:szCs w:val="24"/>
              </w:rPr>
            </w:pPr>
          </w:p>
        </w:tc>
      </w:tr>
    </w:tbl>
    <w:p w:rsidR="00E2238C" w:rsidRPr="0083727C" w:rsidRDefault="00EF1AD9" w:rsidP="007A7625">
      <w:pPr>
        <w:widowControl w:val="0"/>
        <w:pBdr>
          <w:left w:val="single" w:sz="4" w:space="4" w:color="auto"/>
          <w:bottom w:val="single" w:sz="4" w:space="1" w:color="auto"/>
          <w:right w:val="single" w:sz="4" w:space="0" w:color="auto"/>
        </w:pBdr>
        <w:autoSpaceDE w:val="0"/>
        <w:autoSpaceDN w:val="0"/>
        <w:adjustRightInd w:val="0"/>
        <w:spacing w:after="0"/>
        <w:jc w:val="both"/>
        <w:rPr>
          <w:rFonts w:ascii="Times New Roman" w:eastAsia="Times New Roman" w:hAnsi="Times New Roman" w:cs="Times New Roman"/>
          <w:b/>
          <w:sz w:val="24"/>
          <w:szCs w:val="24"/>
          <w:shd w:val="clear" w:color="auto" w:fill="FEFEFE"/>
          <w:lang w:eastAsia="bg-BG"/>
        </w:rPr>
      </w:pPr>
      <w:r w:rsidRPr="0083727C">
        <w:rPr>
          <w:rFonts w:ascii="Times New Roman" w:eastAsia="Times New Roman" w:hAnsi="Times New Roman" w:cs="Times New Roman"/>
          <w:b/>
          <w:sz w:val="24"/>
          <w:szCs w:val="24"/>
          <w:shd w:val="clear" w:color="auto" w:fill="FEFEFE"/>
          <w:lang w:eastAsia="bg-BG"/>
        </w:rPr>
        <w:lastRenderedPageBreak/>
        <w:t>27.</w:t>
      </w:r>
      <w:r w:rsidR="00A50AE9" w:rsidRPr="0083727C">
        <w:rPr>
          <w:rFonts w:ascii="Times New Roman" w:eastAsia="Times New Roman" w:hAnsi="Times New Roman" w:cs="Times New Roman"/>
          <w:b/>
          <w:sz w:val="24"/>
          <w:szCs w:val="24"/>
          <w:shd w:val="clear" w:color="auto" w:fill="FEFEFE"/>
          <w:lang w:eastAsia="bg-BG"/>
        </w:rPr>
        <w:t>3</w:t>
      </w:r>
      <w:r w:rsidR="005A2A3C">
        <w:rPr>
          <w:rFonts w:ascii="Times New Roman" w:eastAsia="Times New Roman" w:hAnsi="Times New Roman" w:cs="Times New Roman"/>
          <w:b/>
          <w:sz w:val="24"/>
          <w:szCs w:val="24"/>
          <w:shd w:val="clear" w:color="auto" w:fill="FEFEFE"/>
          <w:lang w:eastAsia="bg-BG"/>
        </w:rPr>
        <w:t xml:space="preserve">. </w:t>
      </w:r>
      <w:r w:rsidR="00E2238C" w:rsidRPr="0083727C">
        <w:rPr>
          <w:rFonts w:ascii="Times New Roman" w:eastAsia="Times New Roman" w:hAnsi="Times New Roman" w:cs="Times New Roman"/>
          <w:b/>
          <w:sz w:val="24"/>
          <w:szCs w:val="24"/>
          <w:shd w:val="clear" w:color="auto" w:fill="FEFEFE"/>
          <w:lang w:eastAsia="bg-BG"/>
        </w:rPr>
        <w:t xml:space="preserve">За нуждите на прилагането на </w:t>
      </w:r>
      <w:proofErr w:type="spellStart"/>
      <w:r w:rsidR="00E2238C" w:rsidRPr="0083727C">
        <w:rPr>
          <w:rFonts w:ascii="Times New Roman" w:eastAsia="Times New Roman" w:hAnsi="Times New Roman" w:cs="Times New Roman"/>
          <w:b/>
          <w:sz w:val="24"/>
          <w:szCs w:val="24"/>
          <w:shd w:val="clear" w:color="auto" w:fill="FEFEFE"/>
          <w:lang w:eastAsia="bg-BG"/>
        </w:rPr>
        <w:t>подмярка</w:t>
      </w:r>
      <w:proofErr w:type="spellEnd"/>
      <w:r w:rsidR="00E2238C" w:rsidRPr="0083727C">
        <w:rPr>
          <w:rFonts w:ascii="Times New Roman" w:eastAsia="Times New Roman" w:hAnsi="Times New Roman" w:cs="Times New Roman"/>
          <w:b/>
          <w:sz w:val="24"/>
          <w:szCs w:val="24"/>
          <w:shd w:val="clear" w:color="auto" w:fill="FEFEFE"/>
          <w:lang w:eastAsia="bg-BG"/>
        </w:rPr>
        <w:t xml:space="preserve"> 19.3 се използват следните </w:t>
      </w:r>
      <w:r w:rsidR="00B735AE" w:rsidRPr="0083727C">
        <w:rPr>
          <w:rFonts w:ascii="Times New Roman" w:eastAsia="Times New Roman" w:hAnsi="Times New Roman" w:cs="Times New Roman"/>
          <w:b/>
          <w:sz w:val="24"/>
          <w:szCs w:val="24"/>
          <w:shd w:val="clear" w:color="auto" w:fill="FEFEFE"/>
          <w:lang w:eastAsia="bg-BG"/>
        </w:rPr>
        <w:t>определения</w:t>
      </w:r>
      <w:r w:rsidR="00E2238C" w:rsidRPr="0083727C">
        <w:rPr>
          <w:rFonts w:ascii="Times New Roman" w:eastAsia="Times New Roman" w:hAnsi="Times New Roman" w:cs="Times New Roman"/>
          <w:b/>
          <w:sz w:val="24"/>
          <w:szCs w:val="24"/>
          <w:shd w:val="clear" w:color="auto" w:fill="FEFEFE"/>
          <w:lang w:eastAsia="bg-BG"/>
        </w:rPr>
        <w:t>:</w:t>
      </w:r>
    </w:p>
    <w:p w:rsidR="00E2238C" w:rsidRPr="00F43DD7" w:rsidRDefault="00E2238C" w:rsidP="007A7625">
      <w:pPr>
        <w:widowControl w:val="0"/>
        <w:pBdr>
          <w:left w:val="single" w:sz="4" w:space="4" w:color="auto"/>
          <w:bottom w:val="single" w:sz="4" w:space="1" w:color="auto"/>
          <w:right w:val="single" w:sz="4" w:space="0" w:color="auto"/>
        </w:pBdr>
        <w:autoSpaceDE w:val="0"/>
        <w:autoSpaceDN w:val="0"/>
        <w:adjustRightInd w:val="0"/>
        <w:spacing w:after="0"/>
        <w:jc w:val="both"/>
        <w:rPr>
          <w:rFonts w:ascii="Times New Roman" w:eastAsia="Times New Roman" w:hAnsi="Times New Roman" w:cs="Times New Roman"/>
          <w:sz w:val="24"/>
          <w:szCs w:val="24"/>
          <w:highlight w:val="white"/>
          <w:shd w:val="clear" w:color="auto" w:fill="FEFEFE"/>
          <w:lang w:eastAsia="bg-BG"/>
        </w:rPr>
      </w:pPr>
      <w:r w:rsidRPr="0083727C">
        <w:rPr>
          <w:rFonts w:ascii="Times New Roman" w:eastAsia="Times New Roman" w:hAnsi="Times New Roman" w:cs="Times New Roman"/>
          <w:sz w:val="24"/>
          <w:szCs w:val="24"/>
          <w:shd w:val="clear" w:color="auto" w:fill="FEFEFE"/>
          <w:lang w:eastAsia="bg-BG"/>
        </w:rPr>
        <w:t xml:space="preserve">1. „Актив“ е материален или нематериален актив по </w:t>
      </w:r>
      <w:r w:rsidRPr="00F43DD7">
        <w:rPr>
          <w:rFonts w:ascii="Times New Roman" w:eastAsia="Times New Roman" w:hAnsi="Times New Roman" w:cs="Times New Roman"/>
          <w:sz w:val="24"/>
          <w:szCs w:val="24"/>
          <w:highlight w:val="white"/>
          <w:shd w:val="clear" w:color="auto" w:fill="FEFEFE"/>
          <w:lang w:eastAsia="bg-BG"/>
        </w:rPr>
        <w:t>смисъла на Регламент (ЕС) № 651/2014 на Комисията от 17 юни 2014 г. за обявяване на някои категории помощи за съвместими с вътрешния пазар в приложение на чл. 107 и 108 от Дого</w:t>
      </w:r>
      <w:r w:rsidR="00DD0D5F">
        <w:rPr>
          <w:rFonts w:ascii="Times New Roman" w:eastAsia="Times New Roman" w:hAnsi="Times New Roman" w:cs="Times New Roman"/>
          <w:sz w:val="24"/>
          <w:szCs w:val="24"/>
          <w:highlight w:val="white"/>
          <w:shd w:val="clear" w:color="auto" w:fill="FEFEFE"/>
          <w:lang w:eastAsia="bg-BG"/>
        </w:rPr>
        <w:t>вора (ОВ, L бр. 187 от 2014 г.)</w:t>
      </w:r>
      <w:r w:rsidR="00813D86">
        <w:rPr>
          <w:rFonts w:ascii="Times New Roman" w:eastAsia="Times New Roman" w:hAnsi="Times New Roman" w:cs="Times New Roman"/>
          <w:sz w:val="24"/>
          <w:szCs w:val="24"/>
          <w:highlight w:val="white"/>
          <w:shd w:val="clear" w:color="auto" w:fill="FEFEFE"/>
          <w:lang w:eastAsia="bg-BG"/>
        </w:rPr>
        <w:t>.</w:t>
      </w:r>
    </w:p>
    <w:p w:rsidR="00E2238C" w:rsidRPr="00F43DD7" w:rsidRDefault="00E2238C" w:rsidP="007A7625">
      <w:pPr>
        <w:widowControl w:val="0"/>
        <w:pBdr>
          <w:left w:val="single" w:sz="4" w:space="4" w:color="auto"/>
          <w:bottom w:val="single" w:sz="4" w:space="1" w:color="auto"/>
          <w:right w:val="single" w:sz="4" w:space="0" w:color="auto"/>
        </w:pBdr>
        <w:autoSpaceDE w:val="0"/>
        <w:autoSpaceDN w:val="0"/>
        <w:adjustRightInd w:val="0"/>
        <w:spacing w:after="0"/>
        <w:jc w:val="both"/>
        <w:rPr>
          <w:rFonts w:ascii="Times New Roman" w:eastAsia="Times New Roman" w:hAnsi="Times New Roman" w:cs="Times New Roman"/>
          <w:sz w:val="24"/>
          <w:szCs w:val="24"/>
          <w:shd w:val="clear" w:color="auto" w:fill="FEFEFE"/>
          <w:lang w:eastAsia="bg-BG"/>
        </w:rPr>
      </w:pPr>
      <w:r w:rsidRPr="00F43DD7">
        <w:rPr>
          <w:rFonts w:ascii="Times New Roman" w:eastAsia="Times New Roman" w:hAnsi="Times New Roman" w:cs="Times New Roman"/>
          <w:sz w:val="24"/>
          <w:szCs w:val="24"/>
          <w:shd w:val="clear" w:color="auto" w:fill="FEFEFE"/>
          <w:lang w:eastAsia="bg-BG"/>
        </w:rPr>
        <w:t xml:space="preserve">2. „Бенефициент“ е МИГ, с която е сключен административен договор за предоставяне на </w:t>
      </w:r>
      <w:r w:rsidRPr="00F43DD7">
        <w:rPr>
          <w:rFonts w:ascii="Times New Roman" w:eastAsia="Times New Roman" w:hAnsi="Times New Roman" w:cs="Times New Roman"/>
          <w:sz w:val="24"/>
          <w:szCs w:val="24"/>
          <w:shd w:val="clear" w:color="auto" w:fill="FEFEFE"/>
          <w:lang w:eastAsia="bg-BG"/>
        </w:rPr>
        <w:lastRenderedPageBreak/>
        <w:t xml:space="preserve">безвъзмездна финансова помощ по тази </w:t>
      </w:r>
      <w:r w:rsidR="00DD0D5F">
        <w:rPr>
          <w:rFonts w:ascii="Times New Roman" w:eastAsia="Times New Roman" w:hAnsi="Times New Roman" w:cs="Times New Roman"/>
          <w:sz w:val="24"/>
          <w:szCs w:val="24"/>
          <w:shd w:val="clear" w:color="auto" w:fill="FEFEFE"/>
          <w:lang w:eastAsia="bg-BG"/>
        </w:rPr>
        <w:t>процедура</w:t>
      </w:r>
      <w:r w:rsidR="00813D86">
        <w:rPr>
          <w:rFonts w:ascii="Times New Roman" w:eastAsia="Times New Roman" w:hAnsi="Times New Roman" w:cs="Times New Roman"/>
          <w:sz w:val="24"/>
          <w:szCs w:val="24"/>
          <w:shd w:val="clear" w:color="auto" w:fill="FEFEFE"/>
          <w:lang w:eastAsia="bg-BG"/>
        </w:rPr>
        <w:t>.</w:t>
      </w:r>
    </w:p>
    <w:p w:rsidR="00E2238C" w:rsidRPr="00F43DD7" w:rsidRDefault="00E2238C" w:rsidP="007A7625">
      <w:pPr>
        <w:widowControl w:val="0"/>
        <w:pBdr>
          <w:left w:val="single" w:sz="4" w:space="4" w:color="auto"/>
          <w:bottom w:val="single" w:sz="4" w:space="1" w:color="auto"/>
          <w:right w:val="single" w:sz="4" w:space="0" w:color="auto"/>
        </w:pBdr>
        <w:autoSpaceDE w:val="0"/>
        <w:autoSpaceDN w:val="0"/>
        <w:adjustRightInd w:val="0"/>
        <w:spacing w:after="0"/>
        <w:jc w:val="both"/>
        <w:rPr>
          <w:rFonts w:ascii="Times New Roman" w:eastAsia="Times New Roman" w:hAnsi="Times New Roman" w:cs="Times New Roman"/>
          <w:sz w:val="24"/>
          <w:szCs w:val="24"/>
          <w:shd w:val="clear" w:color="auto" w:fill="FEFEFE"/>
          <w:lang w:eastAsia="bg-BG"/>
        </w:rPr>
      </w:pPr>
      <w:r w:rsidRPr="00F43DD7">
        <w:rPr>
          <w:rFonts w:ascii="Times New Roman" w:eastAsia="Times New Roman" w:hAnsi="Times New Roman" w:cs="Times New Roman"/>
          <w:sz w:val="24"/>
          <w:szCs w:val="24"/>
          <w:highlight w:val="white"/>
          <w:shd w:val="clear" w:color="auto" w:fill="FEFEFE"/>
          <w:lang w:eastAsia="bg-BG"/>
        </w:rPr>
        <w:t xml:space="preserve">3. </w:t>
      </w:r>
      <w:r w:rsidRPr="00F43DD7">
        <w:rPr>
          <w:rFonts w:ascii="Times New Roman" w:eastAsia="Times New Roman" w:hAnsi="Times New Roman" w:cs="Times New Roman"/>
          <w:sz w:val="24"/>
          <w:szCs w:val="24"/>
          <w:shd w:val="clear" w:color="auto" w:fill="FEFEFE"/>
          <w:lang w:eastAsia="bg-BG"/>
        </w:rPr>
        <w:t>„Кандидат“ е лице, по</w:t>
      </w:r>
      <w:r w:rsidR="00DD0D5F">
        <w:rPr>
          <w:rFonts w:ascii="Times New Roman" w:eastAsia="Times New Roman" w:hAnsi="Times New Roman" w:cs="Times New Roman"/>
          <w:sz w:val="24"/>
          <w:szCs w:val="24"/>
          <w:shd w:val="clear" w:color="auto" w:fill="FEFEFE"/>
          <w:lang w:eastAsia="bg-BG"/>
        </w:rPr>
        <w:t>дало формуляр за кандидатстване</w:t>
      </w:r>
      <w:r w:rsidR="00813D86">
        <w:rPr>
          <w:rFonts w:ascii="Times New Roman" w:eastAsia="Times New Roman" w:hAnsi="Times New Roman" w:cs="Times New Roman"/>
          <w:sz w:val="24"/>
          <w:szCs w:val="24"/>
          <w:shd w:val="clear" w:color="auto" w:fill="FEFEFE"/>
          <w:lang w:eastAsia="bg-BG"/>
        </w:rPr>
        <w:t>.</w:t>
      </w:r>
    </w:p>
    <w:p w:rsidR="00E2238C" w:rsidRPr="00F43DD7" w:rsidRDefault="00730A24" w:rsidP="007A7625">
      <w:pPr>
        <w:widowControl w:val="0"/>
        <w:pBdr>
          <w:left w:val="single" w:sz="4" w:space="4" w:color="auto"/>
          <w:bottom w:val="single" w:sz="4" w:space="1" w:color="auto"/>
          <w:right w:val="single" w:sz="4" w:space="0" w:color="auto"/>
        </w:pBdr>
        <w:autoSpaceDE w:val="0"/>
        <w:autoSpaceDN w:val="0"/>
        <w:adjustRightInd w:val="0"/>
        <w:spacing w:after="0"/>
        <w:jc w:val="both"/>
        <w:rPr>
          <w:rFonts w:ascii="Times New Roman" w:eastAsia="Times New Roman" w:hAnsi="Times New Roman" w:cs="Times New Roman"/>
          <w:sz w:val="24"/>
          <w:szCs w:val="24"/>
          <w:shd w:val="clear" w:color="auto" w:fill="FEFEFE"/>
          <w:lang w:eastAsia="bg-BG"/>
        </w:rPr>
      </w:pPr>
      <w:r>
        <w:rPr>
          <w:rFonts w:ascii="Times New Roman" w:eastAsia="Times New Roman" w:hAnsi="Times New Roman" w:cs="Times New Roman"/>
          <w:sz w:val="24"/>
          <w:szCs w:val="24"/>
          <w:shd w:val="clear" w:color="auto" w:fill="FEFEFE"/>
          <w:lang w:eastAsia="bg-BG"/>
        </w:rPr>
        <w:t>4</w:t>
      </w:r>
      <w:r w:rsidR="00E2238C" w:rsidRPr="00F43DD7">
        <w:rPr>
          <w:rFonts w:ascii="Times New Roman" w:eastAsia="Times New Roman" w:hAnsi="Times New Roman" w:cs="Times New Roman"/>
          <w:sz w:val="24"/>
          <w:szCs w:val="24"/>
          <w:shd w:val="clear" w:color="auto" w:fill="FEFEFE"/>
          <w:lang w:eastAsia="bg-BG"/>
        </w:rPr>
        <w:t xml:space="preserve">. „Местна инициативна група“ е местна инициативна група, сключила споразумение за изпълнение на стратегия за ВОМР по реда на </w:t>
      </w:r>
      <w:r w:rsidR="00E2238C" w:rsidRPr="00F43DD7">
        <w:rPr>
          <w:rFonts w:ascii="Times New Roman" w:eastAsia="Times New Roman" w:hAnsi="Times New Roman" w:cs="Times New Roman"/>
          <w:sz w:val="24"/>
          <w:szCs w:val="24"/>
          <w:bdr w:val="none" w:sz="0" w:space="0" w:color="auto" w:frame="1"/>
          <w:shd w:val="clear" w:color="auto" w:fill="FFFFFF"/>
          <w:lang w:val="ru-RU" w:eastAsia="bg-BG"/>
        </w:rPr>
        <w:t>Постановление№161</w:t>
      </w:r>
      <w:r w:rsidR="00E2238C" w:rsidRPr="00F43DD7">
        <w:rPr>
          <w:rFonts w:ascii="Times New Roman" w:eastAsia="Times New Roman" w:hAnsi="Times New Roman" w:cs="Times New Roman"/>
          <w:sz w:val="24"/>
          <w:szCs w:val="24"/>
          <w:lang w:val="ru-RU" w:eastAsia="bg-BG"/>
        </w:rPr>
        <w:t xml:space="preserve"> на</w:t>
      </w:r>
      <w:r w:rsidR="00E2238C" w:rsidRPr="00DD0D5F">
        <w:rPr>
          <w:rFonts w:ascii="Times New Roman" w:eastAsia="Times New Roman" w:hAnsi="Times New Roman" w:cs="Times New Roman"/>
          <w:sz w:val="24"/>
          <w:szCs w:val="24"/>
          <w:lang w:eastAsia="bg-BG"/>
        </w:rPr>
        <w:t xml:space="preserve"> Министерския</w:t>
      </w:r>
      <w:r w:rsidR="005B2FD2">
        <w:rPr>
          <w:rFonts w:ascii="Times New Roman" w:eastAsia="Times New Roman" w:hAnsi="Times New Roman" w:cs="Times New Roman"/>
          <w:sz w:val="24"/>
          <w:szCs w:val="24"/>
          <w:lang w:val="en-US" w:eastAsia="bg-BG"/>
        </w:rPr>
        <w:t xml:space="preserve"> </w:t>
      </w:r>
      <w:proofErr w:type="spellStart"/>
      <w:r w:rsidR="00E2238C" w:rsidRPr="00F43DD7">
        <w:rPr>
          <w:rFonts w:ascii="Times New Roman" w:eastAsia="Times New Roman" w:hAnsi="Times New Roman" w:cs="Times New Roman"/>
          <w:sz w:val="24"/>
          <w:szCs w:val="24"/>
          <w:lang w:val="ru-RU" w:eastAsia="bg-BG"/>
        </w:rPr>
        <w:t>съвет</w:t>
      </w:r>
      <w:proofErr w:type="spellEnd"/>
      <w:r w:rsidR="00E2238C" w:rsidRPr="00F43DD7">
        <w:rPr>
          <w:rFonts w:ascii="Times New Roman" w:eastAsia="Times New Roman" w:hAnsi="Times New Roman" w:cs="Times New Roman"/>
          <w:sz w:val="24"/>
          <w:szCs w:val="24"/>
          <w:lang w:val="ru-RU" w:eastAsia="bg-BG"/>
        </w:rPr>
        <w:t xml:space="preserve"> от 2016 г. за </w:t>
      </w:r>
      <w:proofErr w:type="spellStart"/>
      <w:r w:rsidR="00E2238C" w:rsidRPr="00F43DD7">
        <w:rPr>
          <w:rFonts w:ascii="Times New Roman" w:eastAsia="Times New Roman" w:hAnsi="Times New Roman" w:cs="Times New Roman"/>
          <w:sz w:val="24"/>
          <w:szCs w:val="24"/>
          <w:lang w:val="ru-RU" w:eastAsia="bg-BG"/>
        </w:rPr>
        <w:t>определяне</w:t>
      </w:r>
      <w:proofErr w:type="spellEnd"/>
      <w:r w:rsidR="00E2238C" w:rsidRPr="00F43DD7">
        <w:rPr>
          <w:rFonts w:ascii="Times New Roman" w:eastAsia="Times New Roman" w:hAnsi="Times New Roman" w:cs="Times New Roman"/>
          <w:sz w:val="24"/>
          <w:szCs w:val="24"/>
          <w:lang w:val="ru-RU" w:eastAsia="bg-BG"/>
        </w:rPr>
        <w:t xml:space="preserve"> на правила за координация между </w:t>
      </w:r>
      <w:proofErr w:type="spellStart"/>
      <w:r w:rsidR="00E2238C" w:rsidRPr="00F43DD7">
        <w:rPr>
          <w:rFonts w:ascii="Times New Roman" w:eastAsia="Times New Roman" w:hAnsi="Times New Roman" w:cs="Times New Roman"/>
          <w:sz w:val="24"/>
          <w:szCs w:val="24"/>
          <w:lang w:val="ru-RU" w:eastAsia="bg-BG"/>
        </w:rPr>
        <w:t>управляващите</w:t>
      </w:r>
      <w:proofErr w:type="spellEnd"/>
      <w:r w:rsidR="005B2FD2">
        <w:rPr>
          <w:rFonts w:ascii="Times New Roman" w:eastAsia="Times New Roman" w:hAnsi="Times New Roman" w:cs="Times New Roman"/>
          <w:sz w:val="24"/>
          <w:szCs w:val="24"/>
          <w:lang w:val="en-US" w:eastAsia="bg-BG"/>
        </w:rPr>
        <w:t xml:space="preserve"> </w:t>
      </w:r>
      <w:proofErr w:type="spellStart"/>
      <w:r w:rsidR="00E2238C" w:rsidRPr="00F43DD7">
        <w:rPr>
          <w:rFonts w:ascii="Times New Roman" w:eastAsia="Times New Roman" w:hAnsi="Times New Roman" w:cs="Times New Roman"/>
          <w:sz w:val="24"/>
          <w:szCs w:val="24"/>
          <w:lang w:val="ru-RU" w:eastAsia="bg-BG"/>
        </w:rPr>
        <w:t>органи</w:t>
      </w:r>
      <w:proofErr w:type="spellEnd"/>
      <w:r w:rsidR="00E2238C" w:rsidRPr="00F43DD7">
        <w:rPr>
          <w:rFonts w:ascii="Times New Roman" w:eastAsia="Times New Roman" w:hAnsi="Times New Roman" w:cs="Times New Roman"/>
          <w:sz w:val="24"/>
          <w:szCs w:val="24"/>
          <w:lang w:val="ru-RU" w:eastAsia="bg-BG"/>
        </w:rPr>
        <w:t xml:space="preserve"> на </w:t>
      </w:r>
      <w:proofErr w:type="spellStart"/>
      <w:r w:rsidR="00E2238C" w:rsidRPr="00F43DD7">
        <w:rPr>
          <w:rFonts w:ascii="Times New Roman" w:eastAsia="Times New Roman" w:hAnsi="Times New Roman" w:cs="Times New Roman"/>
          <w:sz w:val="24"/>
          <w:szCs w:val="24"/>
          <w:lang w:val="ru-RU" w:eastAsia="bg-BG"/>
        </w:rPr>
        <w:t>програмите</w:t>
      </w:r>
      <w:proofErr w:type="spellEnd"/>
      <w:r w:rsidR="00E2238C" w:rsidRPr="00F43DD7">
        <w:rPr>
          <w:rFonts w:ascii="Times New Roman" w:eastAsia="Times New Roman" w:hAnsi="Times New Roman" w:cs="Times New Roman"/>
          <w:sz w:val="24"/>
          <w:szCs w:val="24"/>
          <w:lang w:val="ru-RU" w:eastAsia="bg-BG"/>
        </w:rPr>
        <w:t xml:space="preserve"> и </w:t>
      </w:r>
      <w:proofErr w:type="spellStart"/>
      <w:r w:rsidR="00E2238C" w:rsidRPr="00F43DD7">
        <w:rPr>
          <w:rFonts w:ascii="Times New Roman" w:eastAsia="Times New Roman" w:hAnsi="Times New Roman" w:cs="Times New Roman"/>
          <w:sz w:val="24"/>
          <w:szCs w:val="24"/>
          <w:lang w:val="ru-RU" w:eastAsia="bg-BG"/>
        </w:rPr>
        <w:t>местните</w:t>
      </w:r>
      <w:proofErr w:type="spellEnd"/>
      <w:r w:rsidR="005A2A3C">
        <w:rPr>
          <w:rFonts w:ascii="Times New Roman" w:eastAsia="Times New Roman" w:hAnsi="Times New Roman" w:cs="Times New Roman"/>
          <w:sz w:val="24"/>
          <w:szCs w:val="24"/>
          <w:lang w:val="ru-RU" w:eastAsia="bg-BG"/>
        </w:rPr>
        <w:t xml:space="preserve"> </w:t>
      </w:r>
      <w:proofErr w:type="spellStart"/>
      <w:r w:rsidR="00E2238C" w:rsidRPr="00F43DD7">
        <w:rPr>
          <w:rFonts w:ascii="Times New Roman" w:eastAsia="Times New Roman" w:hAnsi="Times New Roman" w:cs="Times New Roman"/>
          <w:sz w:val="24"/>
          <w:szCs w:val="24"/>
          <w:lang w:val="ru-RU" w:eastAsia="bg-BG"/>
        </w:rPr>
        <w:t>инициативни</w:t>
      </w:r>
      <w:proofErr w:type="spellEnd"/>
      <w:r w:rsidR="005A2A3C">
        <w:rPr>
          <w:rFonts w:ascii="Times New Roman" w:eastAsia="Times New Roman" w:hAnsi="Times New Roman" w:cs="Times New Roman"/>
          <w:sz w:val="24"/>
          <w:szCs w:val="24"/>
          <w:lang w:val="ru-RU" w:eastAsia="bg-BG"/>
        </w:rPr>
        <w:t xml:space="preserve"> </w:t>
      </w:r>
      <w:proofErr w:type="spellStart"/>
      <w:r w:rsidR="00E2238C" w:rsidRPr="00F43DD7">
        <w:rPr>
          <w:rFonts w:ascii="Times New Roman" w:eastAsia="Times New Roman" w:hAnsi="Times New Roman" w:cs="Times New Roman"/>
          <w:sz w:val="24"/>
          <w:szCs w:val="24"/>
          <w:lang w:val="ru-RU" w:eastAsia="bg-BG"/>
        </w:rPr>
        <w:t>групи</w:t>
      </w:r>
      <w:proofErr w:type="spellEnd"/>
      <w:r w:rsidR="00E2238C" w:rsidRPr="00F43DD7">
        <w:rPr>
          <w:rFonts w:ascii="Times New Roman" w:eastAsia="Times New Roman" w:hAnsi="Times New Roman" w:cs="Times New Roman"/>
          <w:sz w:val="24"/>
          <w:szCs w:val="24"/>
          <w:lang w:val="ru-RU" w:eastAsia="bg-BG"/>
        </w:rPr>
        <w:t xml:space="preserve">, и </w:t>
      </w:r>
      <w:proofErr w:type="spellStart"/>
      <w:r w:rsidR="00E2238C" w:rsidRPr="00F43DD7">
        <w:rPr>
          <w:rFonts w:ascii="Times New Roman" w:eastAsia="Times New Roman" w:hAnsi="Times New Roman" w:cs="Times New Roman"/>
          <w:sz w:val="24"/>
          <w:szCs w:val="24"/>
          <w:lang w:val="ru-RU" w:eastAsia="bg-BG"/>
        </w:rPr>
        <w:t>местните</w:t>
      </w:r>
      <w:proofErr w:type="spellEnd"/>
      <w:r w:rsidR="005A2A3C">
        <w:rPr>
          <w:rFonts w:ascii="Times New Roman" w:eastAsia="Times New Roman" w:hAnsi="Times New Roman" w:cs="Times New Roman"/>
          <w:sz w:val="24"/>
          <w:szCs w:val="24"/>
          <w:lang w:val="ru-RU" w:eastAsia="bg-BG"/>
        </w:rPr>
        <w:t xml:space="preserve"> </w:t>
      </w:r>
      <w:proofErr w:type="spellStart"/>
      <w:r w:rsidR="00E2238C" w:rsidRPr="00F43DD7">
        <w:rPr>
          <w:rFonts w:ascii="Times New Roman" w:eastAsia="Times New Roman" w:hAnsi="Times New Roman" w:cs="Times New Roman"/>
          <w:sz w:val="24"/>
          <w:szCs w:val="24"/>
          <w:lang w:val="ru-RU" w:eastAsia="bg-BG"/>
        </w:rPr>
        <w:t>инициативни</w:t>
      </w:r>
      <w:proofErr w:type="spellEnd"/>
      <w:r w:rsidR="005A2A3C">
        <w:rPr>
          <w:rFonts w:ascii="Times New Roman" w:eastAsia="Times New Roman" w:hAnsi="Times New Roman" w:cs="Times New Roman"/>
          <w:sz w:val="24"/>
          <w:szCs w:val="24"/>
          <w:lang w:val="ru-RU" w:eastAsia="bg-BG"/>
        </w:rPr>
        <w:t xml:space="preserve"> </w:t>
      </w:r>
      <w:proofErr w:type="spellStart"/>
      <w:r w:rsidR="00E2238C" w:rsidRPr="00F43DD7">
        <w:rPr>
          <w:rFonts w:ascii="Times New Roman" w:eastAsia="Times New Roman" w:hAnsi="Times New Roman" w:cs="Times New Roman"/>
          <w:sz w:val="24"/>
          <w:szCs w:val="24"/>
          <w:lang w:val="ru-RU" w:eastAsia="bg-BG"/>
        </w:rPr>
        <w:t>рибарски</w:t>
      </w:r>
      <w:proofErr w:type="spellEnd"/>
      <w:r w:rsidR="005A2A3C">
        <w:rPr>
          <w:rFonts w:ascii="Times New Roman" w:eastAsia="Times New Roman" w:hAnsi="Times New Roman" w:cs="Times New Roman"/>
          <w:sz w:val="24"/>
          <w:szCs w:val="24"/>
          <w:lang w:val="ru-RU" w:eastAsia="bg-BG"/>
        </w:rPr>
        <w:t xml:space="preserve"> </w:t>
      </w:r>
      <w:proofErr w:type="spellStart"/>
      <w:r w:rsidR="00E2238C" w:rsidRPr="00F43DD7">
        <w:rPr>
          <w:rFonts w:ascii="Times New Roman" w:eastAsia="Times New Roman" w:hAnsi="Times New Roman" w:cs="Times New Roman"/>
          <w:sz w:val="24"/>
          <w:szCs w:val="24"/>
          <w:lang w:val="ru-RU" w:eastAsia="bg-BG"/>
        </w:rPr>
        <w:t>групи</w:t>
      </w:r>
      <w:proofErr w:type="spellEnd"/>
      <w:r w:rsidR="005A2A3C">
        <w:rPr>
          <w:rFonts w:ascii="Times New Roman" w:eastAsia="Times New Roman" w:hAnsi="Times New Roman" w:cs="Times New Roman"/>
          <w:sz w:val="24"/>
          <w:szCs w:val="24"/>
          <w:lang w:val="ru-RU" w:eastAsia="bg-BG"/>
        </w:rPr>
        <w:t xml:space="preserve"> </w:t>
      </w:r>
      <w:proofErr w:type="spellStart"/>
      <w:r w:rsidR="00E2238C" w:rsidRPr="00F43DD7">
        <w:rPr>
          <w:rFonts w:ascii="Times New Roman" w:eastAsia="Times New Roman" w:hAnsi="Times New Roman" w:cs="Times New Roman"/>
          <w:sz w:val="24"/>
          <w:szCs w:val="24"/>
          <w:lang w:val="ru-RU" w:eastAsia="bg-BG"/>
        </w:rPr>
        <w:t>във</w:t>
      </w:r>
      <w:proofErr w:type="spellEnd"/>
      <w:r w:rsidR="005A2A3C">
        <w:rPr>
          <w:rFonts w:ascii="Times New Roman" w:eastAsia="Times New Roman" w:hAnsi="Times New Roman" w:cs="Times New Roman"/>
          <w:sz w:val="24"/>
          <w:szCs w:val="24"/>
          <w:lang w:val="ru-RU" w:eastAsia="bg-BG"/>
        </w:rPr>
        <w:t xml:space="preserve"> </w:t>
      </w:r>
      <w:proofErr w:type="spellStart"/>
      <w:r w:rsidR="00E2238C" w:rsidRPr="00F43DD7">
        <w:rPr>
          <w:rFonts w:ascii="Times New Roman" w:eastAsia="Times New Roman" w:hAnsi="Times New Roman" w:cs="Times New Roman"/>
          <w:sz w:val="24"/>
          <w:szCs w:val="24"/>
          <w:lang w:val="ru-RU" w:eastAsia="bg-BG"/>
        </w:rPr>
        <w:t>връзка</w:t>
      </w:r>
      <w:proofErr w:type="spellEnd"/>
      <w:r w:rsidR="00E2238C" w:rsidRPr="00F43DD7">
        <w:rPr>
          <w:rFonts w:ascii="Times New Roman" w:eastAsia="Times New Roman" w:hAnsi="Times New Roman" w:cs="Times New Roman"/>
          <w:sz w:val="24"/>
          <w:szCs w:val="24"/>
          <w:lang w:val="ru-RU" w:eastAsia="bg-BG"/>
        </w:rPr>
        <w:t xml:space="preserve"> с </w:t>
      </w:r>
      <w:proofErr w:type="spellStart"/>
      <w:r w:rsidR="00E2238C" w:rsidRPr="00F43DD7">
        <w:rPr>
          <w:rFonts w:ascii="Times New Roman" w:eastAsia="Times New Roman" w:hAnsi="Times New Roman" w:cs="Times New Roman"/>
          <w:sz w:val="24"/>
          <w:szCs w:val="24"/>
          <w:lang w:val="ru-RU" w:eastAsia="bg-BG"/>
        </w:rPr>
        <w:t>изпълнението</w:t>
      </w:r>
      <w:proofErr w:type="spellEnd"/>
      <w:r w:rsidR="00E2238C" w:rsidRPr="00F43DD7">
        <w:rPr>
          <w:rFonts w:ascii="Times New Roman" w:eastAsia="Times New Roman" w:hAnsi="Times New Roman" w:cs="Times New Roman"/>
          <w:sz w:val="24"/>
          <w:szCs w:val="24"/>
          <w:lang w:val="ru-RU" w:eastAsia="bg-BG"/>
        </w:rPr>
        <w:t xml:space="preserve"> на </w:t>
      </w:r>
      <w:r w:rsidR="00DD0D5F">
        <w:rPr>
          <w:rFonts w:ascii="Times New Roman" w:eastAsia="Times New Roman" w:hAnsi="Times New Roman" w:cs="Times New Roman"/>
          <w:sz w:val="24"/>
          <w:szCs w:val="24"/>
          <w:lang w:val="ru-RU" w:eastAsia="bg-BG"/>
        </w:rPr>
        <w:t xml:space="preserve">подхода </w:t>
      </w:r>
      <w:r w:rsidR="00813D86" w:rsidRPr="00813D86">
        <w:rPr>
          <w:rFonts w:ascii="Times New Roman" w:eastAsia="Times New Roman" w:hAnsi="Times New Roman" w:cs="Times New Roman"/>
          <w:sz w:val="24"/>
          <w:szCs w:val="24"/>
          <w:lang w:val="ru-RU" w:eastAsia="bg-BG"/>
        </w:rPr>
        <w:t>„</w:t>
      </w:r>
      <w:proofErr w:type="spellStart"/>
      <w:r w:rsidR="00E2238C" w:rsidRPr="00F43DD7">
        <w:rPr>
          <w:rFonts w:ascii="Times New Roman" w:eastAsia="Times New Roman" w:hAnsi="Times New Roman" w:cs="Times New Roman"/>
          <w:sz w:val="24"/>
          <w:szCs w:val="24"/>
          <w:lang w:val="ru-RU" w:eastAsia="bg-BG"/>
        </w:rPr>
        <w:t>Водено</w:t>
      </w:r>
      <w:proofErr w:type="spellEnd"/>
      <w:r w:rsidR="00E2238C" w:rsidRPr="00F43DD7">
        <w:rPr>
          <w:rFonts w:ascii="Times New Roman" w:eastAsia="Times New Roman" w:hAnsi="Times New Roman" w:cs="Times New Roman"/>
          <w:sz w:val="24"/>
          <w:szCs w:val="24"/>
          <w:lang w:val="ru-RU" w:eastAsia="bg-BG"/>
        </w:rPr>
        <w:t xml:space="preserve"> от </w:t>
      </w:r>
      <w:proofErr w:type="spellStart"/>
      <w:r w:rsidR="00E2238C" w:rsidRPr="00F43DD7">
        <w:rPr>
          <w:rFonts w:ascii="Times New Roman" w:eastAsia="Times New Roman" w:hAnsi="Times New Roman" w:cs="Times New Roman"/>
          <w:sz w:val="24"/>
          <w:szCs w:val="24"/>
          <w:lang w:val="ru-RU" w:eastAsia="bg-BG"/>
        </w:rPr>
        <w:t>общностите</w:t>
      </w:r>
      <w:proofErr w:type="spellEnd"/>
      <w:r w:rsidR="00E2238C" w:rsidRPr="00F43DD7">
        <w:rPr>
          <w:rFonts w:ascii="Times New Roman" w:eastAsia="Times New Roman" w:hAnsi="Times New Roman" w:cs="Times New Roman"/>
          <w:sz w:val="24"/>
          <w:szCs w:val="24"/>
          <w:lang w:val="ru-RU" w:eastAsia="bg-BG"/>
        </w:rPr>
        <w:t xml:space="preserve"> </w:t>
      </w:r>
      <w:proofErr w:type="spellStart"/>
      <w:r w:rsidR="00E2238C" w:rsidRPr="00F43DD7">
        <w:rPr>
          <w:rFonts w:ascii="Times New Roman" w:eastAsia="Times New Roman" w:hAnsi="Times New Roman" w:cs="Times New Roman"/>
          <w:sz w:val="24"/>
          <w:szCs w:val="24"/>
          <w:lang w:val="ru-RU" w:eastAsia="bg-BG"/>
        </w:rPr>
        <w:t>местно</w:t>
      </w:r>
      <w:proofErr w:type="spellEnd"/>
      <w:r w:rsidR="00E2238C" w:rsidRPr="00F43DD7">
        <w:rPr>
          <w:rFonts w:ascii="Times New Roman" w:eastAsia="Times New Roman" w:hAnsi="Times New Roman" w:cs="Times New Roman"/>
          <w:sz w:val="24"/>
          <w:szCs w:val="24"/>
          <w:lang w:val="ru-RU" w:eastAsia="bg-BG"/>
        </w:rPr>
        <w:t xml:space="preserve"> развитие</w:t>
      </w:r>
      <w:r w:rsidR="00813D86" w:rsidRPr="00813D86">
        <w:rPr>
          <w:rFonts w:ascii="Times New Roman" w:eastAsia="Times New Roman" w:hAnsi="Times New Roman" w:cs="Times New Roman"/>
          <w:sz w:val="24"/>
          <w:szCs w:val="24"/>
          <w:lang w:val="ru-RU" w:eastAsia="bg-BG"/>
        </w:rPr>
        <w:t xml:space="preserve">“ </w:t>
      </w:r>
      <w:r w:rsidR="00E2238C" w:rsidRPr="00F43DD7">
        <w:rPr>
          <w:rFonts w:ascii="Times New Roman" w:eastAsia="Times New Roman" w:hAnsi="Times New Roman" w:cs="Times New Roman"/>
          <w:sz w:val="24"/>
          <w:szCs w:val="24"/>
          <w:lang w:val="ru-RU" w:eastAsia="bg-BG"/>
        </w:rPr>
        <w:t>за периода 2014 – 2020 г.</w:t>
      </w:r>
      <w:r w:rsidR="005B2FD2">
        <w:rPr>
          <w:rFonts w:ascii="Times New Roman" w:eastAsia="Times New Roman" w:hAnsi="Times New Roman" w:cs="Times New Roman"/>
          <w:sz w:val="24"/>
          <w:szCs w:val="24"/>
          <w:lang w:val="en-US" w:eastAsia="bg-BG"/>
        </w:rPr>
        <w:t xml:space="preserve"> </w:t>
      </w:r>
      <w:r w:rsidR="00E2238C" w:rsidRPr="00F43DD7">
        <w:rPr>
          <w:rFonts w:ascii="Times New Roman" w:eastAsia="Times New Roman" w:hAnsi="Times New Roman" w:cs="Times New Roman"/>
          <w:sz w:val="24"/>
          <w:szCs w:val="24"/>
          <w:lang w:val="ru-RU" w:eastAsia="bg-BG"/>
        </w:rPr>
        <w:t>(</w:t>
      </w:r>
      <w:proofErr w:type="spellStart"/>
      <w:r w:rsidR="00E2238C" w:rsidRPr="00F43DD7">
        <w:rPr>
          <w:rFonts w:ascii="Times New Roman" w:eastAsia="Times New Roman" w:hAnsi="Times New Roman" w:cs="Times New Roman"/>
          <w:sz w:val="24"/>
          <w:szCs w:val="24"/>
          <w:lang w:eastAsia="bg-BG"/>
        </w:rPr>
        <w:t>обн</w:t>
      </w:r>
      <w:proofErr w:type="spellEnd"/>
      <w:r w:rsidR="00E2238C" w:rsidRPr="00F43DD7">
        <w:rPr>
          <w:rFonts w:ascii="Times New Roman" w:eastAsia="Times New Roman" w:hAnsi="Times New Roman" w:cs="Times New Roman"/>
          <w:sz w:val="24"/>
          <w:szCs w:val="24"/>
          <w:lang w:eastAsia="bg-BG"/>
        </w:rPr>
        <w:t xml:space="preserve">., ДВ, бр. 52 от 2016 г.) </w:t>
      </w:r>
      <w:r w:rsidR="00E2238C" w:rsidRPr="00F43DD7">
        <w:rPr>
          <w:rFonts w:ascii="Times New Roman" w:eastAsia="Times New Roman" w:hAnsi="Times New Roman" w:cs="Times New Roman"/>
          <w:sz w:val="24"/>
          <w:szCs w:val="24"/>
          <w:shd w:val="clear" w:color="auto" w:fill="FEFEFE"/>
          <w:lang w:eastAsia="bg-BG"/>
        </w:rPr>
        <w:t xml:space="preserve">или </w:t>
      </w:r>
      <w:r w:rsidR="00C51A84">
        <w:rPr>
          <w:rFonts w:ascii="Times New Roman" w:eastAsia="Times New Roman" w:hAnsi="Times New Roman" w:cs="Times New Roman"/>
          <w:sz w:val="24"/>
          <w:szCs w:val="24"/>
          <w:shd w:val="clear" w:color="auto" w:fill="FEFEFE"/>
          <w:lang w:eastAsia="bg-BG"/>
        </w:rPr>
        <w:t xml:space="preserve">по </w:t>
      </w:r>
      <w:proofErr w:type="gramStart"/>
      <w:r w:rsidR="00C51A84">
        <w:rPr>
          <w:rFonts w:ascii="Times New Roman" w:eastAsia="Times New Roman" w:hAnsi="Times New Roman" w:cs="Times New Roman"/>
          <w:sz w:val="24"/>
          <w:szCs w:val="24"/>
          <w:shd w:val="clear" w:color="auto" w:fill="FEFEFE"/>
          <w:lang w:eastAsia="bg-BG"/>
        </w:rPr>
        <w:t xml:space="preserve">реда </w:t>
      </w:r>
      <w:r w:rsidR="00E2238C" w:rsidRPr="00F43DD7">
        <w:rPr>
          <w:rFonts w:ascii="Times New Roman" w:eastAsia="Times New Roman" w:hAnsi="Times New Roman" w:cs="Times New Roman"/>
          <w:sz w:val="24"/>
          <w:szCs w:val="24"/>
          <w:shd w:val="clear" w:color="auto" w:fill="FEFEFE"/>
          <w:lang w:eastAsia="bg-BG"/>
        </w:rPr>
        <w:t>на</w:t>
      </w:r>
      <w:proofErr w:type="gramEnd"/>
      <w:r w:rsidR="00E2238C" w:rsidRPr="00F43DD7">
        <w:rPr>
          <w:rFonts w:ascii="Times New Roman" w:eastAsia="Times New Roman" w:hAnsi="Times New Roman" w:cs="Times New Roman"/>
          <w:sz w:val="24"/>
          <w:szCs w:val="24"/>
          <w:shd w:val="clear" w:color="auto" w:fill="FEFEFE"/>
          <w:lang w:eastAsia="bg-BG"/>
        </w:rPr>
        <w:t xml:space="preserve"> Наредба № 22 от 2015 г.</w:t>
      </w:r>
      <w:r w:rsidR="005A2A3C">
        <w:rPr>
          <w:rFonts w:ascii="Times New Roman" w:eastAsia="Times New Roman" w:hAnsi="Times New Roman" w:cs="Times New Roman"/>
          <w:sz w:val="24"/>
          <w:szCs w:val="24"/>
          <w:shd w:val="clear" w:color="auto" w:fill="FEFEFE"/>
          <w:lang w:eastAsia="bg-BG"/>
        </w:rPr>
        <w:t xml:space="preserve"> </w:t>
      </w:r>
      <w:r w:rsidR="00C51A84" w:rsidRPr="00C51A84">
        <w:rPr>
          <w:rFonts w:ascii="Times New Roman" w:eastAsia="Times New Roman" w:hAnsi="Times New Roman" w:cs="Times New Roman"/>
          <w:sz w:val="24"/>
          <w:szCs w:val="24"/>
          <w:shd w:val="clear" w:color="auto" w:fill="FEFEFE"/>
          <w:lang w:eastAsia="bg-BG"/>
        </w:rPr>
        <w:t xml:space="preserve">за прилагане на </w:t>
      </w:r>
      <w:proofErr w:type="spellStart"/>
      <w:r w:rsidR="00C51A84" w:rsidRPr="00C51A84">
        <w:rPr>
          <w:rFonts w:ascii="Times New Roman" w:eastAsia="Times New Roman" w:hAnsi="Times New Roman" w:cs="Times New Roman"/>
          <w:sz w:val="24"/>
          <w:szCs w:val="24"/>
          <w:shd w:val="clear" w:color="auto" w:fill="FEFEFE"/>
          <w:lang w:eastAsia="bg-BG"/>
        </w:rPr>
        <w:t>подмярка</w:t>
      </w:r>
      <w:proofErr w:type="spellEnd"/>
      <w:r w:rsidR="00C51A84" w:rsidRPr="00C51A84">
        <w:rPr>
          <w:rFonts w:ascii="Times New Roman" w:eastAsia="Times New Roman" w:hAnsi="Times New Roman" w:cs="Times New Roman"/>
          <w:sz w:val="24"/>
          <w:szCs w:val="24"/>
          <w:shd w:val="clear" w:color="auto" w:fill="FEFEFE"/>
          <w:lang w:eastAsia="bg-BG"/>
        </w:rPr>
        <w:t xml:space="preserve"> 19.2 „Прилагане на операции в рамките на стратегии за Водено от общностите местно развитие“ на мярка 19 „Водено от общностите местно развитие“ от Програмата за развитие на селските райони за периода 2014 – 2020 г.</w:t>
      </w:r>
    </w:p>
    <w:p w:rsidR="00276EE3" w:rsidRDefault="00730A24" w:rsidP="007A7625">
      <w:pPr>
        <w:widowControl w:val="0"/>
        <w:pBdr>
          <w:left w:val="single" w:sz="4" w:space="4" w:color="auto"/>
          <w:bottom w:val="single" w:sz="4" w:space="1" w:color="auto"/>
          <w:right w:val="single" w:sz="4" w:space="0" w:color="auto"/>
        </w:pBdr>
        <w:autoSpaceDE w:val="0"/>
        <w:autoSpaceDN w:val="0"/>
        <w:adjustRightInd w:val="0"/>
        <w:spacing w:after="0"/>
        <w:jc w:val="both"/>
        <w:rPr>
          <w:rFonts w:ascii="Times New Roman" w:eastAsia="Times New Roman" w:hAnsi="Times New Roman" w:cs="Times New Roman"/>
          <w:sz w:val="24"/>
          <w:szCs w:val="24"/>
          <w:highlight w:val="white"/>
          <w:shd w:val="clear" w:color="auto" w:fill="FEFEFE"/>
          <w:lang w:eastAsia="bg-BG"/>
        </w:rPr>
      </w:pPr>
      <w:r>
        <w:rPr>
          <w:rFonts w:ascii="Times New Roman" w:eastAsia="Times New Roman" w:hAnsi="Times New Roman" w:cs="Times New Roman"/>
          <w:sz w:val="24"/>
          <w:szCs w:val="24"/>
          <w:shd w:val="clear" w:color="auto" w:fill="FEFEFE"/>
          <w:lang w:eastAsia="bg-BG"/>
        </w:rPr>
        <w:t>5</w:t>
      </w:r>
      <w:r w:rsidR="00E2238C" w:rsidRPr="00F43DD7">
        <w:rPr>
          <w:rFonts w:ascii="Times New Roman" w:eastAsia="Times New Roman" w:hAnsi="Times New Roman" w:cs="Times New Roman"/>
          <w:sz w:val="24"/>
          <w:szCs w:val="24"/>
          <w:highlight w:val="white"/>
          <w:shd w:val="clear" w:color="auto" w:fill="FEFEFE"/>
          <w:lang w:eastAsia="bg-BG"/>
        </w:rPr>
        <w:t xml:space="preserve">. </w:t>
      </w:r>
      <w:r w:rsidR="00276EE3">
        <w:rPr>
          <w:rFonts w:ascii="Times New Roman" w:eastAsia="Times New Roman" w:hAnsi="Times New Roman" w:cs="Times New Roman"/>
          <w:sz w:val="24"/>
          <w:szCs w:val="24"/>
          <w:highlight w:val="white"/>
          <w:shd w:val="clear" w:color="auto" w:fill="FEFEFE"/>
          <w:lang w:eastAsia="bg-BG"/>
        </w:rPr>
        <w:t>„Потенциален партньор“ е:</w:t>
      </w:r>
    </w:p>
    <w:p w:rsidR="00276EE3" w:rsidRPr="00276EE3" w:rsidRDefault="00276EE3" w:rsidP="007A7625">
      <w:pPr>
        <w:widowControl w:val="0"/>
        <w:pBdr>
          <w:left w:val="single" w:sz="4" w:space="4" w:color="auto"/>
          <w:bottom w:val="single" w:sz="4" w:space="1" w:color="auto"/>
          <w:right w:val="single" w:sz="4" w:space="0" w:color="auto"/>
        </w:pBdr>
        <w:autoSpaceDE w:val="0"/>
        <w:autoSpaceDN w:val="0"/>
        <w:adjustRightInd w:val="0"/>
        <w:spacing w:after="0"/>
        <w:jc w:val="both"/>
        <w:rPr>
          <w:rFonts w:ascii="Times New Roman" w:eastAsia="Times New Roman" w:hAnsi="Times New Roman" w:cs="Times New Roman"/>
          <w:sz w:val="24"/>
          <w:szCs w:val="24"/>
          <w:shd w:val="clear" w:color="auto" w:fill="FEFEFE"/>
          <w:lang w:eastAsia="bg-BG"/>
        </w:rPr>
      </w:pPr>
      <w:r>
        <w:rPr>
          <w:rFonts w:ascii="Times New Roman" w:eastAsia="Times New Roman" w:hAnsi="Times New Roman" w:cs="Times New Roman"/>
          <w:sz w:val="24"/>
          <w:szCs w:val="24"/>
          <w:highlight w:val="white"/>
          <w:shd w:val="clear" w:color="auto" w:fill="FEFEFE"/>
          <w:lang w:eastAsia="bg-BG"/>
        </w:rPr>
        <w:t xml:space="preserve">а) </w:t>
      </w:r>
      <w:r w:rsidRPr="00276EE3">
        <w:rPr>
          <w:rFonts w:ascii="Times New Roman" w:eastAsia="Times New Roman" w:hAnsi="Times New Roman" w:cs="Times New Roman"/>
          <w:sz w:val="24"/>
          <w:szCs w:val="24"/>
          <w:shd w:val="clear" w:color="auto" w:fill="FEFEFE"/>
          <w:lang w:eastAsia="bg-BG"/>
        </w:rPr>
        <w:t>Местна инициативна група, сключила споразумение за изпълнение на стратегия за ВОМР по реда на Постановление № 161 на Министерския съвет от 2016 г. за определяне на правила за координация между управляващите органи на програмите и местните инициативни групи, и местните инициативни рибарски групи във връзка с изпълнението на Подхода "Водено от общностите местно развитие" за периода 2014 – 2020 г. (</w:t>
      </w:r>
      <w:proofErr w:type="spellStart"/>
      <w:r w:rsidRPr="00276EE3">
        <w:rPr>
          <w:rFonts w:ascii="Times New Roman" w:eastAsia="Times New Roman" w:hAnsi="Times New Roman" w:cs="Times New Roman"/>
          <w:sz w:val="24"/>
          <w:szCs w:val="24"/>
          <w:shd w:val="clear" w:color="auto" w:fill="FEFEFE"/>
          <w:lang w:eastAsia="bg-BG"/>
        </w:rPr>
        <w:t>обн</w:t>
      </w:r>
      <w:proofErr w:type="spellEnd"/>
      <w:r w:rsidRPr="00276EE3">
        <w:rPr>
          <w:rFonts w:ascii="Times New Roman" w:eastAsia="Times New Roman" w:hAnsi="Times New Roman" w:cs="Times New Roman"/>
          <w:sz w:val="24"/>
          <w:szCs w:val="24"/>
          <w:shd w:val="clear" w:color="auto" w:fill="FEFEFE"/>
          <w:lang w:eastAsia="bg-BG"/>
        </w:rPr>
        <w:t xml:space="preserve">., ДВ, бр. 52 от 2016 г.) или на Наредба № 22 от 2015 г. за прилагане на </w:t>
      </w:r>
      <w:proofErr w:type="spellStart"/>
      <w:r w:rsidRPr="00276EE3">
        <w:rPr>
          <w:rFonts w:ascii="Times New Roman" w:eastAsia="Times New Roman" w:hAnsi="Times New Roman" w:cs="Times New Roman"/>
          <w:sz w:val="24"/>
          <w:szCs w:val="24"/>
          <w:shd w:val="clear" w:color="auto" w:fill="FEFEFE"/>
          <w:lang w:eastAsia="bg-BG"/>
        </w:rPr>
        <w:t>подмярка</w:t>
      </w:r>
      <w:proofErr w:type="spellEnd"/>
      <w:r w:rsidRPr="00276EE3">
        <w:rPr>
          <w:rFonts w:ascii="Times New Roman" w:eastAsia="Times New Roman" w:hAnsi="Times New Roman" w:cs="Times New Roman"/>
          <w:sz w:val="24"/>
          <w:szCs w:val="24"/>
          <w:shd w:val="clear" w:color="auto" w:fill="FEFEFE"/>
          <w:lang w:eastAsia="bg-BG"/>
        </w:rPr>
        <w:t xml:space="preserve"> 19.2 „Прилагане на операции в рамките на стратегии за Водено от общностите местно развитие“ на мярка 19 „Водено от общностите местно развитие“  от Програмата за развитие на селските райони за периода 2014 – 2020 г.</w:t>
      </w:r>
    </w:p>
    <w:p w:rsidR="00276EE3" w:rsidRPr="00276EE3" w:rsidRDefault="00276EE3" w:rsidP="007A7625">
      <w:pPr>
        <w:widowControl w:val="0"/>
        <w:pBdr>
          <w:left w:val="single" w:sz="4" w:space="4" w:color="auto"/>
          <w:bottom w:val="single" w:sz="4" w:space="1" w:color="auto"/>
          <w:right w:val="single" w:sz="4" w:space="0" w:color="auto"/>
        </w:pBdr>
        <w:autoSpaceDE w:val="0"/>
        <w:autoSpaceDN w:val="0"/>
        <w:adjustRightInd w:val="0"/>
        <w:spacing w:after="0"/>
        <w:jc w:val="both"/>
        <w:rPr>
          <w:rFonts w:ascii="Times New Roman" w:eastAsia="Times New Roman" w:hAnsi="Times New Roman" w:cs="Times New Roman"/>
          <w:sz w:val="24"/>
          <w:szCs w:val="24"/>
          <w:shd w:val="clear" w:color="auto" w:fill="FEFEFE"/>
          <w:lang w:eastAsia="bg-BG"/>
        </w:rPr>
      </w:pPr>
      <w:r>
        <w:rPr>
          <w:rFonts w:ascii="Times New Roman" w:eastAsia="Times New Roman" w:hAnsi="Times New Roman" w:cs="Times New Roman"/>
          <w:sz w:val="24"/>
          <w:szCs w:val="24"/>
          <w:shd w:val="clear" w:color="auto" w:fill="FEFEFE"/>
          <w:lang w:eastAsia="bg-BG"/>
        </w:rPr>
        <w:t>б)</w:t>
      </w:r>
      <w:r w:rsidRPr="00276EE3">
        <w:rPr>
          <w:rFonts w:ascii="Times New Roman" w:eastAsia="Times New Roman" w:hAnsi="Times New Roman" w:cs="Times New Roman"/>
          <w:sz w:val="24"/>
          <w:szCs w:val="24"/>
          <w:shd w:val="clear" w:color="auto" w:fill="FEFEFE"/>
          <w:lang w:eastAsia="bg-BG"/>
        </w:rPr>
        <w:t xml:space="preserve"> Местна инициативна рибарска група, одобрена от УО на ПМДР 2014 – 2020 г. и сключила споразумение за изпълнение на стратегия за ВОМР.</w:t>
      </w:r>
    </w:p>
    <w:p w:rsidR="00276EE3" w:rsidRPr="00276EE3" w:rsidRDefault="00276EE3" w:rsidP="007A7625">
      <w:pPr>
        <w:widowControl w:val="0"/>
        <w:pBdr>
          <w:left w:val="single" w:sz="4" w:space="4" w:color="auto"/>
          <w:bottom w:val="single" w:sz="4" w:space="1" w:color="auto"/>
          <w:right w:val="single" w:sz="4" w:space="0" w:color="auto"/>
        </w:pBdr>
        <w:autoSpaceDE w:val="0"/>
        <w:autoSpaceDN w:val="0"/>
        <w:adjustRightInd w:val="0"/>
        <w:spacing w:after="0"/>
        <w:jc w:val="both"/>
        <w:rPr>
          <w:rFonts w:ascii="Times New Roman" w:eastAsia="Times New Roman" w:hAnsi="Times New Roman" w:cs="Times New Roman"/>
          <w:sz w:val="24"/>
          <w:szCs w:val="24"/>
          <w:shd w:val="clear" w:color="auto" w:fill="FEFEFE"/>
          <w:lang w:eastAsia="bg-BG"/>
        </w:rPr>
      </w:pPr>
      <w:r>
        <w:rPr>
          <w:rFonts w:ascii="Times New Roman" w:eastAsia="Times New Roman" w:hAnsi="Times New Roman" w:cs="Times New Roman"/>
          <w:sz w:val="24"/>
          <w:szCs w:val="24"/>
          <w:shd w:val="clear" w:color="auto" w:fill="FEFEFE"/>
          <w:lang w:eastAsia="bg-BG"/>
        </w:rPr>
        <w:t>в)</w:t>
      </w:r>
      <w:r w:rsidRPr="00276EE3">
        <w:rPr>
          <w:rFonts w:ascii="Times New Roman" w:eastAsia="Times New Roman" w:hAnsi="Times New Roman" w:cs="Times New Roman"/>
          <w:sz w:val="24"/>
          <w:szCs w:val="24"/>
          <w:shd w:val="clear" w:color="auto" w:fill="FEFEFE"/>
          <w:lang w:eastAsia="bg-BG"/>
        </w:rPr>
        <w:t xml:space="preserve"> Местна група за действие</w:t>
      </w:r>
      <w:r w:rsidR="006E735B">
        <w:rPr>
          <w:rFonts w:ascii="Times New Roman" w:eastAsia="Times New Roman" w:hAnsi="Times New Roman" w:cs="Times New Roman"/>
          <w:sz w:val="24"/>
          <w:szCs w:val="24"/>
          <w:shd w:val="clear" w:color="auto" w:fill="FEFEFE"/>
          <w:lang w:eastAsia="bg-BG"/>
        </w:rPr>
        <w:t xml:space="preserve"> </w:t>
      </w:r>
      <w:r w:rsidRPr="00276EE3">
        <w:rPr>
          <w:rFonts w:ascii="Times New Roman" w:eastAsia="Times New Roman" w:hAnsi="Times New Roman" w:cs="Times New Roman"/>
          <w:sz w:val="24"/>
          <w:szCs w:val="24"/>
          <w:shd w:val="clear" w:color="auto" w:fill="FEFEFE"/>
          <w:lang w:eastAsia="bg-BG"/>
        </w:rPr>
        <w:t xml:space="preserve">по чл. 34 от Регламент (ЕС) № 1303/2013 г. на Европейския парламент и на Съвета от 17 декември 2013 година за определяне на </w:t>
      </w:r>
      <w:proofErr w:type="spellStart"/>
      <w:r w:rsidRPr="00276EE3">
        <w:rPr>
          <w:rFonts w:ascii="Times New Roman" w:eastAsia="Times New Roman" w:hAnsi="Times New Roman" w:cs="Times New Roman"/>
          <w:sz w:val="24"/>
          <w:szCs w:val="24"/>
          <w:shd w:val="clear" w:color="auto" w:fill="FEFEFE"/>
          <w:lang w:eastAsia="bg-BG"/>
        </w:rPr>
        <w:t>общоприложими</w:t>
      </w:r>
      <w:proofErr w:type="spellEnd"/>
      <w:r w:rsidRPr="00276EE3">
        <w:rPr>
          <w:rFonts w:ascii="Times New Roman" w:eastAsia="Times New Roman" w:hAnsi="Times New Roman" w:cs="Times New Roman"/>
          <w:sz w:val="24"/>
          <w:szCs w:val="24"/>
          <w:shd w:val="clear" w:color="auto" w:fill="FEFEFE"/>
          <w:lang w:eastAsia="bg-BG"/>
        </w:rPr>
        <w:t xml:space="preserve"> разпоредби за Европейския фонд за регионално развитие, Европейския социален фонд, </w:t>
      </w:r>
      <w:proofErr w:type="spellStart"/>
      <w:r w:rsidRPr="00276EE3">
        <w:rPr>
          <w:rFonts w:ascii="Times New Roman" w:eastAsia="Times New Roman" w:hAnsi="Times New Roman" w:cs="Times New Roman"/>
          <w:sz w:val="24"/>
          <w:szCs w:val="24"/>
          <w:shd w:val="clear" w:color="auto" w:fill="FEFEFE"/>
          <w:lang w:eastAsia="bg-BG"/>
        </w:rPr>
        <w:t>Кохезионния</w:t>
      </w:r>
      <w:proofErr w:type="spellEnd"/>
      <w:r w:rsidRPr="00276EE3">
        <w:rPr>
          <w:rFonts w:ascii="Times New Roman" w:eastAsia="Times New Roman" w:hAnsi="Times New Roman" w:cs="Times New Roman"/>
          <w:sz w:val="24"/>
          <w:szCs w:val="24"/>
          <w:shd w:val="clear" w:color="auto" w:fill="FEFEFE"/>
          <w:lang w:eastAsia="bg-BG"/>
        </w:rPr>
        <w:t xml:space="preserve">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w:t>
      </w:r>
      <w:proofErr w:type="spellStart"/>
      <w:r w:rsidRPr="00276EE3">
        <w:rPr>
          <w:rFonts w:ascii="Times New Roman" w:eastAsia="Times New Roman" w:hAnsi="Times New Roman" w:cs="Times New Roman"/>
          <w:sz w:val="24"/>
          <w:szCs w:val="24"/>
          <w:shd w:val="clear" w:color="auto" w:fill="FEFEFE"/>
          <w:lang w:eastAsia="bg-BG"/>
        </w:rPr>
        <w:t>Кохезионния</w:t>
      </w:r>
      <w:proofErr w:type="spellEnd"/>
      <w:r w:rsidRPr="00276EE3">
        <w:rPr>
          <w:rFonts w:ascii="Times New Roman" w:eastAsia="Times New Roman" w:hAnsi="Times New Roman" w:cs="Times New Roman"/>
          <w:sz w:val="24"/>
          <w:szCs w:val="24"/>
          <w:shd w:val="clear" w:color="auto" w:fill="FEFEFE"/>
          <w:lang w:eastAsia="bg-BG"/>
        </w:rPr>
        <w:t xml:space="preserve"> фонд и Европейския фонд за морско дело и рибарство, и за отмяна на Регламент (ЕО) № 1083/2006 на Съвета, която изпълнява стратегия за ВОМР извън територията на Република България;</w:t>
      </w:r>
    </w:p>
    <w:p w:rsidR="00276EE3" w:rsidRDefault="00276EE3" w:rsidP="007A7625">
      <w:pPr>
        <w:widowControl w:val="0"/>
        <w:pBdr>
          <w:left w:val="single" w:sz="4" w:space="4" w:color="auto"/>
          <w:bottom w:val="single" w:sz="4" w:space="1" w:color="auto"/>
          <w:right w:val="single" w:sz="4" w:space="0" w:color="auto"/>
        </w:pBdr>
        <w:autoSpaceDE w:val="0"/>
        <w:autoSpaceDN w:val="0"/>
        <w:adjustRightInd w:val="0"/>
        <w:spacing w:after="0"/>
        <w:jc w:val="both"/>
        <w:rPr>
          <w:rFonts w:ascii="Times New Roman" w:eastAsia="Times New Roman" w:hAnsi="Times New Roman" w:cs="Times New Roman"/>
          <w:sz w:val="24"/>
          <w:szCs w:val="24"/>
          <w:highlight w:val="white"/>
          <w:shd w:val="clear" w:color="auto" w:fill="FEFEFE"/>
          <w:lang w:eastAsia="bg-BG"/>
        </w:rPr>
      </w:pPr>
      <w:r>
        <w:rPr>
          <w:rFonts w:ascii="Times New Roman" w:eastAsia="Times New Roman" w:hAnsi="Times New Roman" w:cs="Times New Roman"/>
          <w:sz w:val="24"/>
          <w:szCs w:val="24"/>
          <w:shd w:val="clear" w:color="auto" w:fill="FEFEFE"/>
          <w:lang w:eastAsia="bg-BG"/>
        </w:rPr>
        <w:t>г)Г</w:t>
      </w:r>
      <w:r w:rsidRPr="00276EE3">
        <w:rPr>
          <w:rFonts w:ascii="Times New Roman" w:eastAsia="Times New Roman" w:hAnsi="Times New Roman" w:cs="Times New Roman"/>
          <w:sz w:val="24"/>
          <w:szCs w:val="24"/>
          <w:shd w:val="clear" w:color="auto" w:fill="FEFEFE"/>
          <w:lang w:eastAsia="bg-BG"/>
        </w:rPr>
        <w:t xml:space="preserve">рупа от местни публични и частни партньори по чл. 44, </w:t>
      </w:r>
      <w:proofErr w:type="spellStart"/>
      <w:r w:rsidRPr="00276EE3">
        <w:rPr>
          <w:rFonts w:ascii="Times New Roman" w:eastAsia="Times New Roman" w:hAnsi="Times New Roman" w:cs="Times New Roman"/>
          <w:sz w:val="24"/>
          <w:szCs w:val="24"/>
          <w:shd w:val="clear" w:color="auto" w:fill="FEFEFE"/>
          <w:lang w:eastAsia="bg-BG"/>
        </w:rPr>
        <w:t>пар</w:t>
      </w:r>
      <w:proofErr w:type="spellEnd"/>
      <w:r w:rsidRPr="00276EE3">
        <w:rPr>
          <w:rFonts w:ascii="Times New Roman" w:eastAsia="Times New Roman" w:hAnsi="Times New Roman" w:cs="Times New Roman"/>
          <w:sz w:val="24"/>
          <w:szCs w:val="24"/>
          <w:shd w:val="clear" w:color="auto" w:fill="FEFEFE"/>
          <w:lang w:eastAsia="bg-BG"/>
        </w:rPr>
        <w:t>. 2, букви „а“ и „б“ от Регламент (ЕС) 1305/2013 г. на Европейския парламент и на Съвета от 17 декември 2013 година относно подпомагане на развитието на селските райони от Европейския земеделски фонд за развитие на селските райони (ЕЗФРСР) и за отмяна на Регламент (ЕО) № 1698/2005 на Съвета.</w:t>
      </w:r>
    </w:p>
    <w:p w:rsidR="00E2238C" w:rsidRPr="00F43DD7" w:rsidRDefault="00276EE3" w:rsidP="007A7625">
      <w:pPr>
        <w:widowControl w:val="0"/>
        <w:pBdr>
          <w:left w:val="single" w:sz="4" w:space="4" w:color="auto"/>
          <w:bottom w:val="single" w:sz="4" w:space="1" w:color="auto"/>
          <w:right w:val="single" w:sz="4" w:space="0" w:color="auto"/>
        </w:pBdr>
        <w:autoSpaceDE w:val="0"/>
        <w:autoSpaceDN w:val="0"/>
        <w:adjustRightInd w:val="0"/>
        <w:spacing w:after="0"/>
        <w:jc w:val="both"/>
        <w:rPr>
          <w:rFonts w:ascii="Times New Roman" w:eastAsia="Times New Roman" w:hAnsi="Times New Roman" w:cs="Times New Roman"/>
          <w:sz w:val="24"/>
          <w:szCs w:val="24"/>
          <w:highlight w:val="white"/>
          <w:shd w:val="clear" w:color="auto" w:fill="FEFEFE"/>
          <w:lang w:eastAsia="bg-BG"/>
        </w:rPr>
      </w:pPr>
      <w:r>
        <w:rPr>
          <w:rFonts w:ascii="Times New Roman" w:eastAsia="Times New Roman" w:hAnsi="Times New Roman" w:cs="Times New Roman"/>
          <w:sz w:val="24"/>
          <w:szCs w:val="24"/>
          <w:highlight w:val="white"/>
          <w:shd w:val="clear" w:color="auto" w:fill="FEFEFE"/>
          <w:lang w:eastAsia="bg-BG"/>
        </w:rPr>
        <w:t xml:space="preserve">6. </w:t>
      </w:r>
      <w:r w:rsidR="00E2238C" w:rsidRPr="00F43DD7">
        <w:rPr>
          <w:rFonts w:ascii="Times New Roman" w:eastAsia="Times New Roman" w:hAnsi="Times New Roman" w:cs="Times New Roman"/>
          <w:sz w:val="24"/>
          <w:szCs w:val="24"/>
          <w:highlight w:val="white"/>
          <w:shd w:val="clear" w:color="auto" w:fill="FEFEFE"/>
          <w:lang w:eastAsia="bg-BG"/>
        </w:rPr>
        <w:t>„Проект“ е специфичен набор от координирани дейности, които се предприемат от бенефициентите и партньорите за постигане на конкретни цели в определен период от време с определен бюджет.</w:t>
      </w:r>
    </w:p>
    <w:p w:rsidR="00E2238C" w:rsidRPr="00F43DD7" w:rsidRDefault="00276EE3" w:rsidP="007A7625">
      <w:pPr>
        <w:widowControl w:val="0"/>
        <w:pBdr>
          <w:left w:val="single" w:sz="4" w:space="4" w:color="auto"/>
          <w:bottom w:val="single" w:sz="4" w:space="1" w:color="auto"/>
          <w:right w:val="single" w:sz="4" w:space="0" w:color="auto"/>
        </w:pBdr>
        <w:autoSpaceDE w:val="0"/>
        <w:autoSpaceDN w:val="0"/>
        <w:adjustRightInd w:val="0"/>
        <w:spacing w:after="0"/>
        <w:jc w:val="both"/>
        <w:rPr>
          <w:rFonts w:ascii="Times New Roman" w:eastAsia="Times New Roman" w:hAnsi="Times New Roman" w:cs="Times New Roman"/>
          <w:sz w:val="24"/>
          <w:szCs w:val="24"/>
          <w:shd w:val="clear" w:color="auto" w:fill="FEFEFE"/>
          <w:lang w:eastAsia="bg-BG"/>
        </w:rPr>
      </w:pPr>
      <w:r>
        <w:rPr>
          <w:rFonts w:ascii="Times New Roman" w:eastAsia="Times New Roman" w:hAnsi="Times New Roman" w:cs="Times New Roman"/>
          <w:sz w:val="24"/>
          <w:szCs w:val="24"/>
          <w:highlight w:val="white"/>
          <w:shd w:val="clear" w:color="auto" w:fill="FEFEFE"/>
          <w:lang w:eastAsia="bg-BG"/>
        </w:rPr>
        <w:t>7</w:t>
      </w:r>
      <w:r w:rsidR="00E2238C" w:rsidRPr="00F43DD7">
        <w:rPr>
          <w:rFonts w:ascii="Times New Roman" w:eastAsia="Times New Roman" w:hAnsi="Times New Roman" w:cs="Times New Roman"/>
          <w:sz w:val="24"/>
          <w:szCs w:val="24"/>
          <w:highlight w:val="white"/>
          <w:shd w:val="clear" w:color="auto" w:fill="FEFEFE"/>
          <w:lang w:eastAsia="bg-BG"/>
        </w:rPr>
        <w:t xml:space="preserve">. „Проектно </w:t>
      </w:r>
      <w:r w:rsidR="00E2238C" w:rsidRPr="00F43DD7">
        <w:rPr>
          <w:rFonts w:ascii="Times New Roman" w:eastAsia="Times New Roman" w:hAnsi="Times New Roman" w:cs="Times New Roman"/>
          <w:sz w:val="24"/>
          <w:szCs w:val="24"/>
          <w:shd w:val="clear" w:color="auto" w:fill="FEFEFE"/>
          <w:lang w:eastAsia="bg-BG"/>
        </w:rPr>
        <w:t xml:space="preserve">предложение“ е подаден за одобрение в рамките на процедура за предоставяне на финансова помощ проект. </w:t>
      </w:r>
    </w:p>
    <w:p w:rsidR="00E2238C" w:rsidRPr="00F43DD7" w:rsidRDefault="00276EE3" w:rsidP="007A7625">
      <w:pPr>
        <w:widowControl w:val="0"/>
        <w:pBdr>
          <w:left w:val="single" w:sz="4" w:space="4" w:color="auto"/>
          <w:bottom w:val="single" w:sz="4" w:space="1" w:color="auto"/>
          <w:right w:val="single" w:sz="4" w:space="0" w:color="auto"/>
        </w:pBdr>
        <w:autoSpaceDE w:val="0"/>
        <w:autoSpaceDN w:val="0"/>
        <w:adjustRightInd w:val="0"/>
        <w:spacing w:after="0"/>
        <w:jc w:val="both"/>
        <w:rPr>
          <w:rFonts w:ascii="Times New Roman" w:eastAsia="Times New Roman" w:hAnsi="Times New Roman" w:cs="Times New Roman"/>
          <w:sz w:val="24"/>
          <w:szCs w:val="24"/>
          <w:shd w:val="clear" w:color="auto" w:fill="FEFEFE"/>
          <w:lang w:eastAsia="bg-BG"/>
        </w:rPr>
      </w:pPr>
      <w:r>
        <w:rPr>
          <w:rFonts w:ascii="Times New Roman" w:eastAsia="Times New Roman" w:hAnsi="Times New Roman" w:cs="Times New Roman"/>
          <w:sz w:val="24"/>
          <w:szCs w:val="24"/>
          <w:shd w:val="clear" w:color="auto" w:fill="FEFEFE"/>
          <w:lang w:eastAsia="bg-BG"/>
        </w:rPr>
        <w:t>8</w:t>
      </w:r>
      <w:r w:rsidR="00FB7D63">
        <w:rPr>
          <w:rFonts w:ascii="Times New Roman" w:eastAsia="Times New Roman" w:hAnsi="Times New Roman" w:cs="Times New Roman"/>
          <w:sz w:val="24"/>
          <w:szCs w:val="24"/>
          <w:shd w:val="clear" w:color="auto" w:fill="FEFEFE"/>
          <w:lang w:eastAsia="bg-BG"/>
        </w:rPr>
        <w:t xml:space="preserve">. </w:t>
      </w:r>
      <w:r w:rsidR="00E2238C" w:rsidRPr="00F43DD7">
        <w:rPr>
          <w:rFonts w:ascii="Times New Roman" w:eastAsia="Times New Roman" w:hAnsi="Times New Roman" w:cs="Times New Roman"/>
          <w:sz w:val="24"/>
          <w:szCs w:val="24"/>
          <w:shd w:val="clear" w:color="auto" w:fill="FEFEFE"/>
          <w:lang w:eastAsia="bg-BG"/>
        </w:rPr>
        <w:t xml:space="preserve">„Стратегия за Водено от общностите местно развитие“ </w:t>
      </w:r>
      <w:r w:rsidR="00C51A84" w:rsidRPr="00C51A84">
        <w:rPr>
          <w:rFonts w:ascii="Times New Roman" w:eastAsia="Times New Roman" w:hAnsi="Times New Roman" w:cs="Times New Roman"/>
          <w:sz w:val="24"/>
          <w:szCs w:val="24"/>
          <w:shd w:val="clear" w:color="auto" w:fill="FEFEFE"/>
          <w:lang w:eastAsia="bg-BG"/>
        </w:rPr>
        <w:t xml:space="preserve">е стратегия по смисъла на чл. 2, т. 19 от Регламент (ЕС) 1303/2013 г. на Европейския парламент и на Съвета от 17 декември 2013 година за определяне на </w:t>
      </w:r>
      <w:proofErr w:type="spellStart"/>
      <w:r w:rsidR="00C51A84" w:rsidRPr="00C51A84">
        <w:rPr>
          <w:rFonts w:ascii="Times New Roman" w:eastAsia="Times New Roman" w:hAnsi="Times New Roman" w:cs="Times New Roman"/>
          <w:sz w:val="24"/>
          <w:szCs w:val="24"/>
          <w:shd w:val="clear" w:color="auto" w:fill="FEFEFE"/>
          <w:lang w:eastAsia="bg-BG"/>
        </w:rPr>
        <w:t>общоприложими</w:t>
      </w:r>
      <w:proofErr w:type="spellEnd"/>
      <w:r w:rsidR="00C51A84" w:rsidRPr="00C51A84">
        <w:rPr>
          <w:rFonts w:ascii="Times New Roman" w:eastAsia="Times New Roman" w:hAnsi="Times New Roman" w:cs="Times New Roman"/>
          <w:sz w:val="24"/>
          <w:szCs w:val="24"/>
          <w:shd w:val="clear" w:color="auto" w:fill="FEFEFE"/>
          <w:lang w:eastAsia="bg-BG"/>
        </w:rPr>
        <w:t xml:space="preserve"> разпоредби за Европейския фонд за регионално развитие, Европейския социален фонд, </w:t>
      </w:r>
      <w:proofErr w:type="spellStart"/>
      <w:r w:rsidR="00C51A84" w:rsidRPr="00C51A84">
        <w:rPr>
          <w:rFonts w:ascii="Times New Roman" w:eastAsia="Times New Roman" w:hAnsi="Times New Roman" w:cs="Times New Roman"/>
          <w:sz w:val="24"/>
          <w:szCs w:val="24"/>
          <w:shd w:val="clear" w:color="auto" w:fill="FEFEFE"/>
          <w:lang w:eastAsia="bg-BG"/>
        </w:rPr>
        <w:t>Кохезионния</w:t>
      </w:r>
      <w:proofErr w:type="spellEnd"/>
      <w:r w:rsidR="00C51A84" w:rsidRPr="00C51A84">
        <w:rPr>
          <w:rFonts w:ascii="Times New Roman" w:eastAsia="Times New Roman" w:hAnsi="Times New Roman" w:cs="Times New Roman"/>
          <w:sz w:val="24"/>
          <w:szCs w:val="24"/>
          <w:shd w:val="clear" w:color="auto" w:fill="FEFEFE"/>
          <w:lang w:eastAsia="bg-BG"/>
        </w:rPr>
        <w:t xml:space="preserve">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w:t>
      </w:r>
      <w:proofErr w:type="spellStart"/>
      <w:r w:rsidR="00C51A84" w:rsidRPr="00C51A84">
        <w:rPr>
          <w:rFonts w:ascii="Times New Roman" w:eastAsia="Times New Roman" w:hAnsi="Times New Roman" w:cs="Times New Roman"/>
          <w:sz w:val="24"/>
          <w:szCs w:val="24"/>
          <w:shd w:val="clear" w:color="auto" w:fill="FEFEFE"/>
          <w:lang w:eastAsia="bg-BG"/>
        </w:rPr>
        <w:lastRenderedPageBreak/>
        <w:t>Кохезионния</w:t>
      </w:r>
      <w:proofErr w:type="spellEnd"/>
      <w:r w:rsidR="00C51A84" w:rsidRPr="00C51A84">
        <w:rPr>
          <w:rFonts w:ascii="Times New Roman" w:eastAsia="Times New Roman" w:hAnsi="Times New Roman" w:cs="Times New Roman"/>
          <w:sz w:val="24"/>
          <w:szCs w:val="24"/>
          <w:shd w:val="clear" w:color="auto" w:fill="FEFEFE"/>
          <w:lang w:eastAsia="bg-BG"/>
        </w:rPr>
        <w:t xml:space="preserve"> фонд и Европейския фонд за морско дело и рибарство, и за отмяна на Регламент (ЕО) № 1083/2006 на Съвета.</w:t>
      </w:r>
    </w:p>
    <w:p w:rsidR="00E2238C" w:rsidRPr="00F43DD7" w:rsidRDefault="00276EE3" w:rsidP="007A7625">
      <w:pPr>
        <w:pBdr>
          <w:left w:val="single" w:sz="4" w:space="4" w:color="auto"/>
          <w:bottom w:val="single" w:sz="4" w:space="1" w:color="auto"/>
          <w:right w:val="single" w:sz="4" w:space="0" w:color="auto"/>
        </w:pBdr>
        <w:jc w:val="both"/>
        <w:rPr>
          <w:rFonts w:ascii="Times New Roman" w:hAnsi="Times New Roman" w:cs="Times New Roman"/>
          <w:sz w:val="24"/>
          <w:szCs w:val="24"/>
        </w:rPr>
      </w:pPr>
      <w:r>
        <w:rPr>
          <w:rFonts w:ascii="Times New Roman" w:eastAsia="Times New Roman" w:hAnsi="Times New Roman" w:cs="Times New Roman"/>
          <w:sz w:val="24"/>
          <w:szCs w:val="24"/>
          <w:shd w:val="clear" w:color="auto" w:fill="FEFEFE"/>
          <w:lang w:eastAsia="bg-BG"/>
        </w:rPr>
        <w:t>9</w:t>
      </w:r>
      <w:r w:rsidR="00E2238C" w:rsidRPr="00F43DD7">
        <w:rPr>
          <w:rFonts w:ascii="Times New Roman" w:eastAsia="Times New Roman" w:hAnsi="Times New Roman" w:cs="Times New Roman"/>
          <w:sz w:val="24"/>
          <w:szCs w:val="24"/>
          <w:shd w:val="clear" w:color="auto" w:fill="FEFEFE"/>
          <w:lang w:eastAsia="bg-BG"/>
        </w:rPr>
        <w:t xml:space="preserve">. „Финансова помощ“ е безвъзмездна финансова помощ по смисъла на Закона за управление на средствата от Европейските структурни и инвестиционни фондове. </w:t>
      </w:r>
    </w:p>
    <w:p w:rsidR="00E2238C" w:rsidRPr="00F43DD7" w:rsidRDefault="00E2238C" w:rsidP="00A43A7C">
      <w:pPr>
        <w:keepNext/>
        <w:keepLines/>
        <w:spacing w:before="480" w:after="0"/>
        <w:jc w:val="both"/>
        <w:outlineLvl w:val="0"/>
        <w:rPr>
          <w:rFonts w:ascii="Times New Roman" w:eastAsiaTheme="majorEastAsia" w:hAnsi="Times New Roman" w:cs="Times New Roman"/>
          <w:b/>
          <w:bCs/>
          <w:sz w:val="24"/>
          <w:szCs w:val="24"/>
        </w:rPr>
      </w:pPr>
      <w:bookmarkStart w:id="2" w:name="_Toc499563705"/>
      <w:r w:rsidRPr="00F43DD7">
        <w:rPr>
          <w:rFonts w:ascii="Times New Roman" w:eastAsiaTheme="majorEastAsia" w:hAnsi="Times New Roman" w:cs="Times New Roman"/>
          <w:b/>
          <w:bCs/>
          <w:sz w:val="24"/>
          <w:szCs w:val="24"/>
        </w:rPr>
        <w:t>28. Приложения към Условията за кандидатстване:</w:t>
      </w:r>
      <w:bookmarkEnd w:id="2"/>
    </w:p>
    <w:tbl>
      <w:tblPr>
        <w:tblStyle w:val="a9"/>
        <w:tblW w:w="0" w:type="auto"/>
        <w:tblLook w:val="04A0" w:firstRow="1" w:lastRow="0" w:firstColumn="1" w:lastColumn="0" w:noHBand="0" w:noVBand="1"/>
      </w:tblPr>
      <w:tblGrid>
        <w:gridCol w:w="10456"/>
      </w:tblGrid>
      <w:tr w:rsidR="00E2238C" w:rsidRPr="00F43DD7" w:rsidTr="007A7625">
        <w:tc>
          <w:tcPr>
            <w:tcW w:w="10456" w:type="dxa"/>
          </w:tcPr>
          <w:p w:rsidR="00E2238C" w:rsidRPr="00F43DD7" w:rsidRDefault="00E2238C" w:rsidP="00B449AC">
            <w:pPr>
              <w:spacing w:line="276" w:lineRule="auto"/>
              <w:jc w:val="both"/>
              <w:rPr>
                <w:rFonts w:ascii="Times New Roman" w:hAnsi="Times New Roman" w:cs="Times New Roman"/>
                <w:sz w:val="24"/>
                <w:szCs w:val="24"/>
              </w:rPr>
            </w:pPr>
            <w:r w:rsidRPr="00F43DD7">
              <w:rPr>
                <w:rFonts w:ascii="Times New Roman" w:hAnsi="Times New Roman" w:cs="Times New Roman"/>
                <w:sz w:val="24"/>
                <w:szCs w:val="24"/>
              </w:rPr>
              <w:t xml:space="preserve">1. </w:t>
            </w:r>
            <w:r w:rsidR="00B42DF6" w:rsidRPr="00F43DD7">
              <w:rPr>
                <w:rFonts w:ascii="Times New Roman" w:hAnsi="Times New Roman" w:cs="Times New Roman"/>
                <w:sz w:val="24"/>
                <w:szCs w:val="24"/>
              </w:rPr>
              <w:t xml:space="preserve">Приложение № </w:t>
            </w:r>
            <w:r w:rsidR="00B42DF6">
              <w:rPr>
                <w:rFonts w:ascii="Times New Roman" w:hAnsi="Times New Roman" w:cs="Times New Roman"/>
                <w:sz w:val="24"/>
                <w:szCs w:val="24"/>
              </w:rPr>
              <w:t>1</w:t>
            </w:r>
            <w:r w:rsidR="00B42DF6" w:rsidRPr="00F43DD7">
              <w:rPr>
                <w:rFonts w:ascii="Times New Roman" w:hAnsi="Times New Roman" w:cs="Times New Roman"/>
                <w:sz w:val="24"/>
                <w:szCs w:val="24"/>
              </w:rPr>
              <w:t xml:space="preserve"> Списък с опростени разходи и документи, доказв</w:t>
            </w:r>
            <w:r w:rsidR="00B42DF6">
              <w:rPr>
                <w:rFonts w:ascii="Times New Roman" w:hAnsi="Times New Roman" w:cs="Times New Roman"/>
                <w:sz w:val="24"/>
                <w:szCs w:val="24"/>
              </w:rPr>
              <w:t>ащи  извършването на дейностите;</w:t>
            </w:r>
          </w:p>
          <w:p w:rsidR="00E2238C" w:rsidRPr="00F43DD7" w:rsidRDefault="008955E5">
            <w:pPr>
              <w:spacing w:line="276" w:lineRule="auto"/>
              <w:jc w:val="both"/>
              <w:rPr>
                <w:rFonts w:ascii="Times New Roman" w:hAnsi="Times New Roman" w:cs="Times New Roman"/>
                <w:sz w:val="24"/>
                <w:szCs w:val="24"/>
              </w:rPr>
            </w:pPr>
            <w:r>
              <w:rPr>
                <w:rFonts w:ascii="Times New Roman" w:hAnsi="Times New Roman" w:cs="Times New Roman"/>
                <w:sz w:val="24"/>
                <w:szCs w:val="24"/>
              </w:rPr>
              <w:t>2</w:t>
            </w:r>
            <w:r w:rsidR="00E2238C" w:rsidRPr="00F43DD7">
              <w:rPr>
                <w:rFonts w:ascii="Times New Roman" w:hAnsi="Times New Roman" w:cs="Times New Roman"/>
                <w:sz w:val="24"/>
                <w:szCs w:val="24"/>
              </w:rPr>
              <w:t>.</w:t>
            </w:r>
            <w:r w:rsidR="00B42DF6" w:rsidRPr="00F43DD7">
              <w:rPr>
                <w:rFonts w:ascii="Times New Roman" w:hAnsi="Times New Roman" w:cs="Times New Roman"/>
                <w:sz w:val="24"/>
                <w:szCs w:val="24"/>
              </w:rPr>
              <w:t xml:space="preserve">Приложение № </w:t>
            </w:r>
            <w:r w:rsidR="00B42DF6">
              <w:rPr>
                <w:rFonts w:ascii="Times New Roman" w:hAnsi="Times New Roman" w:cs="Times New Roman"/>
                <w:sz w:val="24"/>
                <w:szCs w:val="24"/>
              </w:rPr>
              <w:t xml:space="preserve">2 </w:t>
            </w:r>
            <w:r w:rsidR="00B42DF6" w:rsidRPr="00F43DD7">
              <w:rPr>
                <w:rFonts w:ascii="Times New Roman" w:hAnsi="Times New Roman" w:cs="Times New Roman"/>
                <w:sz w:val="24"/>
                <w:szCs w:val="24"/>
              </w:rPr>
              <w:t>Критерии за административно съответствие и допустимост на проект за подготвителни дейности</w:t>
            </w:r>
            <w:r w:rsidR="00B42DF6">
              <w:rPr>
                <w:rFonts w:ascii="Times New Roman" w:hAnsi="Times New Roman" w:cs="Times New Roman"/>
                <w:sz w:val="24"/>
                <w:szCs w:val="24"/>
              </w:rPr>
              <w:t>;</w:t>
            </w:r>
          </w:p>
          <w:p w:rsidR="00E2238C" w:rsidRPr="00F43DD7" w:rsidRDefault="00813D86">
            <w:pPr>
              <w:spacing w:line="276" w:lineRule="auto"/>
              <w:jc w:val="both"/>
              <w:rPr>
                <w:rFonts w:ascii="Times New Roman" w:hAnsi="Times New Roman" w:cs="Times New Roman"/>
                <w:sz w:val="24"/>
                <w:szCs w:val="24"/>
              </w:rPr>
            </w:pPr>
            <w:r>
              <w:rPr>
                <w:rFonts w:ascii="Times New Roman" w:hAnsi="Times New Roman" w:cs="Times New Roman"/>
                <w:sz w:val="24"/>
                <w:szCs w:val="24"/>
              </w:rPr>
              <w:t>3</w:t>
            </w:r>
            <w:r w:rsidR="00E2238C" w:rsidRPr="00F43DD7">
              <w:rPr>
                <w:rFonts w:ascii="Times New Roman" w:hAnsi="Times New Roman" w:cs="Times New Roman"/>
                <w:sz w:val="24"/>
                <w:szCs w:val="24"/>
              </w:rPr>
              <w:t>.</w:t>
            </w:r>
            <w:r w:rsidR="00B42DF6" w:rsidRPr="00F43DD7">
              <w:rPr>
                <w:rFonts w:ascii="Times New Roman" w:hAnsi="Times New Roman" w:cs="Times New Roman"/>
                <w:sz w:val="24"/>
                <w:szCs w:val="24"/>
              </w:rPr>
              <w:t xml:space="preserve"> Приложение № </w:t>
            </w:r>
            <w:r w:rsidR="00B42DF6">
              <w:rPr>
                <w:rFonts w:ascii="Times New Roman" w:hAnsi="Times New Roman" w:cs="Times New Roman"/>
                <w:sz w:val="24"/>
                <w:szCs w:val="24"/>
              </w:rPr>
              <w:t>3 Критерии за техническа и финансова оценка</w:t>
            </w:r>
            <w:r w:rsidR="005A2A3C">
              <w:rPr>
                <w:rFonts w:ascii="Times New Roman" w:hAnsi="Times New Roman" w:cs="Times New Roman"/>
                <w:sz w:val="24"/>
                <w:szCs w:val="24"/>
              </w:rPr>
              <w:t xml:space="preserve"> </w:t>
            </w:r>
            <w:r w:rsidR="0083727C">
              <w:rPr>
                <w:rFonts w:ascii="Times New Roman" w:hAnsi="Times New Roman" w:cs="Times New Roman"/>
                <w:sz w:val="24"/>
                <w:szCs w:val="24"/>
              </w:rPr>
              <w:t>на проект за подготвителни дейности</w:t>
            </w:r>
            <w:r w:rsidR="00B42DF6">
              <w:rPr>
                <w:rFonts w:ascii="Times New Roman" w:hAnsi="Times New Roman" w:cs="Times New Roman"/>
                <w:sz w:val="24"/>
                <w:szCs w:val="24"/>
              </w:rPr>
              <w:t>;</w:t>
            </w:r>
          </w:p>
          <w:p w:rsidR="00AB470D" w:rsidRDefault="00B42DF6" w:rsidP="0083727C">
            <w:pPr>
              <w:spacing w:line="276" w:lineRule="auto"/>
              <w:jc w:val="both"/>
              <w:rPr>
                <w:rFonts w:ascii="Times New Roman" w:hAnsi="Times New Roman" w:cs="Times New Roman"/>
                <w:sz w:val="24"/>
                <w:szCs w:val="24"/>
              </w:rPr>
            </w:pPr>
            <w:r w:rsidRPr="0083727C">
              <w:rPr>
                <w:rFonts w:ascii="Times New Roman" w:hAnsi="Times New Roman" w:cs="Times New Roman"/>
                <w:sz w:val="24"/>
                <w:szCs w:val="24"/>
              </w:rPr>
              <w:t>4</w:t>
            </w:r>
            <w:r w:rsidR="00E2238C" w:rsidRPr="0083727C">
              <w:rPr>
                <w:rFonts w:ascii="Times New Roman" w:hAnsi="Times New Roman" w:cs="Times New Roman"/>
                <w:sz w:val="24"/>
                <w:szCs w:val="24"/>
              </w:rPr>
              <w:t>.</w:t>
            </w:r>
            <w:r w:rsidR="00AB470D" w:rsidRPr="0083727C">
              <w:rPr>
                <w:rFonts w:ascii="Times New Roman" w:hAnsi="Times New Roman" w:cs="Times New Roman"/>
                <w:sz w:val="24"/>
                <w:szCs w:val="24"/>
              </w:rPr>
              <w:t xml:space="preserve"> Приложение № 4 Декларация </w:t>
            </w:r>
            <w:r w:rsidR="00AE53ED" w:rsidRPr="0083727C">
              <w:rPr>
                <w:rFonts w:ascii="Times New Roman" w:hAnsi="Times New Roman" w:cs="Times New Roman"/>
                <w:sz w:val="24"/>
                <w:szCs w:val="24"/>
              </w:rPr>
              <w:t>за липса на основания за отстраняване</w:t>
            </w:r>
            <w:r w:rsidR="00AB470D" w:rsidRPr="0083727C">
              <w:rPr>
                <w:rFonts w:ascii="Times New Roman" w:hAnsi="Times New Roman" w:cs="Times New Roman"/>
                <w:sz w:val="24"/>
                <w:szCs w:val="24"/>
              </w:rPr>
              <w:t>;</w:t>
            </w:r>
          </w:p>
          <w:p w:rsidR="00E2238C" w:rsidRDefault="00AB470D" w:rsidP="0083727C">
            <w:pPr>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5. </w:t>
            </w:r>
            <w:r w:rsidR="00B42DF6" w:rsidRPr="006B31CC">
              <w:rPr>
                <w:rFonts w:ascii="Times New Roman" w:hAnsi="Times New Roman" w:cs="Times New Roman"/>
                <w:sz w:val="24"/>
                <w:szCs w:val="24"/>
              </w:rPr>
              <w:t xml:space="preserve">Приложение № </w:t>
            </w:r>
            <w:r>
              <w:rPr>
                <w:rFonts w:ascii="Times New Roman" w:hAnsi="Times New Roman" w:cs="Times New Roman"/>
                <w:sz w:val="24"/>
                <w:szCs w:val="24"/>
              </w:rPr>
              <w:t>5</w:t>
            </w:r>
            <w:r w:rsidR="005A2A3C">
              <w:rPr>
                <w:rFonts w:ascii="Times New Roman" w:hAnsi="Times New Roman" w:cs="Times New Roman"/>
                <w:sz w:val="24"/>
                <w:szCs w:val="24"/>
              </w:rPr>
              <w:t xml:space="preserve"> </w:t>
            </w:r>
            <w:r w:rsidR="00A229F5">
              <w:rPr>
                <w:rFonts w:ascii="Times New Roman" w:hAnsi="Times New Roman" w:cs="Times New Roman"/>
                <w:sz w:val="24"/>
                <w:szCs w:val="24"/>
              </w:rPr>
              <w:t>Декларация</w:t>
            </w:r>
            <w:r w:rsidR="005B2FD2">
              <w:rPr>
                <w:rFonts w:ascii="Times New Roman" w:hAnsi="Times New Roman" w:cs="Times New Roman"/>
                <w:sz w:val="24"/>
                <w:szCs w:val="24"/>
                <w:lang w:val="en-US"/>
              </w:rPr>
              <w:t xml:space="preserve"> </w:t>
            </w:r>
            <w:r w:rsidR="00016D18">
              <w:rPr>
                <w:rFonts w:ascii="Times New Roman" w:hAnsi="Times New Roman" w:cs="Times New Roman"/>
                <w:sz w:val="24"/>
                <w:szCs w:val="24"/>
              </w:rPr>
              <w:t xml:space="preserve">за съгласие с предоставянето на </w:t>
            </w:r>
            <w:r w:rsidR="00B42DF6">
              <w:rPr>
                <w:rFonts w:ascii="Times New Roman" w:hAnsi="Times New Roman" w:cs="Times New Roman"/>
                <w:sz w:val="24"/>
                <w:szCs w:val="24"/>
              </w:rPr>
              <w:t xml:space="preserve">данни </w:t>
            </w:r>
            <w:r w:rsidR="00016D18">
              <w:rPr>
                <w:rFonts w:ascii="Times New Roman" w:hAnsi="Times New Roman" w:cs="Times New Roman"/>
                <w:sz w:val="24"/>
                <w:szCs w:val="24"/>
              </w:rPr>
              <w:t>от</w:t>
            </w:r>
            <w:r w:rsidR="00B42DF6">
              <w:rPr>
                <w:rFonts w:ascii="Times New Roman" w:hAnsi="Times New Roman" w:cs="Times New Roman"/>
                <w:sz w:val="24"/>
                <w:szCs w:val="24"/>
              </w:rPr>
              <w:t xml:space="preserve"> НСИ</w:t>
            </w:r>
            <w:r w:rsidR="00016D18">
              <w:rPr>
                <w:rFonts w:ascii="Times New Roman" w:hAnsi="Times New Roman" w:cs="Times New Roman"/>
                <w:sz w:val="24"/>
                <w:szCs w:val="24"/>
              </w:rPr>
              <w:t xml:space="preserve"> на УО и ДФЗ  - РА</w:t>
            </w:r>
            <w:r w:rsidR="00A229F5">
              <w:rPr>
                <w:rFonts w:ascii="Times New Roman" w:hAnsi="Times New Roman" w:cs="Times New Roman"/>
                <w:sz w:val="24"/>
                <w:szCs w:val="24"/>
              </w:rPr>
              <w:t>;</w:t>
            </w:r>
          </w:p>
          <w:p w:rsidR="00B75488" w:rsidRDefault="00AB470D" w:rsidP="00B449AC">
            <w:pPr>
              <w:spacing w:line="276" w:lineRule="auto"/>
              <w:jc w:val="both"/>
              <w:rPr>
                <w:rFonts w:ascii="Times New Roman" w:hAnsi="Times New Roman" w:cs="Times New Roman"/>
                <w:sz w:val="24"/>
                <w:szCs w:val="24"/>
              </w:rPr>
            </w:pPr>
            <w:r>
              <w:rPr>
                <w:rFonts w:ascii="Times New Roman" w:hAnsi="Times New Roman" w:cs="Times New Roman"/>
                <w:sz w:val="24"/>
                <w:szCs w:val="24"/>
              </w:rPr>
              <w:t>6</w:t>
            </w:r>
            <w:r w:rsidR="008441AA">
              <w:rPr>
                <w:rFonts w:ascii="Times New Roman" w:hAnsi="Times New Roman" w:cs="Times New Roman"/>
                <w:sz w:val="24"/>
                <w:szCs w:val="24"/>
              </w:rPr>
              <w:t xml:space="preserve">. </w:t>
            </w:r>
            <w:r w:rsidR="00B75488">
              <w:rPr>
                <w:rFonts w:ascii="Times New Roman" w:hAnsi="Times New Roman" w:cs="Times New Roman"/>
                <w:sz w:val="24"/>
                <w:szCs w:val="24"/>
              </w:rPr>
              <w:t xml:space="preserve">Приложение № </w:t>
            </w:r>
            <w:r>
              <w:rPr>
                <w:rFonts w:ascii="Times New Roman" w:hAnsi="Times New Roman" w:cs="Times New Roman"/>
                <w:sz w:val="24"/>
                <w:szCs w:val="24"/>
              </w:rPr>
              <w:t>6</w:t>
            </w:r>
            <w:r w:rsidR="005A2A3C">
              <w:rPr>
                <w:rFonts w:ascii="Times New Roman" w:hAnsi="Times New Roman" w:cs="Times New Roman"/>
                <w:sz w:val="24"/>
                <w:szCs w:val="24"/>
              </w:rPr>
              <w:t xml:space="preserve"> </w:t>
            </w:r>
            <w:r w:rsidR="006B0C0C">
              <w:rPr>
                <w:rFonts w:ascii="Times New Roman" w:hAnsi="Times New Roman" w:cs="Times New Roman"/>
                <w:sz w:val="24"/>
                <w:szCs w:val="24"/>
              </w:rPr>
              <w:t>Таблица за допустими инвестиции (б</w:t>
            </w:r>
            <w:r w:rsidR="00B75488">
              <w:rPr>
                <w:rFonts w:ascii="Times New Roman" w:hAnsi="Times New Roman" w:cs="Times New Roman"/>
                <w:sz w:val="24"/>
                <w:szCs w:val="24"/>
              </w:rPr>
              <w:t>юджет</w:t>
            </w:r>
            <w:r w:rsidR="00016D18">
              <w:rPr>
                <w:rFonts w:ascii="Times New Roman" w:hAnsi="Times New Roman" w:cs="Times New Roman"/>
                <w:sz w:val="24"/>
                <w:szCs w:val="24"/>
              </w:rPr>
              <w:t xml:space="preserve"> на проекта</w:t>
            </w:r>
            <w:r w:rsidR="006B0C0C">
              <w:rPr>
                <w:rFonts w:ascii="Times New Roman" w:hAnsi="Times New Roman" w:cs="Times New Roman"/>
                <w:sz w:val="24"/>
                <w:szCs w:val="24"/>
              </w:rPr>
              <w:t>)</w:t>
            </w:r>
            <w:r w:rsidR="00B75488">
              <w:rPr>
                <w:rFonts w:ascii="Times New Roman" w:hAnsi="Times New Roman" w:cs="Times New Roman"/>
                <w:sz w:val="24"/>
                <w:szCs w:val="24"/>
              </w:rPr>
              <w:t>;</w:t>
            </w:r>
          </w:p>
          <w:p w:rsidR="0021057D" w:rsidRDefault="00AB470D">
            <w:pPr>
              <w:spacing w:line="276" w:lineRule="auto"/>
              <w:jc w:val="both"/>
              <w:rPr>
                <w:rFonts w:ascii="Times New Roman" w:hAnsi="Times New Roman" w:cs="Times New Roman"/>
                <w:sz w:val="24"/>
                <w:szCs w:val="24"/>
              </w:rPr>
            </w:pPr>
            <w:r>
              <w:rPr>
                <w:rFonts w:ascii="Times New Roman" w:hAnsi="Times New Roman" w:cs="Times New Roman"/>
                <w:sz w:val="24"/>
                <w:szCs w:val="24"/>
              </w:rPr>
              <w:t>7</w:t>
            </w:r>
            <w:r w:rsidR="00B75488">
              <w:rPr>
                <w:rFonts w:ascii="Times New Roman" w:hAnsi="Times New Roman" w:cs="Times New Roman"/>
                <w:sz w:val="24"/>
                <w:szCs w:val="24"/>
              </w:rPr>
              <w:t xml:space="preserve">. </w:t>
            </w:r>
            <w:r w:rsidR="0021057D">
              <w:rPr>
                <w:rFonts w:ascii="Times New Roman" w:hAnsi="Times New Roman" w:cs="Times New Roman"/>
                <w:sz w:val="24"/>
                <w:szCs w:val="24"/>
              </w:rPr>
              <w:t>Приложение № 7 Декларация за нередности;</w:t>
            </w:r>
          </w:p>
          <w:p w:rsidR="0021057D" w:rsidRDefault="0021057D">
            <w:pPr>
              <w:spacing w:line="276" w:lineRule="auto"/>
              <w:jc w:val="both"/>
              <w:rPr>
                <w:rFonts w:ascii="Times New Roman" w:hAnsi="Times New Roman" w:cs="Times New Roman"/>
                <w:sz w:val="24"/>
                <w:szCs w:val="24"/>
              </w:rPr>
            </w:pPr>
            <w:r>
              <w:rPr>
                <w:rFonts w:ascii="Times New Roman" w:hAnsi="Times New Roman" w:cs="Times New Roman"/>
                <w:sz w:val="24"/>
                <w:szCs w:val="24"/>
              </w:rPr>
              <w:t>8. Приложение № 8 Декларация за липса на изкуствен</w:t>
            </w:r>
            <w:r w:rsidR="00A87EE4">
              <w:rPr>
                <w:rFonts w:ascii="Times New Roman" w:hAnsi="Times New Roman" w:cs="Times New Roman"/>
                <w:sz w:val="24"/>
                <w:szCs w:val="24"/>
              </w:rPr>
              <w:t>о създадени</w:t>
            </w:r>
            <w:r>
              <w:rPr>
                <w:rFonts w:ascii="Times New Roman" w:hAnsi="Times New Roman" w:cs="Times New Roman"/>
                <w:sz w:val="24"/>
                <w:szCs w:val="24"/>
              </w:rPr>
              <w:t xml:space="preserve"> условия;</w:t>
            </w:r>
          </w:p>
          <w:p w:rsidR="007D2CD7" w:rsidRPr="00F43DD7" w:rsidRDefault="0021057D" w:rsidP="0021057D">
            <w:pPr>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9. </w:t>
            </w:r>
            <w:r w:rsidR="007D2CD7">
              <w:rPr>
                <w:rFonts w:ascii="Times New Roman" w:hAnsi="Times New Roman" w:cs="Times New Roman"/>
                <w:sz w:val="24"/>
                <w:szCs w:val="24"/>
              </w:rPr>
              <w:t xml:space="preserve">Приложение № </w:t>
            </w:r>
            <w:r>
              <w:rPr>
                <w:rFonts w:ascii="Times New Roman" w:hAnsi="Times New Roman" w:cs="Times New Roman"/>
                <w:sz w:val="24"/>
                <w:szCs w:val="24"/>
              </w:rPr>
              <w:t>9</w:t>
            </w:r>
            <w:r w:rsidR="005A2A3C">
              <w:rPr>
                <w:rFonts w:ascii="Times New Roman" w:hAnsi="Times New Roman" w:cs="Times New Roman"/>
                <w:sz w:val="24"/>
                <w:szCs w:val="24"/>
              </w:rPr>
              <w:t xml:space="preserve"> </w:t>
            </w:r>
            <w:r w:rsidR="00A457A5">
              <w:rPr>
                <w:rFonts w:ascii="Times New Roman" w:hAnsi="Times New Roman" w:cs="Times New Roman"/>
                <w:sz w:val="24"/>
                <w:szCs w:val="24"/>
              </w:rPr>
              <w:t>Административен договор</w:t>
            </w:r>
            <w:r w:rsidR="00ED2609">
              <w:rPr>
                <w:rFonts w:ascii="Times New Roman" w:hAnsi="Times New Roman" w:cs="Times New Roman"/>
                <w:sz w:val="24"/>
                <w:szCs w:val="24"/>
              </w:rPr>
              <w:t>.</w:t>
            </w:r>
          </w:p>
        </w:tc>
      </w:tr>
    </w:tbl>
    <w:p w:rsidR="00A457A5" w:rsidRDefault="00A457A5" w:rsidP="00083927">
      <w:pPr>
        <w:widowControl w:val="0"/>
        <w:autoSpaceDE w:val="0"/>
        <w:autoSpaceDN w:val="0"/>
        <w:adjustRightInd w:val="0"/>
        <w:jc w:val="both"/>
        <w:rPr>
          <w:rFonts w:ascii="Times New Roman" w:eastAsiaTheme="majorEastAsia" w:hAnsi="Times New Roman" w:cs="Times New Roman"/>
          <w:b/>
          <w:bCs/>
          <w:color w:val="000000" w:themeColor="text1"/>
          <w:sz w:val="24"/>
          <w:szCs w:val="24"/>
        </w:rPr>
      </w:pPr>
      <w:bookmarkStart w:id="3" w:name="_Toc499563704"/>
    </w:p>
    <w:bookmarkEnd w:id="3"/>
    <w:p w:rsidR="00083927" w:rsidRPr="00F43DD7" w:rsidRDefault="00083927" w:rsidP="00A43A7C">
      <w:pPr>
        <w:spacing w:before="120" w:after="0"/>
        <w:jc w:val="both"/>
        <w:rPr>
          <w:rFonts w:ascii="Times New Roman" w:hAnsi="Times New Roman" w:cs="Times New Roman"/>
          <w:b/>
          <w:sz w:val="24"/>
          <w:szCs w:val="24"/>
          <w:shd w:val="clear" w:color="auto" w:fill="FEFEFE"/>
        </w:rPr>
      </w:pPr>
    </w:p>
    <w:sectPr w:rsidR="00083927" w:rsidRPr="00F43DD7" w:rsidSect="007A7625">
      <w:footerReference w:type="default" r:id="rId13"/>
      <w:pgSz w:w="11906" w:h="16838"/>
      <w:pgMar w:top="1417" w:right="140" w:bottom="1134" w:left="1417" w:header="708" w:footer="708"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18959590" w15:done="0"/>
  <w15:commentEx w15:paraId="1AAB55E0" w15:done="0"/>
  <w15:commentEx w15:paraId="5257B750" w15:done="0"/>
  <w15:commentEx w15:paraId="51A1666B" w15:done="0"/>
  <w15:commentEx w15:paraId="6B611B7D" w15:done="0"/>
  <w15:commentEx w15:paraId="0347D8D0" w15:done="0"/>
  <w15:commentEx w15:paraId="5302F6D7" w15:done="0"/>
  <w15:commentEx w15:paraId="3F46EE01" w15:done="0"/>
  <w15:commentEx w15:paraId="4161366E"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75E74" w:rsidRDefault="00675E74" w:rsidP="0075789F">
      <w:pPr>
        <w:spacing w:after="0" w:line="240" w:lineRule="auto"/>
      </w:pPr>
      <w:r>
        <w:separator/>
      </w:r>
    </w:p>
  </w:endnote>
  <w:endnote w:type="continuationSeparator" w:id="0">
    <w:p w:rsidR="00675E74" w:rsidRDefault="00675E74" w:rsidP="007578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37780966"/>
      <w:docPartObj>
        <w:docPartGallery w:val="Page Numbers (Bottom of Page)"/>
        <w:docPartUnique/>
      </w:docPartObj>
    </w:sdtPr>
    <w:sdtEndPr>
      <w:rPr>
        <w:noProof/>
      </w:rPr>
    </w:sdtEndPr>
    <w:sdtContent>
      <w:p w:rsidR="004C035A" w:rsidRDefault="008A272B">
        <w:pPr>
          <w:pStyle w:val="af4"/>
          <w:jc w:val="right"/>
        </w:pPr>
        <w:r>
          <w:fldChar w:fldCharType="begin"/>
        </w:r>
        <w:r w:rsidR="004C035A">
          <w:instrText xml:space="preserve"> PAGE   \* MERGEFORMAT </w:instrText>
        </w:r>
        <w:r>
          <w:fldChar w:fldCharType="separate"/>
        </w:r>
        <w:r w:rsidR="0008123F">
          <w:rPr>
            <w:noProof/>
          </w:rPr>
          <w:t>1</w:t>
        </w:r>
        <w:r>
          <w:rPr>
            <w:noProof/>
          </w:rPr>
          <w:fldChar w:fldCharType="end"/>
        </w:r>
      </w:p>
    </w:sdtContent>
  </w:sdt>
  <w:p w:rsidR="004C035A" w:rsidRDefault="004C035A">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75E74" w:rsidRDefault="00675E74" w:rsidP="0075789F">
      <w:pPr>
        <w:spacing w:after="0" w:line="240" w:lineRule="auto"/>
      </w:pPr>
      <w:r>
        <w:separator/>
      </w:r>
    </w:p>
  </w:footnote>
  <w:footnote w:type="continuationSeparator" w:id="0">
    <w:p w:rsidR="00675E74" w:rsidRDefault="00675E74" w:rsidP="0075789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1334A"/>
    <w:multiLevelType w:val="hybridMultilevel"/>
    <w:tmpl w:val="9AF64D14"/>
    <w:lvl w:ilvl="0" w:tplc="DDAA75B8">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
    <w:nsid w:val="003177B7"/>
    <w:multiLevelType w:val="multilevel"/>
    <w:tmpl w:val="E1367916"/>
    <w:lvl w:ilvl="0">
      <w:start w:val="1"/>
      <w:numFmt w:val="decimal"/>
      <w:lvlText w:val="%1."/>
      <w:lvlJc w:val="left"/>
      <w:pPr>
        <w:ind w:left="720" w:hanging="360"/>
      </w:pPr>
      <w:rPr>
        <w:rFonts w:hint="default"/>
      </w:rPr>
    </w:lvl>
    <w:lvl w:ilvl="1">
      <w:start w:val="1"/>
      <w:numFmt w:val="decimal"/>
      <w:isLgl/>
      <w:lvlText w:val="%1.%2."/>
      <w:lvlJc w:val="left"/>
      <w:pPr>
        <w:ind w:left="928" w:hanging="360"/>
      </w:pPr>
      <w:rPr>
        <w:rFonts w:hint="default"/>
      </w:rPr>
    </w:lvl>
    <w:lvl w:ilvl="2">
      <w:start w:val="1"/>
      <w:numFmt w:val="decimal"/>
      <w:isLgl/>
      <w:lvlText w:val="%1.%2.%3."/>
      <w:lvlJc w:val="left"/>
      <w:pPr>
        <w:ind w:left="1846" w:hanging="720"/>
      </w:pPr>
      <w:rPr>
        <w:rFonts w:hint="default"/>
      </w:rPr>
    </w:lvl>
    <w:lvl w:ilvl="3">
      <w:start w:val="1"/>
      <w:numFmt w:val="decimal"/>
      <w:isLgl/>
      <w:lvlText w:val="%1.%2.%3.%4."/>
      <w:lvlJc w:val="left"/>
      <w:pPr>
        <w:ind w:left="2229" w:hanging="720"/>
      </w:pPr>
      <w:rPr>
        <w:rFonts w:hint="default"/>
      </w:rPr>
    </w:lvl>
    <w:lvl w:ilvl="4">
      <w:start w:val="1"/>
      <w:numFmt w:val="decimal"/>
      <w:isLgl/>
      <w:lvlText w:val="%1.%2.%3.%4.%5."/>
      <w:lvlJc w:val="left"/>
      <w:pPr>
        <w:ind w:left="2972" w:hanging="1080"/>
      </w:pPr>
      <w:rPr>
        <w:rFonts w:hint="default"/>
      </w:rPr>
    </w:lvl>
    <w:lvl w:ilvl="5">
      <w:start w:val="1"/>
      <w:numFmt w:val="decimal"/>
      <w:isLgl/>
      <w:lvlText w:val="%1.%2.%3.%4.%5.%6."/>
      <w:lvlJc w:val="left"/>
      <w:pPr>
        <w:ind w:left="3355" w:hanging="1080"/>
      </w:pPr>
      <w:rPr>
        <w:rFonts w:hint="default"/>
      </w:rPr>
    </w:lvl>
    <w:lvl w:ilvl="6">
      <w:start w:val="1"/>
      <w:numFmt w:val="decimal"/>
      <w:isLgl/>
      <w:lvlText w:val="%1.%2.%3.%4.%5.%6.%7."/>
      <w:lvlJc w:val="left"/>
      <w:pPr>
        <w:ind w:left="4098" w:hanging="1440"/>
      </w:pPr>
      <w:rPr>
        <w:rFonts w:hint="default"/>
      </w:rPr>
    </w:lvl>
    <w:lvl w:ilvl="7">
      <w:start w:val="1"/>
      <w:numFmt w:val="decimal"/>
      <w:isLgl/>
      <w:lvlText w:val="%1.%2.%3.%4.%5.%6.%7.%8."/>
      <w:lvlJc w:val="left"/>
      <w:pPr>
        <w:ind w:left="4481" w:hanging="1440"/>
      </w:pPr>
      <w:rPr>
        <w:rFonts w:hint="default"/>
      </w:rPr>
    </w:lvl>
    <w:lvl w:ilvl="8">
      <w:start w:val="1"/>
      <w:numFmt w:val="decimal"/>
      <w:isLgl/>
      <w:lvlText w:val="%1.%2.%3.%4.%5.%6.%7.%8.%9."/>
      <w:lvlJc w:val="left"/>
      <w:pPr>
        <w:ind w:left="5224" w:hanging="1800"/>
      </w:pPr>
      <w:rPr>
        <w:rFonts w:hint="default"/>
      </w:rPr>
    </w:lvl>
  </w:abstractNum>
  <w:abstractNum w:abstractNumId="2">
    <w:nsid w:val="005624B3"/>
    <w:multiLevelType w:val="hybridMultilevel"/>
    <w:tmpl w:val="C67C0504"/>
    <w:lvl w:ilvl="0" w:tplc="3E2EE2C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
    <w:nsid w:val="05582DD0"/>
    <w:multiLevelType w:val="hybridMultilevel"/>
    <w:tmpl w:val="A12A6890"/>
    <w:lvl w:ilvl="0" w:tplc="5E4627F0">
      <w:start w:val="1"/>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
    <w:nsid w:val="06EF3528"/>
    <w:multiLevelType w:val="hybridMultilevel"/>
    <w:tmpl w:val="A0742A3E"/>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94479F6"/>
    <w:multiLevelType w:val="hybridMultilevel"/>
    <w:tmpl w:val="2C0669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50567CE"/>
    <w:multiLevelType w:val="hybridMultilevel"/>
    <w:tmpl w:val="CD4C620A"/>
    <w:lvl w:ilvl="0" w:tplc="812E6804">
      <w:start w:val="1"/>
      <w:numFmt w:val="decimal"/>
      <w:lvlText w:val="%1."/>
      <w:lvlJc w:val="left"/>
      <w:pPr>
        <w:ind w:left="720" w:hanging="360"/>
      </w:pPr>
      <w:rPr>
        <w:rFonts w:eastAsia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6165124"/>
    <w:multiLevelType w:val="hybridMultilevel"/>
    <w:tmpl w:val="4AC0FA74"/>
    <w:lvl w:ilvl="0" w:tplc="04020001">
      <w:start w:val="1"/>
      <w:numFmt w:val="bullet"/>
      <w:lvlText w:val=""/>
      <w:lvlJc w:val="left"/>
      <w:pPr>
        <w:ind w:left="1429" w:hanging="360"/>
      </w:pPr>
      <w:rPr>
        <w:rFonts w:ascii="Symbol" w:hAnsi="Symbol" w:hint="default"/>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8">
    <w:nsid w:val="3AC85264"/>
    <w:multiLevelType w:val="hybridMultilevel"/>
    <w:tmpl w:val="643485E2"/>
    <w:lvl w:ilvl="0" w:tplc="0402000F">
      <w:start w:val="1"/>
      <w:numFmt w:val="decimal"/>
      <w:lvlText w:val="%1."/>
      <w:lvlJc w:val="left"/>
      <w:pPr>
        <w:ind w:left="720" w:hanging="360"/>
      </w:pPr>
      <w:rPr>
        <w:rFonts w:cs="Times New Roman" w:hint="default"/>
      </w:rPr>
    </w:lvl>
    <w:lvl w:ilvl="1" w:tplc="04020019">
      <w:start w:val="1"/>
      <w:numFmt w:val="lowerLetter"/>
      <w:lvlText w:val="%2."/>
      <w:lvlJc w:val="left"/>
      <w:pPr>
        <w:ind w:left="1440" w:hanging="360"/>
      </w:pPr>
      <w:rPr>
        <w:rFonts w:cs="Times New Roman"/>
      </w:rPr>
    </w:lvl>
    <w:lvl w:ilvl="2" w:tplc="0402001B" w:tentative="1">
      <w:start w:val="1"/>
      <w:numFmt w:val="lowerRoman"/>
      <w:lvlText w:val="%3."/>
      <w:lvlJc w:val="right"/>
      <w:pPr>
        <w:ind w:left="2160" w:hanging="180"/>
      </w:pPr>
      <w:rPr>
        <w:rFonts w:cs="Times New Roman"/>
      </w:rPr>
    </w:lvl>
    <w:lvl w:ilvl="3" w:tplc="0402000F" w:tentative="1">
      <w:start w:val="1"/>
      <w:numFmt w:val="decimal"/>
      <w:lvlText w:val="%4."/>
      <w:lvlJc w:val="left"/>
      <w:pPr>
        <w:ind w:left="2880" w:hanging="360"/>
      </w:pPr>
      <w:rPr>
        <w:rFonts w:cs="Times New Roman"/>
      </w:rPr>
    </w:lvl>
    <w:lvl w:ilvl="4" w:tplc="04020019" w:tentative="1">
      <w:start w:val="1"/>
      <w:numFmt w:val="lowerLetter"/>
      <w:lvlText w:val="%5."/>
      <w:lvlJc w:val="left"/>
      <w:pPr>
        <w:ind w:left="3600" w:hanging="360"/>
      </w:pPr>
      <w:rPr>
        <w:rFonts w:cs="Times New Roman"/>
      </w:rPr>
    </w:lvl>
    <w:lvl w:ilvl="5" w:tplc="0402001B" w:tentative="1">
      <w:start w:val="1"/>
      <w:numFmt w:val="lowerRoman"/>
      <w:lvlText w:val="%6."/>
      <w:lvlJc w:val="right"/>
      <w:pPr>
        <w:ind w:left="4320" w:hanging="180"/>
      </w:pPr>
      <w:rPr>
        <w:rFonts w:cs="Times New Roman"/>
      </w:rPr>
    </w:lvl>
    <w:lvl w:ilvl="6" w:tplc="0402000F" w:tentative="1">
      <w:start w:val="1"/>
      <w:numFmt w:val="decimal"/>
      <w:lvlText w:val="%7."/>
      <w:lvlJc w:val="left"/>
      <w:pPr>
        <w:ind w:left="5040" w:hanging="360"/>
      </w:pPr>
      <w:rPr>
        <w:rFonts w:cs="Times New Roman"/>
      </w:rPr>
    </w:lvl>
    <w:lvl w:ilvl="7" w:tplc="04020019" w:tentative="1">
      <w:start w:val="1"/>
      <w:numFmt w:val="lowerLetter"/>
      <w:lvlText w:val="%8."/>
      <w:lvlJc w:val="left"/>
      <w:pPr>
        <w:ind w:left="5760" w:hanging="360"/>
      </w:pPr>
      <w:rPr>
        <w:rFonts w:cs="Times New Roman"/>
      </w:rPr>
    </w:lvl>
    <w:lvl w:ilvl="8" w:tplc="0402001B" w:tentative="1">
      <w:start w:val="1"/>
      <w:numFmt w:val="lowerRoman"/>
      <w:lvlText w:val="%9."/>
      <w:lvlJc w:val="right"/>
      <w:pPr>
        <w:ind w:left="6480" w:hanging="180"/>
      </w:pPr>
      <w:rPr>
        <w:rFonts w:cs="Times New Roman"/>
      </w:rPr>
    </w:lvl>
  </w:abstractNum>
  <w:abstractNum w:abstractNumId="9">
    <w:nsid w:val="447E497B"/>
    <w:multiLevelType w:val="multilevel"/>
    <w:tmpl w:val="E1367916"/>
    <w:lvl w:ilvl="0">
      <w:start w:val="1"/>
      <w:numFmt w:val="decimal"/>
      <w:lvlText w:val="%1."/>
      <w:lvlJc w:val="left"/>
      <w:pPr>
        <w:ind w:left="720" w:hanging="360"/>
      </w:pPr>
      <w:rPr>
        <w:rFonts w:hint="default"/>
      </w:rPr>
    </w:lvl>
    <w:lvl w:ilvl="1">
      <w:start w:val="1"/>
      <w:numFmt w:val="decimal"/>
      <w:isLgl/>
      <w:lvlText w:val="%1.%2."/>
      <w:lvlJc w:val="left"/>
      <w:pPr>
        <w:ind w:left="928" w:hanging="360"/>
      </w:pPr>
      <w:rPr>
        <w:rFonts w:hint="default"/>
      </w:rPr>
    </w:lvl>
    <w:lvl w:ilvl="2">
      <w:start w:val="1"/>
      <w:numFmt w:val="decimal"/>
      <w:isLgl/>
      <w:lvlText w:val="%1.%2.%3."/>
      <w:lvlJc w:val="left"/>
      <w:pPr>
        <w:ind w:left="1846" w:hanging="720"/>
      </w:pPr>
      <w:rPr>
        <w:rFonts w:hint="default"/>
      </w:rPr>
    </w:lvl>
    <w:lvl w:ilvl="3">
      <w:start w:val="1"/>
      <w:numFmt w:val="decimal"/>
      <w:isLgl/>
      <w:lvlText w:val="%1.%2.%3.%4."/>
      <w:lvlJc w:val="left"/>
      <w:pPr>
        <w:ind w:left="2229" w:hanging="720"/>
      </w:pPr>
      <w:rPr>
        <w:rFonts w:hint="default"/>
      </w:rPr>
    </w:lvl>
    <w:lvl w:ilvl="4">
      <w:start w:val="1"/>
      <w:numFmt w:val="decimal"/>
      <w:isLgl/>
      <w:lvlText w:val="%1.%2.%3.%4.%5."/>
      <w:lvlJc w:val="left"/>
      <w:pPr>
        <w:ind w:left="2972" w:hanging="1080"/>
      </w:pPr>
      <w:rPr>
        <w:rFonts w:hint="default"/>
      </w:rPr>
    </w:lvl>
    <w:lvl w:ilvl="5">
      <w:start w:val="1"/>
      <w:numFmt w:val="decimal"/>
      <w:isLgl/>
      <w:lvlText w:val="%1.%2.%3.%4.%5.%6."/>
      <w:lvlJc w:val="left"/>
      <w:pPr>
        <w:ind w:left="3355" w:hanging="1080"/>
      </w:pPr>
      <w:rPr>
        <w:rFonts w:hint="default"/>
      </w:rPr>
    </w:lvl>
    <w:lvl w:ilvl="6">
      <w:start w:val="1"/>
      <w:numFmt w:val="decimal"/>
      <w:isLgl/>
      <w:lvlText w:val="%1.%2.%3.%4.%5.%6.%7."/>
      <w:lvlJc w:val="left"/>
      <w:pPr>
        <w:ind w:left="4098" w:hanging="1440"/>
      </w:pPr>
      <w:rPr>
        <w:rFonts w:hint="default"/>
      </w:rPr>
    </w:lvl>
    <w:lvl w:ilvl="7">
      <w:start w:val="1"/>
      <w:numFmt w:val="decimal"/>
      <w:isLgl/>
      <w:lvlText w:val="%1.%2.%3.%4.%5.%6.%7.%8."/>
      <w:lvlJc w:val="left"/>
      <w:pPr>
        <w:ind w:left="4481" w:hanging="1440"/>
      </w:pPr>
      <w:rPr>
        <w:rFonts w:hint="default"/>
      </w:rPr>
    </w:lvl>
    <w:lvl w:ilvl="8">
      <w:start w:val="1"/>
      <w:numFmt w:val="decimal"/>
      <w:isLgl/>
      <w:lvlText w:val="%1.%2.%3.%4.%5.%6.%7.%8.%9."/>
      <w:lvlJc w:val="left"/>
      <w:pPr>
        <w:ind w:left="5224" w:hanging="1800"/>
      </w:pPr>
      <w:rPr>
        <w:rFonts w:hint="default"/>
      </w:rPr>
    </w:lvl>
  </w:abstractNum>
  <w:abstractNum w:abstractNumId="10">
    <w:nsid w:val="4832725C"/>
    <w:multiLevelType w:val="hybridMultilevel"/>
    <w:tmpl w:val="EEC8235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1">
    <w:nsid w:val="49F73A9E"/>
    <w:multiLevelType w:val="hybridMultilevel"/>
    <w:tmpl w:val="6102F6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9415D6E"/>
    <w:multiLevelType w:val="hybridMultilevel"/>
    <w:tmpl w:val="07A6CA2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3">
    <w:nsid w:val="59E14EAC"/>
    <w:multiLevelType w:val="hybridMultilevel"/>
    <w:tmpl w:val="377C210C"/>
    <w:lvl w:ilvl="0" w:tplc="2DCC6390">
      <w:start w:val="1"/>
      <w:numFmt w:val="decimal"/>
      <w:lvlText w:val="%1."/>
      <w:lvlJc w:val="left"/>
      <w:pPr>
        <w:ind w:left="644" w:hanging="360"/>
      </w:pPr>
      <w:rPr>
        <w:rFonts w:cs="Times New Roman" w:hint="default"/>
        <w:b w:val="0"/>
      </w:rPr>
    </w:lvl>
    <w:lvl w:ilvl="1" w:tplc="04020019" w:tentative="1">
      <w:start w:val="1"/>
      <w:numFmt w:val="lowerLetter"/>
      <w:lvlText w:val="%2."/>
      <w:lvlJc w:val="left"/>
      <w:pPr>
        <w:ind w:left="1364" w:hanging="360"/>
      </w:pPr>
      <w:rPr>
        <w:rFonts w:cs="Times New Roman"/>
      </w:rPr>
    </w:lvl>
    <w:lvl w:ilvl="2" w:tplc="0402001B" w:tentative="1">
      <w:start w:val="1"/>
      <w:numFmt w:val="lowerRoman"/>
      <w:lvlText w:val="%3."/>
      <w:lvlJc w:val="right"/>
      <w:pPr>
        <w:ind w:left="2084" w:hanging="180"/>
      </w:pPr>
      <w:rPr>
        <w:rFonts w:cs="Times New Roman"/>
      </w:rPr>
    </w:lvl>
    <w:lvl w:ilvl="3" w:tplc="0402000F" w:tentative="1">
      <w:start w:val="1"/>
      <w:numFmt w:val="decimal"/>
      <w:lvlText w:val="%4."/>
      <w:lvlJc w:val="left"/>
      <w:pPr>
        <w:ind w:left="2804" w:hanging="360"/>
      </w:pPr>
      <w:rPr>
        <w:rFonts w:cs="Times New Roman"/>
      </w:rPr>
    </w:lvl>
    <w:lvl w:ilvl="4" w:tplc="04020019" w:tentative="1">
      <w:start w:val="1"/>
      <w:numFmt w:val="lowerLetter"/>
      <w:lvlText w:val="%5."/>
      <w:lvlJc w:val="left"/>
      <w:pPr>
        <w:ind w:left="3524" w:hanging="360"/>
      </w:pPr>
      <w:rPr>
        <w:rFonts w:cs="Times New Roman"/>
      </w:rPr>
    </w:lvl>
    <w:lvl w:ilvl="5" w:tplc="0402001B" w:tentative="1">
      <w:start w:val="1"/>
      <w:numFmt w:val="lowerRoman"/>
      <w:lvlText w:val="%6."/>
      <w:lvlJc w:val="right"/>
      <w:pPr>
        <w:ind w:left="4244" w:hanging="180"/>
      </w:pPr>
      <w:rPr>
        <w:rFonts w:cs="Times New Roman"/>
      </w:rPr>
    </w:lvl>
    <w:lvl w:ilvl="6" w:tplc="0402000F" w:tentative="1">
      <w:start w:val="1"/>
      <w:numFmt w:val="decimal"/>
      <w:lvlText w:val="%7."/>
      <w:lvlJc w:val="left"/>
      <w:pPr>
        <w:ind w:left="4964" w:hanging="360"/>
      </w:pPr>
      <w:rPr>
        <w:rFonts w:cs="Times New Roman"/>
      </w:rPr>
    </w:lvl>
    <w:lvl w:ilvl="7" w:tplc="04020019" w:tentative="1">
      <w:start w:val="1"/>
      <w:numFmt w:val="lowerLetter"/>
      <w:lvlText w:val="%8."/>
      <w:lvlJc w:val="left"/>
      <w:pPr>
        <w:ind w:left="5684" w:hanging="360"/>
      </w:pPr>
      <w:rPr>
        <w:rFonts w:cs="Times New Roman"/>
      </w:rPr>
    </w:lvl>
    <w:lvl w:ilvl="8" w:tplc="0402001B" w:tentative="1">
      <w:start w:val="1"/>
      <w:numFmt w:val="lowerRoman"/>
      <w:lvlText w:val="%9."/>
      <w:lvlJc w:val="right"/>
      <w:pPr>
        <w:ind w:left="6404" w:hanging="180"/>
      </w:pPr>
      <w:rPr>
        <w:rFonts w:cs="Times New Roman"/>
      </w:rPr>
    </w:lvl>
  </w:abstractNum>
  <w:abstractNum w:abstractNumId="14">
    <w:nsid w:val="5A303171"/>
    <w:multiLevelType w:val="hybridMultilevel"/>
    <w:tmpl w:val="C4988964"/>
    <w:lvl w:ilvl="0" w:tplc="69D0C700">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67A609D8"/>
    <w:multiLevelType w:val="hybridMultilevel"/>
    <w:tmpl w:val="CE229A66"/>
    <w:lvl w:ilvl="0" w:tplc="F3B4089E">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abstractNumId w:val="9"/>
  </w:num>
  <w:num w:numId="2">
    <w:abstractNumId w:val="6"/>
  </w:num>
  <w:num w:numId="3">
    <w:abstractNumId w:val="5"/>
  </w:num>
  <w:num w:numId="4">
    <w:abstractNumId w:val="8"/>
  </w:num>
  <w:num w:numId="5">
    <w:abstractNumId w:val="14"/>
  </w:num>
  <w:num w:numId="6">
    <w:abstractNumId w:val="13"/>
  </w:num>
  <w:num w:numId="7">
    <w:abstractNumId w:val="15"/>
  </w:num>
  <w:num w:numId="8">
    <w:abstractNumId w:val="4"/>
  </w:num>
  <w:num w:numId="9">
    <w:abstractNumId w:val="0"/>
  </w:num>
  <w:num w:numId="10">
    <w:abstractNumId w:val="2"/>
  </w:num>
  <w:num w:numId="11">
    <w:abstractNumId w:val="11"/>
  </w:num>
  <w:num w:numId="12">
    <w:abstractNumId w:val="12"/>
  </w:num>
  <w:num w:numId="13">
    <w:abstractNumId w:val="3"/>
  </w:num>
  <w:num w:numId="14">
    <w:abstractNumId w:val="7"/>
  </w:num>
  <w:num w:numId="15">
    <w:abstractNumId w:val="10"/>
  </w:num>
  <w:num w:numId="16">
    <w:abstractNumId w:val="1"/>
  </w:num>
  <w:numIdMacAtCleanup w:val="3"/>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Vladov">
    <w15:presenceInfo w15:providerId="Windows Live" w15:userId="77bae6a2d9c1104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GrammaticalErrors/>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D80CA6"/>
    <w:rsid w:val="00002FDB"/>
    <w:rsid w:val="000033A3"/>
    <w:rsid w:val="00006A66"/>
    <w:rsid w:val="00007EE0"/>
    <w:rsid w:val="00011FBA"/>
    <w:rsid w:val="00012663"/>
    <w:rsid w:val="00016D18"/>
    <w:rsid w:val="00023108"/>
    <w:rsid w:val="00023D31"/>
    <w:rsid w:val="00024D3D"/>
    <w:rsid w:val="00025271"/>
    <w:rsid w:val="00025B83"/>
    <w:rsid w:val="000264A7"/>
    <w:rsid w:val="0002779A"/>
    <w:rsid w:val="00027CD4"/>
    <w:rsid w:val="00030913"/>
    <w:rsid w:val="00030DDB"/>
    <w:rsid w:val="000313DA"/>
    <w:rsid w:val="00032223"/>
    <w:rsid w:val="00036840"/>
    <w:rsid w:val="00042341"/>
    <w:rsid w:val="00042EC8"/>
    <w:rsid w:val="00045656"/>
    <w:rsid w:val="00051656"/>
    <w:rsid w:val="00052C59"/>
    <w:rsid w:val="00057B27"/>
    <w:rsid w:val="00060C84"/>
    <w:rsid w:val="00062761"/>
    <w:rsid w:val="0006413C"/>
    <w:rsid w:val="00065561"/>
    <w:rsid w:val="0006566F"/>
    <w:rsid w:val="000700E9"/>
    <w:rsid w:val="000702F9"/>
    <w:rsid w:val="00071E2A"/>
    <w:rsid w:val="0007325A"/>
    <w:rsid w:val="00073B94"/>
    <w:rsid w:val="00073D19"/>
    <w:rsid w:val="0008123F"/>
    <w:rsid w:val="00083927"/>
    <w:rsid w:val="00083A36"/>
    <w:rsid w:val="00086F3C"/>
    <w:rsid w:val="00090E38"/>
    <w:rsid w:val="000917F2"/>
    <w:rsid w:val="00091812"/>
    <w:rsid w:val="000935B9"/>
    <w:rsid w:val="0009379D"/>
    <w:rsid w:val="00093F97"/>
    <w:rsid w:val="000955D9"/>
    <w:rsid w:val="00097CC2"/>
    <w:rsid w:val="000A0EA5"/>
    <w:rsid w:val="000A17C6"/>
    <w:rsid w:val="000A43D2"/>
    <w:rsid w:val="000A5EFE"/>
    <w:rsid w:val="000A6BAE"/>
    <w:rsid w:val="000A7F50"/>
    <w:rsid w:val="000B05D3"/>
    <w:rsid w:val="000B1F85"/>
    <w:rsid w:val="000B4336"/>
    <w:rsid w:val="000B5345"/>
    <w:rsid w:val="000B77CD"/>
    <w:rsid w:val="000C0508"/>
    <w:rsid w:val="000C489A"/>
    <w:rsid w:val="000C5A4D"/>
    <w:rsid w:val="000C71EE"/>
    <w:rsid w:val="000D02D9"/>
    <w:rsid w:val="000D0774"/>
    <w:rsid w:val="000D2E9D"/>
    <w:rsid w:val="000D384F"/>
    <w:rsid w:val="000D38B8"/>
    <w:rsid w:val="000D715D"/>
    <w:rsid w:val="000D78D9"/>
    <w:rsid w:val="000E0435"/>
    <w:rsid w:val="000E2AA6"/>
    <w:rsid w:val="000E340C"/>
    <w:rsid w:val="000E449A"/>
    <w:rsid w:val="000E5995"/>
    <w:rsid w:val="000E60BB"/>
    <w:rsid w:val="000E63FB"/>
    <w:rsid w:val="000E6540"/>
    <w:rsid w:val="000E7317"/>
    <w:rsid w:val="000F014F"/>
    <w:rsid w:val="000F2683"/>
    <w:rsid w:val="000F2BE4"/>
    <w:rsid w:val="000F2C28"/>
    <w:rsid w:val="000F352D"/>
    <w:rsid w:val="000F3CE3"/>
    <w:rsid w:val="000F49F2"/>
    <w:rsid w:val="000F5605"/>
    <w:rsid w:val="000F67AE"/>
    <w:rsid w:val="000F6A19"/>
    <w:rsid w:val="000F7CCE"/>
    <w:rsid w:val="001023C4"/>
    <w:rsid w:val="00102869"/>
    <w:rsid w:val="001035A1"/>
    <w:rsid w:val="00104855"/>
    <w:rsid w:val="00104DAA"/>
    <w:rsid w:val="00105A1D"/>
    <w:rsid w:val="0010720A"/>
    <w:rsid w:val="00110C9A"/>
    <w:rsid w:val="00113147"/>
    <w:rsid w:val="00113607"/>
    <w:rsid w:val="00114D69"/>
    <w:rsid w:val="00114E98"/>
    <w:rsid w:val="00120641"/>
    <w:rsid w:val="00122B31"/>
    <w:rsid w:val="0012451A"/>
    <w:rsid w:val="00124FEC"/>
    <w:rsid w:val="001253FA"/>
    <w:rsid w:val="00126944"/>
    <w:rsid w:val="00131BFB"/>
    <w:rsid w:val="00132A7B"/>
    <w:rsid w:val="00133308"/>
    <w:rsid w:val="0013337C"/>
    <w:rsid w:val="00134D91"/>
    <w:rsid w:val="00135F6C"/>
    <w:rsid w:val="00136809"/>
    <w:rsid w:val="00141046"/>
    <w:rsid w:val="0014160F"/>
    <w:rsid w:val="0014258A"/>
    <w:rsid w:val="0014328A"/>
    <w:rsid w:val="00143C23"/>
    <w:rsid w:val="001445E3"/>
    <w:rsid w:val="0014520F"/>
    <w:rsid w:val="001456BA"/>
    <w:rsid w:val="001460AA"/>
    <w:rsid w:val="00150266"/>
    <w:rsid w:val="001526E6"/>
    <w:rsid w:val="00152884"/>
    <w:rsid w:val="00161AA3"/>
    <w:rsid w:val="00162749"/>
    <w:rsid w:val="00167233"/>
    <w:rsid w:val="00167530"/>
    <w:rsid w:val="001710E9"/>
    <w:rsid w:val="00171EF2"/>
    <w:rsid w:val="0017360A"/>
    <w:rsid w:val="001739D9"/>
    <w:rsid w:val="00173ECF"/>
    <w:rsid w:val="001749F6"/>
    <w:rsid w:val="00174CC6"/>
    <w:rsid w:val="00174D1F"/>
    <w:rsid w:val="00174F22"/>
    <w:rsid w:val="00176F59"/>
    <w:rsid w:val="00177085"/>
    <w:rsid w:val="00177480"/>
    <w:rsid w:val="00180660"/>
    <w:rsid w:val="001825A5"/>
    <w:rsid w:val="001903A2"/>
    <w:rsid w:val="00194111"/>
    <w:rsid w:val="00194C7F"/>
    <w:rsid w:val="001963CD"/>
    <w:rsid w:val="0019724A"/>
    <w:rsid w:val="001A0013"/>
    <w:rsid w:val="001A08D5"/>
    <w:rsid w:val="001A1454"/>
    <w:rsid w:val="001A2110"/>
    <w:rsid w:val="001A24BF"/>
    <w:rsid w:val="001A30BE"/>
    <w:rsid w:val="001A7084"/>
    <w:rsid w:val="001B018E"/>
    <w:rsid w:val="001B2F1C"/>
    <w:rsid w:val="001B36DB"/>
    <w:rsid w:val="001B5C6A"/>
    <w:rsid w:val="001B6334"/>
    <w:rsid w:val="001C4CD7"/>
    <w:rsid w:val="001C5645"/>
    <w:rsid w:val="001C5A99"/>
    <w:rsid w:val="001C6961"/>
    <w:rsid w:val="001D0674"/>
    <w:rsid w:val="001D1A59"/>
    <w:rsid w:val="001D23A3"/>
    <w:rsid w:val="001D3864"/>
    <w:rsid w:val="001E2479"/>
    <w:rsid w:val="001E3377"/>
    <w:rsid w:val="001E3CB9"/>
    <w:rsid w:val="001E577F"/>
    <w:rsid w:val="001E6F8B"/>
    <w:rsid w:val="001E7FB2"/>
    <w:rsid w:val="001F13E6"/>
    <w:rsid w:val="001F16ED"/>
    <w:rsid w:val="001F2311"/>
    <w:rsid w:val="001F36E1"/>
    <w:rsid w:val="00200C8B"/>
    <w:rsid w:val="00202221"/>
    <w:rsid w:val="00204D94"/>
    <w:rsid w:val="00207D59"/>
    <w:rsid w:val="00207F28"/>
    <w:rsid w:val="0021057D"/>
    <w:rsid w:val="00213202"/>
    <w:rsid w:val="002135F1"/>
    <w:rsid w:val="002141A1"/>
    <w:rsid w:val="00214DF2"/>
    <w:rsid w:val="002170E0"/>
    <w:rsid w:val="00217566"/>
    <w:rsid w:val="00217619"/>
    <w:rsid w:val="00221902"/>
    <w:rsid w:val="00222560"/>
    <w:rsid w:val="00222922"/>
    <w:rsid w:val="00222AE3"/>
    <w:rsid w:val="002234D0"/>
    <w:rsid w:val="00223A3B"/>
    <w:rsid w:val="0022461D"/>
    <w:rsid w:val="00224864"/>
    <w:rsid w:val="00224957"/>
    <w:rsid w:val="00226916"/>
    <w:rsid w:val="00230C39"/>
    <w:rsid w:val="00231AAD"/>
    <w:rsid w:val="00233C85"/>
    <w:rsid w:val="00233E6C"/>
    <w:rsid w:val="002355A4"/>
    <w:rsid w:val="00235715"/>
    <w:rsid w:val="00237BD6"/>
    <w:rsid w:val="00240166"/>
    <w:rsid w:val="00241961"/>
    <w:rsid w:val="00241C1C"/>
    <w:rsid w:val="00244438"/>
    <w:rsid w:val="00244653"/>
    <w:rsid w:val="0025269B"/>
    <w:rsid w:val="0025301B"/>
    <w:rsid w:val="00253FAF"/>
    <w:rsid w:val="002549A4"/>
    <w:rsid w:val="0025507C"/>
    <w:rsid w:val="002572AA"/>
    <w:rsid w:val="00266AB5"/>
    <w:rsid w:val="00267879"/>
    <w:rsid w:val="0027420D"/>
    <w:rsid w:val="00276EE3"/>
    <w:rsid w:val="00280EF9"/>
    <w:rsid w:val="00282D9D"/>
    <w:rsid w:val="00282E5D"/>
    <w:rsid w:val="002862FD"/>
    <w:rsid w:val="00286B36"/>
    <w:rsid w:val="00286E74"/>
    <w:rsid w:val="00287852"/>
    <w:rsid w:val="00293B6F"/>
    <w:rsid w:val="0029666E"/>
    <w:rsid w:val="00297478"/>
    <w:rsid w:val="002A0534"/>
    <w:rsid w:val="002A1899"/>
    <w:rsid w:val="002A4F88"/>
    <w:rsid w:val="002A694A"/>
    <w:rsid w:val="002B015A"/>
    <w:rsid w:val="002B5825"/>
    <w:rsid w:val="002B5921"/>
    <w:rsid w:val="002B5E14"/>
    <w:rsid w:val="002B70FF"/>
    <w:rsid w:val="002C2043"/>
    <w:rsid w:val="002C4A37"/>
    <w:rsid w:val="002C4FAA"/>
    <w:rsid w:val="002C6074"/>
    <w:rsid w:val="002C7067"/>
    <w:rsid w:val="002D090B"/>
    <w:rsid w:val="002D0E33"/>
    <w:rsid w:val="002D2D1A"/>
    <w:rsid w:val="002D3D5C"/>
    <w:rsid w:val="002D42B5"/>
    <w:rsid w:val="002D4B12"/>
    <w:rsid w:val="002D5B35"/>
    <w:rsid w:val="002D72F6"/>
    <w:rsid w:val="002D790E"/>
    <w:rsid w:val="002E0D4A"/>
    <w:rsid w:val="002E1530"/>
    <w:rsid w:val="002E3225"/>
    <w:rsid w:val="002E3B1C"/>
    <w:rsid w:val="002E3B73"/>
    <w:rsid w:val="002E7BBF"/>
    <w:rsid w:val="002F4B19"/>
    <w:rsid w:val="002F5377"/>
    <w:rsid w:val="002F56A6"/>
    <w:rsid w:val="002F725D"/>
    <w:rsid w:val="002F7516"/>
    <w:rsid w:val="003000F1"/>
    <w:rsid w:val="00301232"/>
    <w:rsid w:val="00304323"/>
    <w:rsid w:val="00307428"/>
    <w:rsid w:val="0031515C"/>
    <w:rsid w:val="0031597E"/>
    <w:rsid w:val="003172B3"/>
    <w:rsid w:val="0032100C"/>
    <w:rsid w:val="003219F5"/>
    <w:rsid w:val="00322521"/>
    <w:rsid w:val="0032503C"/>
    <w:rsid w:val="003263CB"/>
    <w:rsid w:val="0032698F"/>
    <w:rsid w:val="00335507"/>
    <w:rsid w:val="00342340"/>
    <w:rsid w:val="003430A8"/>
    <w:rsid w:val="00352DA2"/>
    <w:rsid w:val="00353834"/>
    <w:rsid w:val="0035415D"/>
    <w:rsid w:val="003602F7"/>
    <w:rsid w:val="003644AE"/>
    <w:rsid w:val="00364BE0"/>
    <w:rsid w:val="003661A5"/>
    <w:rsid w:val="003662DC"/>
    <w:rsid w:val="0036660B"/>
    <w:rsid w:val="00370494"/>
    <w:rsid w:val="00371B50"/>
    <w:rsid w:val="0037211B"/>
    <w:rsid w:val="00373DE5"/>
    <w:rsid w:val="00381ED9"/>
    <w:rsid w:val="00382E2E"/>
    <w:rsid w:val="00383A63"/>
    <w:rsid w:val="00384607"/>
    <w:rsid w:val="00384EAD"/>
    <w:rsid w:val="0038585F"/>
    <w:rsid w:val="0038690F"/>
    <w:rsid w:val="00387AAC"/>
    <w:rsid w:val="00390FC4"/>
    <w:rsid w:val="00391B45"/>
    <w:rsid w:val="003924ED"/>
    <w:rsid w:val="00392C38"/>
    <w:rsid w:val="00394C6B"/>
    <w:rsid w:val="00394CE2"/>
    <w:rsid w:val="00396CE5"/>
    <w:rsid w:val="00397283"/>
    <w:rsid w:val="003A2B64"/>
    <w:rsid w:val="003A443D"/>
    <w:rsid w:val="003A473E"/>
    <w:rsid w:val="003B22EE"/>
    <w:rsid w:val="003B3349"/>
    <w:rsid w:val="003B5935"/>
    <w:rsid w:val="003B5946"/>
    <w:rsid w:val="003C1924"/>
    <w:rsid w:val="003C4593"/>
    <w:rsid w:val="003C59FB"/>
    <w:rsid w:val="003C637F"/>
    <w:rsid w:val="003D05A9"/>
    <w:rsid w:val="003D1757"/>
    <w:rsid w:val="003D1C40"/>
    <w:rsid w:val="003D2019"/>
    <w:rsid w:val="003D5D81"/>
    <w:rsid w:val="003D64DB"/>
    <w:rsid w:val="003D790D"/>
    <w:rsid w:val="003E56F2"/>
    <w:rsid w:val="003E6AC9"/>
    <w:rsid w:val="003E7540"/>
    <w:rsid w:val="003E7831"/>
    <w:rsid w:val="003F0C24"/>
    <w:rsid w:val="003F2043"/>
    <w:rsid w:val="003F2363"/>
    <w:rsid w:val="003F3AB8"/>
    <w:rsid w:val="003F6BB8"/>
    <w:rsid w:val="00400220"/>
    <w:rsid w:val="00400E41"/>
    <w:rsid w:val="00401692"/>
    <w:rsid w:val="004021A6"/>
    <w:rsid w:val="0040279E"/>
    <w:rsid w:val="00402F12"/>
    <w:rsid w:val="00403F3D"/>
    <w:rsid w:val="004041A6"/>
    <w:rsid w:val="00405B24"/>
    <w:rsid w:val="00405FE9"/>
    <w:rsid w:val="004115F5"/>
    <w:rsid w:val="00413FEC"/>
    <w:rsid w:val="00414266"/>
    <w:rsid w:val="00414DFB"/>
    <w:rsid w:val="004201A7"/>
    <w:rsid w:val="004221E4"/>
    <w:rsid w:val="0042483B"/>
    <w:rsid w:val="0042551E"/>
    <w:rsid w:val="00427DD4"/>
    <w:rsid w:val="00434148"/>
    <w:rsid w:val="004372EE"/>
    <w:rsid w:val="00440E58"/>
    <w:rsid w:val="004429DD"/>
    <w:rsid w:val="00443279"/>
    <w:rsid w:val="00445907"/>
    <w:rsid w:val="00446570"/>
    <w:rsid w:val="00446788"/>
    <w:rsid w:val="0044728F"/>
    <w:rsid w:val="00447669"/>
    <w:rsid w:val="004505A8"/>
    <w:rsid w:val="00453515"/>
    <w:rsid w:val="0045641D"/>
    <w:rsid w:val="0045794A"/>
    <w:rsid w:val="004608E6"/>
    <w:rsid w:val="0046183A"/>
    <w:rsid w:val="00463793"/>
    <w:rsid w:val="00464BC6"/>
    <w:rsid w:val="00466CA9"/>
    <w:rsid w:val="00470E40"/>
    <w:rsid w:val="00481457"/>
    <w:rsid w:val="0048203F"/>
    <w:rsid w:val="004846A0"/>
    <w:rsid w:val="0048629A"/>
    <w:rsid w:val="004909BB"/>
    <w:rsid w:val="004911F2"/>
    <w:rsid w:val="004918B7"/>
    <w:rsid w:val="00497B8D"/>
    <w:rsid w:val="004A0143"/>
    <w:rsid w:val="004A1111"/>
    <w:rsid w:val="004A26F8"/>
    <w:rsid w:val="004A4A71"/>
    <w:rsid w:val="004A7A67"/>
    <w:rsid w:val="004A7EAF"/>
    <w:rsid w:val="004B062E"/>
    <w:rsid w:val="004B0F79"/>
    <w:rsid w:val="004B3391"/>
    <w:rsid w:val="004B4FD2"/>
    <w:rsid w:val="004B53BD"/>
    <w:rsid w:val="004B7442"/>
    <w:rsid w:val="004C0246"/>
    <w:rsid w:val="004C035A"/>
    <w:rsid w:val="004C0F90"/>
    <w:rsid w:val="004C1E75"/>
    <w:rsid w:val="004C480C"/>
    <w:rsid w:val="004C535A"/>
    <w:rsid w:val="004C5790"/>
    <w:rsid w:val="004C61EE"/>
    <w:rsid w:val="004C7E1C"/>
    <w:rsid w:val="004D3E54"/>
    <w:rsid w:val="004D4315"/>
    <w:rsid w:val="004D5CE4"/>
    <w:rsid w:val="004D7FB0"/>
    <w:rsid w:val="004E07E7"/>
    <w:rsid w:val="004E3617"/>
    <w:rsid w:val="004E6F05"/>
    <w:rsid w:val="004F2633"/>
    <w:rsid w:val="004F3D95"/>
    <w:rsid w:val="004F461B"/>
    <w:rsid w:val="004F4880"/>
    <w:rsid w:val="004F4DF7"/>
    <w:rsid w:val="004F652D"/>
    <w:rsid w:val="004F6ED3"/>
    <w:rsid w:val="004F744F"/>
    <w:rsid w:val="0050227F"/>
    <w:rsid w:val="00503809"/>
    <w:rsid w:val="00505A85"/>
    <w:rsid w:val="00505EA7"/>
    <w:rsid w:val="0050629A"/>
    <w:rsid w:val="00506B4A"/>
    <w:rsid w:val="00506E80"/>
    <w:rsid w:val="005078C3"/>
    <w:rsid w:val="005127A9"/>
    <w:rsid w:val="00512A9D"/>
    <w:rsid w:val="005130A4"/>
    <w:rsid w:val="00514879"/>
    <w:rsid w:val="00517048"/>
    <w:rsid w:val="00520507"/>
    <w:rsid w:val="0052457D"/>
    <w:rsid w:val="00524A3A"/>
    <w:rsid w:val="00524CD2"/>
    <w:rsid w:val="005258F9"/>
    <w:rsid w:val="0052597A"/>
    <w:rsid w:val="00525D95"/>
    <w:rsid w:val="00526160"/>
    <w:rsid w:val="00527EB9"/>
    <w:rsid w:val="00532003"/>
    <w:rsid w:val="00533064"/>
    <w:rsid w:val="0053553F"/>
    <w:rsid w:val="00535FE6"/>
    <w:rsid w:val="00537D9B"/>
    <w:rsid w:val="00540C00"/>
    <w:rsid w:val="00541199"/>
    <w:rsid w:val="00541598"/>
    <w:rsid w:val="0054164B"/>
    <w:rsid w:val="005426C7"/>
    <w:rsid w:val="0054449B"/>
    <w:rsid w:val="00544BA7"/>
    <w:rsid w:val="0054577A"/>
    <w:rsid w:val="00545E3D"/>
    <w:rsid w:val="00546A8B"/>
    <w:rsid w:val="00546F69"/>
    <w:rsid w:val="0054723D"/>
    <w:rsid w:val="005473BA"/>
    <w:rsid w:val="005475F4"/>
    <w:rsid w:val="005478E0"/>
    <w:rsid w:val="0055043B"/>
    <w:rsid w:val="00551535"/>
    <w:rsid w:val="00551542"/>
    <w:rsid w:val="005537C1"/>
    <w:rsid w:val="00554651"/>
    <w:rsid w:val="00554B61"/>
    <w:rsid w:val="00555276"/>
    <w:rsid w:val="00555641"/>
    <w:rsid w:val="00556611"/>
    <w:rsid w:val="00556BA4"/>
    <w:rsid w:val="005600FC"/>
    <w:rsid w:val="00562C91"/>
    <w:rsid w:val="00570EC3"/>
    <w:rsid w:val="00573751"/>
    <w:rsid w:val="00576A1F"/>
    <w:rsid w:val="005770F5"/>
    <w:rsid w:val="00577417"/>
    <w:rsid w:val="00581F67"/>
    <w:rsid w:val="00582790"/>
    <w:rsid w:val="00582B4F"/>
    <w:rsid w:val="00584234"/>
    <w:rsid w:val="00592ACB"/>
    <w:rsid w:val="00593076"/>
    <w:rsid w:val="00593F0C"/>
    <w:rsid w:val="0059562E"/>
    <w:rsid w:val="00595E0C"/>
    <w:rsid w:val="005A0179"/>
    <w:rsid w:val="005A0E83"/>
    <w:rsid w:val="005A1DB6"/>
    <w:rsid w:val="005A24BE"/>
    <w:rsid w:val="005A2A3C"/>
    <w:rsid w:val="005A4DBA"/>
    <w:rsid w:val="005A565D"/>
    <w:rsid w:val="005A573B"/>
    <w:rsid w:val="005A5FAE"/>
    <w:rsid w:val="005A6B7B"/>
    <w:rsid w:val="005A6FB6"/>
    <w:rsid w:val="005A7107"/>
    <w:rsid w:val="005B1008"/>
    <w:rsid w:val="005B17F3"/>
    <w:rsid w:val="005B2FD2"/>
    <w:rsid w:val="005B3113"/>
    <w:rsid w:val="005B6585"/>
    <w:rsid w:val="005B6C3C"/>
    <w:rsid w:val="005C0357"/>
    <w:rsid w:val="005C0C59"/>
    <w:rsid w:val="005C1E39"/>
    <w:rsid w:val="005C2772"/>
    <w:rsid w:val="005C4E0D"/>
    <w:rsid w:val="005C5523"/>
    <w:rsid w:val="005C58A8"/>
    <w:rsid w:val="005C7F2F"/>
    <w:rsid w:val="005D0ACC"/>
    <w:rsid w:val="005D0CB5"/>
    <w:rsid w:val="005D1B91"/>
    <w:rsid w:val="005D34D5"/>
    <w:rsid w:val="005D78C5"/>
    <w:rsid w:val="005D7DFC"/>
    <w:rsid w:val="005E2524"/>
    <w:rsid w:val="005E2E93"/>
    <w:rsid w:val="005E3097"/>
    <w:rsid w:val="005E3C30"/>
    <w:rsid w:val="005E5D5A"/>
    <w:rsid w:val="005E7252"/>
    <w:rsid w:val="005E758F"/>
    <w:rsid w:val="005F0FA2"/>
    <w:rsid w:val="005F4353"/>
    <w:rsid w:val="0060005F"/>
    <w:rsid w:val="00603C8F"/>
    <w:rsid w:val="0060450E"/>
    <w:rsid w:val="006056D9"/>
    <w:rsid w:val="00606AFF"/>
    <w:rsid w:val="00606E90"/>
    <w:rsid w:val="00615AFC"/>
    <w:rsid w:val="006165A3"/>
    <w:rsid w:val="00620209"/>
    <w:rsid w:val="0062177D"/>
    <w:rsid w:val="0062565C"/>
    <w:rsid w:val="00626F76"/>
    <w:rsid w:val="00633F31"/>
    <w:rsid w:val="006354ED"/>
    <w:rsid w:val="00636B81"/>
    <w:rsid w:val="006371F1"/>
    <w:rsid w:val="00640D3D"/>
    <w:rsid w:val="00641BC6"/>
    <w:rsid w:val="00641E2E"/>
    <w:rsid w:val="00642CAA"/>
    <w:rsid w:val="00645C8C"/>
    <w:rsid w:val="00647A8C"/>
    <w:rsid w:val="006523F2"/>
    <w:rsid w:val="00653A85"/>
    <w:rsid w:val="00654091"/>
    <w:rsid w:val="00655779"/>
    <w:rsid w:val="0065656A"/>
    <w:rsid w:val="0066027A"/>
    <w:rsid w:val="0066196A"/>
    <w:rsid w:val="00662FFA"/>
    <w:rsid w:val="006638E4"/>
    <w:rsid w:val="006641E2"/>
    <w:rsid w:val="006673BA"/>
    <w:rsid w:val="00667D20"/>
    <w:rsid w:val="006744B3"/>
    <w:rsid w:val="0067469E"/>
    <w:rsid w:val="00675E74"/>
    <w:rsid w:val="006764FB"/>
    <w:rsid w:val="00676F44"/>
    <w:rsid w:val="00677787"/>
    <w:rsid w:val="00682757"/>
    <w:rsid w:val="00684A95"/>
    <w:rsid w:val="0068517E"/>
    <w:rsid w:val="006872C2"/>
    <w:rsid w:val="00690C1C"/>
    <w:rsid w:val="00693FD9"/>
    <w:rsid w:val="00693FE1"/>
    <w:rsid w:val="00695ECE"/>
    <w:rsid w:val="0069619D"/>
    <w:rsid w:val="00696827"/>
    <w:rsid w:val="00697026"/>
    <w:rsid w:val="00697811"/>
    <w:rsid w:val="00697ED6"/>
    <w:rsid w:val="006A0EBE"/>
    <w:rsid w:val="006A1D0F"/>
    <w:rsid w:val="006A238B"/>
    <w:rsid w:val="006A30BD"/>
    <w:rsid w:val="006A7703"/>
    <w:rsid w:val="006A776E"/>
    <w:rsid w:val="006B0C0C"/>
    <w:rsid w:val="006B0DC8"/>
    <w:rsid w:val="006B31CC"/>
    <w:rsid w:val="006B5FF2"/>
    <w:rsid w:val="006C512E"/>
    <w:rsid w:val="006C703C"/>
    <w:rsid w:val="006C7BBB"/>
    <w:rsid w:val="006D1BAD"/>
    <w:rsid w:val="006D4932"/>
    <w:rsid w:val="006E1B31"/>
    <w:rsid w:val="006E2F4F"/>
    <w:rsid w:val="006E53DB"/>
    <w:rsid w:val="006E735B"/>
    <w:rsid w:val="006E750A"/>
    <w:rsid w:val="006F086E"/>
    <w:rsid w:val="006F53A6"/>
    <w:rsid w:val="006F70B1"/>
    <w:rsid w:val="007002BE"/>
    <w:rsid w:val="0070059D"/>
    <w:rsid w:val="00700B67"/>
    <w:rsid w:val="00702A1E"/>
    <w:rsid w:val="00703B75"/>
    <w:rsid w:val="007060F5"/>
    <w:rsid w:val="00707692"/>
    <w:rsid w:val="0071050B"/>
    <w:rsid w:val="00712C26"/>
    <w:rsid w:val="00717569"/>
    <w:rsid w:val="007200A8"/>
    <w:rsid w:val="007209A1"/>
    <w:rsid w:val="00720D2E"/>
    <w:rsid w:val="007252A3"/>
    <w:rsid w:val="00725639"/>
    <w:rsid w:val="00726E26"/>
    <w:rsid w:val="00726FA5"/>
    <w:rsid w:val="00727BAA"/>
    <w:rsid w:val="00730A24"/>
    <w:rsid w:val="00730C56"/>
    <w:rsid w:val="007310BF"/>
    <w:rsid w:val="00731CF9"/>
    <w:rsid w:val="00731F02"/>
    <w:rsid w:val="007320C9"/>
    <w:rsid w:val="007329CA"/>
    <w:rsid w:val="00732DDE"/>
    <w:rsid w:val="00733220"/>
    <w:rsid w:val="0073410A"/>
    <w:rsid w:val="0073418E"/>
    <w:rsid w:val="00735776"/>
    <w:rsid w:val="007372EE"/>
    <w:rsid w:val="007418EC"/>
    <w:rsid w:val="00745CC5"/>
    <w:rsid w:val="00745CDE"/>
    <w:rsid w:val="00745E12"/>
    <w:rsid w:val="00746388"/>
    <w:rsid w:val="0074744C"/>
    <w:rsid w:val="00747953"/>
    <w:rsid w:val="00747EF5"/>
    <w:rsid w:val="0075244C"/>
    <w:rsid w:val="00752C64"/>
    <w:rsid w:val="00752E9A"/>
    <w:rsid w:val="00753264"/>
    <w:rsid w:val="0075415F"/>
    <w:rsid w:val="00755174"/>
    <w:rsid w:val="00755E22"/>
    <w:rsid w:val="007569DE"/>
    <w:rsid w:val="0075736B"/>
    <w:rsid w:val="0075789F"/>
    <w:rsid w:val="00765F3A"/>
    <w:rsid w:val="00767357"/>
    <w:rsid w:val="007703EF"/>
    <w:rsid w:val="007753BB"/>
    <w:rsid w:val="007759C8"/>
    <w:rsid w:val="007766FD"/>
    <w:rsid w:val="0077777E"/>
    <w:rsid w:val="00781848"/>
    <w:rsid w:val="007830B4"/>
    <w:rsid w:val="007833C6"/>
    <w:rsid w:val="007860E3"/>
    <w:rsid w:val="00790757"/>
    <w:rsid w:val="00791422"/>
    <w:rsid w:val="00792ED2"/>
    <w:rsid w:val="00793A9F"/>
    <w:rsid w:val="00795E56"/>
    <w:rsid w:val="007A2A1D"/>
    <w:rsid w:val="007A6B10"/>
    <w:rsid w:val="007A6D9C"/>
    <w:rsid w:val="007A6F93"/>
    <w:rsid w:val="007A6FFB"/>
    <w:rsid w:val="007A7625"/>
    <w:rsid w:val="007B355D"/>
    <w:rsid w:val="007B64A8"/>
    <w:rsid w:val="007C279A"/>
    <w:rsid w:val="007D21F1"/>
    <w:rsid w:val="007D2B8D"/>
    <w:rsid w:val="007D2CD7"/>
    <w:rsid w:val="007D5C99"/>
    <w:rsid w:val="007D6206"/>
    <w:rsid w:val="007E0437"/>
    <w:rsid w:val="007E14FB"/>
    <w:rsid w:val="007E1F31"/>
    <w:rsid w:val="007E1F8C"/>
    <w:rsid w:val="007E476F"/>
    <w:rsid w:val="007E7428"/>
    <w:rsid w:val="007E7A0C"/>
    <w:rsid w:val="007E7C5A"/>
    <w:rsid w:val="007F1BC8"/>
    <w:rsid w:val="007F2628"/>
    <w:rsid w:val="007F5B25"/>
    <w:rsid w:val="007F67C6"/>
    <w:rsid w:val="007F6882"/>
    <w:rsid w:val="007F6C5C"/>
    <w:rsid w:val="007F74EB"/>
    <w:rsid w:val="007F7C9E"/>
    <w:rsid w:val="00800F98"/>
    <w:rsid w:val="00803D58"/>
    <w:rsid w:val="008046AD"/>
    <w:rsid w:val="00804871"/>
    <w:rsid w:val="008050C9"/>
    <w:rsid w:val="00806BA3"/>
    <w:rsid w:val="0081002A"/>
    <w:rsid w:val="00811799"/>
    <w:rsid w:val="00812A64"/>
    <w:rsid w:val="00812FE1"/>
    <w:rsid w:val="00813AF6"/>
    <w:rsid w:val="00813D86"/>
    <w:rsid w:val="00813EFE"/>
    <w:rsid w:val="008155A5"/>
    <w:rsid w:val="00815A87"/>
    <w:rsid w:val="008178CA"/>
    <w:rsid w:val="0082148B"/>
    <w:rsid w:val="008217DE"/>
    <w:rsid w:val="00821F98"/>
    <w:rsid w:val="0082261C"/>
    <w:rsid w:val="0082611B"/>
    <w:rsid w:val="00833FDF"/>
    <w:rsid w:val="00834780"/>
    <w:rsid w:val="00834F5C"/>
    <w:rsid w:val="0083574F"/>
    <w:rsid w:val="0083727C"/>
    <w:rsid w:val="0084008F"/>
    <w:rsid w:val="00841B22"/>
    <w:rsid w:val="00841F8C"/>
    <w:rsid w:val="00842A98"/>
    <w:rsid w:val="008438C5"/>
    <w:rsid w:val="008441AA"/>
    <w:rsid w:val="008465F4"/>
    <w:rsid w:val="00850B58"/>
    <w:rsid w:val="008513A7"/>
    <w:rsid w:val="008566B2"/>
    <w:rsid w:val="00856E4B"/>
    <w:rsid w:val="00857008"/>
    <w:rsid w:val="0085714C"/>
    <w:rsid w:val="0086247E"/>
    <w:rsid w:val="008626B7"/>
    <w:rsid w:val="00862EB7"/>
    <w:rsid w:val="0086390E"/>
    <w:rsid w:val="00863B90"/>
    <w:rsid w:val="0086504B"/>
    <w:rsid w:val="008660E9"/>
    <w:rsid w:val="008662D2"/>
    <w:rsid w:val="008664E2"/>
    <w:rsid w:val="00871AD1"/>
    <w:rsid w:val="00873A49"/>
    <w:rsid w:val="00873A8F"/>
    <w:rsid w:val="00873D27"/>
    <w:rsid w:val="00874729"/>
    <w:rsid w:val="00876943"/>
    <w:rsid w:val="0088007B"/>
    <w:rsid w:val="00880895"/>
    <w:rsid w:val="00883C88"/>
    <w:rsid w:val="00886C82"/>
    <w:rsid w:val="00886F37"/>
    <w:rsid w:val="00887137"/>
    <w:rsid w:val="00890282"/>
    <w:rsid w:val="00890659"/>
    <w:rsid w:val="00894A13"/>
    <w:rsid w:val="00894FCB"/>
    <w:rsid w:val="008953FB"/>
    <w:rsid w:val="008955E5"/>
    <w:rsid w:val="008957DB"/>
    <w:rsid w:val="00897F61"/>
    <w:rsid w:val="008A01A7"/>
    <w:rsid w:val="008A272B"/>
    <w:rsid w:val="008A47E0"/>
    <w:rsid w:val="008A4B5C"/>
    <w:rsid w:val="008A70D6"/>
    <w:rsid w:val="008B0F97"/>
    <w:rsid w:val="008B1978"/>
    <w:rsid w:val="008B25AA"/>
    <w:rsid w:val="008B2813"/>
    <w:rsid w:val="008B2B94"/>
    <w:rsid w:val="008B4ACD"/>
    <w:rsid w:val="008B5955"/>
    <w:rsid w:val="008B7A8D"/>
    <w:rsid w:val="008C29FA"/>
    <w:rsid w:val="008C2E85"/>
    <w:rsid w:val="008C2F38"/>
    <w:rsid w:val="008C37B7"/>
    <w:rsid w:val="008C5FCD"/>
    <w:rsid w:val="008C7DF9"/>
    <w:rsid w:val="008D2760"/>
    <w:rsid w:val="008D37A5"/>
    <w:rsid w:val="008D62C6"/>
    <w:rsid w:val="008D6560"/>
    <w:rsid w:val="008E5768"/>
    <w:rsid w:val="008F1DA8"/>
    <w:rsid w:val="008F2B60"/>
    <w:rsid w:val="00900E3E"/>
    <w:rsid w:val="009022C5"/>
    <w:rsid w:val="009025D3"/>
    <w:rsid w:val="00903312"/>
    <w:rsid w:val="009111D9"/>
    <w:rsid w:val="00911E0A"/>
    <w:rsid w:val="00911E82"/>
    <w:rsid w:val="0091540A"/>
    <w:rsid w:val="009155E9"/>
    <w:rsid w:val="0091642C"/>
    <w:rsid w:val="0091684C"/>
    <w:rsid w:val="00920677"/>
    <w:rsid w:val="00920C6D"/>
    <w:rsid w:val="009211DA"/>
    <w:rsid w:val="00921493"/>
    <w:rsid w:val="0092426B"/>
    <w:rsid w:val="0093026F"/>
    <w:rsid w:val="00930FD9"/>
    <w:rsid w:val="009374DD"/>
    <w:rsid w:val="009403D5"/>
    <w:rsid w:val="00941BD4"/>
    <w:rsid w:val="009458FE"/>
    <w:rsid w:val="0094627F"/>
    <w:rsid w:val="009479BF"/>
    <w:rsid w:val="00951595"/>
    <w:rsid w:val="00951777"/>
    <w:rsid w:val="00956DFB"/>
    <w:rsid w:val="0095758E"/>
    <w:rsid w:val="00960356"/>
    <w:rsid w:val="00964517"/>
    <w:rsid w:val="00965629"/>
    <w:rsid w:val="009670D6"/>
    <w:rsid w:val="00967F32"/>
    <w:rsid w:val="0097028F"/>
    <w:rsid w:val="0097093E"/>
    <w:rsid w:val="009713C1"/>
    <w:rsid w:val="00972776"/>
    <w:rsid w:val="0097379F"/>
    <w:rsid w:val="00975CA4"/>
    <w:rsid w:val="0097765C"/>
    <w:rsid w:val="00980866"/>
    <w:rsid w:val="00981E6A"/>
    <w:rsid w:val="00981EB9"/>
    <w:rsid w:val="00982574"/>
    <w:rsid w:val="00983B61"/>
    <w:rsid w:val="0098400D"/>
    <w:rsid w:val="00985337"/>
    <w:rsid w:val="0098599E"/>
    <w:rsid w:val="00986359"/>
    <w:rsid w:val="00986409"/>
    <w:rsid w:val="00991E18"/>
    <w:rsid w:val="009932B7"/>
    <w:rsid w:val="009953EB"/>
    <w:rsid w:val="009955FB"/>
    <w:rsid w:val="0099769F"/>
    <w:rsid w:val="009A376E"/>
    <w:rsid w:val="009A3ACC"/>
    <w:rsid w:val="009A4D5F"/>
    <w:rsid w:val="009A58E0"/>
    <w:rsid w:val="009A730F"/>
    <w:rsid w:val="009B0651"/>
    <w:rsid w:val="009B0789"/>
    <w:rsid w:val="009B3069"/>
    <w:rsid w:val="009B3275"/>
    <w:rsid w:val="009B380A"/>
    <w:rsid w:val="009B4A3E"/>
    <w:rsid w:val="009B5F64"/>
    <w:rsid w:val="009B6563"/>
    <w:rsid w:val="009C0689"/>
    <w:rsid w:val="009C0AF7"/>
    <w:rsid w:val="009C0CA8"/>
    <w:rsid w:val="009C0F05"/>
    <w:rsid w:val="009C2A95"/>
    <w:rsid w:val="009C2C0E"/>
    <w:rsid w:val="009C3072"/>
    <w:rsid w:val="009C6D3C"/>
    <w:rsid w:val="009D79C1"/>
    <w:rsid w:val="009D7AB1"/>
    <w:rsid w:val="009E17E6"/>
    <w:rsid w:val="009E2B42"/>
    <w:rsid w:val="009E33B2"/>
    <w:rsid w:val="009E43E3"/>
    <w:rsid w:val="009E6DD9"/>
    <w:rsid w:val="009F18EC"/>
    <w:rsid w:val="009F4139"/>
    <w:rsid w:val="009F44F9"/>
    <w:rsid w:val="009F50E9"/>
    <w:rsid w:val="009F553B"/>
    <w:rsid w:val="009F66C6"/>
    <w:rsid w:val="00A0173E"/>
    <w:rsid w:val="00A01D51"/>
    <w:rsid w:val="00A02194"/>
    <w:rsid w:val="00A037EF"/>
    <w:rsid w:val="00A03BD0"/>
    <w:rsid w:val="00A12A75"/>
    <w:rsid w:val="00A1309E"/>
    <w:rsid w:val="00A1371E"/>
    <w:rsid w:val="00A144EE"/>
    <w:rsid w:val="00A159A2"/>
    <w:rsid w:val="00A16962"/>
    <w:rsid w:val="00A229F5"/>
    <w:rsid w:val="00A22B3C"/>
    <w:rsid w:val="00A23EB7"/>
    <w:rsid w:val="00A256D0"/>
    <w:rsid w:val="00A25C00"/>
    <w:rsid w:val="00A2786D"/>
    <w:rsid w:val="00A27DE4"/>
    <w:rsid w:val="00A31D1A"/>
    <w:rsid w:val="00A31F28"/>
    <w:rsid w:val="00A34AFD"/>
    <w:rsid w:val="00A34CCD"/>
    <w:rsid w:val="00A3640B"/>
    <w:rsid w:val="00A366CB"/>
    <w:rsid w:val="00A4252B"/>
    <w:rsid w:val="00A4264E"/>
    <w:rsid w:val="00A43A7C"/>
    <w:rsid w:val="00A43F13"/>
    <w:rsid w:val="00A443B3"/>
    <w:rsid w:val="00A457A5"/>
    <w:rsid w:val="00A4595E"/>
    <w:rsid w:val="00A46C56"/>
    <w:rsid w:val="00A474A0"/>
    <w:rsid w:val="00A47FA1"/>
    <w:rsid w:val="00A50AE9"/>
    <w:rsid w:val="00A5416F"/>
    <w:rsid w:val="00A56D12"/>
    <w:rsid w:val="00A609CF"/>
    <w:rsid w:val="00A60A6A"/>
    <w:rsid w:val="00A6371F"/>
    <w:rsid w:val="00A6443C"/>
    <w:rsid w:val="00A64ABA"/>
    <w:rsid w:val="00A650CA"/>
    <w:rsid w:val="00A65711"/>
    <w:rsid w:val="00A70252"/>
    <w:rsid w:val="00A7138B"/>
    <w:rsid w:val="00A71882"/>
    <w:rsid w:val="00A728CC"/>
    <w:rsid w:val="00A72D67"/>
    <w:rsid w:val="00A7433B"/>
    <w:rsid w:val="00A757ED"/>
    <w:rsid w:val="00A760E7"/>
    <w:rsid w:val="00A80544"/>
    <w:rsid w:val="00A8179B"/>
    <w:rsid w:val="00A81B3F"/>
    <w:rsid w:val="00A84523"/>
    <w:rsid w:val="00A87EE4"/>
    <w:rsid w:val="00A90EA7"/>
    <w:rsid w:val="00A922B4"/>
    <w:rsid w:val="00A93C5A"/>
    <w:rsid w:val="00A93EC1"/>
    <w:rsid w:val="00AA08B5"/>
    <w:rsid w:val="00AA2C15"/>
    <w:rsid w:val="00AA3AD2"/>
    <w:rsid w:val="00AA60E2"/>
    <w:rsid w:val="00AA70B7"/>
    <w:rsid w:val="00AB2640"/>
    <w:rsid w:val="00AB2A8A"/>
    <w:rsid w:val="00AB470D"/>
    <w:rsid w:val="00AC0D88"/>
    <w:rsid w:val="00AC221E"/>
    <w:rsid w:val="00AC4280"/>
    <w:rsid w:val="00AC65BD"/>
    <w:rsid w:val="00AC7BBF"/>
    <w:rsid w:val="00AD0357"/>
    <w:rsid w:val="00AD24E6"/>
    <w:rsid w:val="00AD38B0"/>
    <w:rsid w:val="00AD45A4"/>
    <w:rsid w:val="00AE2BEE"/>
    <w:rsid w:val="00AE3745"/>
    <w:rsid w:val="00AE53ED"/>
    <w:rsid w:val="00AE5469"/>
    <w:rsid w:val="00AE66A6"/>
    <w:rsid w:val="00AF0494"/>
    <w:rsid w:val="00AF1BA8"/>
    <w:rsid w:val="00AF1C3D"/>
    <w:rsid w:val="00AF377C"/>
    <w:rsid w:val="00AF41D2"/>
    <w:rsid w:val="00AF4815"/>
    <w:rsid w:val="00AF645B"/>
    <w:rsid w:val="00AF6DEF"/>
    <w:rsid w:val="00AF7A72"/>
    <w:rsid w:val="00B015C1"/>
    <w:rsid w:val="00B03AA5"/>
    <w:rsid w:val="00B05F84"/>
    <w:rsid w:val="00B063F0"/>
    <w:rsid w:val="00B07E2B"/>
    <w:rsid w:val="00B07E4A"/>
    <w:rsid w:val="00B1090B"/>
    <w:rsid w:val="00B10EEA"/>
    <w:rsid w:val="00B11B83"/>
    <w:rsid w:val="00B15521"/>
    <w:rsid w:val="00B16472"/>
    <w:rsid w:val="00B218E3"/>
    <w:rsid w:val="00B21AE8"/>
    <w:rsid w:val="00B24356"/>
    <w:rsid w:val="00B254AA"/>
    <w:rsid w:val="00B25AA0"/>
    <w:rsid w:val="00B25CC2"/>
    <w:rsid w:val="00B32EC6"/>
    <w:rsid w:val="00B34BA5"/>
    <w:rsid w:val="00B36842"/>
    <w:rsid w:val="00B401B1"/>
    <w:rsid w:val="00B408DD"/>
    <w:rsid w:val="00B4156F"/>
    <w:rsid w:val="00B42271"/>
    <w:rsid w:val="00B42DF6"/>
    <w:rsid w:val="00B43278"/>
    <w:rsid w:val="00B449AC"/>
    <w:rsid w:val="00B449F3"/>
    <w:rsid w:val="00B4674B"/>
    <w:rsid w:val="00B50471"/>
    <w:rsid w:val="00B50CF0"/>
    <w:rsid w:val="00B51231"/>
    <w:rsid w:val="00B516E5"/>
    <w:rsid w:val="00B55097"/>
    <w:rsid w:val="00B55BB9"/>
    <w:rsid w:val="00B60352"/>
    <w:rsid w:val="00B62DD1"/>
    <w:rsid w:val="00B63FF0"/>
    <w:rsid w:val="00B6728C"/>
    <w:rsid w:val="00B72353"/>
    <w:rsid w:val="00B735AE"/>
    <w:rsid w:val="00B75245"/>
    <w:rsid w:val="00B75488"/>
    <w:rsid w:val="00B7552E"/>
    <w:rsid w:val="00B756A0"/>
    <w:rsid w:val="00B756C0"/>
    <w:rsid w:val="00B77AC4"/>
    <w:rsid w:val="00B84C8B"/>
    <w:rsid w:val="00B85C28"/>
    <w:rsid w:val="00B907C8"/>
    <w:rsid w:val="00B91CF5"/>
    <w:rsid w:val="00B91FD1"/>
    <w:rsid w:val="00B92FBE"/>
    <w:rsid w:val="00B93F79"/>
    <w:rsid w:val="00B94418"/>
    <w:rsid w:val="00B955B4"/>
    <w:rsid w:val="00B958A3"/>
    <w:rsid w:val="00B96E1B"/>
    <w:rsid w:val="00BA0057"/>
    <w:rsid w:val="00BA0B53"/>
    <w:rsid w:val="00BA1553"/>
    <w:rsid w:val="00BA3ED8"/>
    <w:rsid w:val="00BA4E56"/>
    <w:rsid w:val="00BA69EA"/>
    <w:rsid w:val="00BB1D3B"/>
    <w:rsid w:val="00BB2AE5"/>
    <w:rsid w:val="00BB2DE0"/>
    <w:rsid w:val="00BB3147"/>
    <w:rsid w:val="00BB3FEB"/>
    <w:rsid w:val="00BB472B"/>
    <w:rsid w:val="00BB47C7"/>
    <w:rsid w:val="00BB5780"/>
    <w:rsid w:val="00BB6DCF"/>
    <w:rsid w:val="00BC0306"/>
    <w:rsid w:val="00BC04E5"/>
    <w:rsid w:val="00BC0BDD"/>
    <w:rsid w:val="00BC0CF0"/>
    <w:rsid w:val="00BC1C60"/>
    <w:rsid w:val="00BC2A5C"/>
    <w:rsid w:val="00BC322F"/>
    <w:rsid w:val="00BC3FFD"/>
    <w:rsid w:val="00BC464C"/>
    <w:rsid w:val="00BC6034"/>
    <w:rsid w:val="00BC72CD"/>
    <w:rsid w:val="00BC7899"/>
    <w:rsid w:val="00BD4473"/>
    <w:rsid w:val="00BD5281"/>
    <w:rsid w:val="00BD7394"/>
    <w:rsid w:val="00BE1782"/>
    <w:rsid w:val="00BE1C32"/>
    <w:rsid w:val="00BE7427"/>
    <w:rsid w:val="00BE76B2"/>
    <w:rsid w:val="00BF0724"/>
    <w:rsid w:val="00BF0D35"/>
    <w:rsid w:val="00BF124C"/>
    <w:rsid w:val="00BF1C47"/>
    <w:rsid w:val="00BF535E"/>
    <w:rsid w:val="00BF5CF6"/>
    <w:rsid w:val="00BF63C4"/>
    <w:rsid w:val="00BF7C57"/>
    <w:rsid w:val="00C02A88"/>
    <w:rsid w:val="00C0622A"/>
    <w:rsid w:val="00C07F2B"/>
    <w:rsid w:val="00C10AE5"/>
    <w:rsid w:val="00C12CEE"/>
    <w:rsid w:val="00C14F12"/>
    <w:rsid w:val="00C15AFE"/>
    <w:rsid w:val="00C20C63"/>
    <w:rsid w:val="00C22217"/>
    <w:rsid w:val="00C22B2F"/>
    <w:rsid w:val="00C22C6B"/>
    <w:rsid w:val="00C24AD4"/>
    <w:rsid w:val="00C25167"/>
    <w:rsid w:val="00C251D1"/>
    <w:rsid w:val="00C255B4"/>
    <w:rsid w:val="00C25A16"/>
    <w:rsid w:val="00C26165"/>
    <w:rsid w:val="00C27319"/>
    <w:rsid w:val="00C27C59"/>
    <w:rsid w:val="00C30A60"/>
    <w:rsid w:val="00C330CC"/>
    <w:rsid w:val="00C3488F"/>
    <w:rsid w:val="00C34F36"/>
    <w:rsid w:val="00C350FC"/>
    <w:rsid w:val="00C35351"/>
    <w:rsid w:val="00C40213"/>
    <w:rsid w:val="00C4151F"/>
    <w:rsid w:val="00C42166"/>
    <w:rsid w:val="00C42DA1"/>
    <w:rsid w:val="00C450AB"/>
    <w:rsid w:val="00C4584C"/>
    <w:rsid w:val="00C45E00"/>
    <w:rsid w:val="00C45F71"/>
    <w:rsid w:val="00C46016"/>
    <w:rsid w:val="00C461B0"/>
    <w:rsid w:val="00C467E7"/>
    <w:rsid w:val="00C47CCF"/>
    <w:rsid w:val="00C47E7D"/>
    <w:rsid w:val="00C50C95"/>
    <w:rsid w:val="00C518EB"/>
    <w:rsid w:val="00C51A84"/>
    <w:rsid w:val="00C5214E"/>
    <w:rsid w:val="00C521D6"/>
    <w:rsid w:val="00C5250C"/>
    <w:rsid w:val="00C52672"/>
    <w:rsid w:val="00C5328E"/>
    <w:rsid w:val="00C53F66"/>
    <w:rsid w:val="00C555DA"/>
    <w:rsid w:val="00C56B2A"/>
    <w:rsid w:val="00C5737B"/>
    <w:rsid w:val="00C574CD"/>
    <w:rsid w:val="00C623A9"/>
    <w:rsid w:val="00C62AB8"/>
    <w:rsid w:val="00C65E13"/>
    <w:rsid w:val="00C704BA"/>
    <w:rsid w:val="00C7080C"/>
    <w:rsid w:val="00C717C7"/>
    <w:rsid w:val="00C71BAE"/>
    <w:rsid w:val="00C75200"/>
    <w:rsid w:val="00C765C5"/>
    <w:rsid w:val="00C82B0D"/>
    <w:rsid w:val="00C836D1"/>
    <w:rsid w:val="00C84874"/>
    <w:rsid w:val="00C85301"/>
    <w:rsid w:val="00C87575"/>
    <w:rsid w:val="00C906A2"/>
    <w:rsid w:val="00C9295D"/>
    <w:rsid w:val="00C93D03"/>
    <w:rsid w:val="00CA0BEB"/>
    <w:rsid w:val="00CA0DE0"/>
    <w:rsid w:val="00CA0E18"/>
    <w:rsid w:val="00CA2431"/>
    <w:rsid w:val="00CA2A15"/>
    <w:rsid w:val="00CA527C"/>
    <w:rsid w:val="00CA59D0"/>
    <w:rsid w:val="00CB03FD"/>
    <w:rsid w:val="00CB08A8"/>
    <w:rsid w:val="00CB0DF9"/>
    <w:rsid w:val="00CB5AA6"/>
    <w:rsid w:val="00CB5BD4"/>
    <w:rsid w:val="00CB5D50"/>
    <w:rsid w:val="00CB697E"/>
    <w:rsid w:val="00CB6FF5"/>
    <w:rsid w:val="00CB7FC9"/>
    <w:rsid w:val="00CC2411"/>
    <w:rsid w:val="00CC3CEE"/>
    <w:rsid w:val="00CC4AD9"/>
    <w:rsid w:val="00CC70FE"/>
    <w:rsid w:val="00CD1344"/>
    <w:rsid w:val="00CD18F2"/>
    <w:rsid w:val="00CD39AC"/>
    <w:rsid w:val="00CD4270"/>
    <w:rsid w:val="00CD5EE4"/>
    <w:rsid w:val="00CD6DBB"/>
    <w:rsid w:val="00CD6F2A"/>
    <w:rsid w:val="00CD7042"/>
    <w:rsid w:val="00CE0DD5"/>
    <w:rsid w:val="00CE199C"/>
    <w:rsid w:val="00CE5439"/>
    <w:rsid w:val="00CE706C"/>
    <w:rsid w:val="00CF069F"/>
    <w:rsid w:val="00CF1B4B"/>
    <w:rsid w:val="00CF51A0"/>
    <w:rsid w:val="00CF7C44"/>
    <w:rsid w:val="00D02FF2"/>
    <w:rsid w:val="00D03F3B"/>
    <w:rsid w:val="00D0417F"/>
    <w:rsid w:val="00D04203"/>
    <w:rsid w:val="00D06811"/>
    <w:rsid w:val="00D078DF"/>
    <w:rsid w:val="00D07D34"/>
    <w:rsid w:val="00D1052D"/>
    <w:rsid w:val="00D12314"/>
    <w:rsid w:val="00D12CFA"/>
    <w:rsid w:val="00D13F64"/>
    <w:rsid w:val="00D13F76"/>
    <w:rsid w:val="00D14905"/>
    <w:rsid w:val="00D14AF1"/>
    <w:rsid w:val="00D14BA1"/>
    <w:rsid w:val="00D21F58"/>
    <w:rsid w:val="00D21FB4"/>
    <w:rsid w:val="00D22E8A"/>
    <w:rsid w:val="00D23DC6"/>
    <w:rsid w:val="00D23EEA"/>
    <w:rsid w:val="00D24904"/>
    <w:rsid w:val="00D26756"/>
    <w:rsid w:val="00D26932"/>
    <w:rsid w:val="00D26B99"/>
    <w:rsid w:val="00D277E4"/>
    <w:rsid w:val="00D3134E"/>
    <w:rsid w:val="00D3146F"/>
    <w:rsid w:val="00D31FAD"/>
    <w:rsid w:val="00D342DB"/>
    <w:rsid w:val="00D363CE"/>
    <w:rsid w:val="00D401BB"/>
    <w:rsid w:val="00D40CF6"/>
    <w:rsid w:val="00D41479"/>
    <w:rsid w:val="00D43A22"/>
    <w:rsid w:val="00D46511"/>
    <w:rsid w:val="00D47EE0"/>
    <w:rsid w:val="00D5099E"/>
    <w:rsid w:val="00D52A19"/>
    <w:rsid w:val="00D543EE"/>
    <w:rsid w:val="00D54859"/>
    <w:rsid w:val="00D56D6B"/>
    <w:rsid w:val="00D5791B"/>
    <w:rsid w:val="00D57BC1"/>
    <w:rsid w:val="00D67BBE"/>
    <w:rsid w:val="00D7111E"/>
    <w:rsid w:val="00D713EB"/>
    <w:rsid w:val="00D7288A"/>
    <w:rsid w:val="00D72DE6"/>
    <w:rsid w:val="00D77A2B"/>
    <w:rsid w:val="00D80CA6"/>
    <w:rsid w:val="00D815DD"/>
    <w:rsid w:val="00D819BD"/>
    <w:rsid w:val="00D81DA9"/>
    <w:rsid w:val="00D81EA3"/>
    <w:rsid w:val="00D84DFE"/>
    <w:rsid w:val="00D84FBE"/>
    <w:rsid w:val="00D86E6F"/>
    <w:rsid w:val="00D905D3"/>
    <w:rsid w:val="00D91001"/>
    <w:rsid w:val="00D9169F"/>
    <w:rsid w:val="00D91B71"/>
    <w:rsid w:val="00D94CCA"/>
    <w:rsid w:val="00DA2435"/>
    <w:rsid w:val="00DA38F8"/>
    <w:rsid w:val="00DA39C4"/>
    <w:rsid w:val="00DB1789"/>
    <w:rsid w:val="00DB3C19"/>
    <w:rsid w:val="00DB4705"/>
    <w:rsid w:val="00DB4A27"/>
    <w:rsid w:val="00DB5CBE"/>
    <w:rsid w:val="00DB7531"/>
    <w:rsid w:val="00DB7897"/>
    <w:rsid w:val="00DC2AB4"/>
    <w:rsid w:val="00DC7EE3"/>
    <w:rsid w:val="00DD00A1"/>
    <w:rsid w:val="00DD0D5F"/>
    <w:rsid w:val="00DD3830"/>
    <w:rsid w:val="00DD3AB8"/>
    <w:rsid w:val="00DD42CF"/>
    <w:rsid w:val="00DD4972"/>
    <w:rsid w:val="00DD6F75"/>
    <w:rsid w:val="00DE036D"/>
    <w:rsid w:val="00DE0AE1"/>
    <w:rsid w:val="00DE2032"/>
    <w:rsid w:val="00DE4696"/>
    <w:rsid w:val="00DE4A21"/>
    <w:rsid w:val="00DE6951"/>
    <w:rsid w:val="00DE6963"/>
    <w:rsid w:val="00DF00E1"/>
    <w:rsid w:val="00DF14F7"/>
    <w:rsid w:val="00DF160D"/>
    <w:rsid w:val="00DF217B"/>
    <w:rsid w:val="00DF3581"/>
    <w:rsid w:val="00DF38C2"/>
    <w:rsid w:val="00DF38DB"/>
    <w:rsid w:val="00DF3BD4"/>
    <w:rsid w:val="00DF6957"/>
    <w:rsid w:val="00DF7258"/>
    <w:rsid w:val="00E001D3"/>
    <w:rsid w:val="00E00BD2"/>
    <w:rsid w:val="00E0118B"/>
    <w:rsid w:val="00E016A0"/>
    <w:rsid w:val="00E01DC8"/>
    <w:rsid w:val="00E022B1"/>
    <w:rsid w:val="00E05576"/>
    <w:rsid w:val="00E056C3"/>
    <w:rsid w:val="00E06231"/>
    <w:rsid w:val="00E0631E"/>
    <w:rsid w:val="00E07BCF"/>
    <w:rsid w:val="00E10A70"/>
    <w:rsid w:val="00E12E4C"/>
    <w:rsid w:val="00E13381"/>
    <w:rsid w:val="00E138FE"/>
    <w:rsid w:val="00E141CB"/>
    <w:rsid w:val="00E14864"/>
    <w:rsid w:val="00E16140"/>
    <w:rsid w:val="00E17EF7"/>
    <w:rsid w:val="00E2238C"/>
    <w:rsid w:val="00E22959"/>
    <w:rsid w:val="00E23A1F"/>
    <w:rsid w:val="00E24549"/>
    <w:rsid w:val="00E30DEB"/>
    <w:rsid w:val="00E33889"/>
    <w:rsid w:val="00E3418D"/>
    <w:rsid w:val="00E36AD1"/>
    <w:rsid w:val="00E4066B"/>
    <w:rsid w:val="00E4617F"/>
    <w:rsid w:val="00E46663"/>
    <w:rsid w:val="00E477B0"/>
    <w:rsid w:val="00E53958"/>
    <w:rsid w:val="00E53F9F"/>
    <w:rsid w:val="00E57ACD"/>
    <w:rsid w:val="00E57DAD"/>
    <w:rsid w:val="00E625AC"/>
    <w:rsid w:val="00E67AE7"/>
    <w:rsid w:val="00E67E43"/>
    <w:rsid w:val="00E738A2"/>
    <w:rsid w:val="00E740B0"/>
    <w:rsid w:val="00E765CF"/>
    <w:rsid w:val="00E775EE"/>
    <w:rsid w:val="00E77ED8"/>
    <w:rsid w:val="00E802F8"/>
    <w:rsid w:val="00E811D0"/>
    <w:rsid w:val="00E81476"/>
    <w:rsid w:val="00E82426"/>
    <w:rsid w:val="00E8329F"/>
    <w:rsid w:val="00E846F5"/>
    <w:rsid w:val="00E85EDF"/>
    <w:rsid w:val="00E86F38"/>
    <w:rsid w:val="00E903F6"/>
    <w:rsid w:val="00E904A6"/>
    <w:rsid w:val="00E92592"/>
    <w:rsid w:val="00E94417"/>
    <w:rsid w:val="00E94A02"/>
    <w:rsid w:val="00E97107"/>
    <w:rsid w:val="00EA1DE8"/>
    <w:rsid w:val="00EA2AAF"/>
    <w:rsid w:val="00EA497C"/>
    <w:rsid w:val="00EA5147"/>
    <w:rsid w:val="00EA7989"/>
    <w:rsid w:val="00EA79DF"/>
    <w:rsid w:val="00EB22B3"/>
    <w:rsid w:val="00EB234E"/>
    <w:rsid w:val="00EB3242"/>
    <w:rsid w:val="00EB3723"/>
    <w:rsid w:val="00EB65D3"/>
    <w:rsid w:val="00EC0B9E"/>
    <w:rsid w:val="00EC18A3"/>
    <w:rsid w:val="00EC25C6"/>
    <w:rsid w:val="00ED083F"/>
    <w:rsid w:val="00ED2609"/>
    <w:rsid w:val="00ED2D97"/>
    <w:rsid w:val="00ED4C78"/>
    <w:rsid w:val="00ED519B"/>
    <w:rsid w:val="00ED5788"/>
    <w:rsid w:val="00EE0467"/>
    <w:rsid w:val="00EE0C4B"/>
    <w:rsid w:val="00EE11A9"/>
    <w:rsid w:val="00EE2508"/>
    <w:rsid w:val="00EE3D05"/>
    <w:rsid w:val="00EE454B"/>
    <w:rsid w:val="00EE67D9"/>
    <w:rsid w:val="00EE7CDF"/>
    <w:rsid w:val="00EF067D"/>
    <w:rsid w:val="00EF1062"/>
    <w:rsid w:val="00EF1AD9"/>
    <w:rsid w:val="00EF1FC5"/>
    <w:rsid w:val="00EF21DC"/>
    <w:rsid w:val="00EF33F7"/>
    <w:rsid w:val="00EF4513"/>
    <w:rsid w:val="00EF5F4D"/>
    <w:rsid w:val="00EF7D67"/>
    <w:rsid w:val="00F00D3D"/>
    <w:rsid w:val="00F01520"/>
    <w:rsid w:val="00F02BEA"/>
    <w:rsid w:val="00F02FF5"/>
    <w:rsid w:val="00F14DB8"/>
    <w:rsid w:val="00F17750"/>
    <w:rsid w:val="00F21F0C"/>
    <w:rsid w:val="00F231A5"/>
    <w:rsid w:val="00F23E55"/>
    <w:rsid w:val="00F246DD"/>
    <w:rsid w:val="00F24EA6"/>
    <w:rsid w:val="00F26547"/>
    <w:rsid w:val="00F2790E"/>
    <w:rsid w:val="00F31036"/>
    <w:rsid w:val="00F35A3A"/>
    <w:rsid w:val="00F3708E"/>
    <w:rsid w:val="00F37589"/>
    <w:rsid w:val="00F40CD1"/>
    <w:rsid w:val="00F4156B"/>
    <w:rsid w:val="00F418A0"/>
    <w:rsid w:val="00F427F0"/>
    <w:rsid w:val="00F43D70"/>
    <w:rsid w:val="00F43DD7"/>
    <w:rsid w:val="00F4472E"/>
    <w:rsid w:val="00F44F63"/>
    <w:rsid w:val="00F464FA"/>
    <w:rsid w:val="00F50249"/>
    <w:rsid w:val="00F50F66"/>
    <w:rsid w:val="00F512FE"/>
    <w:rsid w:val="00F527F3"/>
    <w:rsid w:val="00F52BE7"/>
    <w:rsid w:val="00F550E6"/>
    <w:rsid w:val="00F55AAE"/>
    <w:rsid w:val="00F5653E"/>
    <w:rsid w:val="00F57A46"/>
    <w:rsid w:val="00F6221D"/>
    <w:rsid w:val="00F62A40"/>
    <w:rsid w:val="00F62B26"/>
    <w:rsid w:val="00F62D03"/>
    <w:rsid w:val="00F63545"/>
    <w:rsid w:val="00F64ADB"/>
    <w:rsid w:val="00F6523F"/>
    <w:rsid w:val="00F652B2"/>
    <w:rsid w:val="00F6682B"/>
    <w:rsid w:val="00F72ECC"/>
    <w:rsid w:val="00F74FF0"/>
    <w:rsid w:val="00F75B67"/>
    <w:rsid w:val="00F81A7C"/>
    <w:rsid w:val="00F827C6"/>
    <w:rsid w:val="00F82BAF"/>
    <w:rsid w:val="00F83DE0"/>
    <w:rsid w:val="00F94498"/>
    <w:rsid w:val="00F9568A"/>
    <w:rsid w:val="00FA1188"/>
    <w:rsid w:val="00FA1FC0"/>
    <w:rsid w:val="00FA3015"/>
    <w:rsid w:val="00FA4368"/>
    <w:rsid w:val="00FA6DF8"/>
    <w:rsid w:val="00FB2091"/>
    <w:rsid w:val="00FB4DD6"/>
    <w:rsid w:val="00FB5210"/>
    <w:rsid w:val="00FB7799"/>
    <w:rsid w:val="00FB7D63"/>
    <w:rsid w:val="00FC0620"/>
    <w:rsid w:val="00FC0F45"/>
    <w:rsid w:val="00FC1101"/>
    <w:rsid w:val="00FC2368"/>
    <w:rsid w:val="00FC5704"/>
    <w:rsid w:val="00FC6250"/>
    <w:rsid w:val="00FC6C6E"/>
    <w:rsid w:val="00FC7C16"/>
    <w:rsid w:val="00FD34CE"/>
    <w:rsid w:val="00FD4A82"/>
    <w:rsid w:val="00FD5C23"/>
    <w:rsid w:val="00FD6DF6"/>
    <w:rsid w:val="00FE2333"/>
    <w:rsid w:val="00FE4A0E"/>
    <w:rsid w:val="00FE4C23"/>
    <w:rsid w:val="00FE5038"/>
    <w:rsid w:val="00FF34E5"/>
    <w:rsid w:val="00FF6B32"/>
    <w:rsid w:val="00FF6B69"/>
    <w:rsid w:val="00FF7B99"/>
  </w:rsids>
  <m:mathPr>
    <m:mathFont m:val="Cambria Math"/>
    <m:brkBin m:val="before"/>
    <m:brkBinSub m:val="--"/>
    <m:smallFrac/>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annotation reference" w:uiPriority="0"/>
    <w:lsdException w:name="page number" w:uiPriority="0"/>
    <w:lsdException w:name="List" w:uiPriority="0"/>
    <w:lsdException w:name="Title" w:semiHidden="0" w:uiPriority="10" w:unhideWhenUsed="0" w:qFormat="1"/>
    <w:lsdException w:name="Closing" w:uiPriority="0"/>
    <w:lsdException w:name="Signature" w:uiPriority="0"/>
    <w:lsdException w:name="Default Paragraph Font" w:uiPriority="1"/>
    <w:lsdException w:name="Body Text" w:uiPriority="0"/>
    <w:lsdException w:name="Subtitle" w:semiHidden="0" w:uiPriority="11" w:unhideWhenUsed="0" w:qFormat="1"/>
    <w:lsdException w:name="Salutation" w:uiPriority="0"/>
    <w:lsdException w:name="Body Text First Indent" w:uiPriority="0"/>
    <w:lsdException w:name="Body Text 2" w:uiPriority="0"/>
    <w:lsdException w:name="Hyperlink" w:uiPriority="0"/>
    <w:lsdException w:name="Strong" w:semiHidden="0" w:uiPriority="22" w:unhideWhenUsed="0" w:qFormat="1"/>
    <w:lsdException w:name="Emphasis" w:semiHidden="0" w:uiPriority="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84DFE"/>
  </w:style>
  <w:style w:type="paragraph" w:styleId="1">
    <w:name w:val="heading 1"/>
    <w:basedOn w:val="a"/>
    <w:next w:val="a"/>
    <w:link w:val="10"/>
    <w:qFormat/>
    <w:rsid w:val="0075789F"/>
    <w:pPr>
      <w:keepNext/>
      <w:widowControl w:val="0"/>
      <w:autoSpaceDE w:val="0"/>
      <w:autoSpaceDN w:val="0"/>
      <w:adjustRightInd w:val="0"/>
      <w:spacing w:before="240" w:after="60" w:line="240" w:lineRule="auto"/>
      <w:outlineLvl w:val="0"/>
    </w:pPr>
    <w:rPr>
      <w:rFonts w:ascii="Cambria" w:eastAsia="Times New Roman" w:hAnsi="Cambria" w:cs="Times New Roman"/>
      <w:b/>
      <w:kern w:val="32"/>
      <w:sz w:val="32"/>
      <w:szCs w:val="20"/>
      <w:lang w:eastAsia="bg-BG"/>
    </w:rPr>
  </w:style>
  <w:style w:type="paragraph" w:styleId="2">
    <w:name w:val="heading 2"/>
    <w:basedOn w:val="a"/>
    <w:next w:val="a"/>
    <w:link w:val="20"/>
    <w:qFormat/>
    <w:rsid w:val="008662D2"/>
    <w:pPr>
      <w:keepNext/>
      <w:overflowPunct w:val="0"/>
      <w:autoSpaceDE w:val="0"/>
      <w:autoSpaceDN w:val="0"/>
      <w:adjustRightInd w:val="0"/>
      <w:spacing w:after="0" w:line="240" w:lineRule="auto"/>
      <w:jc w:val="right"/>
      <w:textAlignment w:val="baseline"/>
      <w:outlineLvl w:val="1"/>
    </w:pPr>
    <w:rPr>
      <w:rFonts w:ascii="Times New Roman" w:eastAsia="Times New Roman" w:hAnsi="Times New Roman" w:cs="Times New Roman"/>
      <w:sz w:val="20"/>
      <w:szCs w:val="20"/>
      <w:u w:val="single"/>
    </w:rPr>
  </w:style>
  <w:style w:type="paragraph" w:styleId="3">
    <w:name w:val="heading 3"/>
    <w:basedOn w:val="a"/>
    <w:next w:val="a"/>
    <w:link w:val="30"/>
    <w:unhideWhenUsed/>
    <w:qFormat/>
    <w:rsid w:val="0075789F"/>
    <w:pPr>
      <w:keepNext/>
      <w:spacing w:before="240" w:after="60" w:line="240" w:lineRule="auto"/>
      <w:outlineLvl w:val="2"/>
    </w:pPr>
    <w:rPr>
      <w:rFonts w:ascii="Cambria" w:eastAsia="Times New Roman" w:hAnsi="Cambria" w:cs="Times New Roman"/>
      <w:b/>
      <w:bCs/>
      <w:sz w:val="26"/>
      <w:szCs w:val="26"/>
      <w:lang w:val="en-GB" w:eastAsia="fr-FR"/>
    </w:rPr>
  </w:style>
  <w:style w:type="paragraph" w:styleId="4">
    <w:name w:val="heading 4"/>
    <w:basedOn w:val="a"/>
    <w:next w:val="a"/>
    <w:link w:val="40"/>
    <w:qFormat/>
    <w:rsid w:val="008662D2"/>
    <w:pPr>
      <w:keepNext/>
      <w:overflowPunct w:val="0"/>
      <w:autoSpaceDE w:val="0"/>
      <w:autoSpaceDN w:val="0"/>
      <w:adjustRightInd w:val="0"/>
      <w:spacing w:after="0" w:line="240" w:lineRule="auto"/>
      <w:textAlignment w:val="baseline"/>
      <w:outlineLvl w:val="3"/>
    </w:pPr>
    <w:rPr>
      <w:rFonts w:ascii="Arial" w:eastAsia="Times New Roman" w:hAnsi="Arial" w:cs="Times New Roman"/>
      <w:b/>
      <w:bCs/>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D80CA6"/>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4">
    <w:name w:val="Заглавие Знак"/>
    <w:basedOn w:val="a0"/>
    <w:link w:val="a3"/>
    <w:uiPriority w:val="10"/>
    <w:rsid w:val="00D80CA6"/>
    <w:rPr>
      <w:rFonts w:asciiTheme="majorHAnsi" w:eastAsiaTheme="majorEastAsia" w:hAnsiTheme="majorHAnsi" w:cstheme="majorBidi"/>
      <w:color w:val="17365D" w:themeColor="text2" w:themeShade="BF"/>
      <w:spacing w:val="5"/>
      <w:kern w:val="28"/>
      <w:sz w:val="52"/>
      <w:szCs w:val="52"/>
    </w:rPr>
  </w:style>
  <w:style w:type="paragraph" w:styleId="a5">
    <w:name w:val="Balloon Text"/>
    <w:basedOn w:val="a"/>
    <w:link w:val="a6"/>
    <w:uiPriority w:val="99"/>
    <w:unhideWhenUsed/>
    <w:rsid w:val="005C4E0D"/>
    <w:pPr>
      <w:spacing w:after="0" w:line="240" w:lineRule="auto"/>
    </w:pPr>
    <w:rPr>
      <w:rFonts w:ascii="Tahoma" w:hAnsi="Tahoma" w:cs="Tahoma"/>
      <w:sz w:val="16"/>
      <w:szCs w:val="16"/>
    </w:rPr>
  </w:style>
  <w:style w:type="character" w:customStyle="1" w:styleId="a6">
    <w:name w:val="Изнесен текст Знак"/>
    <w:basedOn w:val="a0"/>
    <w:link w:val="a5"/>
    <w:uiPriority w:val="99"/>
    <w:rsid w:val="005C4E0D"/>
    <w:rPr>
      <w:rFonts w:ascii="Tahoma" w:hAnsi="Tahoma" w:cs="Tahoma"/>
      <w:sz w:val="16"/>
      <w:szCs w:val="16"/>
    </w:rPr>
  </w:style>
  <w:style w:type="paragraph" w:styleId="a7">
    <w:name w:val="List Paragraph"/>
    <w:aliases w:val="List Paragraph1,List1,List Paragraph11,List Paragraph111,Colorful List - Accent 11,List Paragraph1111"/>
    <w:basedOn w:val="a"/>
    <w:link w:val="a8"/>
    <w:uiPriority w:val="34"/>
    <w:qFormat/>
    <w:rsid w:val="005C4E0D"/>
    <w:pPr>
      <w:ind w:left="720"/>
      <w:contextualSpacing/>
    </w:pPr>
  </w:style>
  <w:style w:type="table" w:styleId="a9">
    <w:name w:val="Table Grid"/>
    <w:basedOn w:val="a1"/>
    <w:uiPriority w:val="59"/>
    <w:rsid w:val="008906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annotation text"/>
    <w:basedOn w:val="a"/>
    <w:link w:val="ab"/>
    <w:uiPriority w:val="99"/>
    <w:rsid w:val="00A84523"/>
    <w:pPr>
      <w:spacing w:line="240" w:lineRule="auto"/>
    </w:pPr>
    <w:rPr>
      <w:rFonts w:ascii="Calibri" w:eastAsia="Times New Roman" w:hAnsi="Calibri" w:cs="Times New Roman"/>
      <w:sz w:val="20"/>
      <w:szCs w:val="20"/>
    </w:rPr>
  </w:style>
  <w:style w:type="character" w:customStyle="1" w:styleId="ab">
    <w:name w:val="Текст на коментар Знак"/>
    <w:basedOn w:val="a0"/>
    <w:link w:val="aa"/>
    <w:uiPriority w:val="99"/>
    <w:rsid w:val="00A84523"/>
    <w:rPr>
      <w:rFonts w:ascii="Calibri" w:eastAsia="Times New Roman" w:hAnsi="Calibri" w:cs="Times New Roman"/>
      <w:sz w:val="20"/>
      <w:szCs w:val="20"/>
    </w:rPr>
  </w:style>
  <w:style w:type="paragraph" w:customStyle="1" w:styleId="title1">
    <w:name w:val="title1"/>
    <w:basedOn w:val="a"/>
    <w:uiPriority w:val="99"/>
    <w:rsid w:val="00781848"/>
    <w:pPr>
      <w:spacing w:before="100" w:beforeAutospacing="1" w:after="100" w:afterAutospacing="1" w:line="240" w:lineRule="auto"/>
      <w:jc w:val="center"/>
      <w:textAlignment w:val="center"/>
    </w:pPr>
    <w:rPr>
      <w:rFonts w:ascii="Times New Roman" w:eastAsia="Times New Roman" w:hAnsi="Times New Roman" w:cs="Times New Roman"/>
      <w:b/>
      <w:bCs/>
      <w:sz w:val="30"/>
      <w:szCs w:val="30"/>
      <w:lang w:eastAsia="bg-BG"/>
    </w:rPr>
  </w:style>
  <w:style w:type="paragraph" w:customStyle="1" w:styleId="title2">
    <w:name w:val="title2"/>
    <w:basedOn w:val="a"/>
    <w:uiPriority w:val="99"/>
    <w:rsid w:val="00781848"/>
    <w:pPr>
      <w:spacing w:before="100" w:beforeAutospacing="1" w:after="100" w:afterAutospacing="1" w:line="240" w:lineRule="auto"/>
      <w:ind w:firstLine="964"/>
      <w:jc w:val="both"/>
    </w:pPr>
    <w:rPr>
      <w:rFonts w:ascii="Times New Roman" w:eastAsia="Times New Roman" w:hAnsi="Times New Roman" w:cs="Times New Roman"/>
      <w:i/>
      <w:iCs/>
      <w:sz w:val="24"/>
      <w:szCs w:val="24"/>
      <w:lang w:eastAsia="bg-BG"/>
    </w:rPr>
  </w:style>
  <w:style w:type="character" w:customStyle="1" w:styleId="search01">
    <w:name w:val="search01"/>
    <w:basedOn w:val="a0"/>
    <w:uiPriority w:val="99"/>
    <w:rsid w:val="00781848"/>
    <w:rPr>
      <w:rFonts w:cs="Times New Roman"/>
      <w:shd w:val="clear" w:color="auto" w:fill="FFFF66"/>
    </w:rPr>
  </w:style>
  <w:style w:type="character" w:customStyle="1" w:styleId="search22">
    <w:name w:val="search22"/>
    <w:basedOn w:val="a0"/>
    <w:uiPriority w:val="99"/>
    <w:rsid w:val="00781848"/>
    <w:rPr>
      <w:rFonts w:cs="Times New Roman"/>
      <w:shd w:val="clear" w:color="auto" w:fill="FF9999"/>
    </w:rPr>
  </w:style>
  <w:style w:type="character" w:customStyle="1" w:styleId="historyitemselected1">
    <w:name w:val="historyitemselected1"/>
    <w:basedOn w:val="a0"/>
    <w:uiPriority w:val="99"/>
    <w:rsid w:val="00781848"/>
    <w:rPr>
      <w:rFonts w:cs="Times New Roman"/>
      <w:b/>
      <w:bCs/>
      <w:color w:val="0086C6"/>
    </w:rPr>
  </w:style>
  <w:style w:type="character" w:customStyle="1" w:styleId="ac">
    <w:name w:val="Предмет на коментар Знак"/>
    <w:basedOn w:val="ab"/>
    <w:link w:val="ad"/>
    <w:uiPriority w:val="99"/>
    <w:rsid w:val="00781848"/>
    <w:rPr>
      <w:rFonts w:ascii="Times New Roman" w:eastAsia="Times New Roman" w:hAnsi="Times New Roman" w:cs="Times New Roman"/>
      <w:b/>
      <w:bCs/>
      <w:sz w:val="20"/>
      <w:szCs w:val="20"/>
      <w:lang w:eastAsia="bg-BG"/>
    </w:rPr>
  </w:style>
  <w:style w:type="paragraph" w:styleId="ad">
    <w:name w:val="annotation subject"/>
    <w:basedOn w:val="aa"/>
    <w:next w:val="aa"/>
    <w:link w:val="ac"/>
    <w:uiPriority w:val="99"/>
    <w:rsid w:val="00781848"/>
    <w:pPr>
      <w:widowControl w:val="0"/>
      <w:autoSpaceDE w:val="0"/>
      <w:autoSpaceDN w:val="0"/>
      <w:adjustRightInd w:val="0"/>
      <w:spacing w:after="0"/>
    </w:pPr>
    <w:rPr>
      <w:rFonts w:ascii="Times New Roman" w:hAnsi="Times New Roman"/>
      <w:b/>
      <w:bCs/>
      <w:lang w:eastAsia="bg-BG"/>
    </w:rPr>
  </w:style>
  <w:style w:type="character" w:customStyle="1" w:styleId="ae">
    <w:name w:val="Основен текст_"/>
    <w:link w:val="11"/>
    <w:uiPriority w:val="99"/>
    <w:locked/>
    <w:rsid w:val="00781848"/>
    <w:rPr>
      <w:sz w:val="23"/>
      <w:shd w:val="clear" w:color="auto" w:fill="FFFFFF"/>
    </w:rPr>
  </w:style>
  <w:style w:type="paragraph" w:customStyle="1" w:styleId="11">
    <w:name w:val="Основен текст1"/>
    <w:basedOn w:val="a"/>
    <w:link w:val="ae"/>
    <w:uiPriority w:val="99"/>
    <w:rsid w:val="00781848"/>
    <w:pPr>
      <w:shd w:val="clear" w:color="auto" w:fill="FFFFFF"/>
      <w:spacing w:before="60" w:after="0" w:line="240" w:lineRule="atLeast"/>
      <w:ind w:hanging="720"/>
    </w:pPr>
    <w:rPr>
      <w:sz w:val="23"/>
      <w:shd w:val="clear" w:color="auto" w:fill="FFFFFF"/>
    </w:rPr>
  </w:style>
  <w:style w:type="character" w:customStyle="1" w:styleId="search52">
    <w:name w:val="search52"/>
    <w:basedOn w:val="a0"/>
    <w:uiPriority w:val="99"/>
    <w:rsid w:val="00781848"/>
    <w:rPr>
      <w:rFonts w:cs="Times New Roman"/>
      <w:shd w:val="clear" w:color="auto" w:fill="CCFF99"/>
    </w:rPr>
  </w:style>
  <w:style w:type="character" w:styleId="af">
    <w:name w:val="Hyperlink"/>
    <w:basedOn w:val="a0"/>
    <w:unhideWhenUsed/>
    <w:rsid w:val="00781848"/>
    <w:rPr>
      <w:rFonts w:cs="Times New Roman"/>
      <w:color w:val="000000"/>
      <w:u w:val="none"/>
      <w:effect w:val="none"/>
    </w:rPr>
  </w:style>
  <w:style w:type="character" w:customStyle="1" w:styleId="spelle">
    <w:name w:val="spelle"/>
    <w:rsid w:val="00781848"/>
  </w:style>
  <w:style w:type="character" w:styleId="af0">
    <w:name w:val="annotation reference"/>
    <w:basedOn w:val="a0"/>
    <w:unhideWhenUsed/>
    <w:rsid w:val="007E7C5A"/>
    <w:rPr>
      <w:sz w:val="16"/>
      <w:szCs w:val="16"/>
    </w:rPr>
  </w:style>
  <w:style w:type="paragraph" w:styleId="af1">
    <w:name w:val="Revision"/>
    <w:hidden/>
    <w:uiPriority w:val="99"/>
    <w:semiHidden/>
    <w:rsid w:val="00233C85"/>
    <w:pPr>
      <w:spacing w:after="0" w:line="240" w:lineRule="auto"/>
    </w:pPr>
  </w:style>
  <w:style w:type="character" w:customStyle="1" w:styleId="10">
    <w:name w:val="Заглавие 1 Знак"/>
    <w:basedOn w:val="a0"/>
    <w:link w:val="1"/>
    <w:rsid w:val="0075789F"/>
    <w:rPr>
      <w:rFonts w:ascii="Cambria" w:eastAsia="Times New Roman" w:hAnsi="Cambria" w:cs="Times New Roman"/>
      <w:b/>
      <w:kern w:val="32"/>
      <w:sz w:val="32"/>
      <w:szCs w:val="20"/>
      <w:lang w:eastAsia="bg-BG"/>
    </w:rPr>
  </w:style>
  <w:style w:type="character" w:customStyle="1" w:styleId="30">
    <w:name w:val="Заглавие 3 Знак"/>
    <w:basedOn w:val="a0"/>
    <w:link w:val="3"/>
    <w:semiHidden/>
    <w:rsid w:val="0075789F"/>
    <w:rPr>
      <w:rFonts w:ascii="Cambria" w:eastAsia="Times New Roman" w:hAnsi="Cambria" w:cs="Times New Roman"/>
      <w:b/>
      <w:bCs/>
      <w:sz w:val="26"/>
      <w:szCs w:val="26"/>
      <w:lang w:val="en-GB" w:eastAsia="fr-FR"/>
    </w:rPr>
  </w:style>
  <w:style w:type="numbering" w:customStyle="1" w:styleId="NoList1">
    <w:name w:val="No List1"/>
    <w:next w:val="a2"/>
    <w:semiHidden/>
    <w:unhideWhenUsed/>
    <w:rsid w:val="0075789F"/>
  </w:style>
  <w:style w:type="paragraph" w:styleId="af2">
    <w:name w:val="header"/>
    <w:basedOn w:val="a"/>
    <w:link w:val="af3"/>
    <w:uiPriority w:val="99"/>
    <w:rsid w:val="0075789F"/>
    <w:pPr>
      <w:tabs>
        <w:tab w:val="center" w:pos="4536"/>
        <w:tab w:val="right" w:pos="9072"/>
      </w:tabs>
      <w:spacing w:after="0" w:line="240" w:lineRule="auto"/>
    </w:pPr>
    <w:rPr>
      <w:rFonts w:ascii="Times New Roman" w:eastAsia="Times New Roman" w:hAnsi="Times New Roman" w:cs="Times New Roman"/>
      <w:sz w:val="20"/>
      <w:szCs w:val="20"/>
      <w:lang w:val="en-GB" w:eastAsia="fr-FR"/>
    </w:rPr>
  </w:style>
  <w:style w:type="character" w:customStyle="1" w:styleId="af3">
    <w:name w:val="Горен колонтитул Знак"/>
    <w:basedOn w:val="a0"/>
    <w:link w:val="af2"/>
    <w:uiPriority w:val="99"/>
    <w:rsid w:val="0075789F"/>
    <w:rPr>
      <w:rFonts w:ascii="Times New Roman" w:eastAsia="Times New Roman" w:hAnsi="Times New Roman" w:cs="Times New Roman"/>
      <w:sz w:val="20"/>
      <w:szCs w:val="20"/>
      <w:lang w:val="en-GB" w:eastAsia="fr-FR"/>
    </w:rPr>
  </w:style>
  <w:style w:type="table" w:customStyle="1" w:styleId="TableGrid1">
    <w:name w:val="Table Grid1"/>
    <w:basedOn w:val="a1"/>
    <w:next w:val="a9"/>
    <w:uiPriority w:val="39"/>
    <w:rsid w:val="0075789F"/>
    <w:pPr>
      <w:spacing w:after="0" w:line="240" w:lineRule="auto"/>
    </w:pPr>
    <w:rPr>
      <w:rFonts w:ascii="Times New Roman" w:eastAsia="Times New Roman"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4">
    <w:name w:val="footer"/>
    <w:basedOn w:val="a"/>
    <w:link w:val="af5"/>
    <w:uiPriority w:val="99"/>
    <w:rsid w:val="0075789F"/>
    <w:pPr>
      <w:tabs>
        <w:tab w:val="center" w:pos="4536"/>
        <w:tab w:val="right" w:pos="9072"/>
      </w:tabs>
      <w:spacing w:after="0" w:line="240" w:lineRule="auto"/>
    </w:pPr>
    <w:rPr>
      <w:rFonts w:ascii="Times New Roman" w:eastAsia="Times New Roman" w:hAnsi="Times New Roman" w:cs="Times New Roman"/>
      <w:sz w:val="20"/>
      <w:szCs w:val="20"/>
      <w:lang w:val="en-GB" w:eastAsia="fr-FR"/>
    </w:rPr>
  </w:style>
  <w:style w:type="character" w:customStyle="1" w:styleId="af5">
    <w:name w:val="Долен колонтитул Знак"/>
    <w:basedOn w:val="a0"/>
    <w:link w:val="af4"/>
    <w:uiPriority w:val="99"/>
    <w:rsid w:val="0075789F"/>
    <w:rPr>
      <w:rFonts w:ascii="Times New Roman" w:eastAsia="Times New Roman" w:hAnsi="Times New Roman" w:cs="Times New Roman"/>
      <w:sz w:val="20"/>
      <w:szCs w:val="20"/>
      <w:lang w:val="en-GB" w:eastAsia="fr-FR"/>
    </w:rPr>
  </w:style>
  <w:style w:type="paragraph" w:customStyle="1" w:styleId="CharChar1Char">
    <w:name w:val="Char Char1 Char"/>
    <w:basedOn w:val="a"/>
    <w:rsid w:val="0075789F"/>
    <w:pPr>
      <w:tabs>
        <w:tab w:val="left" w:pos="709"/>
      </w:tabs>
      <w:spacing w:after="0" w:line="240" w:lineRule="auto"/>
    </w:pPr>
    <w:rPr>
      <w:rFonts w:ascii="Tahoma" w:eastAsia="Times New Roman" w:hAnsi="Tahoma" w:cs="Times New Roman"/>
      <w:sz w:val="20"/>
      <w:szCs w:val="20"/>
      <w:lang w:val="pl-PL" w:eastAsia="pl-PL"/>
    </w:rPr>
  </w:style>
  <w:style w:type="paragraph" w:customStyle="1" w:styleId="12">
    <w:name w:val="1"/>
    <w:basedOn w:val="a"/>
    <w:rsid w:val="0075789F"/>
    <w:pPr>
      <w:tabs>
        <w:tab w:val="left" w:pos="709"/>
      </w:tabs>
      <w:spacing w:after="0" w:line="240" w:lineRule="auto"/>
    </w:pPr>
    <w:rPr>
      <w:rFonts w:ascii="Tahoma" w:eastAsia="Times New Roman" w:hAnsi="Tahoma" w:cs="Times New Roman"/>
      <w:sz w:val="20"/>
      <w:szCs w:val="20"/>
      <w:lang w:val="pl-PL" w:eastAsia="pl-PL"/>
    </w:rPr>
  </w:style>
  <w:style w:type="paragraph" w:styleId="af6">
    <w:name w:val="footnote text"/>
    <w:aliases w:val="Podrozdział,stile 1,Footnote1,Footnote2,Footnote3,Footnote4,Footnote5,Footnote6,Footnote7,Footnote8,Footnote9,Footnote10,Footnote11,Footnote21,Footnote31,Footnote41,Footnote51,Footnote61,Footnote71,Footnote81,Footnote91,single spa"/>
    <w:basedOn w:val="a"/>
    <w:link w:val="af7"/>
    <w:rsid w:val="0075789F"/>
    <w:pPr>
      <w:spacing w:after="0" w:line="240" w:lineRule="auto"/>
    </w:pPr>
    <w:rPr>
      <w:rFonts w:ascii="Times New Roman" w:eastAsia="Times New Roman" w:hAnsi="Times New Roman" w:cs="Times New Roman"/>
      <w:sz w:val="20"/>
      <w:szCs w:val="20"/>
      <w:lang w:val="en-GB" w:eastAsia="fr-FR"/>
    </w:rPr>
  </w:style>
  <w:style w:type="character" w:customStyle="1" w:styleId="af7">
    <w:name w:val="Текст под линия Знак"/>
    <w:aliases w:val="Podrozdział Знак,stile 1 Знак,Footnote1 Знак,Footnote2 Знак,Footnote3 Знак,Footnote4 Знак,Footnote5 Знак,Footnote6 Знак,Footnote7 Знак,Footnote8 Знак,Footnote9 Знак,Footnote10 Знак,Footnote11 Знак,Footnote21 Знак,Footnote31 Знак"/>
    <w:basedOn w:val="a0"/>
    <w:link w:val="af6"/>
    <w:rsid w:val="0075789F"/>
    <w:rPr>
      <w:rFonts w:ascii="Times New Roman" w:eastAsia="Times New Roman" w:hAnsi="Times New Roman" w:cs="Times New Roman"/>
      <w:sz w:val="20"/>
      <w:szCs w:val="20"/>
      <w:lang w:val="en-GB" w:eastAsia="fr-FR"/>
    </w:rPr>
  </w:style>
  <w:style w:type="character" w:styleId="af8">
    <w:name w:val="footnote reference"/>
    <w:aliases w:val="Footnote symbol,Appel note de bas de p,SUPERS,Nota,(NECG) Footnote Reference,Voetnootverwijzing,Footnote Reference Superscript,BVI fnr,Lábjegyzet-hivatkozás,L?bjegyzet-hivatkoz?s,Char1 Char Char Char Char,ftref,Fussnot"/>
    <w:rsid w:val="0075789F"/>
    <w:rPr>
      <w:vertAlign w:val="superscript"/>
    </w:rPr>
  </w:style>
  <w:style w:type="character" w:styleId="af9">
    <w:name w:val="page number"/>
    <w:rsid w:val="0075789F"/>
  </w:style>
  <w:style w:type="paragraph" w:customStyle="1" w:styleId="CharCharCharCharCharCharCharCharCharCharCharCharChar">
    <w:name w:val="Char Char Char Char Char Char Char Char Char Char Char Char Char"/>
    <w:basedOn w:val="a"/>
    <w:rsid w:val="0075789F"/>
    <w:pPr>
      <w:tabs>
        <w:tab w:val="left" w:pos="709"/>
      </w:tabs>
      <w:spacing w:after="0" w:line="240" w:lineRule="auto"/>
    </w:pPr>
    <w:rPr>
      <w:rFonts w:ascii="Tahoma" w:eastAsia="Times New Roman" w:hAnsi="Tahoma" w:cs="Times New Roman"/>
      <w:sz w:val="24"/>
      <w:szCs w:val="24"/>
      <w:lang w:val="pl-PL" w:eastAsia="pl-PL"/>
    </w:rPr>
  </w:style>
  <w:style w:type="character" w:customStyle="1" w:styleId="20">
    <w:name w:val="Заглавие 2 Знак"/>
    <w:basedOn w:val="a0"/>
    <w:link w:val="2"/>
    <w:rsid w:val="008662D2"/>
    <w:rPr>
      <w:rFonts w:ascii="Times New Roman" w:eastAsia="Times New Roman" w:hAnsi="Times New Roman" w:cs="Times New Roman"/>
      <w:sz w:val="20"/>
      <w:szCs w:val="20"/>
      <w:u w:val="single"/>
    </w:rPr>
  </w:style>
  <w:style w:type="character" w:customStyle="1" w:styleId="40">
    <w:name w:val="Заглавие 4 Знак"/>
    <w:basedOn w:val="a0"/>
    <w:link w:val="4"/>
    <w:rsid w:val="008662D2"/>
    <w:rPr>
      <w:rFonts w:ascii="Arial" w:eastAsia="Times New Roman" w:hAnsi="Arial" w:cs="Times New Roman"/>
      <w:b/>
      <w:bCs/>
      <w:sz w:val="20"/>
      <w:szCs w:val="20"/>
    </w:rPr>
  </w:style>
  <w:style w:type="numbering" w:customStyle="1" w:styleId="NoList2">
    <w:name w:val="No List2"/>
    <w:next w:val="a2"/>
    <w:semiHidden/>
    <w:rsid w:val="008662D2"/>
  </w:style>
  <w:style w:type="paragraph" w:styleId="afa">
    <w:name w:val="Body Text"/>
    <w:basedOn w:val="a"/>
    <w:link w:val="afb"/>
    <w:rsid w:val="008662D2"/>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rPr>
  </w:style>
  <w:style w:type="character" w:customStyle="1" w:styleId="afb">
    <w:name w:val="Основен текст Знак"/>
    <w:basedOn w:val="a0"/>
    <w:link w:val="afa"/>
    <w:rsid w:val="008662D2"/>
    <w:rPr>
      <w:rFonts w:ascii="Times New Roman" w:eastAsia="Times New Roman" w:hAnsi="Times New Roman" w:cs="Times New Roman"/>
      <w:sz w:val="20"/>
      <w:szCs w:val="20"/>
    </w:rPr>
  </w:style>
  <w:style w:type="paragraph" w:styleId="21">
    <w:name w:val="Body Text 2"/>
    <w:basedOn w:val="a"/>
    <w:link w:val="22"/>
    <w:rsid w:val="008662D2"/>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4"/>
      <w:szCs w:val="20"/>
    </w:rPr>
  </w:style>
  <w:style w:type="character" w:customStyle="1" w:styleId="22">
    <w:name w:val="Основен текст 2 Знак"/>
    <w:basedOn w:val="a0"/>
    <w:link w:val="21"/>
    <w:rsid w:val="008662D2"/>
    <w:rPr>
      <w:rFonts w:ascii="Times New Roman" w:eastAsia="Times New Roman" w:hAnsi="Times New Roman" w:cs="Times New Roman"/>
      <w:sz w:val="24"/>
      <w:szCs w:val="20"/>
    </w:rPr>
  </w:style>
  <w:style w:type="character" w:styleId="afc">
    <w:name w:val="Emphasis"/>
    <w:qFormat/>
    <w:rsid w:val="008662D2"/>
    <w:rPr>
      <w:i/>
      <w:iCs/>
    </w:rPr>
  </w:style>
  <w:style w:type="paragraph" w:styleId="afd">
    <w:name w:val="List"/>
    <w:basedOn w:val="a"/>
    <w:rsid w:val="008662D2"/>
    <w:pPr>
      <w:overflowPunct w:val="0"/>
      <w:autoSpaceDE w:val="0"/>
      <w:autoSpaceDN w:val="0"/>
      <w:adjustRightInd w:val="0"/>
      <w:spacing w:after="0" w:line="240" w:lineRule="auto"/>
      <w:ind w:left="283" w:hanging="283"/>
      <w:contextualSpacing/>
      <w:textAlignment w:val="baseline"/>
    </w:pPr>
    <w:rPr>
      <w:rFonts w:ascii="Arial" w:eastAsia="Times New Roman" w:hAnsi="Arial" w:cs="Times New Roman"/>
      <w:sz w:val="20"/>
      <w:szCs w:val="20"/>
      <w:lang w:val="en-US"/>
    </w:rPr>
  </w:style>
  <w:style w:type="paragraph" w:styleId="afe">
    <w:name w:val="Salutation"/>
    <w:basedOn w:val="a"/>
    <w:next w:val="a"/>
    <w:link w:val="aff"/>
    <w:rsid w:val="008662D2"/>
    <w:pPr>
      <w:overflowPunct w:val="0"/>
      <w:autoSpaceDE w:val="0"/>
      <w:autoSpaceDN w:val="0"/>
      <w:adjustRightInd w:val="0"/>
      <w:spacing w:after="0" w:line="240" w:lineRule="auto"/>
      <w:textAlignment w:val="baseline"/>
    </w:pPr>
    <w:rPr>
      <w:rFonts w:ascii="Arial" w:eastAsia="Times New Roman" w:hAnsi="Arial" w:cs="Times New Roman"/>
      <w:sz w:val="20"/>
      <w:szCs w:val="20"/>
      <w:lang w:val="en-US"/>
    </w:rPr>
  </w:style>
  <w:style w:type="character" w:customStyle="1" w:styleId="aff">
    <w:name w:val="Приветствие Знак"/>
    <w:basedOn w:val="a0"/>
    <w:link w:val="afe"/>
    <w:rsid w:val="008662D2"/>
    <w:rPr>
      <w:rFonts w:ascii="Arial" w:eastAsia="Times New Roman" w:hAnsi="Arial" w:cs="Times New Roman"/>
      <w:sz w:val="20"/>
      <w:szCs w:val="20"/>
      <w:lang w:val="en-US"/>
    </w:rPr>
  </w:style>
  <w:style w:type="paragraph" w:styleId="aff0">
    <w:name w:val="Closing"/>
    <w:basedOn w:val="a"/>
    <w:link w:val="aff1"/>
    <w:rsid w:val="008662D2"/>
    <w:pPr>
      <w:overflowPunct w:val="0"/>
      <w:autoSpaceDE w:val="0"/>
      <w:autoSpaceDN w:val="0"/>
      <w:adjustRightInd w:val="0"/>
      <w:spacing w:after="0" w:line="240" w:lineRule="auto"/>
      <w:ind w:left="4252"/>
      <w:textAlignment w:val="baseline"/>
    </w:pPr>
    <w:rPr>
      <w:rFonts w:ascii="Arial" w:eastAsia="Times New Roman" w:hAnsi="Arial" w:cs="Times New Roman"/>
      <w:sz w:val="20"/>
      <w:szCs w:val="20"/>
      <w:lang w:val="en-US"/>
    </w:rPr>
  </w:style>
  <w:style w:type="character" w:customStyle="1" w:styleId="aff1">
    <w:name w:val="Заключителна фраза Знак"/>
    <w:basedOn w:val="a0"/>
    <w:link w:val="aff0"/>
    <w:rsid w:val="008662D2"/>
    <w:rPr>
      <w:rFonts w:ascii="Arial" w:eastAsia="Times New Roman" w:hAnsi="Arial" w:cs="Times New Roman"/>
      <w:sz w:val="20"/>
      <w:szCs w:val="20"/>
      <w:lang w:val="en-US"/>
    </w:rPr>
  </w:style>
  <w:style w:type="paragraph" w:customStyle="1" w:styleId="InsideAddress">
    <w:name w:val="Inside Address"/>
    <w:basedOn w:val="a"/>
    <w:rsid w:val="008662D2"/>
    <w:pPr>
      <w:overflowPunct w:val="0"/>
      <w:autoSpaceDE w:val="0"/>
      <w:autoSpaceDN w:val="0"/>
      <w:adjustRightInd w:val="0"/>
      <w:spacing w:after="0" w:line="240" w:lineRule="auto"/>
      <w:textAlignment w:val="baseline"/>
    </w:pPr>
    <w:rPr>
      <w:rFonts w:ascii="Arial" w:eastAsia="Times New Roman" w:hAnsi="Arial" w:cs="Times New Roman"/>
      <w:sz w:val="20"/>
      <w:szCs w:val="20"/>
      <w:lang w:val="en-US"/>
    </w:rPr>
  </w:style>
  <w:style w:type="paragraph" w:styleId="aff2">
    <w:name w:val="Signature"/>
    <w:basedOn w:val="a"/>
    <w:link w:val="aff3"/>
    <w:rsid w:val="008662D2"/>
    <w:pPr>
      <w:overflowPunct w:val="0"/>
      <w:autoSpaceDE w:val="0"/>
      <w:autoSpaceDN w:val="0"/>
      <w:adjustRightInd w:val="0"/>
      <w:spacing w:after="0" w:line="240" w:lineRule="auto"/>
      <w:ind w:left="4252"/>
      <w:textAlignment w:val="baseline"/>
    </w:pPr>
    <w:rPr>
      <w:rFonts w:ascii="Arial" w:eastAsia="Times New Roman" w:hAnsi="Arial" w:cs="Times New Roman"/>
      <w:sz w:val="20"/>
      <w:szCs w:val="20"/>
      <w:lang w:val="en-US"/>
    </w:rPr>
  </w:style>
  <w:style w:type="character" w:customStyle="1" w:styleId="aff3">
    <w:name w:val="Подпис Знак"/>
    <w:basedOn w:val="a0"/>
    <w:link w:val="aff2"/>
    <w:rsid w:val="008662D2"/>
    <w:rPr>
      <w:rFonts w:ascii="Arial" w:eastAsia="Times New Roman" w:hAnsi="Arial" w:cs="Times New Roman"/>
      <w:sz w:val="20"/>
      <w:szCs w:val="20"/>
      <w:lang w:val="en-US"/>
    </w:rPr>
  </w:style>
  <w:style w:type="paragraph" w:customStyle="1" w:styleId="ReferenceLine">
    <w:name w:val="Reference Line"/>
    <w:basedOn w:val="afa"/>
    <w:rsid w:val="008662D2"/>
  </w:style>
  <w:style w:type="paragraph" w:styleId="aff4">
    <w:name w:val="Body Text First Indent"/>
    <w:basedOn w:val="afa"/>
    <w:link w:val="aff5"/>
    <w:rsid w:val="008662D2"/>
    <w:pPr>
      <w:spacing w:after="120"/>
      <w:ind w:firstLine="210"/>
      <w:jc w:val="left"/>
    </w:pPr>
    <w:rPr>
      <w:rFonts w:ascii="Arial" w:hAnsi="Arial"/>
      <w:lang w:val="en-US"/>
    </w:rPr>
  </w:style>
  <w:style w:type="character" w:customStyle="1" w:styleId="aff5">
    <w:name w:val="Основен текст отстъп първи ред Знак"/>
    <w:basedOn w:val="afb"/>
    <w:link w:val="aff4"/>
    <w:rsid w:val="008662D2"/>
    <w:rPr>
      <w:rFonts w:ascii="Arial" w:eastAsia="Times New Roman" w:hAnsi="Arial" w:cs="Times New Roman"/>
      <w:sz w:val="20"/>
      <w:szCs w:val="20"/>
      <w:lang w:val="en-US"/>
    </w:rPr>
  </w:style>
  <w:style w:type="paragraph" w:styleId="aff6">
    <w:name w:val="Normal (Web)"/>
    <w:basedOn w:val="a"/>
    <w:rsid w:val="008662D2"/>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4"/>
      <w:lang w:val="en-US"/>
    </w:rPr>
  </w:style>
  <w:style w:type="character" w:customStyle="1" w:styleId="a8">
    <w:name w:val="Списък на абзаци Знак"/>
    <w:aliases w:val="List Paragraph1 Знак,List1 Знак,List Paragraph11 Знак,List Paragraph111 Знак,Colorful List - Accent 11 Знак,List Paragraph1111 Знак"/>
    <w:link w:val="a7"/>
    <w:uiPriority w:val="34"/>
    <w:locked/>
    <w:rsid w:val="00A256D0"/>
  </w:style>
  <w:style w:type="table" w:customStyle="1" w:styleId="TableGrid2">
    <w:name w:val="Table Grid2"/>
    <w:basedOn w:val="a1"/>
    <w:next w:val="a9"/>
    <w:uiPriority w:val="39"/>
    <w:rsid w:val="00A34AFD"/>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7">
    <w:name w:val="endnote text"/>
    <w:basedOn w:val="a"/>
    <w:link w:val="aff8"/>
    <w:uiPriority w:val="99"/>
    <w:semiHidden/>
    <w:unhideWhenUsed/>
    <w:rsid w:val="00A34AFD"/>
    <w:pPr>
      <w:spacing w:after="0" w:line="240" w:lineRule="auto"/>
    </w:pPr>
    <w:rPr>
      <w:rFonts w:ascii="Times New Roman" w:eastAsia="Times New Roman" w:hAnsi="Times New Roman" w:cs="Times New Roman"/>
      <w:sz w:val="20"/>
      <w:szCs w:val="20"/>
      <w:lang w:val="en-GB" w:eastAsia="fr-FR"/>
    </w:rPr>
  </w:style>
  <w:style w:type="character" w:customStyle="1" w:styleId="aff8">
    <w:name w:val="Текст на бележка в края Знак"/>
    <w:basedOn w:val="a0"/>
    <w:link w:val="aff7"/>
    <w:uiPriority w:val="99"/>
    <w:semiHidden/>
    <w:rsid w:val="00A34AFD"/>
    <w:rPr>
      <w:rFonts w:ascii="Times New Roman" w:eastAsia="Times New Roman" w:hAnsi="Times New Roman" w:cs="Times New Roman"/>
      <w:sz w:val="20"/>
      <w:szCs w:val="20"/>
      <w:lang w:val="en-GB" w:eastAsia="fr-FR"/>
    </w:rPr>
  </w:style>
  <w:style w:type="character" w:styleId="aff9">
    <w:name w:val="endnote reference"/>
    <w:basedOn w:val="a0"/>
    <w:uiPriority w:val="99"/>
    <w:semiHidden/>
    <w:unhideWhenUsed/>
    <w:rsid w:val="00A34AFD"/>
    <w:rPr>
      <w:vertAlign w:val="superscript"/>
    </w:rPr>
  </w:style>
  <w:style w:type="paragraph" w:styleId="affa">
    <w:name w:val="No Spacing"/>
    <w:link w:val="affb"/>
    <w:uiPriority w:val="1"/>
    <w:qFormat/>
    <w:rsid w:val="00A34AFD"/>
    <w:pPr>
      <w:spacing w:after="0" w:line="240" w:lineRule="auto"/>
    </w:pPr>
    <w:rPr>
      <w:rFonts w:eastAsiaTheme="minorEastAsia"/>
      <w:lang w:val="en-US"/>
    </w:rPr>
  </w:style>
  <w:style w:type="character" w:customStyle="1" w:styleId="affb">
    <w:name w:val="Без разредка Знак"/>
    <w:basedOn w:val="a0"/>
    <w:link w:val="affa"/>
    <w:uiPriority w:val="1"/>
    <w:rsid w:val="00A34AFD"/>
    <w:rPr>
      <w:rFonts w:eastAsiaTheme="minorEastAsia"/>
      <w:lang w:val="en-US"/>
    </w:rPr>
  </w:style>
  <w:style w:type="paragraph" w:styleId="affc">
    <w:name w:val="TOC Heading"/>
    <w:basedOn w:val="1"/>
    <w:next w:val="a"/>
    <w:uiPriority w:val="39"/>
    <w:semiHidden/>
    <w:unhideWhenUsed/>
    <w:qFormat/>
    <w:rsid w:val="00A60A6A"/>
    <w:pPr>
      <w:keepLines/>
      <w:widowControl/>
      <w:autoSpaceDE/>
      <w:autoSpaceDN/>
      <w:adjustRightInd/>
      <w:spacing w:before="480" w:after="0" w:line="276" w:lineRule="auto"/>
      <w:outlineLvl w:val="9"/>
    </w:pPr>
    <w:rPr>
      <w:rFonts w:asciiTheme="majorHAnsi" w:eastAsiaTheme="majorEastAsia" w:hAnsiTheme="majorHAnsi" w:cstheme="majorBidi"/>
      <w:bCs/>
      <w:color w:val="365F91" w:themeColor="accent1" w:themeShade="BF"/>
      <w:kern w:val="0"/>
      <w:sz w:val="28"/>
      <w:szCs w:val="28"/>
      <w:lang w:val="en-US" w:eastAsia="ja-JP"/>
    </w:rPr>
  </w:style>
  <w:style w:type="paragraph" w:styleId="23">
    <w:name w:val="toc 2"/>
    <w:basedOn w:val="a"/>
    <w:next w:val="a"/>
    <w:autoRedefine/>
    <w:uiPriority w:val="39"/>
    <w:semiHidden/>
    <w:unhideWhenUsed/>
    <w:qFormat/>
    <w:rsid w:val="00A60A6A"/>
    <w:pPr>
      <w:spacing w:after="100"/>
      <w:ind w:left="220"/>
    </w:pPr>
    <w:rPr>
      <w:rFonts w:eastAsiaTheme="minorEastAsia"/>
      <w:lang w:val="en-US" w:eastAsia="ja-JP"/>
    </w:rPr>
  </w:style>
  <w:style w:type="paragraph" w:styleId="13">
    <w:name w:val="toc 1"/>
    <w:basedOn w:val="a"/>
    <w:next w:val="a"/>
    <w:autoRedefine/>
    <w:uiPriority w:val="39"/>
    <w:semiHidden/>
    <w:unhideWhenUsed/>
    <w:qFormat/>
    <w:rsid w:val="00A60A6A"/>
    <w:pPr>
      <w:spacing w:after="100"/>
    </w:pPr>
    <w:rPr>
      <w:rFonts w:eastAsiaTheme="minorEastAsia"/>
      <w:lang w:val="en-US" w:eastAsia="ja-JP"/>
    </w:rPr>
  </w:style>
  <w:style w:type="paragraph" w:styleId="31">
    <w:name w:val="toc 3"/>
    <w:basedOn w:val="a"/>
    <w:next w:val="a"/>
    <w:autoRedefine/>
    <w:uiPriority w:val="39"/>
    <w:semiHidden/>
    <w:unhideWhenUsed/>
    <w:qFormat/>
    <w:rsid w:val="00A60A6A"/>
    <w:pPr>
      <w:spacing w:after="100"/>
      <w:ind w:left="440"/>
    </w:pPr>
    <w:rPr>
      <w:rFonts w:eastAsiaTheme="minorEastAsia"/>
      <w:lang w:val="en-US" w:eastAsia="ja-JP"/>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annotation reference" w:uiPriority="0"/>
    <w:lsdException w:name="page number" w:uiPriority="0"/>
    <w:lsdException w:name="List" w:uiPriority="0"/>
    <w:lsdException w:name="Title" w:semiHidden="0" w:uiPriority="10" w:unhideWhenUsed="0" w:qFormat="1"/>
    <w:lsdException w:name="Closing" w:uiPriority="0"/>
    <w:lsdException w:name="Signature" w:uiPriority="0"/>
    <w:lsdException w:name="Default Paragraph Font" w:uiPriority="1"/>
    <w:lsdException w:name="Body Text" w:uiPriority="0"/>
    <w:lsdException w:name="Subtitle" w:semiHidden="0" w:uiPriority="11" w:unhideWhenUsed="0" w:qFormat="1"/>
    <w:lsdException w:name="Salutation" w:uiPriority="0"/>
    <w:lsdException w:name="Body Text First Indent" w:uiPriority="0"/>
    <w:lsdException w:name="Body Text 2" w:uiPriority="0"/>
    <w:lsdException w:name="Hyperlink" w:uiPriority="0"/>
    <w:lsdException w:name="Strong" w:semiHidden="0" w:uiPriority="22" w:unhideWhenUsed="0" w:qFormat="1"/>
    <w:lsdException w:name="Emphasis" w:semiHidden="0" w:uiPriority="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84DFE"/>
  </w:style>
  <w:style w:type="paragraph" w:styleId="1">
    <w:name w:val="heading 1"/>
    <w:basedOn w:val="a"/>
    <w:next w:val="a"/>
    <w:link w:val="10"/>
    <w:qFormat/>
    <w:rsid w:val="0075789F"/>
    <w:pPr>
      <w:keepNext/>
      <w:widowControl w:val="0"/>
      <w:autoSpaceDE w:val="0"/>
      <w:autoSpaceDN w:val="0"/>
      <w:adjustRightInd w:val="0"/>
      <w:spacing w:before="240" w:after="60" w:line="240" w:lineRule="auto"/>
      <w:outlineLvl w:val="0"/>
    </w:pPr>
    <w:rPr>
      <w:rFonts w:ascii="Cambria" w:eastAsia="Times New Roman" w:hAnsi="Cambria" w:cs="Times New Roman"/>
      <w:b/>
      <w:kern w:val="32"/>
      <w:sz w:val="32"/>
      <w:szCs w:val="20"/>
      <w:lang w:eastAsia="bg-BG"/>
    </w:rPr>
  </w:style>
  <w:style w:type="paragraph" w:styleId="2">
    <w:name w:val="heading 2"/>
    <w:basedOn w:val="a"/>
    <w:next w:val="a"/>
    <w:link w:val="20"/>
    <w:qFormat/>
    <w:rsid w:val="008662D2"/>
    <w:pPr>
      <w:keepNext/>
      <w:overflowPunct w:val="0"/>
      <w:autoSpaceDE w:val="0"/>
      <w:autoSpaceDN w:val="0"/>
      <w:adjustRightInd w:val="0"/>
      <w:spacing w:after="0" w:line="240" w:lineRule="auto"/>
      <w:jc w:val="right"/>
      <w:textAlignment w:val="baseline"/>
      <w:outlineLvl w:val="1"/>
    </w:pPr>
    <w:rPr>
      <w:rFonts w:ascii="Times New Roman" w:eastAsia="Times New Roman" w:hAnsi="Times New Roman" w:cs="Times New Roman"/>
      <w:sz w:val="20"/>
      <w:szCs w:val="20"/>
      <w:u w:val="single"/>
    </w:rPr>
  </w:style>
  <w:style w:type="paragraph" w:styleId="3">
    <w:name w:val="heading 3"/>
    <w:basedOn w:val="a"/>
    <w:next w:val="a"/>
    <w:link w:val="30"/>
    <w:unhideWhenUsed/>
    <w:qFormat/>
    <w:rsid w:val="0075789F"/>
    <w:pPr>
      <w:keepNext/>
      <w:spacing w:before="240" w:after="60" w:line="240" w:lineRule="auto"/>
      <w:outlineLvl w:val="2"/>
    </w:pPr>
    <w:rPr>
      <w:rFonts w:ascii="Cambria" w:eastAsia="Times New Roman" w:hAnsi="Cambria" w:cs="Times New Roman"/>
      <w:b/>
      <w:bCs/>
      <w:sz w:val="26"/>
      <w:szCs w:val="26"/>
      <w:lang w:val="en-GB" w:eastAsia="fr-FR"/>
    </w:rPr>
  </w:style>
  <w:style w:type="paragraph" w:styleId="4">
    <w:name w:val="heading 4"/>
    <w:basedOn w:val="a"/>
    <w:next w:val="a"/>
    <w:link w:val="40"/>
    <w:qFormat/>
    <w:rsid w:val="008662D2"/>
    <w:pPr>
      <w:keepNext/>
      <w:overflowPunct w:val="0"/>
      <w:autoSpaceDE w:val="0"/>
      <w:autoSpaceDN w:val="0"/>
      <w:adjustRightInd w:val="0"/>
      <w:spacing w:after="0" w:line="240" w:lineRule="auto"/>
      <w:textAlignment w:val="baseline"/>
      <w:outlineLvl w:val="3"/>
    </w:pPr>
    <w:rPr>
      <w:rFonts w:ascii="Arial" w:eastAsia="Times New Roman" w:hAnsi="Arial" w:cs="Times New Roman"/>
      <w:b/>
      <w:bCs/>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D80CA6"/>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4">
    <w:name w:val="Title Char"/>
    <w:basedOn w:val="a0"/>
    <w:link w:val="a3"/>
    <w:uiPriority w:val="10"/>
    <w:rsid w:val="00D80CA6"/>
    <w:rPr>
      <w:rFonts w:asciiTheme="majorHAnsi" w:eastAsiaTheme="majorEastAsia" w:hAnsiTheme="majorHAnsi" w:cstheme="majorBidi"/>
      <w:color w:val="17365D" w:themeColor="text2" w:themeShade="BF"/>
      <w:spacing w:val="5"/>
      <w:kern w:val="28"/>
      <w:sz w:val="52"/>
      <w:szCs w:val="52"/>
    </w:rPr>
  </w:style>
  <w:style w:type="paragraph" w:styleId="a5">
    <w:name w:val="Balloon Text"/>
    <w:basedOn w:val="a"/>
    <w:link w:val="a6"/>
    <w:uiPriority w:val="99"/>
    <w:unhideWhenUsed/>
    <w:rsid w:val="005C4E0D"/>
    <w:pPr>
      <w:spacing w:after="0" w:line="240" w:lineRule="auto"/>
    </w:pPr>
    <w:rPr>
      <w:rFonts w:ascii="Tahoma" w:hAnsi="Tahoma" w:cs="Tahoma"/>
      <w:sz w:val="16"/>
      <w:szCs w:val="16"/>
    </w:rPr>
  </w:style>
  <w:style w:type="character" w:customStyle="1" w:styleId="a6">
    <w:name w:val="Balloon Text Char"/>
    <w:basedOn w:val="a0"/>
    <w:link w:val="a5"/>
    <w:uiPriority w:val="99"/>
    <w:rsid w:val="005C4E0D"/>
    <w:rPr>
      <w:rFonts w:ascii="Tahoma" w:hAnsi="Tahoma" w:cs="Tahoma"/>
      <w:sz w:val="16"/>
      <w:szCs w:val="16"/>
    </w:rPr>
  </w:style>
  <w:style w:type="paragraph" w:styleId="a7">
    <w:name w:val="List Paragraph"/>
    <w:aliases w:val="List Paragraph1,List1,List Paragraph11,List Paragraph111,Colorful List - Accent 11,List Paragraph1111"/>
    <w:basedOn w:val="a"/>
    <w:link w:val="a8"/>
    <w:uiPriority w:val="34"/>
    <w:qFormat/>
    <w:rsid w:val="005C4E0D"/>
    <w:pPr>
      <w:ind w:left="720"/>
      <w:contextualSpacing/>
    </w:pPr>
  </w:style>
  <w:style w:type="table" w:styleId="a9">
    <w:name w:val="Table Grid"/>
    <w:basedOn w:val="a1"/>
    <w:uiPriority w:val="59"/>
    <w:rsid w:val="008906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annotation text"/>
    <w:basedOn w:val="a"/>
    <w:link w:val="ab"/>
    <w:uiPriority w:val="99"/>
    <w:rsid w:val="00A84523"/>
    <w:pPr>
      <w:spacing w:line="240" w:lineRule="auto"/>
    </w:pPr>
    <w:rPr>
      <w:rFonts w:ascii="Calibri" w:eastAsia="Times New Roman" w:hAnsi="Calibri" w:cs="Times New Roman"/>
      <w:sz w:val="20"/>
      <w:szCs w:val="20"/>
    </w:rPr>
  </w:style>
  <w:style w:type="character" w:customStyle="1" w:styleId="ab">
    <w:name w:val="Comment Text Char"/>
    <w:basedOn w:val="a0"/>
    <w:link w:val="aa"/>
    <w:uiPriority w:val="99"/>
    <w:rsid w:val="00A84523"/>
    <w:rPr>
      <w:rFonts w:ascii="Calibri" w:eastAsia="Times New Roman" w:hAnsi="Calibri" w:cs="Times New Roman"/>
      <w:sz w:val="20"/>
      <w:szCs w:val="20"/>
    </w:rPr>
  </w:style>
  <w:style w:type="paragraph" w:customStyle="1" w:styleId="title1">
    <w:name w:val="title1"/>
    <w:basedOn w:val="a"/>
    <w:uiPriority w:val="99"/>
    <w:rsid w:val="00781848"/>
    <w:pPr>
      <w:spacing w:before="100" w:beforeAutospacing="1" w:after="100" w:afterAutospacing="1" w:line="240" w:lineRule="auto"/>
      <w:jc w:val="center"/>
      <w:textAlignment w:val="center"/>
    </w:pPr>
    <w:rPr>
      <w:rFonts w:ascii="Times New Roman" w:eastAsia="Times New Roman" w:hAnsi="Times New Roman" w:cs="Times New Roman"/>
      <w:b/>
      <w:bCs/>
      <w:sz w:val="30"/>
      <w:szCs w:val="30"/>
      <w:lang w:eastAsia="bg-BG"/>
    </w:rPr>
  </w:style>
  <w:style w:type="paragraph" w:customStyle="1" w:styleId="title2">
    <w:name w:val="title2"/>
    <w:basedOn w:val="a"/>
    <w:uiPriority w:val="99"/>
    <w:rsid w:val="00781848"/>
    <w:pPr>
      <w:spacing w:before="100" w:beforeAutospacing="1" w:after="100" w:afterAutospacing="1" w:line="240" w:lineRule="auto"/>
      <w:ind w:firstLine="964"/>
      <w:jc w:val="both"/>
    </w:pPr>
    <w:rPr>
      <w:rFonts w:ascii="Times New Roman" w:eastAsia="Times New Roman" w:hAnsi="Times New Roman" w:cs="Times New Roman"/>
      <w:i/>
      <w:iCs/>
      <w:sz w:val="24"/>
      <w:szCs w:val="24"/>
      <w:lang w:eastAsia="bg-BG"/>
    </w:rPr>
  </w:style>
  <w:style w:type="character" w:customStyle="1" w:styleId="search01">
    <w:name w:val="search01"/>
    <w:basedOn w:val="a0"/>
    <w:uiPriority w:val="99"/>
    <w:rsid w:val="00781848"/>
    <w:rPr>
      <w:rFonts w:cs="Times New Roman"/>
      <w:shd w:val="clear" w:color="auto" w:fill="FFFF66"/>
    </w:rPr>
  </w:style>
  <w:style w:type="character" w:customStyle="1" w:styleId="search22">
    <w:name w:val="search22"/>
    <w:basedOn w:val="a0"/>
    <w:uiPriority w:val="99"/>
    <w:rsid w:val="00781848"/>
    <w:rPr>
      <w:rFonts w:cs="Times New Roman"/>
      <w:shd w:val="clear" w:color="auto" w:fill="FF9999"/>
    </w:rPr>
  </w:style>
  <w:style w:type="character" w:customStyle="1" w:styleId="historyitemselected1">
    <w:name w:val="historyitemselected1"/>
    <w:basedOn w:val="a0"/>
    <w:uiPriority w:val="99"/>
    <w:rsid w:val="00781848"/>
    <w:rPr>
      <w:rFonts w:cs="Times New Roman"/>
      <w:b/>
      <w:bCs/>
      <w:color w:val="0086C6"/>
    </w:rPr>
  </w:style>
  <w:style w:type="character" w:customStyle="1" w:styleId="ac">
    <w:name w:val="Comment Subject Char"/>
    <w:basedOn w:val="ab"/>
    <w:link w:val="ad"/>
    <w:uiPriority w:val="99"/>
    <w:rsid w:val="00781848"/>
    <w:rPr>
      <w:rFonts w:ascii="Times New Roman" w:eastAsia="Times New Roman" w:hAnsi="Times New Roman" w:cs="Times New Roman"/>
      <w:b/>
      <w:bCs/>
      <w:sz w:val="20"/>
      <w:szCs w:val="20"/>
      <w:lang w:eastAsia="bg-BG"/>
    </w:rPr>
  </w:style>
  <w:style w:type="paragraph" w:styleId="ad">
    <w:name w:val="annotation subject"/>
    <w:basedOn w:val="aa"/>
    <w:next w:val="aa"/>
    <w:link w:val="ac"/>
    <w:uiPriority w:val="99"/>
    <w:rsid w:val="00781848"/>
    <w:pPr>
      <w:widowControl w:val="0"/>
      <w:autoSpaceDE w:val="0"/>
      <w:autoSpaceDN w:val="0"/>
      <w:adjustRightInd w:val="0"/>
      <w:spacing w:after="0"/>
    </w:pPr>
    <w:rPr>
      <w:rFonts w:ascii="Times New Roman" w:hAnsi="Times New Roman"/>
      <w:b/>
      <w:bCs/>
      <w:lang w:eastAsia="bg-BG"/>
    </w:rPr>
  </w:style>
  <w:style w:type="character" w:customStyle="1" w:styleId="ae">
    <w:name w:val="Основен текст_"/>
    <w:link w:val="11"/>
    <w:uiPriority w:val="99"/>
    <w:locked/>
    <w:rsid w:val="00781848"/>
    <w:rPr>
      <w:sz w:val="23"/>
      <w:shd w:val="clear" w:color="auto" w:fill="FFFFFF"/>
    </w:rPr>
  </w:style>
  <w:style w:type="paragraph" w:customStyle="1" w:styleId="11">
    <w:name w:val="Основен текст1"/>
    <w:basedOn w:val="a"/>
    <w:link w:val="ae"/>
    <w:uiPriority w:val="99"/>
    <w:rsid w:val="00781848"/>
    <w:pPr>
      <w:shd w:val="clear" w:color="auto" w:fill="FFFFFF"/>
      <w:spacing w:before="60" w:after="0" w:line="240" w:lineRule="atLeast"/>
      <w:ind w:hanging="720"/>
    </w:pPr>
    <w:rPr>
      <w:sz w:val="23"/>
      <w:shd w:val="clear" w:color="auto" w:fill="FFFFFF"/>
    </w:rPr>
  </w:style>
  <w:style w:type="character" w:customStyle="1" w:styleId="search52">
    <w:name w:val="search52"/>
    <w:basedOn w:val="a0"/>
    <w:uiPriority w:val="99"/>
    <w:rsid w:val="00781848"/>
    <w:rPr>
      <w:rFonts w:cs="Times New Roman"/>
      <w:shd w:val="clear" w:color="auto" w:fill="CCFF99"/>
    </w:rPr>
  </w:style>
  <w:style w:type="character" w:styleId="af">
    <w:name w:val="Hyperlink"/>
    <w:basedOn w:val="a0"/>
    <w:unhideWhenUsed/>
    <w:rsid w:val="00781848"/>
    <w:rPr>
      <w:rFonts w:cs="Times New Roman"/>
      <w:color w:val="000000"/>
      <w:u w:val="none"/>
      <w:effect w:val="none"/>
    </w:rPr>
  </w:style>
  <w:style w:type="character" w:customStyle="1" w:styleId="spelle">
    <w:name w:val="spelle"/>
    <w:rsid w:val="00781848"/>
  </w:style>
  <w:style w:type="character" w:styleId="af0">
    <w:name w:val="annotation reference"/>
    <w:basedOn w:val="a0"/>
    <w:unhideWhenUsed/>
    <w:rsid w:val="007E7C5A"/>
    <w:rPr>
      <w:sz w:val="16"/>
      <w:szCs w:val="16"/>
    </w:rPr>
  </w:style>
  <w:style w:type="paragraph" w:styleId="af1">
    <w:name w:val="Revision"/>
    <w:hidden/>
    <w:uiPriority w:val="99"/>
    <w:semiHidden/>
    <w:rsid w:val="00233C85"/>
    <w:pPr>
      <w:spacing w:after="0" w:line="240" w:lineRule="auto"/>
    </w:pPr>
  </w:style>
  <w:style w:type="character" w:customStyle="1" w:styleId="10">
    <w:name w:val="Heading 1 Char"/>
    <w:basedOn w:val="a0"/>
    <w:link w:val="1"/>
    <w:rsid w:val="0075789F"/>
    <w:rPr>
      <w:rFonts w:ascii="Cambria" w:eastAsia="Times New Roman" w:hAnsi="Cambria" w:cs="Times New Roman"/>
      <w:b/>
      <w:kern w:val="32"/>
      <w:sz w:val="32"/>
      <w:szCs w:val="20"/>
      <w:lang w:eastAsia="bg-BG"/>
    </w:rPr>
  </w:style>
  <w:style w:type="character" w:customStyle="1" w:styleId="30">
    <w:name w:val="Heading 3 Char"/>
    <w:basedOn w:val="a0"/>
    <w:link w:val="3"/>
    <w:semiHidden/>
    <w:rsid w:val="0075789F"/>
    <w:rPr>
      <w:rFonts w:ascii="Cambria" w:eastAsia="Times New Roman" w:hAnsi="Cambria" w:cs="Times New Roman"/>
      <w:b/>
      <w:bCs/>
      <w:sz w:val="26"/>
      <w:szCs w:val="26"/>
      <w:lang w:val="en-GB" w:eastAsia="fr-FR"/>
    </w:rPr>
  </w:style>
  <w:style w:type="numbering" w:customStyle="1" w:styleId="NoList1">
    <w:name w:val="No List1"/>
    <w:next w:val="a2"/>
    <w:semiHidden/>
    <w:unhideWhenUsed/>
    <w:rsid w:val="0075789F"/>
  </w:style>
  <w:style w:type="paragraph" w:styleId="af2">
    <w:name w:val="header"/>
    <w:basedOn w:val="a"/>
    <w:link w:val="af3"/>
    <w:uiPriority w:val="99"/>
    <w:rsid w:val="0075789F"/>
    <w:pPr>
      <w:tabs>
        <w:tab w:val="center" w:pos="4536"/>
        <w:tab w:val="right" w:pos="9072"/>
      </w:tabs>
      <w:spacing w:after="0" w:line="240" w:lineRule="auto"/>
    </w:pPr>
    <w:rPr>
      <w:rFonts w:ascii="Times New Roman" w:eastAsia="Times New Roman" w:hAnsi="Times New Roman" w:cs="Times New Roman"/>
      <w:sz w:val="20"/>
      <w:szCs w:val="20"/>
      <w:lang w:val="en-GB" w:eastAsia="fr-FR"/>
    </w:rPr>
  </w:style>
  <w:style w:type="character" w:customStyle="1" w:styleId="af3">
    <w:name w:val="Header Char"/>
    <w:basedOn w:val="a0"/>
    <w:link w:val="af2"/>
    <w:uiPriority w:val="99"/>
    <w:rsid w:val="0075789F"/>
    <w:rPr>
      <w:rFonts w:ascii="Times New Roman" w:eastAsia="Times New Roman" w:hAnsi="Times New Roman" w:cs="Times New Roman"/>
      <w:sz w:val="20"/>
      <w:szCs w:val="20"/>
      <w:lang w:val="en-GB" w:eastAsia="fr-FR"/>
    </w:rPr>
  </w:style>
  <w:style w:type="table" w:customStyle="1" w:styleId="TableGrid1">
    <w:name w:val="Table Grid1"/>
    <w:basedOn w:val="a1"/>
    <w:next w:val="a9"/>
    <w:uiPriority w:val="39"/>
    <w:rsid w:val="0075789F"/>
    <w:pPr>
      <w:spacing w:after="0" w:line="240" w:lineRule="auto"/>
    </w:pPr>
    <w:rPr>
      <w:rFonts w:ascii="Times New Roman" w:eastAsia="Times New Roman"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4">
    <w:name w:val="footer"/>
    <w:basedOn w:val="a"/>
    <w:link w:val="af5"/>
    <w:uiPriority w:val="99"/>
    <w:rsid w:val="0075789F"/>
    <w:pPr>
      <w:tabs>
        <w:tab w:val="center" w:pos="4536"/>
        <w:tab w:val="right" w:pos="9072"/>
      </w:tabs>
      <w:spacing w:after="0" w:line="240" w:lineRule="auto"/>
    </w:pPr>
    <w:rPr>
      <w:rFonts w:ascii="Times New Roman" w:eastAsia="Times New Roman" w:hAnsi="Times New Roman" w:cs="Times New Roman"/>
      <w:sz w:val="20"/>
      <w:szCs w:val="20"/>
      <w:lang w:val="en-GB" w:eastAsia="fr-FR"/>
    </w:rPr>
  </w:style>
  <w:style w:type="character" w:customStyle="1" w:styleId="af5">
    <w:name w:val="Footer Char"/>
    <w:basedOn w:val="a0"/>
    <w:link w:val="af4"/>
    <w:uiPriority w:val="99"/>
    <w:rsid w:val="0075789F"/>
    <w:rPr>
      <w:rFonts w:ascii="Times New Roman" w:eastAsia="Times New Roman" w:hAnsi="Times New Roman" w:cs="Times New Roman"/>
      <w:sz w:val="20"/>
      <w:szCs w:val="20"/>
      <w:lang w:val="en-GB" w:eastAsia="fr-FR"/>
    </w:rPr>
  </w:style>
  <w:style w:type="paragraph" w:customStyle="1" w:styleId="CharChar1Char">
    <w:name w:val="Char Char1 Char"/>
    <w:basedOn w:val="a"/>
    <w:rsid w:val="0075789F"/>
    <w:pPr>
      <w:tabs>
        <w:tab w:val="left" w:pos="709"/>
      </w:tabs>
      <w:spacing w:after="0" w:line="240" w:lineRule="auto"/>
    </w:pPr>
    <w:rPr>
      <w:rFonts w:ascii="Tahoma" w:eastAsia="Times New Roman" w:hAnsi="Tahoma" w:cs="Times New Roman"/>
      <w:sz w:val="20"/>
      <w:szCs w:val="20"/>
      <w:lang w:val="pl-PL" w:eastAsia="pl-PL"/>
    </w:rPr>
  </w:style>
  <w:style w:type="paragraph" w:customStyle="1" w:styleId="12">
    <w:name w:val="1"/>
    <w:basedOn w:val="a"/>
    <w:rsid w:val="0075789F"/>
    <w:pPr>
      <w:tabs>
        <w:tab w:val="left" w:pos="709"/>
      </w:tabs>
      <w:spacing w:after="0" w:line="240" w:lineRule="auto"/>
    </w:pPr>
    <w:rPr>
      <w:rFonts w:ascii="Tahoma" w:eastAsia="Times New Roman" w:hAnsi="Tahoma" w:cs="Times New Roman"/>
      <w:sz w:val="20"/>
      <w:szCs w:val="20"/>
      <w:lang w:val="pl-PL" w:eastAsia="pl-PL"/>
    </w:rPr>
  </w:style>
  <w:style w:type="paragraph" w:styleId="af6">
    <w:name w:val="footnote text"/>
    <w:aliases w:val="Podrozdział,stile 1,Footnote1,Footnote2,Footnote3,Footnote4,Footnote5,Footnote6,Footnote7,Footnote8,Footnote9,Footnote10,Footnote11,Footnote21,Footnote31,Footnote41,Footnote51,Footnote61,Footnote71,Footnote81,Footnote91,single spa"/>
    <w:basedOn w:val="a"/>
    <w:link w:val="af7"/>
    <w:rsid w:val="0075789F"/>
    <w:pPr>
      <w:spacing w:after="0" w:line="240" w:lineRule="auto"/>
    </w:pPr>
    <w:rPr>
      <w:rFonts w:ascii="Times New Roman" w:eastAsia="Times New Roman" w:hAnsi="Times New Roman" w:cs="Times New Roman"/>
      <w:sz w:val="20"/>
      <w:szCs w:val="20"/>
      <w:lang w:val="en-GB" w:eastAsia="fr-FR"/>
    </w:rPr>
  </w:style>
  <w:style w:type="character" w:customStyle="1" w:styleId="af7">
    <w:name w:val="Footnote Text Char"/>
    <w:aliases w:val="Podrozdział Char,stile 1 Char,Footnote1 Char,Footnote2 Char,Footnote3 Char,Footnote4 Char,Footnote5 Char,Footnote6 Char,Footnote7 Char,Footnote8 Char,Footnote9 Char,Footnote10 Char,Footnote11 Char,Footnote21 Char,Footnote31 Char"/>
    <w:basedOn w:val="a0"/>
    <w:link w:val="af6"/>
    <w:rsid w:val="0075789F"/>
    <w:rPr>
      <w:rFonts w:ascii="Times New Roman" w:eastAsia="Times New Roman" w:hAnsi="Times New Roman" w:cs="Times New Roman"/>
      <w:sz w:val="20"/>
      <w:szCs w:val="20"/>
      <w:lang w:val="en-GB" w:eastAsia="fr-FR"/>
    </w:rPr>
  </w:style>
  <w:style w:type="character" w:styleId="af8">
    <w:name w:val="footnote reference"/>
    <w:aliases w:val="Footnote symbol,Appel note de bas de p,SUPERS,Nota,(NECG) Footnote Reference,Voetnootverwijzing,Footnote Reference Superscript,BVI fnr,Lábjegyzet-hivatkozás,L?bjegyzet-hivatkoz?s,Char1 Char Char Char Char,ftref,Fussnot"/>
    <w:rsid w:val="0075789F"/>
    <w:rPr>
      <w:vertAlign w:val="superscript"/>
    </w:rPr>
  </w:style>
  <w:style w:type="character" w:styleId="af9">
    <w:name w:val="page number"/>
    <w:rsid w:val="0075789F"/>
  </w:style>
  <w:style w:type="paragraph" w:customStyle="1" w:styleId="CharCharCharCharCharCharCharCharCharCharCharCharChar">
    <w:name w:val="Char Char Char Char Char Char Char Char Char Char Char Char Char"/>
    <w:basedOn w:val="a"/>
    <w:rsid w:val="0075789F"/>
    <w:pPr>
      <w:tabs>
        <w:tab w:val="left" w:pos="709"/>
      </w:tabs>
      <w:spacing w:after="0" w:line="240" w:lineRule="auto"/>
    </w:pPr>
    <w:rPr>
      <w:rFonts w:ascii="Tahoma" w:eastAsia="Times New Roman" w:hAnsi="Tahoma" w:cs="Times New Roman"/>
      <w:sz w:val="24"/>
      <w:szCs w:val="24"/>
      <w:lang w:val="pl-PL" w:eastAsia="pl-PL"/>
    </w:rPr>
  </w:style>
  <w:style w:type="character" w:customStyle="1" w:styleId="20">
    <w:name w:val="Heading 2 Char"/>
    <w:basedOn w:val="a0"/>
    <w:link w:val="2"/>
    <w:rsid w:val="008662D2"/>
    <w:rPr>
      <w:rFonts w:ascii="Times New Roman" w:eastAsia="Times New Roman" w:hAnsi="Times New Roman" w:cs="Times New Roman"/>
      <w:sz w:val="20"/>
      <w:szCs w:val="20"/>
      <w:u w:val="single"/>
    </w:rPr>
  </w:style>
  <w:style w:type="character" w:customStyle="1" w:styleId="40">
    <w:name w:val="Heading 4 Char"/>
    <w:basedOn w:val="a0"/>
    <w:link w:val="4"/>
    <w:rsid w:val="008662D2"/>
    <w:rPr>
      <w:rFonts w:ascii="Arial" w:eastAsia="Times New Roman" w:hAnsi="Arial" w:cs="Times New Roman"/>
      <w:b/>
      <w:bCs/>
      <w:sz w:val="20"/>
      <w:szCs w:val="20"/>
    </w:rPr>
  </w:style>
  <w:style w:type="numbering" w:customStyle="1" w:styleId="NoList2">
    <w:name w:val="No List2"/>
    <w:next w:val="a2"/>
    <w:semiHidden/>
    <w:rsid w:val="008662D2"/>
  </w:style>
  <w:style w:type="paragraph" w:styleId="afa">
    <w:name w:val="Body Text"/>
    <w:basedOn w:val="a"/>
    <w:link w:val="afb"/>
    <w:rsid w:val="008662D2"/>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rPr>
  </w:style>
  <w:style w:type="character" w:customStyle="1" w:styleId="afb">
    <w:name w:val="Body Text Char"/>
    <w:basedOn w:val="a0"/>
    <w:link w:val="afa"/>
    <w:rsid w:val="008662D2"/>
    <w:rPr>
      <w:rFonts w:ascii="Times New Roman" w:eastAsia="Times New Roman" w:hAnsi="Times New Roman" w:cs="Times New Roman"/>
      <w:sz w:val="20"/>
      <w:szCs w:val="20"/>
    </w:rPr>
  </w:style>
  <w:style w:type="paragraph" w:styleId="21">
    <w:name w:val="Body Text 2"/>
    <w:basedOn w:val="a"/>
    <w:link w:val="22"/>
    <w:rsid w:val="008662D2"/>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4"/>
      <w:szCs w:val="20"/>
    </w:rPr>
  </w:style>
  <w:style w:type="character" w:customStyle="1" w:styleId="22">
    <w:name w:val="Body Text 2 Char"/>
    <w:basedOn w:val="a0"/>
    <w:link w:val="21"/>
    <w:rsid w:val="008662D2"/>
    <w:rPr>
      <w:rFonts w:ascii="Times New Roman" w:eastAsia="Times New Roman" w:hAnsi="Times New Roman" w:cs="Times New Roman"/>
      <w:sz w:val="24"/>
      <w:szCs w:val="20"/>
    </w:rPr>
  </w:style>
  <w:style w:type="character" w:styleId="afc">
    <w:name w:val="Emphasis"/>
    <w:qFormat/>
    <w:rsid w:val="008662D2"/>
    <w:rPr>
      <w:i/>
      <w:iCs/>
    </w:rPr>
  </w:style>
  <w:style w:type="paragraph" w:styleId="afd">
    <w:name w:val="List"/>
    <w:basedOn w:val="a"/>
    <w:rsid w:val="008662D2"/>
    <w:pPr>
      <w:overflowPunct w:val="0"/>
      <w:autoSpaceDE w:val="0"/>
      <w:autoSpaceDN w:val="0"/>
      <w:adjustRightInd w:val="0"/>
      <w:spacing w:after="0" w:line="240" w:lineRule="auto"/>
      <w:ind w:left="283" w:hanging="283"/>
      <w:contextualSpacing/>
      <w:textAlignment w:val="baseline"/>
    </w:pPr>
    <w:rPr>
      <w:rFonts w:ascii="Arial" w:eastAsia="Times New Roman" w:hAnsi="Arial" w:cs="Times New Roman"/>
      <w:sz w:val="20"/>
      <w:szCs w:val="20"/>
      <w:lang w:val="en-US"/>
    </w:rPr>
  </w:style>
  <w:style w:type="paragraph" w:styleId="afe">
    <w:name w:val="Salutation"/>
    <w:basedOn w:val="a"/>
    <w:next w:val="a"/>
    <w:link w:val="aff"/>
    <w:rsid w:val="008662D2"/>
    <w:pPr>
      <w:overflowPunct w:val="0"/>
      <w:autoSpaceDE w:val="0"/>
      <w:autoSpaceDN w:val="0"/>
      <w:adjustRightInd w:val="0"/>
      <w:spacing w:after="0" w:line="240" w:lineRule="auto"/>
      <w:textAlignment w:val="baseline"/>
    </w:pPr>
    <w:rPr>
      <w:rFonts w:ascii="Arial" w:eastAsia="Times New Roman" w:hAnsi="Arial" w:cs="Times New Roman"/>
      <w:sz w:val="20"/>
      <w:szCs w:val="20"/>
      <w:lang w:val="en-US"/>
    </w:rPr>
  </w:style>
  <w:style w:type="character" w:customStyle="1" w:styleId="aff">
    <w:name w:val="Salutation Char"/>
    <w:basedOn w:val="a0"/>
    <w:link w:val="afe"/>
    <w:rsid w:val="008662D2"/>
    <w:rPr>
      <w:rFonts w:ascii="Arial" w:eastAsia="Times New Roman" w:hAnsi="Arial" w:cs="Times New Roman"/>
      <w:sz w:val="20"/>
      <w:szCs w:val="20"/>
      <w:lang w:val="en-US"/>
    </w:rPr>
  </w:style>
  <w:style w:type="paragraph" w:styleId="aff0">
    <w:name w:val="Closing"/>
    <w:basedOn w:val="a"/>
    <w:link w:val="aff1"/>
    <w:rsid w:val="008662D2"/>
    <w:pPr>
      <w:overflowPunct w:val="0"/>
      <w:autoSpaceDE w:val="0"/>
      <w:autoSpaceDN w:val="0"/>
      <w:adjustRightInd w:val="0"/>
      <w:spacing w:after="0" w:line="240" w:lineRule="auto"/>
      <w:ind w:left="4252"/>
      <w:textAlignment w:val="baseline"/>
    </w:pPr>
    <w:rPr>
      <w:rFonts w:ascii="Arial" w:eastAsia="Times New Roman" w:hAnsi="Arial" w:cs="Times New Roman"/>
      <w:sz w:val="20"/>
      <w:szCs w:val="20"/>
      <w:lang w:val="en-US"/>
    </w:rPr>
  </w:style>
  <w:style w:type="character" w:customStyle="1" w:styleId="aff1">
    <w:name w:val="Closing Char"/>
    <w:basedOn w:val="a0"/>
    <w:link w:val="aff0"/>
    <w:rsid w:val="008662D2"/>
    <w:rPr>
      <w:rFonts w:ascii="Arial" w:eastAsia="Times New Roman" w:hAnsi="Arial" w:cs="Times New Roman"/>
      <w:sz w:val="20"/>
      <w:szCs w:val="20"/>
      <w:lang w:val="en-US"/>
    </w:rPr>
  </w:style>
  <w:style w:type="paragraph" w:customStyle="1" w:styleId="InsideAddress">
    <w:name w:val="Inside Address"/>
    <w:basedOn w:val="a"/>
    <w:rsid w:val="008662D2"/>
    <w:pPr>
      <w:overflowPunct w:val="0"/>
      <w:autoSpaceDE w:val="0"/>
      <w:autoSpaceDN w:val="0"/>
      <w:adjustRightInd w:val="0"/>
      <w:spacing w:after="0" w:line="240" w:lineRule="auto"/>
      <w:textAlignment w:val="baseline"/>
    </w:pPr>
    <w:rPr>
      <w:rFonts w:ascii="Arial" w:eastAsia="Times New Roman" w:hAnsi="Arial" w:cs="Times New Roman"/>
      <w:sz w:val="20"/>
      <w:szCs w:val="20"/>
      <w:lang w:val="en-US"/>
    </w:rPr>
  </w:style>
  <w:style w:type="paragraph" w:styleId="aff2">
    <w:name w:val="Signature"/>
    <w:basedOn w:val="a"/>
    <w:link w:val="aff3"/>
    <w:rsid w:val="008662D2"/>
    <w:pPr>
      <w:overflowPunct w:val="0"/>
      <w:autoSpaceDE w:val="0"/>
      <w:autoSpaceDN w:val="0"/>
      <w:adjustRightInd w:val="0"/>
      <w:spacing w:after="0" w:line="240" w:lineRule="auto"/>
      <w:ind w:left="4252"/>
      <w:textAlignment w:val="baseline"/>
    </w:pPr>
    <w:rPr>
      <w:rFonts w:ascii="Arial" w:eastAsia="Times New Roman" w:hAnsi="Arial" w:cs="Times New Roman"/>
      <w:sz w:val="20"/>
      <w:szCs w:val="20"/>
      <w:lang w:val="en-US"/>
    </w:rPr>
  </w:style>
  <w:style w:type="character" w:customStyle="1" w:styleId="aff3">
    <w:name w:val="Signature Char"/>
    <w:basedOn w:val="a0"/>
    <w:link w:val="aff2"/>
    <w:rsid w:val="008662D2"/>
    <w:rPr>
      <w:rFonts w:ascii="Arial" w:eastAsia="Times New Roman" w:hAnsi="Arial" w:cs="Times New Roman"/>
      <w:sz w:val="20"/>
      <w:szCs w:val="20"/>
      <w:lang w:val="en-US"/>
    </w:rPr>
  </w:style>
  <w:style w:type="paragraph" w:customStyle="1" w:styleId="ReferenceLine">
    <w:name w:val="Reference Line"/>
    <w:basedOn w:val="afa"/>
    <w:rsid w:val="008662D2"/>
  </w:style>
  <w:style w:type="paragraph" w:styleId="aff4">
    <w:name w:val="Body Text First Indent"/>
    <w:basedOn w:val="afa"/>
    <w:link w:val="aff5"/>
    <w:rsid w:val="008662D2"/>
    <w:pPr>
      <w:spacing w:after="120"/>
      <w:ind w:firstLine="210"/>
      <w:jc w:val="left"/>
    </w:pPr>
    <w:rPr>
      <w:rFonts w:ascii="Arial" w:hAnsi="Arial"/>
      <w:lang w:val="en-US"/>
    </w:rPr>
  </w:style>
  <w:style w:type="character" w:customStyle="1" w:styleId="aff5">
    <w:name w:val="Body Text First Indent Char"/>
    <w:basedOn w:val="afb"/>
    <w:link w:val="aff4"/>
    <w:rsid w:val="008662D2"/>
    <w:rPr>
      <w:rFonts w:ascii="Arial" w:eastAsia="Times New Roman" w:hAnsi="Arial" w:cs="Times New Roman"/>
      <w:sz w:val="20"/>
      <w:szCs w:val="20"/>
      <w:lang w:val="en-US"/>
    </w:rPr>
  </w:style>
  <w:style w:type="paragraph" w:styleId="aff6">
    <w:name w:val="Normal (Web)"/>
    <w:basedOn w:val="a"/>
    <w:rsid w:val="008662D2"/>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4"/>
      <w:lang w:val="en-US"/>
    </w:rPr>
  </w:style>
  <w:style w:type="character" w:customStyle="1" w:styleId="a8">
    <w:name w:val="List Paragraph Char"/>
    <w:aliases w:val="List Paragraph1 Char,List1 Char,List Paragraph11 Char,List Paragraph111 Char,Colorful List - Accent 11 Char,List Paragraph1111 Char"/>
    <w:link w:val="a7"/>
    <w:uiPriority w:val="34"/>
    <w:locked/>
    <w:rsid w:val="00A256D0"/>
  </w:style>
  <w:style w:type="table" w:customStyle="1" w:styleId="TableGrid2">
    <w:name w:val="Table Grid2"/>
    <w:basedOn w:val="a1"/>
    <w:next w:val="a9"/>
    <w:uiPriority w:val="39"/>
    <w:rsid w:val="00A34AFD"/>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7">
    <w:name w:val="endnote text"/>
    <w:basedOn w:val="a"/>
    <w:link w:val="aff8"/>
    <w:uiPriority w:val="99"/>
    <w:semiHidden/>
    <w:unhideWhenUsed/>
    <w:rsid w:val="00A34AFD"/>
    <w:pPr>
      <w:spacing w:after="0" w:line="240" w:lineRule="auto"/>
    </w:pPr>
    <w:rPr>
      <w:rFonts w:ascii="Times New Roman" w:eastAsia="Times New Roman" w:hAnsi="Times New Roman" w:cs="Times New Roman"/>
      <w:sz w:val="20"/>
      <w:szCs w:val="20"/>
      <w:lang w:val="en-GB" w:eastAsia="fr-FR"/>
    </w:rPr>
  </w:style>
  <w:style w:type="character" w:customStyle="1" w:styleId="aff8">
    <w:name w:val="Endnote Text Char"/>
    <w:basedOn w:val="a0"/>
    <w:link w:val="aff7"/>
    <w:uiPriority w:val="99"/>
    <w:semiHidden/>
    <w:rsid w:val="00A34AFD"/>
    <w:rPr>
      <w:rFonts w:ascii="Times New Roman" w:eastAsia="Times New Roman" w:hAnsi="Times New Roman" w:cs="Times New Roman"/>
      <w:sz w:val="20"/>
      <w:szCs w:val="20"/>
      <w:lang w:val="en-GB" w:eastAsia="fr-FR"/>
    </w:rPr>
  </w:style>
  <w:style w:type="character" w:styleId="aff9">
    <w:name w:val="endnote reference"/>
    <w:basedOn w:val="a0"/>
    <w:uiPriority w:val="99"/>
    <w:semiHidden/>
    <w:unhideWhenUsed/>
    <w:rsid w:val="00A34AFD"/>
    <w:rPr>
      <w:vertAlign w:val="superscript"/>
    </w:rPr>
  </w:style>
  <w:style w:type="paragraph" w:styleId="affa">
    <w:name w:val="No Spacing"/>
    <w:link w:val="affb"/>
    <w:uiPriority w:val="1"/>
    <w:qFormat/>
    <w:rsid w:val="00A34AFD"/>
    <w:pPr>
      <w:spacing w:after="0" w:line="240" w:lineRule="auto"/>
    </w:pPr>
    <w:rPr>
      <w:rFonts w:eastAsiaTheme="minorEastAsia"/>
      <w:lang w:val="en-US"/>
    </w:rPr>
  </w:style>
  <w:style w:type="character" w:customStyle="1" w:styleId="affb">
    <w:name w:val="No Spacing Char"/>
    <w:basedOn w:val="a0"/>
    <w:link w:val="affa"/>
    <w:uiPriority w:val="1"/>
    <w:rsid w:val="00A34AFD"/>
    <w:rPr>
      <w:rFonts w:eastAsiaTheme="minorEastAsia"/>
      <w:lang w:val="en-US"/>
    </w:rPr>
  </w:style>
  <w:style w:type="paragraph" w:styleId="affc">
    <w:name w:val="TOC Heading"/>
    <w:basedOn w:val="1"/>
    <w:next w:val="a"/>
    <w:uiPriority w:val="39"/>
    <w:semiHidden/>
    <w:unhideWhenUsed/>
    <w:qFormat/>
    <w:rsid w:val="00A60A6A"/>
    <w:pPr>
      <w:keepLines/>
      <w:widowControl/>
      <w:autoSpaceDE/>
      <w:autoSpaceDN/>
      <w:adjustRightInd/>
      <w:spacing w:before="480" w:after="0" w:line="276" w:lineRule="auto"/>
      <w:outlineLvl w:val="9"/>
    </w:pPr>
    <w:rPr>
      <w:rFonts w:asciiTheme="majorHAnsi" w:eastAsiaTheme="majorEastAsia" w:hAnsiTheme="majorHAnsi" w:cstheme="majorBidi"/>
      <w:bCs/>
      <w:color w:val="365F91" w:themeColor="accent1" w:themeShade="BF"/>
      <w:kern w:val="0"/>
      <w:sz w:val="28"/>
      <w:szCs w:val="28"/>
      <w:lang w:val="en-US" w:eastAsia="ja-JP"/>
    </w:rPr>
  </w:style>
  <w:style w:type="paragraph" w:styleId="23">
    <w:name w:val="toc 2"/>
    <w:basedOn w:val="a"/>
    <w:next w:val="a"/>
    <w:autoRedefine/>
    <w:uiPriority w:val="39"/>
    <w:semiHidden/>
    <w:unhideWhenUsed/>
    <w:qFormat/>
    <w:rsid w:val="00A60A6A"/>
    <w:pPr>
      <w:spacing w:after="100"/>
      <w:ind w:left="220"/>
    </w:pPr>
    <w:rPr>
      <w:rFonts w:eastAsiaTheme="minorEastAsia"/>
      <w:lang w:val="en-US" w:eastAsia="ja-JP"/>
    </w:rPr>
  </w:style>
  <w:style w:type="paragraph" w:styleId="13">
    <w:name w:val="toc 1"/>
    <w:basedOn w:val="a"/>
    <w:next w:val="a"/>
    <w:autoRedefine/>
    <w:uiPriority w:val="39"/>
    <w:semiHidden/>
    <w:unhideWhenUsed/>
    <w:qFormat/>
    <w:rsid w:val="00A60A6A"/>
    <w:pPr>
      <w:spacing w:after="100"/>
    </w:pPr>
    <w:rPr>
      <w:rFonts w:eastAsiaTheme="minorEastAsia"/>
      <w:lang w:val="en-US" w:eastAsia="ja-JP"/>
    </w:rPr>
  </w:style>
  <w:style w:type="paragraph" w:styleId="31">
    <w:name w:val="toc 3"/>
    <w:basedOn w:val="a"/>
    <w:next w:val="a"/>
    <w:autoRedefine/>
    <w:uiPriority w:val="39"/>
    <w:semiHidden/>
    <w:unhideWhenUsed/>
    <w:qFormat/>
    <w:rsid w:val="00A60A6A"/>
    <w:pPr>
      <w:spacing w:after="100"/>
      <w:ind w:left="440"/>
    </w:pPr>
    <w:rPr>
      <w:rFonts w:eastAsiaTheme="minorEastAsia"/>
      <w:lang w:val="en-US"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499550">
      <w:bodyDiv w:val="1"/>
      <w:marLeft w:val="0"/>
      <w:marRight w:val="0"/>
      <w:marTop w:val="0"/>
      <w:marBottom w:val="0"/>
      <w:divBdr>
        <w:top w:val="none" w:sz="0" w:space="0" w:color="auto"/>
        <w:left w:val="none" w:sz="0" w:space="0" w:color="auto"/>
        <w:bottom w:val="none" w:sz="0" w:space="0" w:color="auto"/>
        <w:right w:val="none" w:sz="0" w:space="0" w:color="auto"/>
      </w:divBdr>
    </w:div>
    <w:div w:id="1420179592">
      <w:bodyDiv w:val="1"/>
      <w:marLeft w:val="0"/>
      <w:marRight w:val="0"/>
      <w:marTop w:val="0"/>
      <w:marBottom w:val="0"/>
      <w:divBdr>
        <w:top w:val="none" w:sz="0" w:space="0" w:color="auto"/>
        <w:left w:val="none" w:sz="0" w:space="0" w:color="auto"/>
        <w:bottom w:val="none" w:sz="0" w:space="0" w:color="auto"/>
        <w:right w:val="none" w:sz="0" w:space="0" w:color="auto"/>
      </w:divBdr>
    </w:div>
    <w:div w:id="20381936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eumis2020.government.bg" TargetMode="External"/><Relationship Id="rId17" Type="http://schemas.microsoft.com/office/2011/relationships/commentsExtended" Target="commentsExtended.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emf"/><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3EBF10-AF37-498D-806F-F4333C2769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116</TotalTime>
  <Pages>17</Pages>
  <Words>6499</Words>
  <Characters>37049</Characters>
  <Application>Microsoft Office Word</Application>
  <DocSecurity>0</DocSecurity>
  <Lines>308</Lines>
  <Paragraphs>86</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43462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Dimitrina Pavlova</dc:creator>
  <cp:lastModifiedBy>Toshiba</cp:lastModifiedBy>
  <cp:revision>30</cp:revision>
  <cp:lastPrinted>2020-01-15T06:46:00Z</cp:lastPrinted>
  <dcterms:created xsi:type="dcterms:W3CDTF">2020-05-05T11:11:00Z</dcterms:created>
  <dcterms:modified xsi:type="dcterms:W3CDTF">2020-06-01T15:48:00Z</dcterms:modified>
</cp:coreProperties>
</file>