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12" w:rsidRPr="00051429" w:rsidRDefault="009E1112" w:rsidP="009E1112">
      <w:pPr>
        <w:shd w:val="clear" w:color="auto" w:fill="FFFFFF"/>
        <w:overflowPunct w:val="0"/>
        <w:spacing w:after="0" w:line="360" w:lineRule="auto"/>
        <w:jc w:val="center"/>
        <w:textAlignment w:val="baseline"/>
        <w:rPr>
          <w:rFonts w:ascii="Times New Roman" w:hAnsi="Times New Roman"/>
          <w:b/>
          <w:caps/>
          <w:sz w:val="26"/>
          <w:szCs w:val="26"/>
          <w:lang w:val="bg-BG"/>
        </w:rPr>
      </w:pPr>
      <w:r w:rsidRPr="00051429">
        <w:rPr>
          <w:rFonts w:ascii="Times New Roman" w:hAnsi="Times New Roman"/>
          <w:b/>
          <w:caps/>
          <w:sz w:val="26"/>
          <w:szCs w:val="26"/>
          <w:lang w:val="bg-BG"/>
        </w:rPr>
        <w:t>Министерство на земеделието, храните и горите</w:t>
      </w:r>
    </w:p>
    <w:p w:rsidR="009E1112" w:rsidRPr="00051429" w:rsidRDefault="009E1112" w:rsidP="009E1112">
      <w:pPr>
        <w:pStyle w:val="Style"/>
        <w:spacing w:line="360" w:lineRule="auto"/>
        <w:ind w:left="0" w:right="-1" w:hanging="115"/>
        <w:jc w:val="right"/>
        <w:outlineLvl w:val="0"/>
        <w:rPr>
          <w:bCs/>
          <w:sz w:val="20"/>
          <w:szCs w:val="20"/>
        </w:rPr>
      </w:pPr>
      <w:r w:rsidRPr="00051429">
        <w:rPr>
          <w:bCs/>
          <w:sz w:val="20"/>
          <w:szCs w:val="20"/>
        </w:rPr>
        <w:t>Проект</w:t>
      </w:r>
    </w:p>
    <w:p w:rsidR="009E1112" w:rsidRPr="005E0DE8" w:rsidRDefault="009E1112" w:rsidP="009E1112">
      <w:pPr>
        <w:pStyle w:val="Style"/>
        <w:spacing w:line="360" w:lineRule="auto"/>
        <w:ind w:left="0" w:right="-1" w:hanging="115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2A41A1" w:rsidRPr="005E0DE8" w:rsidRDefault="002A41A1" w:rsidP="009E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E0DE8">
        <w:rPr>
          <w:rFonts w:ascii="Times New Roman" w:hAnsi="Times New Roman"/>
          <w:b/>
          <w:bCs/>
          <w:sz w:val="24"/>
          <w:szCs w:val="24"/>
          <w:lang w:val="bg-BG"/>
        </w:rPr>
        <w:t xml:space="preserve">Наредба за </w:t>
      </w:r>
      <w:r w:rsidR="003B4026" w:rsidRPr="005E0DE8">
        <w:rPr>
          <w:rFonts w:ascii="Times New Roman" w:hAnsi="Times New Roman"/>
          <w:b/>
          <w:bCs/>
          <w:sz w:val="24"/>
          <w:szCs w:val="24"/>
          <w:lang w:val="bg-BG"/>
        </w:rPr>
        <w:t xml:space="preserve">изменение и </w:t>
      </w:r>
      <w:r w:rsidRPr="005E0DE8">
        <w:rPr>
          <w:rFonts w:ascii="Times New Roman" w:hAnsi="Times New Roman"/>
          <w:b/>
          <w:bCs/>
          <w:sz w:val="24"/>
          <w:szCs w:val="24"/>
          <w:lang w:val="bg-BG"/>
        </w:rPr>
        <w:t xml:space="preserve">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Pr="005E0DE8">
        <w:rPr>
          <w:rFonts w:ascii="Times New Roman" w:hAnsi="Times New Roman"/>
          <w:b/>
          <w:bCs/>
          <w:sz w:val="24"/>
          <w:szCs w:val="24"/>
          <w:lang w:val="bg-BG"/>
        </w:rPr>
        <w:t>подмерките</w:t>
      </w:r>
      <w:proofErr w:type="spellEnd"/>
      <w:r w:rsidRPr="005E0DE8">
        <w:rPr>
          <w:rFonts w:ascii="Times New Roman" w:hAnsi="Times New Roman"/>
          <w:b/>
          <w:bCs/>
          <w:sz w:val="24"/>
          <w:szCs w:val="24"/>
          <w:lang w:val="bg-BG"/>
        </w:rPr>
        <w:t xml:space="preserve"> по чл. 9б, т. 2 от Закона за подпомагане на земеделските производители</w:t>
      </w:r>
      <w:r w:rsidR="009E1112" w:rsidRPr="005E0DE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E0DE8">
        <w:rPr>
          <w:rFonts w:ascii="Times New Roman" w:hAnsi="Times New Roman"/>
          <w:sz w:val="24"/>
          <w:szCs w:val="24"/>
          <w:lang w:val="bg-BG"/>
        </w:rPr>
        <w:t>(</w:t>
      </w:r>
      <w:proofErr w:type="spellStart"/>
      <w:r w:rsidR="005E0DE8" w:rsidRPr="005E0DE8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5E0DE8" w:rsidRPr="005E0DE8">
        <w:rPr>
          <w:rFonts w:ascii="Times New Roman" w:hAnsi="Times New Roman"/>
          <w:sz w:val="24"/>
          <w:szCs w:val="24"/>
          <w:lang w:val="bg-BG"/>
        </w:rPr>
        <w:t xml:space="preserve">., </w:t>
      </w:r>
      <w:r w:rsidRPr="005E0DE8">
        <w:rPr>
          <w:rFonts w:ascii="Times New Roman" w:hAnsi="Times New Roman"/>
          <w:sz w:val="24"/>
          <w:szCs w:val="24"/>
          <w:lang w:val="bg-BG"/>
        </w:rPr>
        <w:t>ДВ, бр. 48 от 2018 г., доп.</w:t>
      </w:r>
      <w:r w:rsidR="009E1112" w:rsidRPr="005E0DE8">
        <w:rPr>
          <w:rFonts w:ascii="Times New Roman" w:hAnsi="Times New Roman"/>
          <w:sz w:val="24"/>
          <w:szCs w:val="24"/>
          <w:lang w:val="bg-BG"/>
        </w:rPr>
        <w:t>,</w:t>
      </w:r>
      <w:r w:rsidRPr="005E0DE8">
        <w:rPr>
          <w:rFonts w:ascii="Times New Roman" w:hAnsi="Times New Roman"/>
          <w:sz w:val="24"/>
          <w:szCs w:val="24"/>
          <w:lang w:val="bg-BG"/>
        </w:rPr>
        <w:t xml:space="preserve"> бр. 74 от 2019 г.)</w:t>
      </w:r>
    </w:p>
    <w:p w:rsidR="002A48D6" w:rsidRDefault="002A48D6" w:rsidP="005E0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to_paragraph_id28853182"/>
      <w:bookmarkStart w:id="1" w:name="to_paragraph_id33215976"/>
      <w:bookmarkEnd w:id="0"/>
      <w:bookmarkEnd w:id="1"/>
    </w:p>
    <w:p w:rsidR="003B4026" w:rsidRPr="005E0DE8" w:rsidRDefault="00D40AAB" w:rsidP="005E0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E0DE8">
        <w:rPr>
          <w:rFonts w:ascii="Times New Roman" w:hAnsi="Times New Roman"/>
          <w:b/>
          <w:bCs/>
          <w:sz w:val="24"/>
          <w:szCs w:val="24"/>
          <w:lang w:val="bg-BG"/>
        </w:rPr>
        <w:t>§ 1</w:t>
      </w:r>
      <w:r w:rsidR="002A41A1" w:rsidRPr="005E0DE8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066C5A" w:rsidRPr="005E0D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B4026" w:rsidRPr="005E0DE8">
        <w:rPr>
          <w:rFonts w:ascii="Times New Roman" w:hAnsi="Times New Roman"/>
          <w:bCs/>
          <w:sz w:val="24"/>
          <w:szCs w:val="24"/>
          <w:lang w:val="bg-BG"/>
        </w:rPr>
        <w:t>В чл. 26</w:t>
      </w:r>
      <w:r w:rsidR="004372A5" w:rsidRPr="002A48D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372A5">
        <w:rPr>
          <w:rFonts w:ascii="Times New Roman" w:hAnsi="Times New Roman"/>
          <w:bCs/>
          <w:sz w:val="24"/>
          <w:szCs w:val="24"/>
          <w:lang w:val="bg-BG"/>
        </w:rPr>
        <w:t>се създава ал. 3</w:t>
      </w:r>
      <w:r w:rsidR="003B4026" w:rsidRPr="005E0DE8">
        <w:rPr>
          <w:rFonts w:ascii="Times New Roman" w:hAnsi="Times New Roman"/>
          <w:bCs/>
          <w:sz w:val="24"/>
          <w:szCs w:val="24"/>
          <w:lang w:val="bg-BG"/>
        </w:rPr>
        <w:t>:</w:t>
      </w:r>
    </w:p>
    <w:p w:rsidR="003B4026" w:rsidRDefault="004372A5" w:rsidP="005E0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„(3)</w:t>
      </w:r>
      <w:r w:rsidR="003B4026" w:rsidRPr="005E0D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372A5">
        <w:rPr>
          <w:rFonts w:ascii="Times New Roman" w:hAnsi="Times New Roman"/>
          <w:bCs/>
          <w:sz w:val="24"/>
          <w:szCs w:val="24"/>
          <w:lang w:val="bg-BG"/>
        </w:rPr>
        <w:t xml:space="preserve">Държавен фонд </w:t>
      </w:r>
      <w:r w:rsidR="00217275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4372A5">
        <w:rPr>
          <w:rFonts w:ascii="Times New Roman" w:hAnsi="Times New Roman"/>
          <w:bCs/>
          <w:sz w:val="24"/>
          <w:szCs w:val="24"/>
          <w:lang w:val="bg-BG"/>
        </w:rPr>
        <w:t>Земеделие</w:t>
      </w:r>
      <w:r w:rsidR="00217275">
        <w:rPr>
          <w:rFonts w:ascii="Times New Roman" w:hAnsi="Times New Roman"/>
          <w:bCs/>
          <w:sz w:val="24"/>
          <w:szCs w:val="24"/>
          <w:lang w:val="bg-BG"/>
        </w:rPr>
        <w:t xml:space="preserve">“ оттегля </w:t>
      </w:r>
      <w:r w:rsidR="00217275" w:rsidRPr="00217275">
        <w:rPr>
          <w:rFonts w:ascii="Times New Roman" w:hAnsi="Times New Roman"/>
          <w:bCs/>
          <w:sz w:val="24"/>
          <w:szCs w:val="24"/>
          <w:lang w:val="bg-BG"/>
        </w:rPr>
        <w:t xml:space="preserve">изплатената </w:t>
      </w:r>
      <w:r w:rsidR="00217275" w:rsidRPr="005E0DE8">
        <w:rPr>
          <w:rFonts w:ascii="Times New Roman" w:hAnsi="Times New Roman"/>
          <w:bCs/>
          <w:sz w:val="24"/>
          <w:szCs w:val="24"/>
          <w:lang w:val="bg-BG"/>
        </w:rPr>
        <w:t>финансова помощ</w:t>
      </w:r>
      <w:r w:rsidR="00217275">
        <w:rPr>
          <w:rFonts w:ascii="Times New Roman" w:hAnsi="Times New Roman"/>
          <w:bCs/>
          <w:sz w:val="24"/>
          <w:szCs w:val="24"/>
          <w:lang w:val="bg-BG"/>
        </w:rPr>
        <w:t xml:space="preserve"> и в случаите по</w:t>
      </w:r>
      <w:r w:rsidR="00217275" w:rsidRPr="005E0DE8">
        <w:rPr>
          <w:rFonts w:ascii="Times New Roman" w:hAnsi="Times New Roman"/>
          <w:bCs/>
          <w:sz w:val="24"/>
          <w:szCs w:val="24"/>
          <w:lang w:val="bg-BG"/>
        </w:rPr>
        <w:t xml:space="preserve"> чл. 27, ал. 1</w:t>
      </w:r>
      <w:r w:rsidR="00217275" w:rsidRPr="00217275">
        <w:rPr>
          <w:rFonts w:ascii="Times New Roman" w:hAnsi="Times New Roman"/>
          <w:bCs/>
          <w:sz w:val="24"/>
          <w:szCs w:val="24"/>
          <w:lang w:val="bg-BG"/>
        </w:rPr>
        <w:t>, когато</w:t>
      </w:r>
      <w:r w:rsidRPr="004372A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B4026" w:rsidRPr="005E0DE8">
        <w:rPr>
          <w:rFonts w:ascii="Times New Roman" w:hAnsi="Times New Roman"/>
          <w:bCs/>
          <w:sz w:val="24"/>
          <w:szCs w:val="24"/>
          <w:lang w:val="bg-BG"/>
        </w:rPr>
        <w:t>отказва изцяло изплащане на финансова помощ</w:t>
      </w:r>
      <w:r w:rsidR="00066C5A" w:rsidRPr="005E0DE8">
        <w:rPr>
          <w:rFonts w:ascii="Times New Roman" w:hAnsi="Times New Roman"/>
          <w:bCs/>
          <w:sz w:val="24"/>
          <w:szCs w:val="24"/>
          <w:lang w:val="bg-BG"/>
        </w:rPr>
        <w:t>.</w:t>
      </w:r>
      <w:r w:rsidR="007822B7" w:rsidRPr="007822B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822B7" w:rsidRPr="005E0DE8">
        <w:rPr>
          <w:rFonts w:ascii="Times New Roman" w:hAnsi="Times New Roman"/>
          <w:bCs/>
          <w:sz w:val="24"/>
          <w:szCs w:val="24"/>
          <w:lang w:val="bg-BG"/>
        </w:rPr>
        <w:t>“</w:t>
      </w:r>
    </w:p>
    <w:p w:rsidR="003C1BDC" w:rsidRDefault="005A0C1A" w:rsidP="002A48D6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E0DE8">
        <w:rPr>
          <w:rFonts w:ascii="Times New Roman" w:hAnsi="Times New Roman"/>
          <w:b/>
          <w:bCs/>
          <w:sz w:val="24"/>
          <w:szCs w:val="24"/>
          <w:lang w:val="bg-BG"/>
        </w:rPr>
        <w:t>§ 2.</w:t>
      </w:r>
      <w:r w:rsidRPr="005E0DE8">
        <w:rPr>
          <w:rFonts w:ascii="Times New Roman" w:hAnsi="Times New Roman"/>
          <w:bCs/>
          <w:sz w:val="24"/>
          <w:szCs w:val="24"/>
          <w:lang w:val="bg-BG"/>
        </w:rPr>
        <w:t xml:space="preserve"> В чл. 27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се правят следните изменения:</w:t>
      </w:r>
    </w:p>
    <w:p w:rsidR="003C1BDC" w:rsidRPr="005A0C1A" w:rsidRDefault="002A48D6" w:rsidP="002A48D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</w:t>
      </w:r>
      <w:r w:rsidRPr="005A0C1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C1BDC" w:rsidRPr="005A0C1A">
        <w:rPr>
          <w:rFonts w:ascii="Times New Roman" w:hAnsi="Times New Roman"/>
          <w:bCs/>
          <w:sz w:val="24"/>
          <w:szCs w:val="24"/>
          <w:lang w:val="bg-BG"/>
        </w:rPr>
        <w:t xml:space="preserve">ал. 1, т. 6, буква „е“ думите „Регламент (ЕС, ЕВРАТОМ) № 966/2012 на Европейския парламент и на Съвета от 25.10.2012 г. относно финансовите правила, приложими за общия бюджет на Съюза и за отмяна на Регламент (ЕО, ЕВРАТОМ) № 1605/2002 на Съвета (ОВ, L 298 от 26 октомври 2012 г.)“ се заменят с „Регламент (ЕС, </w:t>
      </w:r>
      <w:proofErr w:type="spellStart"/>
      <w:r w:rsidR="003C1BDC" w:rsidRPr="005A0C1A">
        <w:rPr>
          <w:rFonts w:ascii="Times New Roman" w:hAnsi="Times New Roman"/>
          <w:bCs/>
          <w:sz w:val="24"/>
          <w:szCs w:val="24"/>
          <w:lang w:val="bg-BG"/>
        </w:rPr>
        <w:t>Евратом</w:t>
      </w:r>
      <w:proofErr w:type="spellEnd"/>
      <w:r w:rsidR="003C1BDC" w:rsidRPr="005A0C1A">
        <w:rPr>
          <w:rFonts w:ascii="Times New Roman" w:hAnsi="Times New Roman"/>
          <w:bCs/>
          <w:sz w:val="24"/>
          <w:szCs w:val="24"/>
          <w:lang w:val="bg-BG"/>
        </w:rPr>
        <w:t xml:space="preserve">) 2018/1046 на Европейския парламент и на Съвета от 18 юли 2018 година за финансовите правила, приложими за общия бюджет на Съюза, за изменение на регламенти (ЕС) № 1296/2013, (ЕС) № 1301/2013, (ЕС) № 1303/2013, (ЕС) № 1304/2013, (ЕС) № 1309/2013, (ЕС) № 1316/2013, (ЕС) № 223/2014 и (ЕС) № 283/2014 и на Решение № 541/2014/ЕС и за отмяна на Регламент (ЕС, </w:t>
      </w:r>
      <w:proofErr w:type="spellStart"/>
      <w:r w:rsidR="003C1BDC" w:rsidRPr="005A0C1A">
        <w:rPr>
          <w:rFonts w:ascii="Times New Roman" w:hAnsi="Times New Roman"/>
          <w:bCs/>
          <w:sz w:val="24"/>
          <w:szCs w:val="24"/>
          <w:lang w:val="bg-BG"/>
        </w:rPr>
        <w:t>Евратом</w:t>
      </w:r>
      <w:proofErr w:type="spellEnd"/>
      <w:r w:rsidR="003C1BDC" w:rsidRPr="005A0C1A">
        <w:rPr>
          <w:rFonts w:ascii="Times New Roman" w:hAnsi="Times New Roman"/>
          <w:bCs/>
          <w:sz w:val="24"/>
          <w:szCs w:val="24"/>
          <w:lang w:val="bg-BG"/>
        </w:rPr>
        <w:t>) № 966/2012 (ОВ, L 193 от 30.7.2018)“.</w:t>
      </w:r>
    </w:p>
    <w:p w:rsidR="005A0C1A" w:rsidRPr="005A0C1A" w:rsidRDefault="002A48D6" w:rsidP="002A48D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</w:t>
      </w:r>
      <w:r w:rsidRPr="005A0C1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5A0C1A" w:rsidRPr="005A0C1A">
        <w:rPr>
          <w:rFonts w:ascii="Times New Roman" w:hAnsi="Times New Roman"/>
          <w:bCs/>
          <w:sz w:val="24"/>
          <w:szCs w:val="24"/>
          <w:lang w:val="bg-BG"/>
        </w:rPr>
        <w:t>ал. 7 думите „ал. 5“ се заменят с „ал. 1“.</w:t>
      </w:r>
    </w:p>
    <w:p w:rsidR="004B7A6F" w:rsidRPr="005E0DE8" w:rsidRDefault="000C539F" w:rsidP="002A48D6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E0DE8">
        <w:rPr>
          <w:rFonts w:ascii="Times New Roman" w:hAnsi="Times New Roman"/>
          <w:b/>
          <w:bCs/>
          <w:sz w:val="24"/>
          <w:szCs w:val="24"/>
          <w:lang w:val="bg-BG"/>
        </w:rPr>
        <w:t>§ 3.</w:t>
      </w:r>
      <w:r w:rsidRPr="005E0DE8">
        <w:rPr>
          <w:rFonts w:ascii="Times New Roman" w:hAnsi="Times New Roman"/>
          <w:bCs/>
          <w:sz w:val="24"/>
          <w:szCs w:val="24"/>
          <w:lang w:val="bg-BG"/>
        </w:rPr>
        <w:t xml:space="preserve"> В чл. 30</w:t>
      </w:r>
      <w:r w:rsidR="00432A1F" w:rsidRPr="005E0DE8">
        <w:rPr>
          <w:rFonts w:ascii="Times New Roman" w:hAnsi="Times New Roman"/>
          <w:bCs/>
          <w:sz w:val="24"/>
          <w:szCs w:val="24"/>
          <w:lang w:val="bg-BG"/>
        </w:rPr>
        <w:t xml:space="preserve"> се правят след</w:t>
      </w:r>
      <w:r w:rsidR="004B7A6F" w:rsidRPr="005E0DE8">
        <w:rPr>
          <w:rFonts w:ascii="Times New Roman" w:hAnsi="Times New Roman"/>
          <w:bCs/>
          <w:sz w:val="24"/>
          <w:szCs w:val="24"/>
          <w:lang w:val="bg-BG"/>
        </w:rPr>
        <w:t>ните изменения:</w:t>
      </w:r>
    </w:p>
    <w:p w:rsidR="000C539F" w:rsidRPr="005E0DE8" w:rsidRDefault="004B7A6F" w:rsidP="002A48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E0DE8">
        <w:rPr>
          <w:rFonts w:ascii="Times New Roman" w:hAnsi="Times New Roman"/>
          <w:bCs/>
          <w:sz w:val="24"/>
          <w:szCs w:val="24"/>
          <w:lang w:val="bg-BG"/>
        </w:rPr>
        <w:t xml:space="preserve">Алинея </w:t>
      </w:r>
      <w:r w:rsidR="000C539F" w:rsidRPr="005E0DE8">
        <w:rPr>
          <w:rFonts w:ascii="Times New Roman" w:hAnsi="Times New Roman"/>
          <w:bCs/>
          <w:sz w:val="24"/>
          <w:szCs w:val="24"/>
          <w:lang w:val="bg-BG"/>
        </w:rPr>
        <w:t xml:space="preserve">4 </w:t>
      </w:r>
      <w:r w:rsidRPr="005E0DE8">
        <w:rPr>
          <w:rFonts w:ascii="Times New Roman" w:hAnsi="Times New Roman"/>
          <w:bCs/>
          <w:sz w:val="24"/>
          <w:szCs w:val="24"/>
          <w:lang w:val="bg-BG"/>
        </w:rPr>
        <w:t>се изменя така:</w:t>
      </w:r>
    </w:p>
    <w:p w:rsidR="000C539F" w:rsidRPr="005E0DE8" w:rsidRDefault="000C539F" w:rsidP="005E0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E0DE8">
        <w:rPr>
          <w:rFonts w:ascii="Times New Roman" w:hAnsi="Times New Roman"/>
          <w:bCs/>
          <w:sz w:val="24"/>
          <w:szCs w:val="24"/>
          <w:lang w:val="bg-BG"/>
        </w:rPr>
        <w:t>„(4) Определянето на размера на подлежащата на възстановяване безвъзмездна финансова помощ при отчитане на степента, тежестта, продължителността и системността на допуснатото нарушение се извършва съобразно правилата по чл. 27, ал. 9 от Закона за подпомагане на земеделските производители.“</w:t>
      </w:r>
    </w:p>
    <w:p w:rsidR="000C539F" w:rsidRPr="005E0DE8" w:rsidRDefault="004B7A6F" w:rsidP="002A48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E0DE8">
        <w:rPr>
          <w:rFonts w:ascii="Times New Roman" w:hAnsi="Times New Roman"/>
          <w:bCs/>
          <w:sz w:val="24"/>
          <w:szCs w:val="24"/>
          <w:lang w:val="bg-BG"/>
        </w:rPr>
        <w:t>Алинея 5 се отменя</w:t>
      </w:r>
      <w:r w:rsidR="000C539F" w:rsidRPr="005E0DE8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E76A46" w:rsidRPr="005E0DE8" w:rsidRDefault="00432A1F" w:rsidP="002A48D6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  <w:lang w:val="bg-BG"/>
        </w:rPr>
      </w:pPr>
      <w:r w:rsidRPr="005E0DE8">
        <w:rPr>
          <w:rFonts w:ascii="Times New Roman" w:hAnsi="Times New Roman"/>
          <w:b/>
          <w:bCs/>
          <w:sz w:val="24"/>
          <w:szCs w:val="24"/>
          <w:lang w:val="bg-BG"/>
        </w:rPr>
        <w:t>§</w:t>
      </w:r>
      <w:r w:rsidR="005E0DE8" w:rsidRPr="005E0DE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F71726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="004B7A6F" w:rsidRPr="005E0DE8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4B7A6F" w:rsidRPr="005E0D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71726">
        <w:rPr>
          <w:rFonts w:ascii="Times New Roman" w:hAnsi="Times New Roman"/>
          <w:bCs/>
          <w:sz w:val="24"/>
          <w:szCs w:val="24"/>
          <w:lang w:val="bg-BG"/>
        </w:rPr>
        <w:t xml:space="preserve">В преходните и заключителни разпоредби се създава </w:t>
      </w:r>
      <w:r w:rsidR="002A41A1" w:rsidRPr="005E0DE8">
        <w:rPr>
          <w:rFonts w:ascii="Times New Roman" w:hAnsi="Times New Roman"/>
          <w:bCs/>
          <w:sz w:val="24"/>
          <w:szCs w:val="24"/>
          <w:lang w:val="bg-BG"/>
        </w:rPr>
        <w:t xml:space="preserve">§ </w:t>
      </w:r>
      <w:r w:rsidR="00F71726">
        <w:rPr>
          <w:rFonts w:ascii="Times New Roman" w:hAnsi="Times New Roman"/>
          <w:bCs/>
          <w:sz w:val="24"/>
          <w:szCs w:val="24"/>
          <w:lang w:val="bg-BG"/>
        </w:rPr>
        <w:t>5</w:t>
      </w:r>
      <w:r w:rsidR="002A41A1" w:rsidRPr="005E0DE8">
        <w:rPr>
          <w:rFonts w:ascii="Times New Roman" w:hAnsi="Times New Roman"/>
          <w:bCs/>
          <w:sz w:val="24"/>
          <w:szCs w:val="24"/>
          <w:lang w:val="bg-BG"/>
        </w:rPr>
        <w:t>:</w:t>
      </w:r>
      <w:r w:rsidR="00E76A46" w:rsidRPr="005E0DE8">
        <w:rPr>
          <w:rFonts w:ascii="Times New Roman" w:hAnsi="Times New Roman"/>
          <w:color w:val="1F497D" w:themeColor="text2"/>
          <w:sz w:val="24"/>
          <w:szCs w:val="24"/>
          <w:lang w:val="bg-BG"/>
        </w:rPr>
        <w:t xml:space="preserve"> </w:t>
      </w:r>
    </w:p>
    <w:p w:rsidR="00E76A46" w:rsidRPr="005E0DE8" w:rsidRDefault="00E76A46" w:rsidP="005E0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E0DE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„§ </w:t>
      </w:r>
      <w:r w:rsidR="00F71726"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E0DE8">
        <w:rPr>
          <w:rFonts w:ascii="Times New Roman" w:hAnsi="Times New Roman"/>
          <w:color w:val="000000" w:themeColor="text1"/>
          <w:sz w:val="24"/>
          <w:szCs w:val="24"/>
          <w:lang w:val="bg-BG"/>
        </w:rPr>
        <w:t>. Крайният срок за изпълнение на проекти по инвестиционните мерки от Програмата за развитие на селските райони за периода 2014 – 2020 г., за които са сключени договори за предоставяне на безвъзмездна финансова помощ въз основа на заявления за подпомагане</w:t>
      </w:r>
      <w:r w:rsidR="00DB51B0" w:rsidRPr="005E0DE8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5E0DE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 не по-късно от 1 октомври 2023 г.</w:t>
      </w:r>
      <w:r w:rsidR="003B4026" w:rsidRPr="005E0DE8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3B4026" w:rsidRPr="005E0DE8">
        <w:rPr>
          <w:lang w:val="bg-BG"/>
        </w:rPr>
        <w:t xml:space="preserve"> </w:t>
      </w:r>
      <w:r w:rsidR="001B6AA2" w:rsidRPr="005E0DE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без да надвишава </w:t>
      </w:r>
      <w:r w:rsidR="003B4026" w:rsidRPr="005E0DE8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определеният в съответният нормативен акт срок за изпълнение на проекта, определен в месеци съгласно датата на сключване на договора за предоставяне на безвъзмездна финансова помощ.</w:t>
      </w:r>
      <w:r w:rsidRPr="005E0DE8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</w:p>
    <w:p w:rsidR="004B7A6F" w:rsidRPr="005E0DE8" w:rsidRDefault="004B7A6F" w:rsidP="002A48D6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bookmarkStart w:id="2" w:name="to_paragraph_id28853211"/>
      <w:bookmarkEnd w:id="2"/>
      <w:r w:rsidRPr="005E0DE8">
        <w:rPr>
          <w:rFonts w:ascii="Times New Roman" w:hAnsi="Times New Roman"/>
          <w:b/>
          <w:sz w:val="24"/>
          <w:szCs w:val="24"/>
          <w:lang w:val="bg-BG"/>
        </w:rPr>
        <w:t>§</w:t>
      </w:r>
      <w:r w:rsidR="009E1112" w:rsidRPr="005E0DE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71726">
        <w:rPr>
          <w:rFonts w:ascii="Times New Roman" w:hAnsi="Times New Roman"/>
          <w:b/>
          <w:sz w:val="24"/>
          <w:szCs w:val="24"/>
          <w:lang w:val="bg-BG"/>
        </w:rPr>
        <w:t>5</w:t>
      </w:r>
      <w:r w:rsidRPr="005E0DE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E0DE8">
        <w:rPr>
          <w:rFonts w:ascii="Times New Roman" w:hAnsi="Times New Roman"/>
          <w:sz w:val="24"/>
          <w:szCs w:val="24"/>
          <w:lang w:val="bg-BG"/>
        </w:rPr>
        <w:t xml:space="preserve"> В Приложение № 2 към чл. 7, ал. 1 „Документи за авансово плащане“ се създават т. 9 и 10:</w:t>
      </w:r>
    </w:p>
    <w:p w:rsidR="004B7A6F" w:rsidRPr="005E0DE8" w:rsidRDefault="005E0DE8" w:rsidP="005E0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51429">
        <w:rPr>
          <w:rFonts w:ascii="Times New Roman" w:hAnsi="Times New Roman"/>
          <w:sz w:val="24"/>
          <w:szCs w:val="24"/>
          <w:lang w:val="bg-BG"/>
        </w:rPr>
        <w:t>„</w:t>
      </w:r>
      <w:r w:rsidR="004B7A6F" w:rsidRPr="00051429">
        <w:rPr>
          <w:rFonts w:ascii="Times New Roman" w:hAnsi="Times New Roman"/>
          <w:sz w:val="24"/>
          <w:szCs w:val="24"/>
          <w:lang w:val="bg-BG"/>
        </w:rPr>
        <w:t>9</w:t>
      </w:r>
      <w:r w:rsidR="004B7A6F" w:rsidRPr="005E0DE8">
        <w:rPr>
          <w:rFonts w:ascii="Times New Roman" w:hAnsi="Times New Roman"/>
          <w:sz w:val="24"/>
          <w:szCs w:val="24"/>
          <w:lang w:val="bg-BG"/>
        </w:rPr>
        <w:t>. Декларация от бенефициента за отсъствие на обстоятелствата по чл. 25, ал. 2 от ЗУСЕСИФ, които са предвидени в насоките за кандидатстване за съответния прием на проектни предложения (подава се само в случаите, когато не е представена на етап кандидатстване или са настъпили промени в декларираните обстоятелства).</w:t>
      </w:r>
    </w:p>
    <w:p w:rsidR="002A41A1" w:rsidRPr="00051429" w:rsidRDefault="004B7A6F" w:rsidP="005E0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E0DE8">
        <w:rPr>
          <w:rFonts w:ascii="Times New Roman" w:hAnsi="Times New Roman"/>
          <w:sz w:val="24"/>
          <w:szCs w:val="24"/>
          <w:lang w:val="bg-BG"/>
        </w:rPr>
        <w:t>10. Удостоверение за наличие или липса на задължения по Закона за местните данъци и такси от съответната община по седалището на ползвателя (подава се само когато в насоките за кандидатстване за съответния прием на проектни предложения е предвидено такова условие</w:t>
      </w:r>
      <w:r w:rsidRPr="00051429">
        <w:rPr>
          <w:rFonts w:ascii="Times New Roman" w:hAnsi="Times New Roman"/>
          <w:sz w:val="24"/>
          <w:szCs w:val="24"/>
          <w:lang w:val="bg-BG"/>
        </w:rPr>
        <w:t>).</w:t>
      </w:r>
      <w:r w:rsidR="005E0DE8" w:rsidRPr="00051429">
        <w:rPr>
          <w:rFonts w:ascii="Times New Roman" w:hAnsi="Times New Roman"/>
          <w:sz w:val="24"/>
          <w:szCs w:val="24"/>
          <w:lang w:val="bg-BG"/>
        </w:rPr>
        <w:t>“</w:t>
      </w:r>
    </w:p>
    <w:p w:rsidR="002A41A1" w:rsidRPr="005E0DE8" w:rsidRDefault="006717FB" w:rsidP="009E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0DE8">
        <w:rPr>
          <w:rFonts w:ascii="Times New Roman" w:hAnsi="Times New Roman"/>
          <w:b/>
          <w:sz w:val="24"/>
          <w:szCs w:val="24"/>
          <w:lang w:val="bg-BG"/>
        </w:rPr>
        <w:t>Преходна</w:t>
      </w:r>
      <w:r w:rsidR="002A41A1" w:rsidRPr="005E0DE8">
        <w:rPr>
          <w:rFonts w:ascii="Times New Roman" w:hAnsi="Times New Roman"/>
          <w:b/>
          <w:sz w:val="24"/>
          <w:szCs w:val="24"/>
          <w:lang w:val="bg-BG"/>
        </w:rPr>
        <w:t xml:space="preserve"> разпоредба</w:t>
      </w:r>
    </w:p>
    <w:p w:rsidR="00E76A46" w:rsidRPr="005E0DE8" w:rsidRDefault="002A41A1" w:rsidP="002A48D6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E0DE8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F71726">
        <w:rPr>
          <w:rFonts w:ascii="Times New Roman" w:hAnsi="Times New Roman"/>
          <w:b/>
          <w:sz w:val="24"/>
          <w:szCs w:val="24"/>
          <w:lang w:val="bg-BG"/>
        </w:rPr>
        <w:t>6</w:t>
      </w:r>
      <w:r w:rsidRPr="005E0DE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E0D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5423F" w:rsidRPr="005E0DE8">
        <w:rPr>
          <w:rFonts w:ascii="Times New Roman" w:hAnsi="Times New Roman"/>
          <w:sz w:val="24"/>
          <w:szCs w:val="24"/>
          <w:lang w:val="bg-BG"/>
        </w:rPr>
        <w:t xml:space="preserve">Ползвателите на безвъзмездна финансова помощ могат да </w:t>
      </w:r>
      <w:r w:rsidR="00DB51B0" w:rsidRPr="005E0DE8">
        <w:rPr>
          <w:rFonts w:ascii="Times New Roman" w:hAnsi="Times New Roman"/>
          <w:sz w:val="24"/>
          <w:szCs w:val="24"/>
          <w:lang w:val="bg-BG"/>
        </w:rPr>
        <w:t>подадат</w:t>
      </w:r>
      <w:r w:rsidR="0005423F" w:rsidRPr="005E0DE8">
        <w:rPr>
          <w:rFonts w:ascii="Times New Roman" w:hAnsi="Times New Roman"/>
          <w:sz w:val="24"/>
          <w:szCs w:val="24"/>
          <w:lang w:val="bg-BG"/>
        </w:rPr>
        <w:t xml:space="preserve"> искане за промяна на договора </w:t>
      </w:r>
      <w:r w:rsidR="00DB51B0" w:rsidRPr="005E0DE8">
        <w:rPr>
          <w:rFonts w:ascii="Times New Roman" w:hAnsi="Times New Roman"/>
          <w:sz w:val="24"/>
          <w:szCs w:val="24"/>
          <w:lang w:val="bg-BG"/>
        </w:rPr>
        <w:t xml:space="preserve">във </w:t>
      </w:r>
      <w:r w:rsidR="00DB51B0" w:rsidRPr="00E13DC6">
        <w:rPr>
          <w:rFonts w:ascii="Times New Roman" w:hAnsi="Times New Roman"/>
          <w:sz w:val="24"/>
          <w:szCs w:val="24"/>
          <w:lang w:val="bg-BG"/>
        </w:rPr>
        <w:t>връзка с</w:t>
      </w:r>
      <w:r w:rsidR="0005423F" w:rsidRPr="00E13DC6">
        <w:rPr>
          <w:rFonts w:ascii="Times New Roman" w:hAnsi="Times New Roman"/>
          <w:sz w:val="24"/>
          <w:szCs w:val="24"/>
          <w:lang w:val="bg-BG"/>
        </w:rPr>
        <w:t xml:space="preserve"> § </w:t>
      </w:r>
      <w:r w:rsidR="002A48D6">
        <w:rPr>
          <w:rFonts w:ascii="Times New Roman" w:hAnsi="Times New Roman"/>
          <w:sz w:val="24"/>
          <w:szCs w:val="24"/>
          <w:lang w:val="bg-BG"/>
        </w:rPr>
        <w:t>5</w:t>
      </w:r>
      <w:r w:rsidR="00F71726" w:rsidRPr="00E13DC6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2A48D6">
        <w:rPr>
          <w:rFonts w:ascii="Times New Roman" w:hAnsi="Times New Roman"/>
          <w:sz w:val="24"/>
          <w:szCs w:val="24"/>
          <w:lang w:val="bg-BG"/>
        </w:rPr>
        <w:t xml:space="preserve">преходни и заключителни разпоредби на </w:t>
      </w:r>
      <w:r w:rsidR="00F71726" w:rsidRPr="00E13DC6">
        <w:rPr>
          <w:rFonts w:ascii="Times New Roman" w:hAnsi="Times New Roman"/>
          <w:sz w:val="24"/>
          <w:szCs w:val="24"/>
          <w:lang w:val="bg-BG"/>
        </w:rPr>
        <w:t>наредба</w:t>
      </w:r>
      <w:r w:rsidR="002A48D6">
        <w:rPr>
          <w:rFonts w:ascii="Times New Roman" w:hAnsi="Times New Roman"/>
          <w:sz w:val="24"/>
          <w:szCs w:val="24"/>
          <w:lang w:val="bg-BG"/>
        </w:rPr>
        <w:t>та</w:t>
      </w:r>
      <w:r w:rsidR="0005423F" w:rsidRPr="00E13DC6">
        <w:rPr>
          <w:rFonts w:ascii="Times New Roman" w:hAnsi="Times New Roman"/>
          <w:sz w:val="24"/>
          <w:szCs w:val="24"/>
          <w:lang w:val="bg-BG"/>
        </w:rPr>
        <w:t xml:space="preserve"> не по-</w:t>
      </w:r>
      <w:r w:rsidR="0005423F" w:rsidRPr="005E0DE8">
        <w:rPr>
          <w:rFonts w:ascii="Times New Roman" w:hAnsi="Times New Roman"/>
          <w:sz w:val="24"/>
          <w:szCs w:val="24"/>
          <w:lang w:val="bg-BG"/>
        </w:rPr>
        <w:t xml:space="preserve">късно от крайния срок за изпълнение на проекта, определен в договора за </w:t>
      </w:r>
      <w:r w:rsidR="00DB51B0" w:rsidRPr="005E0DE8">
        <w:rPr>
          <w:rFonts w:ascii="Times New Roman" w:hAnsi="Times New Roman"/>
          <w:sz w:val="24"/>
          <w:szCs w:val="24"/>
          <w:lang w:val="bg-BG"/>
        </w:rPr>
        <w:t>предоставяне на финансовата помощ.</w:t>
      </w:r>
    </w:p>
    <w:p w:rsidR="009E1112" w:rsidRPr="005E0DE8" w:rsidRDefault="009E1112" w:rsidP="005E0DE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0DE8" w:rsidRPr="005E0DE8" w:rsidRDefault="005E0DE8" w:rsidP="005E0DE8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:rsidR="005E0DE8" w:rsidRPr="00051429" w:rsidRDefault="005E0DE8" w:rsidP="005E0DE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05142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ДЕСИСЛАВА ТАНЕВА</w:t>
      </w:r>
    </w:p>
    <w:p w:rsidR="005E0DE8" w:rsidRPr="00051429" w:rsidRDefault="005E0DE8" w:rsidP="005E0DE8">
      <w:pPr>
        <w:overflowPunct w:val="0"/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051429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Министър на земеделието, храните и горите</w:t>
      </w:r>
    </w:p>
    <w:p w:rsidR="002A48D6" w:rsidRDefault="002A48D6" w:rsidP="00AF6B01">
      <w:pPr>
        <w:spacing w:after="0" w:line="240" w:lineRule="auto"/>
        <w:rPr>
          <w:rFonts w:ascii="Times New Roman" w:hAnsi="Times New Roman"/>
          <w:smallCaps/>
          <w:sz w:val="20"/>
          <w:szCs w:val="20"/>
          <w:lang w:val="bg-BG"/>
        </w:rPr>
      </w:pPr>
      <w:bookmarkStart w:id="3" w:name="_GoBack"/>
      <w:bookmarkEnd w:id="3"/>
    </w:p>
    <w:sectPr w:rsidR="002A48D6" w:rsidSect="002A48D6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94" w:rsidRDefault="00E63894" w:rsidP="009E1112">
      <w:pPr>
        <w:spacing w:after="0" w:line="240" w:lineRule="auto"/>
      </w:pPr>
      <w:r>
        <w:separator/>
      </w:r>
    </w:p>
  </w:endnote>
  <w:endnote w:type="continuationSeparator" w:id="0">
    <w:p w:rsidR="00E63894" w:rsidRDefault="00E63894" w:rsidP="009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06454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9E1112" w:rsidRPr="009E1112" w:rsidRDefault="009E1112" w:rsidP="009E1112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9E1112">
          <w:rPr>
            <w:rFonts w:ascii="Times New Roman" w:hAnsi="Times New Roman"/>
            <w:sz w:val="20"/>
            <w:szCs w:val="20"/>
          </w:rPr>
          <w:fldChar w:fldCharType="begin"/>
        </w:r>
        <w:r w:rsidRPr="009E111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1112">
          <w:rPr>
            <w:rFonts w:ascii="Times New Roman" w:hAnsi="Times New Roman"/>
            <w:sz w:val="20"/>
            <w:szCs w:val="20"/>
          </w:rPr>
          <w:fldChar w:fldCharType="separate"/>
        </w:r>
        <w:r w:rsidR="007C0AEB">
          <w:rPr>
            <w:rFonts w:ascii="Times New Roman" w:hAnsi="Times New Roman"/>
            <w:noProof/>
            <w:sz w:val="20"/>
            <w:szCs w:val="20"/>
          </w:rPr>
          <w:t>2</w:t>
        </w:r>
        <w:r w:rsidRPr="009E1112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94" w:rsidRDefault="00E63894" w:rsidP="009E1112">
      <w:pPr>
        <w:spacing w:after="0" w:line="240" w:lineRule="auto"/>
      </w:pPr>
      <w:r>
        <w:separator/>
      </w:r>
    </w:p>
  </w:footnote>
  <w:footnote w:type="continuationSeparator" w:id="0">
    <w:p w:rsidR="00E63894" w:rsidRDefault="00E63894" w:rsidP="009E1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53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1">
    <w:nsid w:val="30626EA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2">
    <w:nsid w:val="4D2001CC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5D6077BD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>
    <w:nsid w:val="5EED7217"/>
    <w:multiLevelType w:val="hybridMultilevel"/>
    <w:tmpl w:val="2CBC8034"/>
    <w:lvl w:ilvl="0" w:tplc="E2DE1D4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B"/>
    <w:rsid w:val="00051429"/>
    <w:rsid w:val="00051F1B"/>
    <w:rsid w:val="0005423F"/>
    <w:rsid w:val="0006647F"/>
    <w:rsid w:val="00066C5A"/>
    <w:rsid w:val="000911E0"/>
    <w:rsid w:val="000C539F"/>
    <w:rsid w:val="000D6297"/>
    <w:rsid w:val="001B6AA2"/>
    <w:rsid w:val="001E4E1A"/>
    <w:rsid w:val="001E6582"/>
    <w:rsid w:val="00217275"/>
    <w:rsid w:val="002A41A1"/>
    <w:rsid w:val="002A48D6"/>
    <w:rsid w:val="002D4CC5"/>
    <w:rsid w:val="0032694F"/>
    <w:rsid w:val="0036413A"/>
    <w:rsid w:val="00365A7B"/>
    <w:rsid w:val="003B4026"/>
    <w:rsid w:val="003C1BDC"/>
    <w:rsid w:val="003D2739"/>
    <w:rsid w:val="00417C9A"/>
    <w:rsid w:val="00432A1F"/>
    <w:rsid w:val="004372A5"/>
    <w:rsid w:val="00490F0E"/>
    <w:rsid w:val="004A09D0"/>
    <w:rsid w:val="004B7A6F"/>
    <w:rsid w:val="004E6EAC"/>
    <w:rsid w:val="004F47F4"/>
    <w:rsid w:val="005277AA"/>
    <w:rsid w:val="0055186D"/>
    <w:rsid w:val="00551B33"/>
    <w:rsid w:val="0059305F"/>
    <w:rsid w:val="005A0C1A"/>
    <w:rsid w:val="005C7CB6"/>
    <w:rsid w:val="005E0DE8"/>
    <w:rsid w:val="005E208B"/>
    <w:rsid w:val="006174EA"/>
    <w:rsid w:val="0063426C"/>
    <w:rsid w:val="00651E49"/>
    <w:rsid w:val="006717FB"/>
    <w:rsid w:val="00771D65"/>
    <w:rsid w:val="007822B7"/>
    <w:rsid w:val="00796428"/>
    <w:rsid w:val="007C0696"/>
    <w:rsid w:val="007C0AEB"/>
    <w:rsid w:val="007D66EF"/>
    <w:rsid w:val="007E45DC"/>
    <w:rsid w:val="00834CCC"/>
    <w:rsid w:val="008421CF"/>
    <w:rsid w:val="008531CB"/>
    <w:rsid w:val="00863839"/>
    <w:rsid w:val="00883CA0"/>
    <w:rsid w:val="008A5A49"/>
    <w:rsid w:val="008B795E"/>
    <w:rsid w:val="008C1FE8"/>
    <w:rsid w:val="008D1C32"/>
    <w:rsid w:val="00906821"/>
    <w:rsid w:val="0091485E"/>
    <w:rsid w:val="00944137"/>
    <w:rsid w:val="00956C5A"/>
    <w:rsid w:val="009E1112"/>
    <w:rsid w:val="00A57491"/>
    <w:rsid w:val="00A862E2"/>
    <w:rsid w:val="00AC06F4"/>
    <w:rsid w:val="00AF6B01"/>
    <w:rsid w:val="00AF70E3"/>
    <w:rsid w:val="00B13F4E"/>
    <w:rsid w:val="00B54CA9"/>
    <w:rsid w:val="00B7230B"/>
    <w:rsid w:val="00B92E78"/>
    <w:rsid w:val="00BB784F"/>
    <w:rsid w:val="00BD130D"/>
    <w:rsid w:val="00BF2938"/>
    <w:rsid w:val="00C91B39"/>
    <w:rsid w:val="00CC492A"/>
    <w:rsid w:val="00D40AAB"/>
    <w:rsid w:val="00DB51B0"/>
    <w:rsid w:val="00E13DC6"/>
    <w:rsid w:val="00E352C3"/>
    <w:rsid w:val="00E63894"/>
    <w:rsid w:val="00E76A46"/>
    <w:rsid w:val="00F077BD"/>
    <w:rsid w:val="00F24F2D"/>
    <w:rsid w:val="00F71726"/>
    <w:rsid w:val="00F744F2"/>
    <w:rsid w:val="00F7595F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A1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1A1"/>
    <w:rPr>
      <w:rFonts w:cs="Times New Roman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6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A46"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46"/>
    <w:rPr>
      <w:rFonts w:eastAsiaTheme="minorEastAs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46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B7A6F"/>
    <w:pPr>
      <w:ind w:left="720"/>
      <w:contextualSpacing/>
    </w:pPr>
  </w:style>
  <w:style w:type="paragraph" w:customStyle="1" w:styleId="Style">
    <w:name w:val="Style"/>
    <w:rsid w:val="009E111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12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12"/>
    <w:rPr>
      <w:rFonts w:eastAsiaTheme="minorEastAs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A1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1A1"/>
    <w:rPr>
      <w:rFonts w:cs="Times New Roman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6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A46"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46"/>
    <w:rPr>
      <w:rFonts w:eastAsiaTheme="minorEastAs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46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B7A6F"/>
    <w:pPr>
      <w:ind w:left="720"/>
      <w:contextualSpacing/>
    </w:pPr>
  </w:style>
  <w:style w:type="paragraph" w:customStyle="1" w:styleId="Style">
    <w:name w:val="Style"/>
    <w:rsid w:val="009E111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12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12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Petya Ivanova</cp:lastModifiedBy>
  <cp:revision>3</cp:revision>
  <cp:lastPrinted>2020-05-08T13:11:00Z</cp:lastPrinted>
  <dcterms:created xsi:type="dcterms:W3CDTF">2020-05-11T09:59:00Z</dcterms:created>
  <dcterms:modified xsi:type="dcterms:W3CDTF">2020-05-11T10:44:00Z</dcterms:modified>
</cp:coreProperties>
</file>