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04" w:rsidRPr="00313C04" w:rsidRDefault="0035238E" w:rsidP="00313C04">
      <w:pPr>
        <w:pStyle w:val="Heading1"/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Въвеждане на забрана за улов на бели пясъчни миди от видовете </w:t>
      </w:r>
      <w:r w:rsidRPr="00723961">
        <w:rPr>
          <w:rFonts w:ascii="Verdana" w:hAnsi="Verdana"/>
          <w:i/>
          <w:sz w:val="20"/>
          <w:szCs w:val="20"/>
        </w:rPr>
        <w:t>Donax trunculus</w:t>
      </w:r>
      <w:r>
        <w:rPr>
          <w:rFonts w:ascii="Verdana" w:hAnsi="Verdana"/>
          <w:sz w:val="20"/>
          <w:szCs w:val="20"/>
        </w:rPr>
        <w:t xml:space="preserve"> </w:t>
      </w:r>
      <w:r w:rsidRPr="00723961">
        <w:rPr>
          <w:rFonts w:ascii="Verdana" w:hAnsi="Verdana"/>
          <w:i/>
          <w:sz w:val="20"/>
          <w:szCs w:val="20"/>
        </w:rPr>
        <w:t>и Chamelea gallina</w:t>
      </w:r>
      <w:r>
        <w:rPr>
          <w:rFonts w:ascii="Verdana" w:hAnsi="Verdana"/>
          <w:sz w:val="20"/>
          <w:szCs w:val="20"/>
        </w:rPr>
        <w:t xml:space="preserve">, </w:t>
      </w:r>
      <w:r w:rsidRPr="00313C04">
        <w:rPr>
          <w:rFonts w:ascii="Verdana" w:hAnsi="Verdana"/>
          <w:sz w:val="20"/>
          <w:szCs w:val="20"/>
        </w:rPr>
        <w:t xml:space="preserve">считано </w:t>
      </w:r>
      <w:r w:rsidRPr="00313C04">
        <w:rPr>
          <w:rFonts w:ascii="Verdana" w:hAnsi="Verdana"/>
          <w:sz w:val="20"/>
          <w:szCs w:val="20"/>
          <w:lang w:val="en-US"/>
        </w:rPr>
        <w:t>от 01.05.2020 г. до 31.07.2020 г. включително</w:t>
      </w:r>
      <w:r w:rsidRPr="00C80F8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="00723961" w:rsidRPr="00C80F87">
        <w:rPr>
          <w:rFonts w:ascii="Verdana" w:hAnsi="Verdana"/>
          <w:sz w:val="20"/>
          <w:szCs w:val="20"/>
        </w:rPr>
        <w:t xml:space="preserve">Уведомление за </w:t>
      </w:r>
      <w:r w:rsidR="00723961">
        <w:rPr>
          <w:rFonts w:ascii="Verdana" w:hAnsi="Verdana"/>
          <w:sz w:val="20"/>
          <w:szCs w:val="20"/>
        </w:rPr>
        <w:t>стартиране</w:t>
      </w:r>
      <w:r w:rsidR="00723961"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на министъра на земеделието</w:t>
      </w:r>
      <w:r w:rsidR="00723961">
        <w:rPr>
          <w:rFonts w:ascii="Verdana" w:hAnsi="Verdana"/>
          <w:sz w:val="20"/>
          <w:szCs w:val="20"/>
        </w:rPr>
        <w:t>,</w:t>
      </w:r>
      <w:r w:rsidR="00723961" w:rsidRPr="00C80F87">
        <w:rPr>
          <w:rFonts w:ascii="Verdana" w:hAnsi="Verdana"/>
          <w:sz w:val="20"/>
          <w:szCs w:val="20"/>
        </w:rPr>
        <w:t xml:space="preserve"> храните</w:t>
      </w:r>
      <w:r w:rsidR="00723961">
        <w:rPr>
          <w:rFonts w:ascii="Verdana" w:hAnsi="Verdana"/>
          <w:sz w:val="20"/>
          <w:szCs w:val="20"/>
        </w:rPr>
        <w:t xml:space="preserve"> и горите</w:t>
      </w:r>
    </w:p>
    <w:p w:rsidR="00723961" w:rsidRPr="00313C04" w:rsidRDefault="00723961" w:rsidP="00313C04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:rsidR="00D76B52" w:rsidRDefault="0035238E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</w:t>
      </w:r>
      <w:r w:rsidRPr="00EC0A3E">
        <w:rPr>
          <w:rFonts w:ascii="Verdana" w:hAnsi="Verdana"/>
          <w:sz w:val="20"/>
          <w:szCs w:val="20"/>
          <w:lang w:val="bg-BG"/>
        </w:rPr>
        <w:t xml:space="preserve"> цел опазване на популациите </w:t>
      </w:r>
      <w:r>
        <w:rPr>
          <w:rFonts w:ascii="Verdana" w:hAnsi="Verdana"/>
          <w:sz w:val="20"/>
          <w:szCs w:val="20"/>
          <w:lang w:val="bg-BG"/>
        </w:rPr>
        <w:t xml:space="preserve">от бели пясъчни миди в Черно море се въвежда </w:t>
      </w:r>
      <w:r w:rsidR="00D76B52">
        <w:rPr>
          <w:rFonts w:ascii="Verdana" w:hAnsi="Verdana"/>
          <w:sz w:val="20"/>
          <w:szCs w:val="20"/>
          <w:lang w:val="bg-BG"/>
        </w:rPr>
        <w:t>забрана за улов</w:t>
      </w:r>
      <w:r w:rsidR="0094465C">
        <w:rPr>
          <w:rFonts w:ascii="Verdana" w:hAnsi="Verdana"/>
          <w:sz w:val="20"/>
          <w:szCs w:val="20"/>
          <w:lang w:val="bg-BG"/>
        </w:rPr>
        <w:t>а им</w:t>
      </w:r>
      <w:r w:rsidR="00D76B52">
        <w:rPr>
          <w:rFonts w:ascii="Verdana" w:hAnsi="Verdana"/>
          <w:sz w:val="20"/>
          <w:szCs w:val="20"/>
          <w:lang w:val="bg-BG"/>
        </w:rPr>
        <w:t xml:space="preserve"> </w:t>
      </w:r>
      <w:r w:rsidRPr="00313C04">
        <w:rPr>
          <w:rFonts w:ascii="Verdana" w:hAnsi="Verdana"/>
          <w:sz w:val="20"/>
          <w:szCs w:val="20"/>
          <w:lang w:val="bg-BG"/>
        </w:rPr>
        <w:t>от 01.05.2020 г. до 31.07.2020 г. включително</w:t>
      </w:r>
      <w:r>
        <w:rPr>
          <w:rFonts w:ascii="Verdana" w:hAnsi="Verdana"/>
          <w:sz w:val="20"/>
          <w:szCs w:val="20"/>
          <w:lang w:val="bg-BG"/>
        </w:rPr>
        <w:t>, на основание чл. 30, ал. 3, т. 1 от Закона за рибарството и аквакултурите.</w:t>
      </w:r>
      <w:r w:rsidR="00D76B52">
        <w:rPr>
          <w:rFonts w:ascii="Verdana" w:hAnsi="Verdana"/>
          <w:sz w:val="20"/>
          <w:szCs w:val="20"/>
          <w:lang w:val="bg-BG"/>
        </w:rPr>
        <w:t xml:space="preserve"> </w:t>
      </w:r>
    </w:p>
    <w:p w:rsidR="00723961" w:rsidRPr="00D83A3D" w:rsidRDefault="00E97234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Админ</w:t>
      </w:r>
      <w:r>
        <w:rPr>
          <w:rFonts w:ascii="Verdana" w:eastAsia="Calibri" w:hAnsi="Verdana" w:cs="Arial"/>
          <w:sz w:val="20"/>
          <w:szCs w:val="20"/>
          <w:lang w:val="bg-BG"/>
        </w:rPr>
        <w:t>истративнопроцесуалния кодекс В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и 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уведомявам </w:t>
      </w:r>
      <w:r w:rsidR="00723961" w:rsidRPr="00747892">
        <w:rPr>
          <w:rFonts w:ascii="Verdana" w:eastAsia="Calibri" w:hAnsi="Verdana" w:cs="Arial"/>
          <w:sz w:val="20"/>
          <w:szCs w:val="20"/>
          <w:lang w:val="bg-BG"/>
        </w:rPr>
        <w:t xml:space="preserve">за </w:t>
      </w:r>
      <w:r w:rsidR="00723961">
        <w:rPr>
          <w:rFonts w:ascii="Verdana" w:eastAsia="Calibri" w:hAnsi="Verdana" w:cs="Arial"/>
          <w:sz w:val="20"/>
          <w:szCs w:val="20"/>
          <w:lang w:val="bg-BG"/>
        </w:rPr>
        <w:t xml:space="preserve">стартирането </w:t>
      </w:r>
      <w:r w:rsidR="00723961"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производство по издаване на общ административен акт 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(заповед) </w:t>
      </w:r>
      <w:r w:rsidR="00723961" w:rsidRPr="000227D5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 w:rsidR="00723961">
        <w:rPr>
          <w:rFonts w:ascii="Verdana" w:hAnsi="Verdana"/>
          <w:sz w:val="20"/>
          <w:szCs w:val="20"/>
          <w:lang w:val="bg-BG"/>
        </w:rPr>
        <w:t xml:space="preserve">,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храните </w:t>
      </w:r>
      <w:r w:rsidR="00B22705">
        <w:rPr>
          <w:rFonts w:ascii="Verdana" w:hAnsi="Verdana"/>
          <w:sz w:val="20"/>
          <w:szCs w:val="20"/>
          <w:lang w:val="bg-BG"/>
        </w:rPr>
        <w:t xml:space="preserve">и горите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за въвеждане на </w:t>
      </w:r>
      <w:r w:rsidR="00723961">
        <w:rPr>
          <w:rFonts w:ascii="Verdana" w:hAnsi="Verdana"/>
          <w:sz w:val="20"/>
          <w:szCs w:val="20"/>
          <w:lang w:val="bg-BG"/>
        </w:rPr>
        <w:t xml:space="preserve">временна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забрана </w:t>
      </w:r>
      <w:r w:rsidR="00723961">
        <w:rPr>
          <w:rFonts w:ascii="Verdana" w:hAnsi="Verdana"/>
          <w:sz w:val="20"/>
          <w:szCs w:val="20"/>
          <w:lang w:val="bg-BG"/>
        </w:rPr>
        <w:t xml:space="preserve">за улов на бели пясъчни миди от видовете </w:t>
      </w:r>
      <w:r w:rsidR="00723961" w:rsidRPr="00723961">
        <w:rPr>
          <w:rFonts w:ascii="Verdana" w:hAnsi="Verdana"/>
          <w:i/>
          <w:sz w:val="20"/>
          <w:szCs w:val="20"/>
        </w:rPr>
        <w:t>Donax trunculus</w:t>
      </w:r>
      <w:r w:rsidR="00723961">
        <w:rPr>
          <w:rFonts w:ascii="Verdana" w:hAnsi="Verdana"/>
          <w:sz w:val="20"/>
          <w:szCs w:val="20"/>
        </w:rPr>
        <w:t xml:space="preserve"> </w:t>
      </w:r>
      <w:r w:rsidR="00723961" w:rsidRPr="00723961">
        <w:rPr>
          <w:rFonts w:ascii="Verdana" w:hAnsi="Verdana"/>
          <w:i/>
          <w:sz w:val="20"/>
          <w:szCs w:val="20"/>
          <w:lang w:val="bg-BG"/>
        </w:rPr>
        <w:t xml:space="preserve">и </w:t>
      </w:r>
      <w:r w:rsidR="00723961" w:rsidRPr="00723961">
        <w:rPr>
          <w:rFonts w:ascii="Verdana" w:hAnsi="Verdana"/>
          <w:i/>
          <w:sz w:val="20"/>
          <w:szCs w:val="20"/>
        </w:rPr>
        <w:t>Chamelea gallina</w:t>
      </w:r>
      <w:r w:rsidR="00121B82">
        <w:rPr>
          <w:rFonts w:ascii="Verdana" w:hAnsi="Verdana"/>
          <w:sz w:val="20"/>
          <w:szCs w:val="20"/>
          <w:lang w:val="bg-BG"/>
        </w:rPr>
        <w:t xml:space="preserve"> в българската акватория на Черно море</w:t>
      </w:r>
      <w:r w:rsidR="00723961">
        <w:rPr>
          <w:rFonts w:ascii="Verdana" w:hAnsi="Verdana"/>
          <w:sz w:val="20"/>
          <w:szCs w:val="20"/>
        </w:rPr>
        <w:t>.</w:t>
      </w:r>
    </w:p>
    <w:p w:rsidR="00723961" w:rsidRPr="00747892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B22705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,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адрес: гр. </w:t>
      </w:r>
      <w:r>
        <w:rPr>
          <w:rFonts w:ascii="Verdana" w:eastAsia="Calibri" w:hAnsi="Verdana" w:cs="Arial"/>
          <w:sz w:val="20"/>
          <w:szCs w:val="20"/>
          <w:lang w:val="bg-BG"/>
        </w:rPr>
        <w:t>Бургас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8000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>
        <w:rPr>
          <w:rFonts w:ascii="Verdana" w:eastAsia="Calibri" w:hAnsi="Verdana" w:cs="Arial"/>
          <w:sz w:val="20"/>
          <w:szCs w:val="20"/>
          <w:lang w:val="bg-BG"/>
        </w:rPr>
        <w:t>ул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. „</w:t>
      </w:r>
      <w:r>
        <w:rPr>
          <w:rFonts w:ascii="Verdana" w:eastAsia="Calibri" w:hAnsi="Verdana" w:cs="Arial"/>
          <w:sz w:val="20"/>
          <w:szCs w:val="20"/>
          <w:lang w:val="bg-BG"/>
        </w:rPr>
        <w:t>Княз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А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лександър </w:t>
      </w:r>
      <w:r>
        <w:rPr>
          <w:rFonts w:ascii="Verdana" w:eastAsia="Calibri" w:hAnsi="Verdana" w:cs="Arial"/>
          <w:sz w:val="20"/>
          <w:szCs w:val="20"/>
          <w:lang w:val="bg-BG"/>
        </w:rPr>
        <w:t>Б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атенберг” №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1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и на следните електронни адреси: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6" w:history="1"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</w:hyperlink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и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7" w:history="1">
        <w:r w:rsidR="00313C04" w:rsidRPr="00AF4520">
          <w:rPr>
            <w:rStyle w:val="Hyperlink"/>
            <w:rFonts w:ascii="Verdana" w:eastAsia="Calibri" w:hAnsi="Verdana" w:cs="Arial"/>
            <w:sz w:val="20"/>
            <w:szCs w:val="20"/>
          </w:rPr>
          <w:t>vela.dinkova</w:t>
        </w:r>
        <w:r w:rsidR="00313C04" w:rsidRPr="00AF4520">
          <w:rPr>
            <w:rStyle w:val="Hyperlink"/>
            <w:rFonts w:ascii="Verdana" w:eastAsia="Calibri" w:hAnsi="Verdana" w:cs="Arial"/>
            <w:sz w:val="20"/>
            <w:szCs w:val="20"/>
            <w:lang w:val="bg-BG"/>
          </w:rPr>
          <w:t>@</w:t>
        </w:r>
        <w:r w:rsidR="00313C04" w:rsidRPr="00AF4520">
          <w:rPr>
            <w:rStyle w:val="Hyperlink"/>
            <w:rFonts w:ascii="Verdana" w:eastAsia="Calibri" w:hAnsi="Verdana" w:cs="Arial"/>
            <w:sz w:val="20"/>
            <w:szCs w:val="20"/>
          </w:rPr>
          <w:t>iara</w:t>
        </w:r>
        <w:r w:rsidR="00313C04" w:rsidRPr="00AF4520">
          <w:rPr>
            <w:rStyle w:val="Hyperlink"/>
            <w:rFonts w:ascii="Verdana" w:eastAsia="Calibri" w:hAnsi="Verdana" w:cs="Arial"/>
            <w:sz w:val="20"/>
            <w:szCs w:val="20"/>
            <w:lang w:val="bg-BG"/>
          </w:rPr>
          <w:t>.</w:t>
        </w:r>
        <w:r w:rsidR="00313C04" w:rsidRPr="00AF4520">
          <w:rPr>
            <w:rStyle w:val="Hyperlink"/>
            <w:rFonts w:ascii="Verdana" w:eastAsia="Calibri" w:hAnsi="Verdana" w:cs="Arial"/>
            <w:sz w:val="20"/>
            <w:szCs w:val="20"/>
          </w:rPr>
          <w:t>government</w:t>
        </w:r>
        <w:r w:rsidR="00313C04" w:rsidRPr="00AF4520">
          <w:rPr>
            <w:rStyle w:val="Hyperlink"/>
            <w:rFonts w:ascii="Verdana" w:eastAsia="Calibri" w:hAnsi="Verdana" w:cs="Arial"/>
            <w:sz w:val="20"/>
            <w:szCs w:val="20"/>
            <w:lang w:val="bg-BG"/>
          </w:rPr>
          <w:t>.</w:t>
        </w:r>
        <w:r w:rsidR="00313C04" w:rsidRPr="00AF4520">
          <w:rPr>
            <w:rStyle w:val="Hyperlink"/>
            <w:rFonts w:ascii="Verdana" w:eastAsia="Calibri" w:hAnsi="Verdana" w:cs="Arial"/>
            <w:sz w:val="20"/>
            <w:szCs w:val="20"/>
          </w:rPr>
          <w:t>bg</w:t>
        </w:r>
      </w:hyperlink>
    </w:p>
    <w:p w:rsidR="00723961" w:rsidRPr="00723961" w:rsidRDefault="00723961" w:rsidP="00723961">
      <w:pPr>
        <w:rPr>
          <w:lang w:val="bg-BG"/>
        </w:rPr>
      </w:pPr>
    </w:p>
    <w:p w:rsidR="00723961" w:rsidRPr="00723961" w:rsidRDefault="00723961" w:rsidP="00723961">
      <w:pPr>
        <w:rPr>
          <w:lang w:val="bg-BG"/>
        </w:rPr>
      </w:pPr>
    </w:p>
    <w:p w:rsidR="001E25E7" w:rsidRDefault="001E25E7" w:rsidP="00723961">
      <w:pPr>
        <w:spacing w:after="200" w:line="276" w:lineRule="auto"/>
        <w:rPr>
          <w:lang w:val="bg-BG"/>
        </w:rPr>
      </w:pPr>
    </w:p>
    <w:p w:rsidR="00723961" w:rsidRDefault="00723961" w:rsidP="00723961">
      <w:pPr>
        <w:spacing w:after="200" w:line="276" w:lineRule="auto"/>
        <w:rPr>
          <w:lang w:val="bg-BG"/>
        </w:rPr>
      </w:pPr>
      <w:r w:rsidRPr="00723961">
        <w:rPr>
          <w:lang w:val="bg-BG"/>
        </w:rPr>
        <w:br w:type="page"/>
      </w:r>
    </w:p>
    <w:p w:rsidR="00EB2428" w:rsidRPr="00EB2428" w:rsidRDefault="00EB2428" w:rsidP="00EB2428">
      <w:pPr>
        <w:widowControl w:val="0"/>
        <w:tabs>
          <w:tab w:val="left" w:pos="945"/>
        </w:tabs>
        <w:suppressAutoHyphens/>
        <w:autoSpaceDN w:val="0"/>
        <w:textAlignment w:val="baseline"/>
        <w:rPr>
          <w:lang w:val="bg-BG" w:eastAsia="bg-BG"/>
        </w:rPr>
      </w:pPr>
      <w:r w:rsidRPr="00EB2428">
        <w:rPr>
          <w:rFonts w:eastAsia="SimSun" w:cs="Arial Narrow"/>
          <w:b/>
          <w:kern w:val="3"/>
          <w:lang w:val="de-DE" w:eastAsia="zh-CN" w:bidi="hi-IN"/>
        </w:rPr>
        <w:lastRenderedPageBreak/>
        <w:tab/>
      </w:r>
      <w:r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67C5199B" wp14:editId="0F74482C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428" w:rsidRPr="00EB2428" w:rsidRDefault="00EB2428" w:rsidP="00EB2428">
      <w:pPr>
        <w:keepNext/>
        <w:tabs>
          <w:tab w:val="left" w:pos="1276"/>
          <w:tab w:val="left" w:pos="5535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b/>
          <w:spacing w:val="40"/>
          <w:lang w:val="bg-BG"/>
        </w:rPr>
      </w:pPr>
      <w:r>
        <w:rPr>
          <w:b/>
          <w:i/>
          <w:iCs/>
          <w:noProof/>
          <w:spacing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36D5C" wp14:editId="7A975B5B">
                <wp:simplePos x="0" y="0"/>
                <wp:positionH relativeFrom="column">
                  <wp:posOffset>84455</wp:posOffset>
                </wp:positionH>
                <wp:positionV relativeFrom="paragraph">
                  <wp:posOffset>12065</wp:posOffset>
                </wp:positionV>
                <wp:extent cx="0" cy="685800"/>
                <wp:effectExtent l="8890" t="12065" r="10160" b="698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.65pt;margin-top:.95pt;width:0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"/>
            </w:pict>
          </mc:Fallback>
        </mc:AlternateContent>
      </w:r>
      <w:r w:rsidRPr="00EB2428">
        <w:rPr>
          <w:b/>
          <w:spacing w:val="40"/>
          <w:lang w:val="bg-BG"/>
        </w:rPr>
        <w:t xml:space="preserve">   РЕПУБЛИКА БЪЛГАРИЯ</w:t>
      </w:r>
      <w:r w:rsidRPr="00EB2428">
        <w:rPr>
          <w:b/>
          <w:spacing w:val="40"/>
          <w:lang w:val="bg-BG"/>
        </w:rPr>
        <w:tab/>
      </w:r>
      <w:r>
        <w:rPr>
          <w:b/>
          <w:noProof/>
          <w:spacing w:val="40"/>
        </w:rPr>
        <w:drawing>
          <wp:anchor distT="0" distB="0" distL="114300" distR="114300" simplePos="0" relativeHeight="251663360" behindDoc="0" locked="0" layoutInCell="1" allowOverlap="1" wp14:anchorId="60835817" wp14:editId="29D741A6">
            <wp:simplePos x="0" y="0"/>
            <wp:positionH relativeFrom="character">
              <wp:posOffset>1456055</wp:posOffset>
            </wp:positionH>
            <wp:positionV relativeFrom="line">
              <wp:posOffset>15875</wp:posOffset>
            </wp:positionV>
            <wp:extent cx="723900" cy="714375"/>
            <wp:effectExtent l="0" t="0" r="0" b="9525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428" w:rsidRPr="00EB2428" w:rsidRDefault="00EB2428" w:rsidP="00EB2428">
      <w:pPr>
        <w:keepNext/>
        <w:autoSpaceDE w:val="0"/>
        <w:autoSpaceDN w:val="0"/>
        <w:adjustRightInd w:val="0"/>
        <w:outlineLvl w:val="0"/>
        <w:rPr>
          <w:lang w:val="bg-BG"/>
        </w:rPr>
      </w:pPr>
      <w:r w:rsidRPr="00EB2428">
        <w:rPr>
          <w:b/>
          <w:lang w:val="bg-BG"/>
        </w:rPr>
        <w:t xml:space="preserve">     </w:t>
      </w:r>
      <w:r w:rsidRPr="00EB2428">
        <w:rPr>
          <w:lang w:val="bg-BG"/>
        </w:rPr>
        <w:t>МИНИСТЕРСТВО НА ЗЕМЕДЕЛИЕТО, ХРАНИТЕ И ГОРИТЕ</w:t>
      </w:r>
    </w:p>
    <w:p w:rsidR="00EB2428" w:rsidRPr="00EB2428" w:rsidRDefault="00EB2428" w:rsidP="00EB2428">
      <w:pPr>
        <w:keepNext/>
        <w:tabs>
          <w:tab w:val="left" w:pos="1560"/>
        </w:tabs>
        <w:overflowPunct w:val="0"/>
        <w:autoSpaceDE w:val="0"/>
        <w:autoSpaceDN w:val="0"/>
        <w:adjustRightInd w:val="0"/>
        <w:textAlignment w:val="baseline"/>
        <w:outlineLvl w:val="0"/>
        <w:rPr>
          <w:spacing w:val="40"/>
          <w:lang w:val="bg-BG"/>
        </w:rPr>
      </w:pPr>
      <w:r w:rsidRPr="00EB2428">
        <w:rPr>
          <w:spacing w:val="40"/>
          <w:lang w:val="ru-RU"/>
        </w:rPr>
        <w:t xml:space="preserve">   </w:t>
      </w:r>
      <w:r w:rsidRPr="00EB2428">
        <w:rPr>
          <w:spacing w:val="40"/>
          <w:lang w:val="bg-BG"/>
        </w:rPr>
        <w:t>Изпълнителна агенция по рибарство и аквакултури</w:t>
      </w:r>
    </w:p>
    <w:p w:rsidR="00EB2428" w:rsidRPr="00EB2428" w:rsidRDefault="00EB2428" w:rsidP="00EB2428">
      <w:pPr>
        <w:keepNext/>
        <w:tabs>
          <w:tab w:val="left" w:pos="1276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pacing w:val="40"/>
          <w:lang w:val="bg-BG"/>
        </w:rPr>
      </w:pPr>
      <w:r w:rsidRPr="00EB2428">
        <w:rPr>
          <w:b/>
          <w:spacing w:val="40"/>
          <w:lang w:val="bg-BG"/>
        </w:rPr>
        <w:t xml:space="preserve">    </w:t>
      </w:r>
    </w:p>
    <w:p w:rsidR="00EB2428" w:rsidRPr="00EB2428" w:rsidRDefault="00EB2428" w:rsidP="00EB2428">
      <w:pPr>
        <w:rPr>
          <w:b/>
          <w:lang w:val="bg-BG" w:eastAsia="bg-BG"/>
        </w:rPr>
      </w:pPr>
    </w:p>
    <w:p w:rsidR="00EB2428" w:rsidRPr="00EB2428" w:rsidRDefault="00EB2428" w:rsidP="00EB2428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EB2428" w:rsidRPr="00EB2428" w:rsidRDefault="00EB2428" w:rsidP="00EB2428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bCs/>
          <w:sz w:val="20"/>
          <w:szCs w:val="20"/>
          <w:lang w:val="bg-BG" w:eastAsia="bg-BG"/>
        </w:rPr>
        <w:t>ОДОБРИЛ:</w:t>
      </w: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bCs/>
          <w:sz w:val="20"/>
          <w:szCs w:val="20"/>
          <w:lang w:val="bg-BG" w:eastAsia="bg-BG"/>
        </w:rPr>
        <w:t>Г-ЖА ДЕСИСЛАВА ТАНЕВА</w:t>
      </w: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bCs/>
          <w:sz w:val="20"/>
          <w:szCs w:val="20"/>
          <w:lang w:val="bg-BG" w:eastAsia="bg-BG"/>
        </w:rPr>
        <w:t>МИНИСТЪР НА ЗЕМЕДЕЛИЕТО, ХРАНИТЕ И ГОРИТЕ</w:t>
      </w: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bCs/>
          <w:sz w:val="20"/>
          <w:szCs w:val="20"/>
          <w:lang w:val="bg-BG" w:eastAsia="bg-BG"/>
        </w:rPr>
        <w:t>ДО:</w:t>
      </w: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bCs/>
          <w:sz w:val="20"/>
          <w:szCs w:val="20"/>
          <w:lang w:val="bg-BG" w:eastAsia="bg-BG"/>
        </w:rPr>
        <w:t>Г-ЖА ДЕСИСЛАВА ТАНЕВА</w:t>
      </w: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bCs/>
          <w:sz w:val="20"/>
          <w:szCs w:val="20"/>
          <w:lang w:val="bg-BG" w:eastAsia="bg-BG"/>
        </w:rPr>
        <w:t>МИНИСТЪР НА ЗЕМЕДЕЛИЕТО, ХРАНИТЕ И ГОРИТЕ</w:t>
      </w: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bCs/>
          <w:sz w:val="20"/>
          <w:szCs w:val="20"/>
          <w:lang w:val="bg-BG" w:eastAsia="bg-BG"/>
        </w:rPr>
        <w:t>Д-Р ЛОЗАНА ВАСИЛЕВА</w:t>
      </w: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ЗЕМЕДЕЛИЕТО, ХРАНИТЕ И ГОРИТЕ</w:t>
      </w:r>
    </w:p>
    <w:p w:rsidR="00EB2428" w:rsidRPr="00EB2428" w:rsidRDefault="00EB2428" w:rsidP="00EB2428">
      <w:pPr>
        <w:suppressAutoHyphens/>
        <w:autoSpaceDN w:val="0"/>
        <w:spacing w:line="360" w:lineRule="auto"/>
        <w:textAlignment w:val="baseline"/>
        <w:rPr>
          <w:b/>
          <w:smallCaps/>
          <w:kern w:val="3"/>
          <w:u w:val="single"/>
          <w:lang w:eastAsia="zh-CN"/>
        </w:rPr>
      </w:pPr>
    </w:p>
    <w:p w:rsidR="00EB2428" w:rsidRPr="00EB2428" w:rsidRDefault="00EB2428" w:rsidP="00EB2428">
      <w:pPr>
        <w:keepNext/>
        <w:widowControl w:val="0"/>
        <w:suppressAutoHyphens/>
        <w:autoSpaceDN w:val="0"/>
        <w:spacing w:line="360" w:lineRule="auto"/>
        <w:jc w:val="center"/>
        <w:textAlignment w:val="baseline"/>
        <w:outlineLvl w:val="0"/>
        <w:rPr>
          <w:rFonts w:ascii="Verdana" w:eastAsia="SimSun" w:hAnsi="Verdana" w:cs="Mangal"/>
          <w:b/>
          <w:spacing w:val="80"/>
          <w:kern w:val="3"/>
          <w:sz w:val="20"/>
          <w:szCs w:val="20"/>
          <w:lang w:val="bg-BG" w:eastAsia="bg-BG" w:bidi="hi-IN"/>
        </w:rPr>
      </w:pPr>
      <w:r w:rsidRPr="00EB2428">
        <w:rPr>
          <w:rFonts w:ascii="Verdana" w:eastAsia="SimSun" w:hAnsi="Verdana" w:cs="Mangal"/>
          <w:b/>
          <w:spacing w:val="80"/>
          <w:kern w:val="3"/>
          <w:sz w:val="20"/>
          <w:szCs w:val="20"/>
          <w:lang w:val="bg-BG" w:eastAsia="bg-BG" w:bidi="hi-IN"/>
        </w:rPr>
        <w:t>ДОКЛАД</w:t>
      </w:r>
    </w:p>
    <w:p w:rsidR="00EB2428" w:rsidRPr="00EB2428" w:rsidRDefault="00EB2428" w:rsidP="00EB2428">
      <w:pPr>
        <w:keepNext/>
        <w:widowControl w:val="0"/>
        <w:suppressAutoHyphens/>
        <w:autoSpaceDN w:val="0"/>
        <w:spacing w:line="360" w:lineRule="auto"/>
        <w:jc w:val="center"/>
        <w:textAlignment w:val="baseline"/>
        <w:outlineLvl w:val="0"/>
        <w:rPr>
          <w:rFonts w:ascii="Verdana" w:eastAsia="SimSun" w:hAnsi="Verdana" w:cs="Mangal"/>
          <w:spacing w:val="80"/>
          <w:kern w:val="3"/>
          <w:sz w:val="20"/>
          <w:szCs w:val="20"/>
          <w:lang w:val="bg-BG" w:eastAsia="bg-BG" w:bidi="hi-IN"/>
        </w:rPr>
      </w:pPr>
      <w:r w:rsidRPr="00EB2428">
        <w:rPr>
          <w:rFonts w:ascii="Verdana" w:eastAsia="SimSun" w:hAnsi="Verdana" w:cs="Mangal"/>
          <w:kern w:val="3"/>
          <w:sz w:val="20"/>
          <w:szCs w:val="20"/>
          <w:lang w:val="bg-BG" w:eastAsia="bg-BG" w:bidi="hi-IN"/>
        </w:rPr>
        <w:t>oт</w:t>
      </w:r>
    </w:p>
    <w:p w:rsidR="00EB2428" w:rsidRPr="00EB2428" w:rsidRDefault="00EB2428" w:rsidP="00EB2428">
      <w:pPr>
        <w:widowControl w:val="0"/>
        <w:suppressAutoHyphens/>
        <w:autoSpaceDN w:val="0"/>
        <w:spacing w:line="360" w:lineRule="auto"/>
        <w:ind w:firstLine="708"/>
        <w:jc w:val="center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EB2428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доц. д-р Галин Николов – изпълнителен директор на Изпълнителна агенция по рибарство и аквакултури (ИАРА)</w:t>
      </w:r>
    </w:p>
    <w:p w:rsidR="00EB2428" w:rsidRPr="00EB2428" w:rsidRDefault="00EB2428" w:rsidP="00EB2428">
      <w:pPr>
        <w:widowControl w:val="0"/>
        <w:suppressAutoHyphens/>
        <w:autoSpaceDN w:val="0"/>
        <w:spacing w:after="60" w:line="360" w:lineRule="auto"/>
        <w:ind w:firstLine="708"/>
        <w:jc w:val="both"/>
        <w:textAlignment w:val="baseline"/>
        <w:rPr>
          <w:rFonts w:ascii="Verdana" w:eastAsia="SimSun" w:hAnsi="Verdana" w:cs="Mangal"/>
          <w:b/>
          <w:kern w:val="3"/>
          <w:sz w:val="20"/>
          <w:szCs w:val="20"/>
          <w:lang w:val="bg-BG" w:eastAsia="zh-CN" w:bidi="hi-IN"/>
        </w:rPr>
      </w:pPr>
    </w:p>
    <w:p w:rsidR="00EB2428" w:rsidRPr="00EB2428" w:rsidRDefault="00EB2428" w:rsidP="00EB2428">
      <w:pPr>
        <w:widowControl w:val="0"/>
        <w:suppressAutoHyphens/>
        <w:autoSpaceDN w:val="0"/>
        <w:spacing w:after="60" w:line="360" w:lineRule="auto"/>
        <w:ind w:firstLine="708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</w:pPr>
      <w:r w:rsidRPr="00EB2428">
        <w:rPr>
          <w:rFonts w:ascii="Verdana" w:eastAsia="SimSun" w:hAnsi="Verdana" w:cs="Mangal"/>
          <w:b/>
          <w:kern w:val="3"/>
          <w:sz w:val="20"/>
          <w:szCs w:val="20"/>
          <w:lang w:val="de-DE" w:eastAsia="zh-CN" w:bidi="hi-IN"/>
        </w:rPr>
        <w:t>Относно:</w:t>
      </w:r>
      <w:r w:rsidRPr="00EB2428">
        <w:rPr>
          <w:rFonts w:ascii="Verdana" w:eastAsia="All Times New Roman" w:hAnsi="Verdana" w:cs="Mangal"/>
          <w:kern w:val="3"/>
          <w:sz w:val="20"/>
          <w:szCs w:val="20"/>
          <w:lang w:val="bg-BG" w:eastAsia="zh-CN" w:bidi="hi-IN"/>
        </w:rPr>
        <w:t xml:space="preserve"> П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 xml:space="preserve">роект </w:t>
      </w:r>
      <w:r w:rsidRPr="00EB2428">
        <w:rPr>
          <w:rFonts w:ascii="Verdana" w:hAnsi="Verdana"/>
          <w:sz w:val="20"/>
          <w:szCs w:val="20"/>
          <w:lang w:val="bg-BG"/>
        </w:rPr>
        <w:t xml:space="preserve">на </w:t>
      </w:r>
      <w:r w:rsidRPr="00EB2428">
        <w:rPr>
          <w:rFonts w:ascii="Verdana" w:eastAsia="SimSun" w:hAnsi="Verdana"/>
          <w:kern w:val="3"/>
          <w:sz w:val="20"/>
          <w:szCs w:val="20"/>
          <w:lang w:val="bg-BG" w:eastAsia="zh-CN" w:bidi="hi-IN"/>
        </w:rPr>
        <w:t>заповед за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 xml:space="preserve"> въвеждане на забрана за улов на </w:t>
      </w:r>
      <w:r w:rsidRPr="00EB2428">
        <w:rPr>
          <w:rFonts w:ascii="Verdana" w:eastAsia="SimSun" w:hAnsi="Verdana"/>
          <w:kern w:val="3"/>
          <w:sz w:val="20"/>
          <w:szCs w:val="20"/>
          <w:lang w:val="bg-BG" w:eastAsia="zh-CN" w:bidi="hi-IN"/>
        </w:rPr>
        <w:t xml:space="preserve">бели пясъчни миди </w:t>
      </w:r>
      <w:r w:rsidRPr="00EB2428">
        <w:rPr>
          <w:rFonts w:ascii="Verdana" w:eastAsia="SimSun" w:hAnsi="Verdana"/>
          <w:kern w:val="3"/>
          <w:sz w:val="20"/>
          <w:szCs w:val="20"/>
          <w:lang w:eastAsia="zh-CN" w:bidi="hi-IN"/>
        </w:rPr>
        <w:t>o</w:t>
      </w:r>
      <w:r w:rsidRPr="00EB2428">
        <w:rPr>
          <w:rFonts w:ascii="Verdana" w:eastAsia="SimSun" w:hAnsi="Verdana"/>
          <w:kern w:val="3"/>
          <w:sz w:val="20"/>
          <w:szCs w:val="20"/>
          <w:lang w:val="bg-BG" w:eastAsia="zh-CN" w:bidi="hi-IN"/>
        </w:rPr>
        <w:t>т</w:t>
      </w:r>
      <w:r w:rsidRPr="00EB2428">
        <w:rPr>
          <w:rFonts w:ascii="Verdana" w:eastAsia="SimSun" w:hAnsi="Verdana"/>
          <w:kern w:val="3"/>
          <w:sz w:val="20"/>
          <w:szCs w:val="20"/>
          <w:lang w:eastAsia="zh-CN" w:bidi="hi-IN"/>
        </w:rPr>
        <w:t xml:space="preserve"> </w:t>
      </w:r>
      <w:r w:rsidRPr="00EB2428">
        <w:rPr>
          <w:rFonts w:ascii="Verdana" w:eastAsia="SimSun" w:hAnsi="Verdana"/>
          <w:kern w:val="3"/>
          <w:sz w:val="20"/>
          <w:szCs w:val="20"/>
          <w:lang w:val="bg-BG" w:eastAsia="zh-CN" w:bidi="hi-IN"/>
        </w:rPr>
        <w:t>видовете</w:t>
      </w:r>
      <w:r w:rsidRPr="00EB2428">
        <w:rPr>
          <w:rFonts w:ascii="Verdana" w:eastAsia="SimSun" w:hAnsi="Verdana"/>
          <w:kern w:val="3"/>
          <w:sz w:val="20"/>
          <w:szCs w:val="20"/>
          <w:lang w:eastAsia="zh-CN" w:bidi="hi-IN"/>
        </w:rPr>
        <w:t xml:space="preserve"> </w:t>
      </w:r>
      <w:r w:rsidRPr="00EB2428">
        <w:rPr>
          <w:rFonts w:ascii="Verdana" w:eastAsia="SimSun" w:hAnsi="Verdana"/>
          <w:i/>
          <w:kern w:val="3"/>
          <w:sz w:val="20"/>
          <w:szCs w:val="20"/>
          <w:lang w:eastAsia="zh-CN" w:bidi="hi-IN"/>
        </w:rPr>
        <w:t>Donax trunculus</w:t>
      </w:r>
      <w:r w:rsidRPr="00EB2428">
        <w:rPr>
          <w:rFonts w:ascii="Verdana" w:eastAsia="SimSun" w:hAnsi="Verdana"/>
          <w:kern w:val="3"/>
          <w:sz w:val="20"/>
          <w:szCs w:val="20"/>
          <w:lang w:eastAsia="zh-CN" w:bidi="hi-IN"/>
        </w:rPr>
        <w:t xml:space="preserve"> </w:t>
      </w:r>
      <w:r w:rsidRPr="00EB2428">
        <w:rPr>
          <w:rFonts w:ascii="Verdana" w:eastAsia="SimSun" w:hAnsi="Verdana"/>
          <w:kern w:val="3"/>
          <w:sz w:val="20"/>
          <w:szCs w:val="20"/>
          <w:lang w:val="bg-BG" w:eastAsia="zh-CN" w:bidi="hi-IN"/>
        </w:rPr>
        <w:t xml:space="preserve">и </w:t>
      </w:r>
      <w:r w:rsidRPr="00EB2428">
        <w:rPr>
          <w:rFonts w:ascii="Verdana" w:eastAsia="SimSun" w:hAnsi="Verdana"/>
          <w:i/>
          <w:kern w:val="3"/>
          <w:sz w:val="20"/>
          <w:szCs w:val="20"/>
          <w:lang w:eastAsia="zh-CN" w:bidi="hi-IN"/>
        </w:rPr>
        <w:t>Chamelea gallina</w:t>
      </w:r>
      <w:r w:rsidRPr="00EB2428">
        <w:rPr>
          <w:rFonts w:ascii="Verdana" w:eastAsia="SimSun" w:hAnsi="Verdana"/>
          <w:kern w:val="3"/>
          <w:sz w:val="20"/>
          <w:szCs w:val="20"/>
          <w:lang w:eastAsia="zh-CN" w:bidi="hi-IN"/>
        </w:rPr>
        <w:t xml:space="preserve"> 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 xml:space="preserve">за опазване на популациите им </w:t>
      </w:r>
      <w:r w:rsidRPr="00EB2428">
        <w:rPr>
          <w:rFonts w:ascii="Verdana" w:eastAsia="SimSun" w:hAnsi="Verdana"/>
          <w:kern w:val="3"/>
          <w:sz w:val="20"/>
          <w:szCs w:val="20"/>
          <w:lang w:val="bg-BG" w:eastAsia="zh-CN" w:bidi="hi-IN"/>
        </w:rPr>
        <w:t xml:space="preserve">в </w:t>
      </w:r>
      <w:r w:rsidRPr="00EB2428">
        <w:rPr>
          <w:rFonts w:ascii="Verdana" w:hAnsi="Verdana"/>
          <w:sz w:val="20"/>
          <w:szCs w:val="20"/>
          <w:lang w:val="bg-BG"/>
        </w:rPr>
        <w:t>рибностопански обекти по чл. 3, ал. 1, т. 1 от З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 xml:space="preserve">акона за рибарството и аквакултурите (ЗРА) </w:t>
      </w:r>
      <w:r w:rsidRPr="00EB2428">
        <w:rPr>
          <w:rFonts w:ascii="Verdana" w:hAnsi="Verdana"/>
          <w:sz w:val="20"/>
          <w:szCs w:val="20"/>
          <w:lang w:val="bg-BG"/>
        </w:rPr>
        <w:t>или в зони от тях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>.</w:t>
      </w:r>
    </w:p>
    <w:p w:rsidR="00EB2428" w:rsidRPr="00EB2428" w:rsidRDefault="00EB2428" w:rsidP="00EB2428">
      <w:pPr>
        <w:widowControl w:val="0"/>
        <w:suppressAutoHyphens/>
        <w:autoSpaceDN w:val="0"/>
        <w:spacing w:after="60" w:line="360" w:lineRule="auto"/>
        <w:ind w:firstLine="142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EB2428" w:rsidRPr="00EB2428" w:rsidRDefault="00EB2428" w:rsidP="00EB2428">
      <w:pPr>
        <w:overflowPunct w:val="0"/>
        <w:autoSpaceDE w:val="0"/>
        <w:autoSpaceDN w:val="0"/>
        <w:adjustRightInd w:val="0"/>
        <w:spacing w:line="360" w:lineRule="auto"/>
        <w:ind w:left="708" w:firstLine="1"/>
        <w:jc w:val="both"/>
        <w:textAlignment w:val="baseline"/>
        <w:rPr>
          <w:rFonts w:ascii="Verdana" w:hAnsi="Verdana"/>
          <w:b/>
          <w:bCs/>
          <w:sz w:val="20"/>
          <w:szCs w:val="20"/>
          <w:lang w:val="bg-BG"/>
        </w:rPr>
      </w:pPr>
      <w:r w:rsidRPr="00EB2428">
        <w:rPr>
          <w:rFonts w:ascii="Verdana" w:hAnsi="Verdana"/>
          <w:b/>
          <w:bCs/>
          <w:sz w:val="20"/>
          <w:szCs w:val="20"/>
          <w:lang w:val="bg-BG"/>
        </w:rPr>
        <w:t>УВАЖАЕМА ГОСПОЖО МИНИСТЪР,</w:t>
      </w:r>
    </w:p>
    <w:p w:rsidR="00EB2428" w:rsidRPr="00EB2428" w:rsidRDefault="00EB2428" w:rsidP="00EB2428">
      <w:pPr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</w:p>
    <w:p w:rsidR="00EB2428" w:rsidRPr="00EB2428" w:rsidRDefault="00EB2428" w:rsidP="00EB2428">
      <w:pPr>
        <w:widowControl w:val="0"/>
        <w:tabs>
          <w:tab w:val="left" w:pos="851"/>
        </w:tabs>
        <w:suppressAutoHyphens/>
        <w:autoSpaceDN w:val="0"/>
        <w:spacing w:line="360" w:lineRule="auto"/>
        <w:ind w:firstLine="709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eastAsia="zh-CN" w:bidi="bg-BG"/>
        </w:rPr>
      </w:pP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 xml:space="preserve">В Изпълнителна агенция по рибарство и аквакултури (ИАРА) на 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val="bg-BG" w:eastAsia="zh-CN" w:bidi="hi-IN"/>
        </w:rPr>
        <w:t xml:space="preserve">19.02.2020 г. 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 xml:space="preserve">се проведе работна среща с 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val="bg-BG" w:eastAsia="zh-CN" w:bidi="hi-IN"/>
        </w:rPr>
        <w:t>представители на Асоциация на производителите на рибни продукти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val="bg-BG" w:eastAsia="zh-CN" w:bidi="en-US"/>
        </w:rPr>
        <w:t xml:space="preserve"> 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eastAsia="zh-CN" w:bidi="hi-IN"/>
        </w:rPr>
        <w:t>БГ ФИШ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 xml:space="preserve">, на която бяха разгледани въпроси свързани с устойчивото управление на ресурса от бели пясъчни миди. На срещата заинтересовани лица 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lastRenderedPageBreak/>
        <w:t xml:space="preserve">изразиха позиция, че 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val="bg-BG" w:eastAsia="zh-CN" w:bidi="bg-BG"/>
        </w:rPr>
        <w:t>ефектът от миналогодишната едномесечна забрана за улов на бяла мида не дава ясни сигнали за подобряване на състоянието и числеността на запаса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 xml:space="preserve">. В тази връзка бе направено предложение 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val="bg-BG" w:eastAsia="zh-CN" w:bidi="bg-BG"/>
        </w:rPr>
        <w:t xml:space="preserve">периода на забрана 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>за улов на бели миди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val="bg-BG" w:eastAsia="zh-CN" w:bidi="bg-BG"/>
        </w:rPr>
        <w:t xml:space="preserve"> през 2020 г. да се увеличи на три месеца. Впоследствие е получено писмо от Асоциация на производителите на рибни продукти 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eastAsia="zh-CN" w:bidi="bg-BG"/>
        </w:rPr>
        <w:t>БГ ФИШ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val="bg-BG" w:eastAsia="zh-CN" w:bidi="bg-BG"/>
        </w:rPr>
        <w:t xml:space="preserve"> с вх. № 46-00-21/27.02.2020 г. по описа на ИАРА с предложение да се въведе забрана за улов на бели пясъчни миди 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eastAsia="zh-CN" w:bidi="bg-BG"/>
        </w:rPr>
        <w:t>o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val="bg-BG" w:eastAsia="zh-CN" w:bidi="bg-BG"/>
        </w:rPr>
        <w:t>т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eastAsia="zh-CN" w:bidi="bg-BG"/>
        </w:rPr>
        <w:t xml:space="preserve"> 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val="bg-BG" w:eastAsia="zh-CN" w:bidi="bg-BG"/>
        </w:rPr>
        <w:t>вида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eastAsia="zh-CN" w:bidi="bg-BG"/>
        </w:rPr>
        <w:t xml:space="preserve"> </w:t>
      </w:r>
      <w:r w:rsidRPr="00EB2428">
        <w:rPr>
          <w:rFonts w:ascii="Verdana" w:eastAsia="SimSun" w:hAnsi="Verdana" w:cs="Mangal"/>
          <w:bCs/>
          <w:i/>
          <w:kern w:val="3"/>
          <w:sz w:val="20"/>
          <w:szCs w:val="20"/>
          <w:lang w:eastAsia="zh-CN" w:bidi="bg-BG"/>
        </w:rPr>
        <w:t>Donax trunculus</w:t>
      </w:r>
      <w:r w:rsidRPr="00EB2428">
        <w:rPr>
          <w:rFonts w:ascii="Verdana" w:eastAsia="SimSun" w:hAnsi="Verdana" w:cs="Mangal"/>
          <w:bCs/>
          <w:kern w:val="3"/>
          <w:sz w:val="20"/>
          <w:szCs w:val="20"/>
          <w:lang w:val="bg-BG" w:eastAsia="zh-CN" w:bidi="bg-BG"/>
        </w:rPr>
        <w:t xml:space="preserve">, считано от </w:t>
      </w:r>
      <w:r w:rsidRPr="00EB2428">
        <w:rPr>
          <w:rFonts w:ascii="Verdana" w:hAnsi="Verdana"/>
          <w:sz w:val="20"/>
          <w:szCs w:val="20"/>
          <w:lang w:val="bg-BG" w:eastAsia="bg-BG"/>
        </w:rPr>
        <w:t>01.05.2020 г. до 31.07.2020 г. (Приложение № 1</w:t>
      </w:r>
      <w:r w:rsidRPr="00EB2428">
        <w:rPr>
          <w:rFonts w:ascii="Verdana" w:hAnsi="Verdana"/>
          <w:sz w:val="20"/>
          <w:szCs w:val="20"/>
          <w:lang w:eastAsia="bg-BG"/>
        </w:rPr>
        <w:t>).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 xml:space="preserve"> Въпросът за въвеждане на временна забрана е поставян многократно от представителите на сектор „Рибарство“, на редица подобни срещи проведени през последните няколко години.</w:t>
      </w:r>
    </w:p>
    <w:p w:rsidR="00EB2428" w:rsidRPr="00EB2428" w:rsidRDefault="00EB2428" w:rsidP="00EB2428">
      <w:pPr>
        <w:widowControl w:val="0"/>
        <w:tabs>
          <w:tab w:val="left" w:pos="851"/>
        </w:tabs>
        <w:suppressAutoHyphens/>
        <w:autoSpaceDN w:val="0"/>
        <w:spacing w:before="200" w:line="360" w:lineRule="auto"/>
        <w:ind w:firstLine="709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</w:pP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>Съгласно данните за улов на бяла пясъчна мида</w:t>
      </w:r>
      <w:r w:rsidRPr="00EB2428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 xml:space="preserve"> 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 xml:space="preserve">от информационно-статистическата система на ИАРА, през последните години с най-голям стопански интерес се отличават </w:t>
      </w:r>
      <w:r w:rsidRPr="00EB2428">
        <w:rPr>
          <w:rFonts w:ascii="Verdana" w:eastAsia="SimSun" w:hAnsi="Verdana"/>
          <w:kern w:val="3"/>
          <w:sz w:val="20"/>
          <w:szCs w:val="20"/>
          <w:lang w:val="bg-BG" w:eastAsia="zh-CN" w:bidi="hi-IN"/>
        </w:rPr>
        <w:t xml:space="preserve">белите пясъчни миди oт видовете </w:t>
      </w:r>
      <w:r w:rsidRPr="00EB2428">
        <w:rPr>
          <w:rFonts w:ascii="Verdana" w:eastAsia="SimSun" w:hAnsi="Verdana"/>
          <w:i/>
          <w:kern w:val="3"/>
          <w:sz w:val="20"/>
          <w:szCs w:val="20"/>
          <w:lang w:val="bg-BG" w:eastAsia="zh-CN" w:bidi="hi-IN"/>
        </w:rPr>
        <w:t>Donax trunculus</w:t>
      </w:r>
      <w:r w:rsidRPr="00EB2428">
        <w:rPr>
          <w:rFonts w:ascii="Verdana" w:eastAsia="SimSun" w:hAnsi="Verdana"/>
          <w:kern w:val="3"/>
          <w:sz w:val="20"/>
          <w:szCs w:val="20"/>
          <w:lang w:val="bg-BG" w:eastAsia="zh-CN" w:bidi="hi-IN"/>
        </w:rPr>
        <w:t xml:space="preserve"> и </w:t>
      </w:r>
      <w:r w:rsidRPr="00EB2428">
        <w:rPr>
          <w:rFonts w:ascii="Verdana" w:eastAsia="SimSun" w:hAnsi="Verdana"/>
          <w:i/>
          <w:kern w:val="3"/>
          <w:sz w:val="20"/>
          <w:szCs w:val="20"/>
          <w:lang w:val="bg-BG" w:eastAsia="zh-CN" w:bidi="hi-IN"/>
        </w:rPr>
        <w:t>Chamelea gallina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>.</w:t>
      </w:r>
    </w:p>
    <w:p w:rsidR="00EB2428" w:rsidRPr="00EB2428" w:rsidRDefault="00EB2428" w:rsidP="00EB2428">
      <w:pPr>
        <w:widowControl w:val="0"/>
        <w:tabs>
          <w:tab w:val="left" w:pos="851"/>
        </w:tabs>
        <w:suppressAutoHyphens/>
        <w:autoSpaceDN w:val="0"/>
        <w:spacing w:before="200" w:line="360" w:lineRule="auto"/>
        <w:ind w:firstLine="709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</w:pP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>Съгласно чл. 30, ал. 3, т. 1 от ЗРА министърът на земеделието, храните и горите съгласувано с министъра на околната среда и водите, определя временни забрани за стопански и любителски риболов във водни обекти по чл. 3, ал. 1, т. 1 и 2 от ЗРА или отделни зони от тях. През 2017 г. и 2019 г. бе изискано становището на научните институти в страната, относно биологичните особености и размножителния период на видовете бели миди в Черно море. Впоследствие постъпиха становища от Института по рибни ресурси (ИРР), град Варна, с рег. индекс 91-432/13.04.2017 г. по описа на Министерство на земеделието, храните и горите (МЗХГ) и вх. № 3300-5175/21.03.2019 г. по описа на ИАРА (Приложения № 2 и № 3). В своите становища ИРР – град Варна отбелязват, че размножителният период на гореспоменатите видове започва през пролетта и завършва в края на летния сезон.</w:t>
      </w:r>
    </w:p>
    <w:p w:rsidR="00EB2428" w:rsidRPr="00EB2428" w:rsidRDefault="00EB2428" w:rsidP="00EB2428">
      <w:pPr>
        <w:widowControl w:val="0"/>
        <w:tabs>
          <w:tab w:val="left" w:pos="720"/>
          <w:tab w:val="center" w:pos="851"/>
        </w:tabs>
        <w:suppressAutoHyphens/>
        <w:autoSpaceDN w:val="0"/>
        <w:spacing w:before="200" w:line="360" w:lineRule="auto"/>
        <w:jc w:val="both"/>
        <w:textAlignment w:val="baseline"/>
        <w:rPr>
          <w:rFonts w:eastAsia="SimSun" w:cs="Mangal"/>
          <w:b/>
          <w:kern w:val="3"/>
          <w:lang w:val="bg-BG" w:eastAsia="zh-CN" w:bidi="hi-IN"/>
        </w:rPr>
      </w:pPr>
    </w:p>
    <w:p w:rsidR="00EB2428" w:rsidRPr="00EB2428" w:rsidRDefault="00EB2428" w:rsidP="00EB2428">
      <w:pPr>
        <w:widowControl w:val="0"/>
        <w:tabs>
          <w:tab w:val="left" w:pos="720"/>
          <w:tab w:val="center" w:pos="851"/>
        </w:tabs>
        <w:suppressAutoHyphens/>
        <w:autoSpaceDN w:val="0"/>
        <w:jc w:val="both"/>
        <w:textAlignment w:val="baseline"/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zh-CN" w:bidi="hi-IN"/>
        </w:rPr>
      </w:pPr>
      <w:r w:rsidRPr="00EB2428">
        <w:rPr>
          <w:rFonts w:eastAsia="SimSun" w:cs="Mangal"/>
          <w:b/>
          <w:kern w:val="3"/>
          <w:lang w:val="bg-BG" w:eastAsia="zh-CN" w:bidi="hi-IN"/>
        </w:rPr>
        <w:tab/>
      </w:r>
      <w:r w:rsidRPr="00EB2428">
        <w:rPr>
          <w:rFonts w:eastAsia="SimSun" w:cs="Mangal"/>
          <w:b/>
          <w:kern w:val="3"/>
          <w:lang w:val="bg-BG" w:eastAsia="zh-CN" w:bidi="hi-IN"/>
        </w:rPr>
        <w:tab/>
      </w:r>
      <w:r w:rsidRPr="00EB2428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zh-CN" w:bidi="hi-IN"/>
        </w:rPr>
        <w:t>УВАЖАЕМА ГОСПОЖО МИНИСТЪР,</w:t>
      </w:r>
    </w:p>
    <w:p w:rsidR="00EB2428" w:rsidRPr="00EB2428" w:rsidRDefault="00EB2428" w:rsidP="00EB2428">
      <w:pPr>
        <w:widowControl w:val="0"/>
        <w:tabs>
          <w:tab w:val="left" w:pos="720"/>
          <w:tab w:val="center" w:pos="851"/>
        </w:tabs>
        <w:suppressAutoHyphens/>
        <w:autoSpaceDN w:val="0"/>
        <w:jc w:val="both"/>
        <w:textAlignment w:val="baseline"/>
        <w:rPr>
          <w:lang w:val="bg-BG"/>
        </w:rPr>
      </w:pPr>
    </w:p>
    <w:p w:rsidR="00EB2428" w:rsidRPr="00EB2428" w:rsidRDefault="00EB2428" w:rsidP="00EB2428">
      <w:pPr>
        <w:spacing w:before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EB2428">
        <w:rPr>
          <w:rFonts w:ascii="Verdana" w:hAnsi="Verdana"/>
          <w:sz w:val="20"/>
          <w:szCs w:val="20"/>
          <w:lang w:val="bg-BG" w:eastAsia="bg-BG"/>
        </w:rPr>
        <w:t>С цел опазване на популациите на горепосочените двучерупчести морски мекотели и вземайки под внимание размножителния период отразен в предоставените научни становища,</w:t>
      </w:r>
      <w:r w:rsidRPr="00EB2428">
        <w:rPr>
          <w:rFonts w:ascii="Verdana" w:hAnsi="Verdana"/>
          <w:sz w:val="20"/>
          <w:szCs w:val="20"/>
          <w:lang w:val="bg-BG"/>
        </w:rPr>
        <w:t xml:space="preserve"> моля за Вашето разпореждане да бъде стартирана процедура по чл. 66 и следващите от Административнопроцесуалния кодекс, за издаване на общ административен акт - Заповед на министъра на земеделието, храните и горите за въвеждане на временна </w:t>
      </w:r>
      <w:r w:rsidRPr="00EB2428">
        <w:rPr>
          <w:rFonts w:ascii="Verdana" w:hAnsi="Verdana"/>
          <w:sz w:val="20"/>
          <w:szCs w:val="20"/>
          <w:lang w:val="bg-BG" w:eastAsia="bg-BG"/>
        </w:rPr>
        <w:t xml:space="preserve">забрана за улов на бели пясъчни миди oт видовете </w:t>
      </w:r>
      <w:r w:rsidRPr="00EB2428">
        <w:rPr>
          <w:rFonts w:ascii="Verdana" w:hAnsi="Verdana"/>
          <w:i/>
          <w:sz w:val="20"/>
          <w:szCs w:val="20"/>
          <w:lang w:val="bg-BG" w:eastAsia="bg-BG"/>
        </w:rPr>
        <w:t>Donax trunculus</w:t>
      </w:r>
      <w:r w:rsidRPr="00EB2428">
        <w:rPr>
          <w:rFonts w:ascii="Verdana" w:hAnsi="Verdana"/>
          <w:sz w:val="20"/>
          <w:szCs w:val="20"/>
          <w:lang w:val="bg-BG" w:eastAsia="bg-BG"/>
        </w:rPr>
        <w:t xml:space="preserve"> и </w:t>
      </w:r>
      <w:r w:rsidRPr="00EB2428">
        <w:rPr>
          <w:rFonts w:ascii="Verdana" w:hAnsi="Verdana"/>
          <w:i/>
          <w:sz w:val="20"/>
          <w:szCs w:val="20"/>
          <w:lang w:val="bg-BG" w:eastAsia="bg-BG"/>
        </w:rPr>
        <w:t xml:space="preserve">Chamelea gallina </w:t>
      </w:r>
      <w:r w:rsidRPr="00EB2428">
        <w:rPr>
          <w:rFonts w:ascii="Verdana" w:hAnsi="Verdana"/>
          <w:sz w:val="20"/>
          <w:szCs w:val="20"/>
          <w:lang w:val="bg-BG" w:eastAsia="bg-BG"/>
        </w:rPr>
        <w:t>в Черно море,</w:t>
      </w:r>
      <w:r w:rsidRPr="00EB2428">
        <w:rPr>
          <w:lang w:val="bg-BG" w:eastAsia="bg-BG"/>
        </w:rPr>
        <w:t xml:space="preserve"> </w:t>
      </w:r>
      <w:r w:rsidRPr="00EB2428">
        <w:rPr>
          <w:rFonts w:ascii="Verdana" w:hAnsi="Verdana"/>
          <w:sz w:val="20"/>
          <w:szCs w:val="20"/>
          <w:lang w:val="bg-BG" w:eastAsia="bg-BG"/>
        </w:rPr>
        <w:t>считано от 01.05.2020 г. до 31.07.2020 г. включително.</w:t>
      </w:r>
    </w:p>
    <w:p w:rsidR="00EB2428" w:rsidRPr="00EB2428" w:rsidRDefault="00EB2428" w:rsidP="00EB2428">
      <w:pPr>
        <w:spacing w:before="200" w:line="360" w:lineRule="auto"/>
        <w:ind w:firstLine="851"/>
        <w:jc w:val="both"/>
        <w:rPr>
          <w:rFonts w:ascii="Verdana" w:hAnsi="Verdana"/>
          <w:sz w:val="20"/>
          <w:szCs w:val="20"/>
          <w:lang w:val="bg-BG" w:eastAsia="bg-BG"/>
        </w:rPr>
      </w:pPr>
      <w:r w:rsidRPr="00EB2428">
        <w:rPr>
          <w:rFonts w:ascii="Verdana" w:hAnsi="Verdana"/>
          <w:sz w:val="20"/>
          <w:szCs w:val="20"/>
          <w:lang w:val="bg-BG"/>
        </w:rPr>
        <w:t xml:space="preserve">В тази връзка Ви представям проект на заповед за забрана за </w:t>
      </w:r>
      <w:r w:rsidRPr="00EB2428">
        <w:rPr>
          <w:rFonts w:ascii="Verdana" w:hAnsi="Verdana"/>
          <w:sz w:val="20"/>
          <w:szCs w:val="20"/>
          <w:lang w:val="bg-BG" w:eastAsia="bg-BG"/>
        </w:rPr>
        <w:t xml:space="preserve">извършване на улов на бели пясъчни миди oт видовете </w:t>
      </w:r>
      <w:r w:rsidRPr="00EB2428">
        <w:rPr>
          <w:rFonts w:ascii="Verdana" w:hAnsi="Verdana"/>
          <w:i/>
          <w:sz w:val="20"/>
          <w:szCs w:val="20"/>
          <w:lang w:val="bg-BG" w:eastAsia="bg-BG"/>
        </w:rPr>
        <w:t>Donax trunculus</w:t>
      </w:r>
      <w:r w:rsidRPr="00EB2428">
        <w:rPr>
          <w:rFonts w:ascii="Verdana" w:hAnsi="Verdana"/>
          <w:sz w:val="20"/>
          <w:szCs w:val="20"/>
          <w:lang w:val="bg-BG" w:eastAsia="bg-BG"/>
        </w:rPr>
        <w:t xml:space="preserve"> и </w:t>
      </w:r>
      <w:r w:rsidRPr="00EB2428">
        <w:rPr>
          <w:rFonts w:ascii="Verdana" w:hAnsi="Verdana"/>
          <w:i/>
          <w:sz w:val="20"/>
          <w:szCs w:val="20"/>
          <w:lang w:val="bg-BG" w:eastAsia="bg-BG"/>
        </w:rPr>
        <w:t>Chamelea gallina</w:t>
      </w:r>
      <w:r w:rsidRPr="00EB2428">
        <w:rPr>
          <w:rFonts w:ascii="Verdana" w:hAnsi="Verdana"/>
          <w:sz w:val="20"/>
          <w:szCs w:val="20"/>
          <w:lang w:val="bg-BG" w:eastAsia="bg-BG"/>
        </w:rPr>
        <w:t xml:space="preserve"> в </w:t>
      </w:r>
      <w:r w:rsidRPr="00EB2428">
        <w:rPr>
          <w:rFonts w:ascii="Verdana" w:hAnsi="Verdana"/>
          <w:sz w:val="20"/>
          <w:szCs w:val="20"/>
          <w:lang w:val="bg-BG"/>
        </w:rPr>
        <w:t>Черно море на основание чл. 30, ал. 3, т. 1 от ЗРА (Приложение № 4)</w:t>
      </w:r>
      <w:r w:rsidRPr="00EB2428">
        <w:rPr>
          <w:rFonts w:ascii="Verdana" w:hAnsi="Verdana"/>
          <w:sz w:val="20"/>
          <w:szCs w:val="20"/>
          <w:lang w:val="bg-BG" w:eastAsia="bg-BG"/>
        </w:rPr>
        <w:t>.</w:t>
      </w:r>
    </w:p>
    <w:p w:rsidR="00EB2428" w:rsidRPr="00EB2428" w:rsidRDefault="00EB2428" w:rsidP="00EB2428">
      <w:pPr>
        <w:spacing w:before="200" w:line="360" w:lineRule="auto"/>
        <w:ind w:firstLine="851"/>
        <w:jc w:val="both"/>
        <w:rPr>
          <w:rFonts w:ascii="Verdana" w:hAnsi="Verdana"/>
          <w:sz w:val="20"/>
          <w:szCs w:val="20"/>
          <w:lang w:val="bg-BG"/>
        </w:rPr>
      </w:pPr>
      <w:r w:rsidRPr="00EB2428">
        <w:rPr>
          <w:rFonts w:ascii="Verdana" w:hAnsi="Verdana"/>
          <w:sz w:val="20"/>
          <w:szCs w:val="20"/>
          <w:lang w:val="bg-BG"/>
        </w:rPr>
        <w:t>Проектът на заповед следва да бъде публикуван на електронните страници на МЗХГ и ИАРА за осигуряване на възможност на заинтересованите страни да се запознаят с проекта, и да участват в административното производство по издаването му. В тази връзка прилагам проект на Уведомление (Приложение № 5). Проектът на заповед ще бъде съгласуван и с министъра на околната среда и водите.</w:t>
      </w:r>
    </w:p>
    <w:p w:rsidR="00EB2428" w:rsidRPr="00EB2428" w:rsidRDefault="00EB2428" w:rsidP="00EB2428">
      <w:pPr>
        <w:spacing w:line="360" w:lineRule="auto"/>
        <w:ind w:firstLine="851"/>
        <w:jc w:val="both"/>
        <w:rPr>
          <w:rFonts w:ascii="Verdana" w:hAnsi="Verdana"/>
          <w:sz w:val="20"/>
          <w:szCs w:val="20"/>
          <w:lang w:val="bg-BG"/>
        </w:rPr>
      </w:pPr>
    </w:p>
    <w:p w:rsidR="00EB2428" w:rsidRPr="00EB2428" w:rsidRDefault="00EB2428" w:rsidP="00EB2428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 w:rsidRPr="00EB2428">
        <w:rPr>
          <w:rFonts w:ascii="Verdana" w:hAnsi="Verdana"/>
          <w:b/>
          <w:sz w:val="20"/>
          <w:szCs w:val="20"/>
          <w:lang w:val="bg-BG"/>
        </w:rPr>
        <w:t xml:space="preserve">Приложения: </w:t>
      </w:r>
    </w:p>
    <w:p w:rsidR="00EB2428" w:rsidRPr="00EB2428" w:rsidRDefault="00EB2428" w:rsidP="00EB2428">
      <w:pPr>
        <w:widowControl w:val="0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EB2428">
        <w:rPr>
          <w:rFonts w:ascii="Verdana" w:hAnsi="Verdana"/>
          <w:bCs/>
          <w:sz w:val="20"/>
          <w:szCs w:val="20"/>
          <w:lang w:val="bg-BG" w:bidi="bg-BG"/>
        </w:rPr>
        <w:t xml:space="preserve">Копие на писмо от Асоциация на производителите на рибни продукти </w:t>
      </w:r>
      <w:r w:rsidRPr="00EB2428">
        <w:rPr>
          <w:rFonts w:ascii="Verdana" w:hAnsi="Verdana"/>
          <w:bCs/>
          <w:sz w:val="20"/>
          <w:szCs w:val="20"/>
        </w:rPr>
        <w:t>БГ ФИШ</w:t>
      </w:r>
      <w:r w:rsidRPr="00EB2428">
        <w:rPr>
          <w:rFonts w:ascii="Verdana" w:hAnsi="Verdana"/>
          <w:bCs/>
          <w:sz w:val="20"/>
          <w:szCs w:val="20"/>
          <w:lang w:val="bg-BG" w:bidi="bg-BG"/>
        </w:rPr>
        <w:t xml:space="preserve"> с вх. № 46-00-21/27.02.2020 г. по описа на ИАРА</w:t>
      </w:r>
      <w:r w:rsidRPr="00EB2428">
        <w:rPr>
          <w:rFonts w:ascii="Verdana" w:hAnsi="Verdana"/>
          <w:sz w:val="20"/>
          <w:szCs w:val="20"/>
          <w:lang w:val="bg-BG"/>
        </w:rPr>
        <w:t>;</w:t>
      </w:r>
    </w:p>
    <w:p w:rsidR="00EB2428" w:rsidRPr="00EB2428" w:rsidRDefault="00EB2428" w:rsidP="00EB2428">
      <w:pPr>
        <w:widowControl w:val="0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EB2428">
        <w:rPr>
          <w:rFonts w:ascii="Verdana" w:hAnsi="Verdana"/>
          <w:sz w:val="20"/>
          <w:szCs w:val="20"/>
          <w:lang w:val="bg-BG"/>
        </w:rPr>
        <w:t>Копие на становище от ИРР, град Варна, с рег. индекс 91-432/13.04.2017 г. по описа на МЗХГ;</w:t>
      </w:r>
    </w:p>
    <w:p w:rsidR="00EB2428" w:rsidRPr="00EB2428" w:rsidRDefault="00EB2428" w:rsidP="00EB2428">
      <w:pPr>
        <w:widowControl w:val="0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EB2428">
        <w:rPr>
          <w:rFonts w:ascii="Verdana" w:hAnsi="Verdana"/>
          <w:sz w:val="20"/>
          <w:szCs w:val="20"/>
          <w:lang w:val="bg-BG"/>
        </w:rPr>
        <w:t>Копие на становище от ИРР, град Варна,</w:t>
      </w:r>
      <w:r w:rsidRPr="00EB2428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 xml:space="preserve"> с </w:t>
      </w:r>
      <w:r w:rsidRPr="00EB2428">
        <w:rPr>
          <w:rFonts w:ascii="Verdana" w:hAnsi="Verdana"/>
          <w:sz w:val="20"/>
          <w:szCs w:val="20"/>
          <w:lang w:val="bg-BG"/>
        </w:rPr>
        <w:t>вх. № 3300-5175/21.03.2019 г. по описа на ИАРА;</w:t>
      </w:r>
    </w:p>
    <w:p w:rsidR="00EB2428" w:rsidRPr="00EB2428" w:rsidRDefault="00EB2428" w:rsidP="00EB2428">
      <w:pPr>
        <w:widowControl w:val="0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EB2428">
        <w:rPr>
          <w:rFonts w:ascii="Verdana" w:hAnsi="Verdana"/>
          <w:sz w:val="20"/>
          <w:szCs w:val="20"/>
          <w:lang w:val="bg-BG"/>
        </w:rPr>
        <w:t xml:space="preserve">Проект на заповед на министъра на земеделието, храните и горите за въвеждане на временна забрана за улов на </w:t>
      </w:r>
      <w:r w:rsidRPr="00EB2428">
        <w:rPr>
          <w:rFonts w:ascii="Verdana" w:eastAsia="SimSun" w:hAnsi="Verdana"/>
          <w:kern w:val="3"/>
          <w:sz w:val="20"/>
          <w:szCs w:val="20"/>
          <w:lang w:val="bg-BG" w:eastAsia="zh-CN" w:bidi="hi-IN"/>
        </w:rPr>
        <w:t xml:space="preserve">бели пясъчни миди oт видовете </w:t>
      </w:r>
      <w:r w:rsidRPr="00EB2428">
        <w:rPr>
          <w:rFonts w:ascii="Verdana" w:eastAsia="SimSun" w:hAnsi="Verdana"/>
          <w:i/>
          <w:kern w:val="3"/>
          <w:sz w:val="20"/>
          <w:szCs w:val="20"/>
          <w:lang w:val="bg-BG" w:eastAsia="zh-CN" w:bidi="hi-IN"/>
        </w:rPr>
        <w:t>Donax trunculus</w:t>
      </w:r>
      <w:r w:rsidRPr="00EB2428">
        <w:rPr>
          <w:rFonts w:ascii="Verdana" w:eastAsia="SimSun" w:hAnsi="Verdana"/>
          <w:kern w:val="3"/>
          <w:sz w:val="20"/>
          <w:szCs w:val="20"/>
          <w:lang w:val="bg-BG" w:eastAsia="zh-CN" w:bidi="hi-IN"/>
        </w:rPr>
        <w:t xml:space="preserve"> и </w:t>
      </w:r>
      <w:r w:rsidRPr="00EB2428">
        <w:rPr>
          <w:rFonts w:ascii="Verdana" w:eastAsia="SimSun" w:hAnsi="Verdana"/>
          <w:i/>
          <w:kern w:val="3"/>
          <w:sz w:val="20"/>
          <w:szCs w:val="20"/>
          <w:lang w:val="bg-BG" w:eastAsia="zh-CN" w:bidi="hi-IN"/>
        </w:rPr>
        <w:t>Chamelea gallina</w:t>
      </w:r>
      <w:r w:rsidRPr="00EB2428">
        <w:rPr>
          <w:rFonts w:ascii="Verdana" w:hAnsi="Verdana"/>
          <w:sz w:val="20"/>
          <w:szCs w:val="20"/>
          <w:lang w:val="bg-BG"/>
        </w:rPr>
        <w:t xml:space="preserve"> на основание чл. 30, ал. 3, т. 1 от ЗРА; </w:t>
      </w:r>
    </w:p>
    <w:p w:rsidR="00EB2428" w:rsidRPr="00EB2428" w:rsidRDefault="00EB2428" w:rsidP="00EB2428">
      <w:pPr>
        <w:widowControl w:val="0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EB2428">
        <w:rPr>
          <w:rFonts w:ascii="Verdana" w:hAnsi="Verdana"/>
          <w:sz w:val="20"/>
          <w:szCs w:val="20"/>
          <w:lang w:val="bg-BG"/>
        </w:rPr>
        <w:t xml:space="preserve"> Проект на Уведомление за стартирането на производство по издаване на общ административен акт на министъра на земеделието, храните и горите за въвеждане на временна забрана за улов на бели пясъчни миди от видовете </w:t>
      </w:r>
      <w:r w:rsidRPr="00EB2428">
        <w:rPr>
          <w:rFonts w:ascii="Verdana" w:hAnsi="Verdana"/>
          <w:i/>
          <w:sz w:val="20"/>
          <w:szCs w:val="20"/>
        </w:rPr>
        <w:t>Donax trunculus</w:t>
      </w:r>
      <w:r w:rsidRPr="00EB2428">
        <w:rPr>
          <w:rFonts w:ascii="Verdana" w:hAnsi="Verdana"/>
          <w:sz w:val="20"/>
          <w:szCs w:val="20"/>
        </w:rPr>
        <w:t xml:space="preserve"> </w:t>
      </w:r>
      <w:r w:rsidRPr="00EB2428">
        <w:rPr>
          <w:rFonts w:ascii="Verdana" w:hAnsi="Verdana"/>
          <w:i/>
          <w:sz w:val="20"/>
          <w:szCs w:val="20"/>
          <w:lang w:val="bg-BG"/>
        </w:rPr>
        <w:t xml:space="preserve">и </w:t>
      </w:r>
      <w:r w:rsidRPr="00EB2428">
        <w:rPr>
          <w:rFonts w:ascii="Verdana" w:hAnsi="Verdana"/>
          <w:i/>
          <w:sz w:val="20"/>
          <w:szCs w:val="20"/>
        </w:rPr>
        <w:t>Chamelea gallina</w:t>
      </w:r>
      <w:r w:rsidRPr="00EB2428">
        <w:rPr>
          <w:rFonts w:ascii="Verdana" w:hAnsi="Verdana"/>
          <w:sz w:val="20"/>
          <w:szCs w:val="20"/>
          <w:lang w:val="bg-BG"/>
        </w:rPr>
        <w:t xml:space="preserve"> в българската акватория на Черно море</w:t>
      </w:r>
      <w:r w:rsidRPr="00EB2428">
        <w:rPr>
          <w:rFonts w:ascii="Verdana" w:hAnsi="Verdana"/>
          <w:sz w:val="20"/>
          <w:szCs w:val="20"/>
        </w:rPr>
        <w:t>.</w:t>
      </w:r>
    </w:p>
    <w:p w:rsidR="00EB2428" w:rsidRPr="00EB2428" w:rsidRDefault="00EB2428" w:rsidP="00EB2428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EB2428" w:rsidRPr="00EB2428" w:rsidRDefault="00EB2428" w:rsidP="00EB2428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EB2428">
        <w:rPr>
          <w:rFonts w:ascii="Verdana" w:hAnsi="Verdana"/>
          <w:sz w:val="20"/>
          <w:szCs w:val="20"/>
          <w:lang w:val="bg-BG"/>
        </w:rPr>
        <w:tab/>
      </w: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sz w:val="20"/>
          <w:szCs w:val="20"/>
          <w:lang w:val="bg-BG" w:eastAsia="bg-BG"/>
        </w:rPr>
        <w:t>С УВАЖЕНИЕ,</w:t>
      </w:r>
    </w:p>
    <w:p w:rsidR="00EB2428" w:rsidRPr="00EB2428" w:rsidRDefault="00EB2428" w:rsidP="00EB2428">
      <w:pPr>
        <w:spacing w:line="360" w:lineRule="auto"/>
        <w:rPr>
          <w:rFonts w:ascii="Verdana" w:eastAsia="Calibri" w:hAnsi="Verdana"/>
          <w:b/>
          <w:bCs/>
          <w:color w:val="000000"/>
          <w:sz w:val="20"/>
          <w:szCs w:val="20"/>
          <w:lang w:val="bg-BG"/>
        </w:rPr>
      </w:pPr>
      <w:r w:rsidRPr="00EB2428">
        <w:rPr>
          <w:rFonts w:ascii="Verdana" w:eastAsia="Calibri" w:hAnsi="Verdana"/>
          <w:b/>
          <w:bCs/>
          <w:color w:val="000000"/>
          <w:sz w:val="20"/>
          <w:szCs w:val="20"/>
          <w:lang w:val="bg-BG"/>
        </w:rPr>
        <w:t>ДОЦ. Д-Р ГАЛИН НИКОЛОВ</w:t>
      </w:r>
    </w:p>
    <w:p w:rsidR="00EB2428" w:rsidRPr="00EB2428" w:rsidRDefault="00EB2428" w:rsidP="00EB2428">
      <w:pPr>
        <w:spacing w:line="360" w:lineRule="auto"/>
        <w:rPr>
          <w:rFonts w:ascii="Verdana" w:eastAsia="Calibri" w:hAnsi="Verdana"/>
          <w:bCs/>
          <w:i/>
          <w:iCs/>
          <w:color w:val="000000"/>
          <w:sz w:val="20"/>
          <w:szCs w:val="20"/>
          <w:lang w:val="bg-BG"/>
        </w:rPr>
      </w:pPr>
      <w:r w:rsidRPr="00EB2428">
        <w:rPr>
          <w:rFonts w:ascii="Verdana" w:eastAsia="Calibri" w:hAnsi="Verdana"/>
          <w:b/>
          <w:bCs/>
          <w:color w:val="000000"/>
          <w:sz w:val="20"/>
          <w:szCs w:val="20"/>
          <w:lang w:val="bg-BG"/>
        </w:rPr>
        <w:t>ИЗПЪЛНИТЕЛЕН ДИРЕКТОР</w:t>
      </w:r>
    </w:p>
    <w:p w:rsidR="00EB2428" w:rsidRPr="00EB2428" w:rsidRDefault="00EB2428" w:rsidP="00EB2428">
      <w:pPr>
        <w:rPr>
          <w:rFonts w:ascii="Verdana" w:hAnsi="Verdana"/>
          <w:b/>
          <w:smallCaps/>
          <w:sz w:val="20"/>
          <w:szCs w:val="20"/>
          <w:lang w:val="x-none" w:eastAsia="bg-BG"/>
        </w:rPr>
      </w:pPr>
    </w:p>
    <w:p w:rsidR="00EB2428" w:rsidRPr="00EB2428" w:rsidRDefault="00EB2428" w:rsidP="00EB2428">
      <w:pPr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sz w:val="20"/>
          <w:szCs w:val="20"/>
          <w:lang w:val="bg-BG" w:eastAsia="bg-BG"/>
        </w:rPr>
        <w:t>СЪГЛАСУВАЛА:</w:t>
      </w: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sz w:val="20"/>
          <w:szCs w:val="20"/>
          <w:lang w:val="bg-BG" w:eastAsia="bg-BG"/>
        </w:rPr>
        <w:t>Д-Р ЛОЗАНА ВАСИЛЕВА</w:t>
      </w:r>
    </w:p>
    <w:p w:rsidR="00EB2428" w:rsidRPr="00EB2428" w:rsidRDefault="00EB2428" w:rsidP="00EB2428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EB2428">
        <w:rPr>
          <w:rFonts w:ascii="Verdana" w:hAnsi="Verdana"/>
          <w:b/>
          <w:sz w:val="20"/>
          <w:szCs w:val="20"/>
          <w:lang w:val="bg-BG" w:eastAsia="bg-BG"/>
        </w:rPr>
        <w:t>ЗАМЕСТНИК - МИНИСТЪР</w:t>
      </w:r>
    </w:p>
    <w:p w:rsidR="00EB2428" w:rsidRPr="00EB2428" w:rsidRDefault="00EB2428" w:rsidP="00EB2428">
      <w:pPr>
        <w:ind w:right="-426"/>
        <w:jc w:val="both"/>
        <w:rPr>
          <w:rFonts w:ascii="Verdana" w:eastAsia="PMingLiU" w:hAnsi="Verdana"/>
          <w:b/>
          <w:bCs/>
          <w:sz w:val="18"/>
          <w:szCs w:val="18"/>
          <w:lang w:val="bg-BG" w:eastAsia="x-none"/>
        </w:rPr>
      </w:pPr>
    </w:p>
    <w:p w:rsidR="00EB2428" w:rsidRDefault="00EB2428" w:rsidP="00723961">
      <w:pPr>
        <w:spacing w:after="200" w:line="276" w:lineRule="auto"/>
        <w:rPr>
          <w:lang w:val="bg-BG"/>
        </w:rPr>
      </w:pPr>
    </w:p>
    <w:p w:rsidR="00A77312" w:rsidRPr="000E1C94" w:rsidRDefault="00A77312" w:rsidP="00A77312">
      <w:pPr>
        <w:tabs>
          <w:tab w:val="left" w:pos="3570"/>
        </w:tabs>
        <w:rPr>
          <w:lang w:val="bg-BG"/>
        </w:rPr>
      </w:pPr>
      <w:r>
        <w:rPr>
          <w:lang w:val="bg-BG"/>
        </w:rPr>
        <w:tab/>
      </w:r>
    </w:p>
    <w:p w:rsidR="00A77312" w:rsidRPr="000E1C94" w:rsidRDefault="00A77312" w:rsidP="00A77312">
      <w:pPr>
        <w:rPr>
          <w:lang w:val="bg-BG"/>
        </w:rPr>
      </w:pPr>
      <w:r w:rsidRPr="00CD0C65">
        <w:rPr>
          <w:rFonts w:ascii="Bookman Old Style" w:hAnsi="Bookman Old Style"/>
          <w:noProof/>
          <w:sz w:val="18"/>
          <w:szCs w:val="18"/>
          <w:vertAlign w:val="superscript"/>
        </w:rPr>
        <w:drawing>
          <wp:anchor distT="0" distB="0" distL="114300" distR="114300" simplePos="0" relativeHeight="251659264" behindDoc="1" locked="0" layoutInCell="1" allowOverlap="1" wp14:anchorId="5479239B" wp14:editId="4657DE8E">
            <wp:simplePos x="0" y="0"/>
            <wp:positionH relativeFrom="column">
              <wp:posOffset>2719705</wp:posOffset>
            </wp:positionH>
            <wp:positionV relativeFrom="paragraph">
              <wp:posOffset>-566420</wp:posOffset>
            </wp:positionV>
            <wp:extent cx="1005840" cy="1000125"/>
            <wp:effectExtent l="19050" t="0" r="3810" b="0"/>
            <wp:wrapNone/>
            <wp:docPr id="4" name="Picture 4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9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7312" w:rsidRPr="000E1C94" w:rsidRDefault="00A77312" w:rsidP="00A77312">
      <w:pPr>
        <w:jc w:val="center"/>
        <w:rPr>
          <w:lang w:val="bg-BG"/>
        </w:rPr>
      </w:pPr>
    </w:p>
    <w:p w:rsidR="00A77312" w:rsidRDefault="00A77312" w:rsidP="00A77312">
      <w:pPr>
        <w:pStyle w:val="Heading1"/>
        <w:rPr>
          <w:rFonts w:ascii="Platinum Bg" w:hAnsi="Platinum Bg"/>
          <w:b w:val="0"/>
          <w:spacing w:val="40"/>
          <w:sz w:val="36"/>
          <w:szCs w:val="36"/>
        </w:rPr>
      </w:pPr>
    </w:p>
    <w:p w:rsidR="00A77312" w:rsidRPr="000E1C94" w:rsidRDefault="00A77312" w:rsidP="00A77312">
      <w:pPr>
        <w:pStyle w:val="Heading1"/>
        <w:jc w:val="center"/>
        <w:rPr>
          <w:rFonts w:ascii="Platinum Bg" w:hAnsi="Platinum Bg"/>
          <w:b w:val="0"/>
          <w:spacing w:val="40"/>
          <w:sz w:val="36"/>
          <w:szCs w:val="36"/>
        </w:rPr>
      </w:pPr>
      <w:r w:rsidRPr="000E1C94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A77312" w:rsidRPr="000E1C94" w:rsidRDefault="00A77312" w:rsidP="00A77312">
      <w:pPr>
        <w:jc w:val="center"/>
        <w:rPr>
          <w:rFonts w:ascii="Timok" w:hAnsi="Timok"/>
          <w:spacing w:val="38"/>
          <w:sz w:val="32"/>
          <w:szCs w:val="32"/>
          <w:lang w:val="bg-BG"/>
        </w:rPr>
      </w:pPr>
      <w:r>
        <w:rPr>
          <w:rFonts w:ascii="Platinum Bg" w:hAnsi="Platinum Bg"/>
          <w:spacing w:val="38"/>
          <w:sz w:val="32"/>
          <w:szCs w:val="32"/>
          <w:lang w:val="bg-BG"/>
        </w:rPr>
        <w:t>Министър на земеделието, храните и горите</w:t>
      </w:r>
    </w:p>
    <w:p w:rsidR="00A77312" w:rsidRDefault="00A77312" w:rsidP="00A77312">
      <w:pPr>
        <w:spacing w:line="360" w:lineRule="auto"/>
        <w:rPr>
          <w:rFonts w:ascii="Verdana" w:hAnsi="Verdana" w:cs="Verdana"/>
          <w:b/>
          <w:bCs/>
          <w:lang w:val="bg-BG"/>
        </w:rPr>
      </w:pPr>
      <w:r w:rsidRPr="00A77312"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</w:p>
    <w:p w:rsidR="00A77312" w:rsidRPr="00DB7D67" w:rsidRDefault="00A77312" w:rsidP="00A77312">
      <w:pPr>
        <w:spacing w:line="360" w:lineRule="auto"/>
        <w:ind w:left="7200" w:firstLine="720"/>
        <w:rPr>
          <w:rFonts w:ascii="Verdana" w:hAnsi="Verdana"/>
          <w:b/>
          <w:sz w:val="18"/>
          <w:szCs w:val="18"/>
          <w:lang w:val="bg-BG"/>
        </w:rPr>
      </w:pPr>
      <w:r w:rsidRPr="00DB7D67">
        <w:rPr>
          <w:rFonts w:ascii="Verdana" w:hAnsi="Verdana" w:cs="Verdana"/>
          <w:b/>
          <w:bCs/>
          <w:sz w:val="18"/>
          <w:szCs w:val="18"/>
          <w:lang w:val="bg-BG"/>
        </w:rPr>
        <w:t>ПРОЕКТ</w:t>
      </w:r>
    </w:p>
    <w:p w:rsidR="00A77312" w:rsidRPr="00E70266" w:rsidRDefault="00A77312" w:rsidP="006D05AC">
      <w:pPr>
        <w:autoSpaceDN w:val="0"/>
        <w:spacing w:line="276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E70266">
        <w:rPr>
          <w:rFonts w:ascii="Verdana" w:hAnsi="Verdana"/>
          <w:b/>
          <w:sz w:val="20"/>
          <w:szCs w:val="20"/>
          <w:lang w:val="bg-BG"/>
        </w:rPr>
        <w:t>З А П О В Е Д</w:t>
      </w:r>
    </w:p>
    <w:p w:rsidR="00A77312" w:rsidRPr="00E70266" w:rsidRDefault="00A77312" w:rsidP="006D05AC">
      <w:pPr>
        <w:autoSpaceDN w:val="0"/>
        <w:spacing w:line="276" w:lineRule="auto"/>
        <w:jc w:val="center"/>
        <w:rPr>
          <w:rFonts w:ascii="Verdana" w:hAnsi="Verdana"/>
          <w:b/>
          <w:i/>
          <w:sz w:val="20"/>
          <w:szCs w:val="20"/>
          <w:lang w:val="bg-BG"/>
        </w:rPr>
      </w:pPr>
      <w:r w:rsidRPr="00E70266">
        <w:rPr>
          <w:rFonts w:ascii="Verdana" w:hAnsi="Verdana"/>
          <w:b/>
          <w:sz w:val="20"/>
          <w:szCs w:val="20"/>
          <w:lang w:val="bg-BG"/>
        </w:rPr>
        <w:t>№ ………………….</w:t>
      </w:r>
    </w:p>
    <w:p w:rsidR="00A77312" w:rsidRPr="00E70266" w:rsidRDefault="00BF3060" w:rsidP="006D05AC">
      <w:pPr>
        <w:spacing w:line="276" w:lineRule="auto"/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гр. София, …………….2020</w:t>
      </w:r>
      <w:r w:rsidR="00A77312" w:rsidRPr="00E70266">
        <w:rPr>
          <w:rFonts w:ascii="Verdana" w:hAnsi="Verdana"/>
          <w:b/>
          <w:sz w:val="20"/>
          <w:szCs w:val="20"/>
          <w:lang w:val="bg-BG"/>
        </w:rPr>
        <w:t xml:space="preserve"> г</w:t>
      </w:r>
      <w:r w:rsidR="006D05AC">
        <w:rPr>
          <w:rFonts w:ascii="Verdana" w:hAnsi="Verdana"/>
          <w:b/>
          <w:sz w:val="20"/>
          <w:szCs w:val="20"/>
          <w:lang w:val="bg-BG"/>
        </w:rPr>
        <w:t>.</w:t>
      </w:r>
    </w:p>
    <w:p w:rsidR="00A77312" w:rsidRPr="00E70266" w:rsidRDefault="00A77312" w:rsidP="00A77312">
      <w:pPr>
        <w:rPr>
          <w:rFonts w:ascii="Verdana" w:hAnsi="Verdana"/>
          <w:sz w:val="20"/>
          <w:szCs w:val="20"/>
          <w:lang w:val="bg-BG"/>
        </w:rPr>
      </w:pPr>
    </w:p>
    <w:p w:rsidR="00A77312" w:rsidRPr="00E70266" w:rsidRDefault="00A77312" w:rsidP="00E70266">
      <w:pPr>
        <w:autoSpaceDN w:val="0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70266">
        <w:rPr>
          <w:rFonts w:ascii="Verdana" w:hAnsi="Verdana"/>
          <w:sz w:val="20"/>
          <w:szCs w:val="20"/>
          <w:lang w:val="bg-BG"/>
        </w:rPr>
        <w:t xml:space="preserve">На основание чл. 25, ал. 4 от Закона за администрацията, чл. 30, ал. 3, т. 1 от Закона за рибарството и аквакултурите, във връзка със съгласувателно </w:t>
      </w:r>
      <w:r w:rsidR="00BF3060">
        <w:rPr>
          <w:rFonts w:ascii="Verdana" w:hAnsi="Verdana"/>
          <w:sz w:val="20"/>
          <w:szCs w:val="20"/>
          <w:lang w:val="bg-BG"/>
        </w:rPr>
        <w:t>писмо с изх. №………………/……………..2020</w:t>
      </w:r>
      <w:r w:rsidRPr="00E70266">
        <w:rPr>
          <w:rFonts w:ascii="Verdana" w:hAnsi="Verdana"/>
          <w:sz w:val="20"/>
          <w:szCs w:val="20"/>
          <w:lang w:val="bg-BG"/>
        </w:rPr>
        <w:t xml:space="preserve"> г. на Министерство на околната среда и водите и доклад от изпълнителния директор на Изпълнителна агенция по рибарство и аквакултури с № </w:t>
      </w:r>
      <w:r w:rsidRPr="00E70266">
        <w:rPr>
          <w:rFonts w:ascii="Verdana" w:hAnsi="Verdana"/>
          <w:i/>
          <w:sz w:val="20"/>
          <w:szCs w:val="20"/>
          <w:lang w:val="bg-BG"/>
        </w:rPr>
        <w:t>………………/……………</w:t>
      </w:r>
      <w:r w:rsidR="00BF3060">
        <w:rPr>
          <w:rFonts w:ascii="Verdana" w:hAnsi="Verdana"/>
          <w:sz w:val="20"/>
          <w:szCs w:val="20"/>
          <w:lang w:val="bg-BG"/>
        </w:rPr>
        <w:t>2020</w:t>
      </w:r>
      <w:r w:rsidRPr="00E70266">
        <w:rPr>
          <w:rFonts w:ascii="Verdana" w:hAnsi="Verdana"/>
          <w:sz w:val="20"/>
          <w:szCs w:val="20"/>
          <w:lang w:val="bg-BG"/>
        </w:rPr>
        <w:t xml:space="preserve"> г., и възникнала необходимост </w:t>
      </w:r>
      <w:r w:rsidR="000529FB">
        <w:rPr>
          <w:rFonts w:ascii="Verdana" w:hAnsi="Verdana"/>
          <w:sz w:val="20"/>
          <w:szCs w:val="20"/>
          <w:lang w:val="bg-BG"/>
        </w:rPr>
        <w:t>от</w:t>
      </w:r>
      <w:r w:rsidRPr="00E70266">
        <w:rPr>
          <w:rFonts w:ascii="Verdana" w:hAnsi="Verdana"/>
          <w:sz w:val="20"/>
          <w:szCs w:val="20"/>
          <w:lang w:val="bg-BG"/>
        </w:rPr>
        <w:t xml:space="preserve"> опазване и създаване на оптимални условия за естествено възпроизводство на бели пясъчни миди </w:t>
      </w:r>
      <w:r w:rsidRPr="00E70266">
        <w:rPr>
          <w:rFonts w:ascii="Verdana" w:hAnsi="Verdana"/>
          <w:sz w:val="20"/>
          <w:szCs w:val="20"/>
        </w:rPr>
        <w:t>o</w:t>
      </w:r>
      <w:r w:rsidRPr="00E70266">
        <w:rPr>
          <w:rFonts w:ascii="Verdana" w:hAnsi="Verdana"/>
          <w:sz w:val="20"/>
          <w:szCs w:val="20"/>
          <w:lang w:val="bg-BG"/>
        </w:rPr>
        <w:t xml:space="preserve">т видовете </w:t>
      </w:r>
      <w:r w:rsidRPr="00E70266">
        <w:rPr>
          <w:rFonts w:ascii="Verdana" w:hAnsi="Verdana"/>
          <w:i/>
          <w:sz w:val="20"/>
          <w:szCs w:val="20"/>
        </w:rPr>
        <w:t>Donax</w:t>
      </w:r>
      <w:r w:rsidRPr="00E70266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E70266">
        <w:rPr>
          <w:rFonts w:ascii="Verdana" w:hAnsi="Verdana"/>
          <w:i/>
          <w:sz w:val="20"/>
          <w:szCs w:val="20"/>
        </w:rPr>
        <w:t>trunculus</w:t>
      </w:r>
      <w:r w:rsidR="003806AF">
        <w:rPr>
          <w:rFonts w:ascii="Verdana" w:hAnsi="Verdana"/>
          <w:sz w:val="20"/>
          <w:szCs w:val="20"/>
          <w:lang w:val="bg-BG"/>
        </w:rPr>
        <w:t xml:space="preserve"> и</w:t>
      </w:r>
      <w:r w:rsidRPr="00E70266">
        <w:rPr>
          <w:rFonts w:ascii="Verdana" w:hAnsi="Verdana"/>
          <w:sz w:val="20"/>
          <w:szCs w:val="20"/>
          <w:lang w:val="bg-BG"/>
        </w:rPr>
        <w:t xml:space="preserve"> </w:t>
      </w:r>
      <w:r w:rsidRPr="00E70266">
        <w:rPr>
          <w:rFonts w:ascii="Verdana" w:hAnsi="Verdana"/>
          <w:i/>
          <w:sz w:val="20"/>
          <w:szCs w:val="20"/>
        </w:rPr>
        <w:t>Chamelea</w:t>
      </w:r>
      <w:r w:rsidRPr="00E70266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E70266">
        <w:rPr>
          <w:rFonts w:ascii="Verdana" w:hAnsi="Verdana"/>
          <w:i/>
          <w:sz w:val="20"/>
          <w:szCs w:val="20"/>
        </w:rPr>
        <w:t>gallina</w:t>
      </w:r>
      <w:r w:rsidRPr="00E70266">
        <w:rPr>
          <w:rFonts w:ascii="Verdana" w:hAnsi="Verdana"/>
          <w:sz w:val="20"/>
          <w:szCs w:val="20"/>
          <w:lang w:val="bg-BG"/>
        </w:rPr>
        <w:t xml:space="preserve"> в българската ак</w:t>
      </w:r>
      <w:r w:rsidR="00C612EF">
        <w:rPr>
          <w:rFonts w:ascii="Verdana" w:hAnsi="Verdana"/>
          <w:sz w:val="20"/>
          <w:szCs w:val="20"/>
          <w:lang w:val="bg-BG"/>
        </w:rPr>
        <w:t>ватория на водите на Черно море</w:t>
      </w:r>
      <w:r w:rsidR="005659E8">
        <w:rPr>
          <w:rFonts w:ascii="Verdana" w:hAnsi="Verdana"/>
          <w:sz w:val="20"/>
          <w:szCs w:val="20"/>
          <w:lang w:val="bg-BG"/>
        </w:rPr>
        <w:t>,</w:t>
      </w:r>
      <w:r w:rsidRPr="00E70266">
        <w:rPr>
          <w:rFonts w:ascii="Verdana" w:hAnsi="Verdana"/>
          <w:sz w:val="20"/>
          <w:szCs w:val="20"/>
          <w:lang w:val="bg-BG"/>
        </w:rPr>
        <w:t xml:space="preserve"> </w:t>
      </w:r>
    </w:p>
    <w:p w:rsidR="00A77312" w:rsidRPr="00E70266" w:rsidRDefault="00A77312" w:rsidP="00A77312">
      <w:pPr>
        <w:autoSpaceDN w:val="0"/>
        <w:spacing w:line="276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A77312" w:rsidRPr="00E70266" w:rsidRDefault="00A77312" w:rsidP="00A77312">
      <w:pPr>
        <w:autoSpaceDN w:val="0"/>
        <w:spacing w:line="276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E70266">
        <w:rPr>
          <w:rFonts w:ascii="Verdana" w:hAnsi="Verdana"/>
          <w:b/>
          <w:sz w:val="20"/>
          <w:szCs w:val="20"/>
          <w:lang w:val="bg-BG"/>
        </w:rPr>
        <w:t>Н А Р Е Ж Д А М</w:t>
      </w:r>
      <w:r w:rsidR="00BF3060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70266">
        <w:rPr>
          <w:rFonts w:ascii="Verdana" w:hAnsi="Verdana"/>
          <w:b/>
          <w:sz w:val="20"/>
          <w:szCs w:val="20"/>
          <w:lang w:val="bg-BG"/>
        </w:rPr>
        <w:t>:</w:t>
      </w:r>
    </w:p>
    <w:p w:rsidR="00A77312" w:rsidRPr="00E70266" w:rsidRDefault="00A77312" w:rsidP="006D05AC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A77312" w:rsidRPr="00E70266" w:rsidRDefault="00A77312" w:rsidP="006D05AC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E70266">
        <w:rPr>
          <w:rFonts w:ascii="Verdana" w:hAnsi="Verdana"/>
          <w:lang w:val="bg-BG"/>
        </w:rPr>
        <w:t xml:space="preserve">Забранява се стопанският и любителският риболов на бели пясъчни миди </w:t>
      </w:r>
      <w:r w:rsidRPr="00E70266">
        <w:rPr>
          <w:rFonts w:ascii="Verdana" w:hAnsi="Verdana"/>
          <w:lang w:val="en-US"/>
        </w:rPr>
        <w:t>o</w:t>
      </w:r>
      <w:r w:rsidRPr="00E70266">
        <w:rPr>
          <w:rFonts w:ascii="Verdana" w:hAnsi="Verdana"/>
          <w:lang w:val="bg-BG"/>
        </w:rPr>
        <w:t xml:space="preserve">т видовете </w:t>
      </w:r>
      <w:r w:rsidRPr="00E70266">
        <w:rPr>
          <w:rFonts w:ascii="Verdana" w:hAnsi="Verdana"/>
          <w:i/>
          <w:lang w:val="en-US"/>
        </w:rPr>
        <w:t>Donax</w:t>
      </w:r>
      <w:r w:rsidRPr="00E70266">
        <w:rPr>
          <w:rFonts w:ascii="Verdana" w:hAnsi="Verdana"/>
          <w:i/>
          <w:lang w:val="bg-BG"/>
        </w:rPr>
        <w:t xml:space="preserve"> </w:t>
      </w:r>
      <w:r w:rsidRPr="00E70266">
        <w:rPr>
          <w:rFonts w:ascii="Verdana" w:hAnsi="Verdana"/>
          <w:i/>
          <w:lang w:val="en-US"/>
        </w:rPr>
        <w:t>trunculus</w:t>
      </w:r>
      <w:r w:rsidR="003806AF">
        <w:rPr>
          <w:rFonts w:ascii="Verdana" w:hAnsi="Verdana"/>
          <w:lang w:val="bg-BG"/>
        </w:rPr>
        <w:t xml:space="preserve"> и</w:t>
      </w:r>
      <w:r w:rsidRPr="00E70266">
        <w:rPr>
          <w:rFonts w:ascii="Verdana" w:hAnsi="Verdana"/>
          <w:lang w:val="bg-BG"/>
        </w:rPr>
        <w:t xml:space="preserve"> </w:t>
      </w:r>
      <w:r w:rsidRPr="00E70266">
        <w:rPr>
          <w:rFonts w:ascii="Verdana" w:hAnsi="Verdana"/>
          <w:i/>
          <w:lang w:val="en-US"/>
        </w:rPr>
        <w:t>Chamelea</w:t>
      </w:r>
      <w:r w:rsidRPr="00E70266">
        <w:rPr>
          <w:rFonts w:ascii="Verdana" w:hAnsi="Verdana"/>
          <w:i/>
          <w:lang w:val="bg-BG"/>
        </w:rPr>
        <w:t xml:space="preserve"> </w:t>
      </w:r>
      <w:r w:rsidRPr="00E70266">
        <w:rPr>
          <w:rFonts w:ascii="Verdana" w:hAnsi="Verdana"/>
          <w:i/>
          <w:lang w:val="en-US"/>
        </w:rPr>
        <w:t>gallina</w:t>
      </w:r>
      <w:r w:rsidRPr="00E70266">
        <w:rPr>
          <w:rFonts w:ascii="Verdana" w:hAnsi="Verdana"/>
          <w:lang w:val="bg-BG"/>
        </w:rPr>
        <w:t>, в българската акватория на водите на Черно море</w:t>
      </w:r>
      <w:r w:rsidR="00C114C4">
        <w:rPr>
          <w:rFonts w:ascii="Verdana" w:hAnsi="Verdana"/>
          <w:lang w:val="bg-BG"/>
        </w:rPr>
        <w:t>, считано от</w:t>
      </w:r>
      <w:r w:rsidR="00C114C4" w:rsidRPr="00C114C4">
        <w:rPr>
          <w:rFonts w:ascii="Verdana" w:hAnsi="Verdana"/>
          <w:lang w:val="bg-BG"/>
        </w:rPr>
        <w:t xml:space="preserve"> 01.05.2020 г. до 31.07.2020 г. включително.</w:t>
      </w:r>
      <w:r w:rsidRPr="00E70266">
        <w:rPr>
          <w:rFonts w:ascii="Verdana" w:hAnsi="Verdana"/>
          <w:lang w:val="bg-BG"/>
        </w:rPr>
        <w:t xml:space="preserve"> </w:t>
      </w:r>
    </w:p>
    <w:p w:rsidR="00A77312" w:rsidRPr="00E70266" w:rsidRDefault="00A77312" w:rsidP="006D05AC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E70266">
        <w:rPr>
          <w:rFonts w:ascii="Verdana" w:hAnsi="Verdana"/>
          <w:lang w:val="bg-BG"/>
        </w:rPr>
        <w:t xml:space="preserve">Заповедта подлежи на обжалване по реда на Административнопроцесуалния кодекс. </w:t>
      </w:r>
    </w:p>
    <w:p w:rsidR="00A77312" w:rsidRPr="00E70266" w:rsidRDefault="00A77312" w:rsidP="006D05AC">
      <w:pPr>
        <w:pStyle w:val="ListParagraph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hAnsi="Verdana"/>
          <w:lang w:val="bg-BG" w:eastAsia="en-US"/>
        </w:rPr>
      </w:pPr>
      <w:r w:rsidRPr="00E70266">
        <w:rPr>
          <w:rFonts w:ascii="Verdana" w:hAnsi="Verdana"/>
          <w:lang w:val="bg-BG" w:eastAsia="en-US"/>
        </w:rPr>
        <w:t>Заповедта да се публикува на интернет страницата на Министерството на земеделието, храните и горите и Изпълнителна агенция по рибарство и аквакултури.</w:t>
      </w:r>
    </w:p>
    <w:p w:rsidR="00A77312" w:rsidRPr="00E70266" w:rsidRDefault="00A77312" w:rsidP="006D05AC">
      <w:pPr>
        <w:spacing w:before="200"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E70266">
        <w:rPr>
          <w:rFonts w:ascii="Verdana" w:hAnsi="Verdana"/>
          <w:color w:val="000000"/>
          <w:sz w:val="20"/>
          <w:szCs w:val="20"/>
          <w:lang w:val="bg-BG"/>
        </w:rPr>
        <w:t xml:space="preserve">Контрол по изпълнение на заповедта възлагам на изпълнителния директор на Изпълнителна агенция по рибарство и аквакултури. </w:t>
      </w:r>
    </w:p>
    <w:p w:rsidR="00A77312" w:rsidRPr="00E70266" w:rsidRDefault="00A77312" w:rsidP="006D05AC">
      <w:pPr>
        <w:spacing w:before="20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E70266">
        <w:rPr>
          <w:rFonts w:ascii="Verdana" w:hAnsi="Verdana"/>
          <w:sz w:val="20"/>
          <w:szCs w:val="20"/>
          <w:lang w:val="bg-BG"/>
        </w:rPr>
        <w:tab/>
        <w:t xml:space="preserve">Заповедта да се връчи на съответните длъжностни лица за сведение и изпълнение. </w:t>
      </w:r>
    </w:p>
    <w:p w:rsidR="00E70266" w:rsidRDefault="00E70266" w:rsidP="006D05AC">
      <w:pPr>
        <w:pStyle w:val="BodyText"/>
        <w:spacing w:line="360" w:lineRule="auto"/>
        <w:rPr>
          <w:rFonts w:ascii="Verdana" w:hAnsi="Verdana"/>
          <w:caps/>
          <w:sz w:val="20"/>
        </w:rPr>
      </w:pPr>
    </w:p>
    <w:p w:rsidR="00A77312" w:rsidRPr="00E70266" w:rsidRDefault="00C114C4" w:rsidP="006D05AC">
      <w:pPr>
        <w:pStyle w:val="BodyText"/>
        <w:spacing w:line="360" w:lineRule="auto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ДЕСИСЛАВА ТАНЕВА</w:t>
      </w:r>
    </w:p>
    <w:p w:rsidR="00E0582A" w:rsidRPr="00E70266" w:rsidRDefault="00A77312" w:rsidP="006D05AC">
      <w:pPr>
        <w:pStyle w:val="BodyText"/>
        <w:spacing w:line="360" w:lineRule="auto"/>
        <w:rPr>
          <w:rFonts w:ascii="Verdana" w:hAnsi="Verdana"/>
          <w:b w:val="0"/>
          <w:i/>
          <w:caps/>
          <w:sz w:val="20"/>
        </w:rPr>
      </w:pPr>
      <w:r w:rsidRPr="00E70266">
        <w:rPr>
          <w:rFonts w:ascii="Verdana" w:hAnsi="Verdana"/>
          <w:b w:val="0"/>
          <w:i/>
          <w:sz w:val="20"/>
        </w:rPr>
        <w:t>Министър</w:t>
      </w:r>
      <w:r w:rsidRPr="00E70266">
        <w:rPr>
          <w:rFonts w:ascii="Verdana" w:hAnsi="Verdana"/>
          <w:b w:val="0"/>
          <w:i/>
          <w:caps/>
          <w:sz w:val="20"/>
        </w:rPr>
        <w:tab/>
      </w:r>
    </w:p>
    <w:sectPr w:rsidR="00E0582A" w:rsidRPr="00E70266" w:rsidSect="00E70266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479"/>
    <w:multiLevelType w:val="hybridMultilevel"/>
    <w:tmpl w:val="7F2A0B82"/>
    <w:lvl w:ilvl="0" w:tplc="26CC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1"/>
    <w:rsid w:val="000529FB"/>
    <w:rsid w:val="0006111F"/>
    <w:rsid w:val="00121B82"/>
    <w:rsid w:val="00121FEF"/>
    <w:rsid w:val="00160730"/>
    <w:rsid w:val="001E25E7"/>
    <w:rsid w:val="002C3A9B"/>
    <w:rsid w:val="00313C04"/>
    <w:rsid w:val="0035238E"/>
    <w:rsid w:val="003806AF"/>
    <w:rsid w:val="003A4AF9"/>
    <w:rsid w:val="00452B27"/>
    <w:rsid w:val="004558E7"/>
    <w:rsid w:val="004D54B5"/>
    <w:rsid w:val="005659E8"/>
    <w:rsid w:val="005A130E"/>
    <w:rsid w:val="0063245E"/>
    <w:rsid w:val="006D05AC"/>
    <w:rsid w:val="00723961"/>
    <w:rsid w:val="007E5C52"/>
    <w:rsid w:val="00814FD8"/>
    <w:rsid w:val="008B6889"/>
    <w:rsid w:val="0094465C"/>
    <w:rsid w:val="00A77312"/>
    <w:rsid w:val="00B22705"/>
    <w:rsid w:val="00BF3060"/>
    <w:rsid w:val="00C114C4"/>
    <w:rsid w:val="00C612EF"/>
    <w:rsid w:val="00D52421"/>
    <w:rsid w:val="00D76B52"/>
    <w:rsid w:val="00D83A3D"/>
    <w:rsid w:val="00D92B1F"/>
    <w:rsid w:val="00E0582A"/>
    <w:rsid w:val="00E2501A"/>
    <w:rsid w:val="00E25183"/>
    <w:rsid w:val="00E33C6F"/>
    <w:rsid w:val="00E70266"/>
    <w:rsid w:val="00E97234"/>
    <w:rsid w:val="00EB2428"/>
    <w:rsid w:val="00F83975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mailto:vela.dinkova@iara.government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meonov@mzh.government.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Press</cp:lastModifiedBy>
  <cp:revision>2</cp:revision>
  <dcterms:created xsi:type="dcterms:W3CDTF">2020-03-26T09:07:00Z</dcterms:created>
  <dcterms:modified xsi:type="dcterms:W3CDTF">2020-03-26T09:07:00Z</dcterms:modified>
</cp:coreProperties>
</file>