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5D" w:rsidRDefault="00B4255D" w:rsidP="00B4255D">
      <w:pPr>
        <w:spacing w:line="360" w:lineRule="auto"/>
        <w:ind w:left="-142"/>
        <w:rPr>
          <w:rFonts w:ascii="Verdana" w:hAnsi="Verdana"/>
          <w:b/>
          <w:sz w:val="20"/>
          <w:szCs w:val="20"/>
          <w:lang w:val="en-US"/>
        </w:rPr>
      </w:pPr>
    </w:p>
    <w:p w:rsidR="00B4255D" w:rsidRPr="00B4255D" w:rsidRDefault="00B4255D">
      <w:pPr>
        <w:rPr>
          <w:rFonts w:ascii="Verdana" w:hAnsi="Verdana"/>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C975B4" w:rsidRPr="00B4255D" w:rsidTr="004333E4">
        <w:trPr>
          <w:trHeight w:val="958"/>
        </w:trPr>
        <w:tc>
          <w:tcPr>
            <w:tcW w:w="15650" w:type="dxa"/>
            <w:shd w:val="clear" w:color="auto" w:fill="BDD6EE"/>
          </w:tcPr>
          <w:p w:rsidR="006B3248" w:rsidRDefault="006B3248" w:rsidP="006B3248">
            <w:pPr>
              <w:tabs>
                <w:tab w:val="left" w:pos="2190"/>
              </w:tabs>
              <w:spacing w:before="120"/>
              <w:jc w:val="center"/>
              <w:rPr>
                <w:rFonts w:ascii="Verdana" w:hAnsi="Verdana"/>
                <w:b/>
                <w:spacing w:val="60"/>
              </w:rPr>
            </w:pPr>
            <w:r w:rsidRPr="00682FF4">
              <w:rPr>
                <w:rFonts w:ascii="Verdana" w:hAnsi="Verdana"/>
                <w:b/>
                <w:spacing w:val="60"/>
              </w:rPr>
              <w:t>СПРАВКА</w:t>
            </w:r>
          </w:p>
          <w:p w:rsidR="006B3248" w:rsidRPr="00654A78" w:rsidRDefault="006B3248" w:rsidP="006B3248">
            <w:pPr>
              <w:tabs>
                <w:tab w:val="left" w:pos="2190"/>
              </w:tabs>
              <w:spacing w:before="120"/>
              <w:jc w:val="center"/>
              <w:rPr>
                <w:rFonts w:ascii="Verdana" w:hAnsi="Verdana"/>
                <w:b/>
                <w:spacing w:val="60"/>
                <w:sz w:val="10"/>
                <w:szCs w:val="10"/>
              </w:rPr>
            </w:pPr>
          </w:p>
          <w:p w:rsidR="00E220AD" w:rsidRPr="00B4255D" w:rsidRDefault="006B3248" w:rsidP="005A2414">
            <w:pPr>
              <w:tabs>
                <w:tab w:val="left" w:pos="2190"/>
              </w:tabs>
              <w:spacing w:after="120" w:line="360" w:lineRule="auto"/>
              <w:jc w:val="center"/>
              <w:rPr>
                <w:rFonts w:ascii="Verdana" w:hAnsi="Verdana"/>
                <w:b/>
                <w:sz w:val="20"/>
                <w:szCs w:val="20"/>
              </w:rPr>
            </w:pPr>
            <w:r w:rsidRPr="00654A78">
              <w:rPr>
                <w:rFonts w:ascii="Verdana" w:hAnsi="Verdana"/>
                <w:b/>
                <w:sz w:val="20"/>
                <w:szCs w:val="20"/>
              </w:rPr>
              <w:t>ЗА ОТРАЗЯВАНЕ НА ПОСТЪПИЛИТЕ БЕЛЕЖКИ И ПРЕДЛОЖЕНИЯ ОТ ОБЩЕСТВЕНИТЕ КОНСУЛТАЦИИ НА</w:t>
            </w:r>
            <w:r w:rsidRPr="00941838">
              <w:rPr>
                <w:rFonts w:ascii="Verdana" w:hAnsi="Verdana"/>
                <w:b/>
                <w:sz w:val="20"/>
                <w:szCs w:val="20"/>
              </w:rPr>
              <w:t xml:space="preserve"> </w:t>
            </w:r>
            <w:r>
              <w:rPr>
                <w:rFonts w:ascii="Verdana" w:hAnsi="Verdana"/>
                <w:b/>
                <w:sz w:val="20"/>
                <w:szCs w:val="20"/>
              </w:rPr>
              <w:t>ПРОЕКТ НА</w:t>
            </w:r>
            <w:r w:rsidRPr="00941838">
              <w:rPr>
                <w:rFonts w:ascii="Verdana" w:hAnsi="Verdana"/>
                <w:b/>
                <w:sz w:val="20"/>
                <w:szCs w:val="20"/>
              </w:rPr>
              <w:t xml:space="preserve"> </w:t>
            </w:r>
            <w:r w:rsidRPr="008C3239">
              <w:rPr>
                <w:rFonts w:ascii="Verdana" w:hAnsi="Verdana"/>
                <w:b/>
                <w:bCs/>
                <w:sz w:val="20"/>
                <w:szCs w:val="20"/>
              </w:rPr>
              <w:t xml:space="preserve">НАРЕДБА НА МИНИСТЪРА НА ЗЕМЕДЕЛИЕТО, ХРАНИТЕ И ГОРИТЕ ЗА ИЗМЕНЕНИЕ И ДОПЪЛНЕНИЕ НА </w:t>
            </w:r>
            <w:r w:rsidR="005A2414">
              <w:rPr>
                <w:rFonts w:ascii="Verdana" w:hAnsi="Verdana"/>
                <w:b/>
                <w:bCs/>
                <w:sz w:val="20"/>
                <w:szCs w:val="20"/>
              </w:rPr>
              <w:t xml:space="preserve">НАРЕДБА </w:t>
            </w:r>
            <w:r w:rsidR="005A2414" w:rsidRPr="009F0982">
              <w:rPr>
                <w:rFonts w:ascii="Verdana" w:hAnsi="Verdana"/>
                <w:b/>
                <w:bCs/>
                <w:sz w:val="20"/>
                <w:szCs w:val="20"/>
              </w:rPr>
              <w:t>№ 96 ОТ</w:t>
            </w:r>
            <w:r w:rsidR="00DE3272">
              <w:rPr>
                <w:rFonts w:ascii="Verdana" w:hAnsi="Verdana"/>
                <w:b/>
                <w:bCs/>
                <w:sz w:val="20"/>
                <w:szCs w:val="20"/>
              </w:rPr>
              <w:t xml:space="preserve"> 2006 г</w:t>
            </w:r>
            <w:r w:rsidR="005A2414" w:rsidRPr="009F0982">
              <w:rPr>
                <w:rFonts w:ascii="Verdana" w:hAnsi="Verdana"/>
                <w:b/>
                <w:bCs/>
                <w:sz w:val="20"/>
                <w:szCs w:val="20"/>
              </w:rPr>
              <w:t>. ЗА ТЪРГОВИЯ НА ПОСЕВЕН МАТЕРИАЛ ОТ ЗЕЛЕНЧУКОВИ КУЛТУРИ НА ПАЗАРА НА ЕВРОПЕЙСКИЯ СЪЮЗ</w:t>
            </w:r>
          </w:p>
        </w:tc>
      </w:tr>
    </w:tbl>
    <w:p w:rsidR="004333E4" w:rsidRPr="00D067E0" w:rsidRDefault="004333E4">
      <w:pPr>
        <w:rPr>
          <w:rFonts w:ascii="Verdana" w:hAnsi="Verdana"/>
          <w:sz w:val="4"/>
          <w:szCs w:val="4"/>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569"/>
        <w:gridCol w:w="3172"/>
        <w:gridCol w:w="5479"/>
        <w:gridCol w:w="1750"/>
        <w:gridCol w:w="4680"/>
      </w:tblGrid>
      <w:tr w:rsidR="00E220AD" w:rsidRPr="00B4255D" w:rsidTr="009B25B7">
        <w:trPr>
          <w:tblHeader/>
        </w:trPr>
        <w:tc>
          <w:tcPr>
            <w:tcW w:w="569" w:type="dxa"/>
            <w:shd w:val="clear" w:color="auto" w:fill="DEEAF6"/>
            <w:vAlign w:val="center"/>
          </w:tcPr>
          <w:p w:rsidR="00E220AD" w:rsidRPr="00B4255D" w:rsidRDefault="00E220AD" w:rsidP="009B25B7">
            <w:pPr>
              <w:tabs>
                <w:tab w:val="left" w:pos="192"/>
              </w:tabs>
              <w:spacing w:before="120" w:after="120"/>
              <w:jc w:val="center"/>
              <w:rPr>
                <w:rFonts w:ascii="Verdana" w:hAnsi="Verdana"/>
                <w:b/>
                <w:sz w:val="20"/>
                <w:szCs w:val="20"/>
              </w:rPr>
            </w:pPr>
            <w:r w:rsidRPr="00B4255D">
              <w:rPr>
                <w:rFonts w:ascii="Verdana" w:hAnsi="Verdana"/>
                <w:b/>
                <w:sz w:val="20"/>
                <w:szCs w:val="20"/>
              </w:rPr>
              <w:t>№</w:t>
            </w:r>
          </w:p>
        </w:tc>
        <w:tc>
          <w:tcPr>
            <w:tcW w:w="3172" w:type="dxa"/>
            <w:shd w:val="clear" w:color="auto" w:fill="DEEAF6"/>
            <w:vAlign w:val="center"/>
          </w:tcPr>
          <w:p w:rsidR="00E220AD" w:rsidRPr="00B4255D" w:rsidRDefault="00E220AD" w:rsidP="009B25B7">
            <w:pPr>
              <w:spacing w:before="120"/>
              <w:jc w:val="center"/>
              <w:rPr>
                <w:rFonts w:ascii="Verdana" w:hAnsi="Verdana"/>
                <w:b/>
                <w:spacing w:val="-2"/>
                <w:sz w:val="20"/>
                <w:szCs w:val="20"/>
              </w:rPr>
            </w:pPr>
            <w:r w:rsidRPr="00B4255D">
              <w:rPr>
                <w:rFonts w:ascii="Verdana" w:hAnsi="Verdana"/>
                <w:b/>
                <w:spacing w:val="-2"/>
                <w:sz w:val="20"/>
                <w:szCs w:val="20"/>
              </w:rPr>
              <w:t>Организация/потребител</w:t>
            </w:r>
          </w:p>
          <w:p w:rsidR="005424B9" w:rsidRPr="00B4255D" w:rsidRDefault="004333E4" w:rsidP="009B25B7">
            <w:pPr>
              <w:spacing w:after="120"/>
              <w:jc w:val="center"/>
              <w:rPr>
                <w:rFonts w:ascii="Verdana" w:hAnsi="Verdana"/>
                <w:b/>
                <w:sz w:val="16"/>
                <w:szCs w:val="16"/>
              </w:rPr>
            </w:pPr>
            <w:r w:rsidRPr="00B4255D">
              <w:rPr>
                <w:rFonts w:ascii="Verdana" w:hAnsi="Verdana"/>
                <w:b/>
                <w:sz w:val="16"/>
                <w:szCs w:val="16"/>
              </w:rPr>
              <w:t>(</w:t>
            </w:r>
            <w:r w:rsidR="005424B9" w:rsidRPr="00B4255D">
              <w:rPr>
                <w:rFonts w:ascii="Verdana" w:hAnsi="Verdana"/>
                <w:b/>
                <w:sz w:val="16"/>
                <w:szCs w:val="16"/>
              </w:rPr>
              <w:t>вкл. начина на получаване на предложението</w:t>
            </w:r>
            <w:r w:rsidRPr="00B4255D">
              <w:rPr>
                <w:rFonts w:ascii="Verdana" w:hAnsi="Verdana"/>
                <w:b/>
                <w:sz w:val="16"/>
                <w:szCs w:val="16"/>
              </w:rPr>
              <w:t>)</w:t>
            </w:r>
          </w:p>
        </w:tc>
        <w:tc>
          <w:tcPr>
            <w:tcW w:w="5479" w:type="dxa"/>
            <w:shd w:val="clear" w:color="auto" w:fill="DEEAF6"/>
            <w:vAlign w:val="center"/>
          </w:tcPr>
          <w:p w:rsidR="00E220AD" w:rsidRPr="00B4255D" w:rsidRDefault="00E220AD" w:rsidP="009B25B7">
            <w:pPr>
              <w:spacing w:before="120" w:after="120"/>
              <w:jc w:val="center"/>
              <w:rPr>
                <w:rFonts w:ascii="Verdana" w:hAnsi="Verdana"/>
                <w:b/>
                <w:sz w:val="20"/>
                <w:szCs w:val="20"/>
              </w:rPr>
            </w:pPr>
            <w:r w:rsidRPr="00B4255D">
              <w:rPr>
                <w:rFonts w:ascii="Verdana" w:hAnsi="Verdana"/>
                <w:b/>
                <w:sz w:val="20"/>
                <w:szCs w:val="20"/>
              </w:rPr>
              <w:t>Бележки и предложения</w:t>
            </w:r>
          </w:p>
        </w:tc>
        <w:tc>
          <w:tcPr>
            <w:tcW w:w="1750" w:type="dxa"/>
            <w:shd w:val="clear" w:color="auto" w:fill="DEEAF6"/>
            <w:vAlign w:val="center"/>
          </w:tcPr>
          <w:p w:rsidR="00E220AD" w:rsidRPr="00B4255D" w:rsidRDefault="00E220AD" w:rsidP="009B25B7">
            <w:pPr>
              <w:spacing w:before="120"/>
              <w:jc w:val="center"/>
              <w:rPr>
                <w:rFonts w:ascii="Verdana" w:hAnsi="Verdana"/>
                <w:b/>
                <w:sz w:val="20"/>
                <w:szCs w:val="20"/>
              </w:rPr>
            </w:pPr>
            <w:r w:rsidRPr="00B4255D">
              <w:rPr>
                <w:rFonts w:ascii="Verdana" w:hAnsi="Verdana"/>
                <w:b/>
                <w:sz w:val="20"/>
                <w:szCs w:val="20"/>
              </w:rPr>
              <w:t>Приети/</w:t>
            </w:r>
          </w:p>
          <w:p w:rsidR="00E220AD" w:rsidRPr="00B4255D" w:rsidRDefault="00E220AD" w:rsidP="009B25B7">
            <w:pPr>
              <w:spacing w:before="120" w:after="120"/>
              <w:jc w:val="center"/>
              <w:rPr>
                <w:rFonts w:ascii="Verdana" w:hAnsi="Verdana"/>
                <w:b/>
                <w:sz w:val="20"/>
                <w:szCs w:val="20"/>
              </w:rPr>
            </w:pPr>
            <w:r w:rsidRPr="00B4255D">
              <w:rPr>
                <w:rFonts w:ascii="Verdana" w:hAnsi="Verdana"/>
                <w:b/>
                <w:sz w:val="20"/>
                <w:szCs w:val="20"/>
              </w:rPr>
              <w:t>неприети</w:t>
            </w:r>
          </w:p>
        </w:tc>
        <w:tc>
          <w:tcPr>
            <w:tcW w:w="4680" w:type="dxa"/>
            <w:shd w:val="clear" w:color="auto" w:fill="DEEAF6"/>
            <w:vAlign w:val="center"/>
          </w:tcPr>
          <w:p w:rsidR="00E220AD" w:rsidRPr="00B4255D" w:rsidRDefault="00E220AD" w:rsidP="009B25B7">
            <w:pPr>
              <w:spacing w:before="120" w:after="120"/>
              <w:jc w:val="center"/>
              <w:rPr>
                <w:rFonts w:ascii="Verdana" w:hAnsi="Verdana"/>
                <w:sz w:val="20"/>
                <w:szCs w:val="20"/>
              </w:rPr>
            </w:pPr>
            <w:r w:rsidRPr="00B4255D">
              <w:rPr>
                <w:rFonts w:ascii="Verdana" w:hAnsi="Verdana"/>
                <w:b/>
                <w:sz w:val="20"/>
                <w:szCs w:val="20"/>
              </w:rPr>
              <w:t>Мотиви</w:t>
            </w:r>
          </w:p>
        </w:tc>
      </w:tr>
      <w:tr w:rsidR="00941838" w:rsidRPr="00B4255D" w:rsidTr="00637E69">
        <w:trPr>
          <w:trHeight w:val="596"/>
        </w:trPr>
        <w:tc>
          <w:tcPr>
            <w:tcW w:w="569" w:type="dxa"/>
            <w:shd w:val="clear" w:color="auto" w:fill="auto"/>
          </w:tcPr>
          <w:p w:rsidR="00941838" w:rsidRPr="00B4255D" w:rsidRDefault="00941838" w:rsidP="009B25B7">
            <w:pPr>
              <w:tabs>
                <w:tab w:val="left" w:pos="192"/>
              </w:tabs>
              <w:spacing w:before="120" w:after="120"/>
              <w:rPr>
                <w:rFonts w:ascii="Verdana" w:hAnsi="Verdana"/>
                <w:b/>
                <w:sz w:val="20"/>
                <w:szCs w:val="20"/>
              </w:rPr>
            </w:pPr>
          </w:p>
        </w:tc>
        <w:tc>
          <w:tcPr>
            <w:tcW w:w="15081" w:type="dxa"/>
            <w:gridSpan w:val="4"/>
            <w:shd w:val="clear" w:color="auto" w:fill="auto"/>
          </w:tcPr>
          <w:p w:rsidR="00941838" w:rsidRPr="00B4255D" w:rsidRDefault="00941838" w:rsidP="00941838">
            <w:pPr>
              <w:spacing w:before="120" w:after="120"/>
              <w:ind w:left="708"/>
              <w:rPr>
                <w:rFonts w:ascii="Verdana" w:hAnsi="Verdana"/>
                <w:sz w:val="20"/>
                <w:szCs w:val="20"/>
              </w:rPr>
            </w:pPr>
            <w:r w:rsidRPr="00B4255D">
              <w:rPr>
                <w:rFonts w:ascii="Verdana" w:hAnsi="Verdana" w:cs="Tahoma"/>
                <w:b/>
                <w:color w:val="333333"/>
                <w:sz w:val="20"/>
                <w:szCs w:val="20"/>
              </w:rPr>
              <w:t>Няма постъпили становища от обществената консултация на проекта</w:t>
            </w:r>
          </w:p>
        </w:tc>
      </w:tr>
    </w:tbl>
    <w:p w:rsidR="00B43543" w:rsidRPr="00B4255D" w:rsidRDefault="00B43543"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lang w:val="en-US"/>
        </w:rPr>
      </w:pPr>
    </w:p>
    <w:p w:rsidR="00B43543" w:rsidRPr="00B4255D" w:rsidRDefault="00B43543"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lang w:val="en-US"/>
        </w:rPr>
      </w:pPr>
    </w:p>
    <w:p w:rsidR="00866B4B" w:rsidRDefault="00866B4B" w:rsidP="00866B4B">
      <w:pPr>
        <w:tabs>
          <w:tab w:val="left" w:pos="0"/>
          <w:tab w:val="left" w:pos="142"/>
          <w:tab w:val="left" w:pos="284"/>
          <w:tab w:val="left" w:pos="1109"/>
        </w:tabs>
        <w:autoSpaceDE w:val="0"/>
        <w:autoSpaceDN w:val="0"/>
        <w:adjustRightInd w:val="0"/>
        <w:ind w:hanging="284"/>
        <w:rPr>
          <w:rFonts w:ascii="Verdana" w:hAnsi="Verdana"/>
          <w:sz w:val="22"/>
          <w:lang w:val="en-US"/>
        </w:rPr>
      </w:pPr>
    </w:p>
    <w:p w:rsidR="00866B4B" w:rsidRDefault="00866B4B" w:rsidP="00866B4B">
      <w:pPr>
        <w:tabs>
          <w:tab w:val="left" w:pos="0"/>
          <w:tab w:val="left" w:pos="142"/>
          <w:tab w:val="left" w:pos="284"/>
          <w:tab w:val="left" w:pos="1109"/>
        </w:tabs>
        <w:autoSpaceDE w:val="0"/>
        <w:autoSpaceDN w:val="0"/>
        <w:adjustRightInd w:val="0"/>
        <w:ind w:hanging="284"/>
        <w:rPr>
          <w:rFonts w:ascii="Verdana" w:hAnsi="Verdana"/>
          <w:sz w:val="22"/>
          <w:lang w:val="en-US"/>
        </w:rPr>
      </w:pPr>
    </w:p>
    <w:p w:rsidR="00866B4B" w:rsidRDefault="00866B4B" w:rsidP="00866B4B">
      <w:pPr>
        <w:tabs>
          <w:tab w:val="left" w:pos="0"/>
          <w:tab w:val="left" w:pos="142"/>
          <w:tab w:val="left" w:pos="284"/>
          <w:tab w:val="left" w:pos="1109"/>
        </w:tabs>
        <w:autoSpaceDE w:val="0"/>
        <w:autoSpaceDN w:val="0"/>
        <w:adjustRightInd w:val="0"/>
        <w:ind w:hanging="284"/>
        <w:rPr>
          <w:rFonts w:ascii="Verdana" w:hAnsi="Verdana"/>
          <w:sz w:val="22"/>
          <w:lang w:val="en-US"/>
        </w:rPr>
      </w:pPr>
      <w:bookmarkStart w:id="0" w:name="_GoBack"/>
      <w:bookmarkEnd w:id="0"/>
    </w:p>
    <w:sectPr w:rsidR="00866B4B" w:rsidSect="00D067E0">
      <w:footerReference w:type="even" r:id="rId9"/>
      <w:footerReference w:type="default" r:id="rId10"/>
      <w:pgSz w:w="16838" w:h="11906" w:orient="landscape" w:code="9"/>
      <w:pgMar w:top="907" w:right="907"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0D" w:rsidRDefault="00D1250D">
      <w:r>
        <w:separator/>
      </w:r>
    </w:p>
  </w:endnote>
  <w:endnote w:type="continuationSeparator" w:id="0">
    <w:p w:rsidR="00D1250D" w:rsidRDefault="00D1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Pr="002E1502" w:rsidRDefault="00972F4C" w:rsidP="00442824">
    <w:pPr>
      <w:pStyle w:val="Footer"/>
      <w:framePr w:wrap="around" w:vAnchor="text" w:hAnchor="margin" w:xAlign="right" w:y="1"/>
      <w:rPr>
        <w:rStyle w:val="PageNumber"/>
        <w:rFonts w:ascii="Verdana" w:hAnsi="Verdana"/>
        <w:sz w:val="16"/>
        <w:szCs w:val="16"/>
      </w:rPr>
    </w:pPr>
    <w:r w:rsidRPr="002E1502">
      <w:rPr>
        <w:rStyle w:val="PageNumber"/>
        <w:rFonts w:ascii="Verdana" w:hAnsi="Verdana"/>
        <w:sz w:val="16"/>
        <w:szCs w:val="16"/>
      </w:rPr>
      <w:fldChar w:fldCharType="begin"/>
    </w:r>
    <w:r w:rsidRPr="002E1502">
      <w:rPr>
        <w:rStyle w:val="PageNumber"/>
        <w:rFonts w:ascii="Verdana" w:hAnsi="Verdana"/>
        <w:sz w:val="16"/>
        <w:szCs w:val="16"/>
      </w:rPr>
      <w:instrText xml:space="preserve">PAGE  </w:instrText>
    </w:r>
    <w:r w:rsidRPr="002E1502">
      <w:rPr>
        <w:rStyle w:val="PageNumber"/>
        <w:rFonts w:ascii="Verdana" w:hAnsi="Verdana"/>
        <w:sz w:val="16"/>
        <w:szCs w:val="16"/>
      </w:rPr>
      <w:fldChar w:fldCharType="separate"/>
    </w:r>
    <w:r w:rsidR="003B20E9">
      <w:rPr>
        <w:rStyle w:val="PageNumber"/>
        <w:rFonts w:ascii="Verdana" w:hAnsi="Verdana"/>
        <w:noProof/>
        <w:sz w:val="16"/>
        <w:szCs w:val="16"/>
      </w:rPr>
      <w:t>2</w:t>
    </w:r>
    <w:r w:rsidRPr="002E1502">
      <w:rPr>
        <w:rStyle w:val="PageNumber"/>
        <w:rFonts w:ascii="Verdana" w:hAnsi="Verdana"/>
        <w:sz w:val="16"/>
        <w:szCs w:val="16"/>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0D" w:rsidRDefault="00D1250D">
      <w:r>
        <w:separator/>
      </w:r>
    </w:p>
  </w:footnote>
  <w:footnote w:type="continuationSeparator" w:id="0">
    <w:p w:rsidR="00D1250D" w:rsidRDefault="00D12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1732292"/>
    <w:multiLevelType w:val="multilevel"/>
    <w:tmpl w:val="0AA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377D"/>
    <w:rsid w:val="00016086"/>
    <w:rsid w:val="000200AF"/>
    <w:rsid w:val="00024421"/>
    <w:rsid w:val="0002544E"/>
    <w:rsid w:val="00025DD3"/>
    <w:rsid w:val="000279C9"/>
    <w:rsid w:val="00033183"/>
    <w:rsid w:val="00033713"/>
    <w:rsid w:val="000357B4"/>
    <w:rsid w:val="00036244"/>
    <w:rsid w:val="00044E65"/>
    <w:rsid w:val="0004610E"/>
    <w:rsid w:val="0005435E"/>
    <w:rsid w:val="0005470C"/>
    <w:rsid w:val="000572CA"/>
    <w:rsid w:val="0006091E"/>
    <w:rsid w:val="00062907"/>
    <w:rsid w:val="00062ADE"/>
    <w:rsid w:val="00062F02"/>
    <w:rsid w:val="00063E4B"/>
    <w:rsid w:val="00064D8D"/>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E7720"/>
    <w:rsid w:val="000F02C5"/>
    <w:rsid w:val="000F31C8"/>
    <w:rsid w:val="000F3490"/>
    <w:rsid w:val="00105F06"/>
    <w:rsid w:val="0010687D"/>
    <w:rsid w:val="001143E4"/>
    <w:rsid w:val="0011484F"/>
    <w:rsid w:val="00115EDD"/>
    <w:rsid w:val="00120ABA"/>
    <w:rsid w:val="00122C6E"/>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03E5"/>
    <w:rsid w:val="001D362A"/>
    <w:rsid w:val="001E4FE9"/>
    <w:rsid w:val="001E64F2"/>
    <w:rsid w:val="001F0567"/>
    <w:rsid w:val="001F1F60"/>
    <w:rsid w:val="001F314D"/>
    <w:rsid w:val="0020103A"/>
    <w:rsid w:val="00201455"/>
    <w:rsid w:val="00206678"/>
    <w:rsid w:val="0021035B"/>
    <w:rsid w:val="00210CD1"/>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0707"/>
    <w:rsid w:val="00293CA6"/>
    <w:rsid w:val="0029482B"/>
    <w:rsid w:val="00295B2B"/>
    <w:rsid w:val="002964C1"/>
    <w:rsid w:val="002A0706"/>
    <w:rsid w:val="002A0C5D"/>
    <w:rsid w:val="002A3B76"/>
    <w:rsid w:val="002A4F2E"/>
    <w:rsid w:val="002A59D9"/>
    <w:rsid w:val="002A5A11"/>
    <w:rsid w:val="002A67D5"/>
    <w:rsid w:val="002C03AF"/>
    <w:rsid w:val="002C5843"/>
    <w:rsid w:val="002C6390"/>
    <w:rsid w:val="002C7F10"/>
    <w:rsid w:val="002D083C"/>
    <w:rsid w:val="002D2176"/>
    <w:rsid w:val="002E1502"/>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4FB6"/>
    <w:rsid w:val="00346856"/>
    <w:rsid w:val="00351063"/>
    <w:rsid w:val="00353807"/>
    <w:rsid w:val="003640F0"/>
    <w:rsid w:val="0037191E"/>
    <w:rsid w:val="00377A96"/>
    <w:rsid w:val="00377FE2"/>
    <w:rsid w:val="00384B8B"/>
    <w:rsid w:val="00387130"/>
    <w:rsid w:val="00387162"/>
    <w:rsid w:val="00395655"/>
    <w:rsid w:val="003A060F"/>
    <w:rsid w:val="003A2AA3"/>
    <w:rsid w:val="003B20E9"/>
    <w:rsid w:val="003C1F1E"/>
    <w:rsid w:val="003C563D"/>
    <w:rsid w:val="003C5C7B"/>
    <w:rsid w:val="003D6231"/>
    <w:rsid w:val="003E361D"/>
    <w:rsid w:val="003F2026"/>
    <w:rsid w:val="003F3728"/>
    <w:rsid w:val="003F7612"/>
    <w:rsid w:val="003F7CD4"/>
    <w:rsid w:val="00405CDA"/>
    <w:rsid w:val="00407815"/>
    <w:rsid w:val="00414F26"/>
    <w:rsid w:val="00415D7B"/>
    <w:rsid w:val="00417315"/>
    <w:rsid w:val="00420A7D"/>
    <w:rsid w:val="00420F8B"/>
    <w:rsid w:val="0042418B"/>
    <w:rsid w:val="0042440B"/>
    <w:rsid w:val="00430245"/>
    <w:rsid w:val="00430323"/>
    <w:rsid w:val="004333E4"/>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2DB6"/>
    <w:rsid w:val="004F4B94"/>
    <w:rsid w:val="004F70FF"/>
    <w:rsid w:val="004F7953"/>
    <w:rsid w:val="0050084D"/>
    <w:rsid w:val="00501300"/>
    <w:rsid w:val="00501E0F"/>
    <w:rsid w:val="00501E65"/>
    <w:rsid w:val="0050754B"/>
    <w:rsid w:val="00507B53"/>
    <w:rsid w:val="0051179B"/>
    <w:rsid w:val="005121ED"/>
    <w:rsid w:val="005130D6"/>
    <w:rsid w:val="00514AC6"/>
    <w:rsid w:val="00516440"/>
    <w:rsid w:val="00517A62"/>
    <w:rsid w:val="00520109"/>
    <w:rsid w:val="00520903"/>
    <w:rsid w:val="00521BF8"/>
    <w:rsid w:val="00522F73"/>
    <w:rsid w:val="0052467D"/>
    <w:rsid w:val="005260B9"/>
    <w:rsid w:val="00530EF5"/>
    <w:rsid w:val="00534E66"/>
    <w:rsid w:val="00540C53"/>
    <w:rsid w:val="0054194B"/>
    <w:rsid w:val="005424B9"/>
    <w:rsid w:val="00543E05"/>
    <w:rsid w:val="005462B1"/>
    <w:rsid w:val="00550C00"/>
    <w:rsid w:val="005531AA"/>
    <w:rsid w:val="00554B28"/>
    <w:rsid w:val="00554CC1"/>
    <w:rsid w:val="005617AA"/>
    <w:rsid w:val="00563FA3"/>
    <w:rsid w:val="005644C8"/>
    <w:rsid w:val="00564E98"/>
    <w:rsid w:val="00583A7E"/>
    <w:rsid w:val="005913D0"/>
    <w:rsid w:val="00597D5D"/>
    <w:rsid w:val="005A2414"/>
    <w:rsid w:val="005A338B"/>
    <w:rsid w:val="005A6C42"/>
    <w:rsid w:val="005B7864"/>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37E69"/>
    <w:rsid w:val="00642470"/>
    <w:rsid w:val="00642D90"/>
    <w:rsid w:val="00645DFC"/>
    <w:rsid w:val="00656642"/>
    <w:rsid w:val="006712A6"/>
    <w:rsid w:val="00671E4E"/>
    <w:rsid w:val="00673DA9"/>
    <w:rsid w:val="0067456E"/>
    <w:rsid w:val="00675133"/>
    <w:rsid w:val="006802C1"/>
    <w:rsid w:val="006822C0"/>
    <w:rsid w:val="006856F0"/>
    <w:rsid w:val="00690FE6"/>
    <w:rsid w:val="00691BD4"/>
    <w:rsid w:val="00694141"/>
    <w:rsid w:val="00696EB9"/>
    <w:rsid w:val="006A512F"/>
    <w:rsid w:val="006B3248"/>
    <w:rsid w:val="006B4070"/>
    <w:rsid w:val="006D1F20"/>
    <w:rsid w:val="006D4254"/>
    <w:rsid w:val="006D5F6F"/>
    <w:rsid w:val="006D6C3E"/>
    <w:rsid w:val="006D7881"/>
    <w:rsid w:val="006D7E56"/>
    <w:rsid w:val="006E15E2"/>
    <w:rsid w:val="006E23DE"/>
    <w:rsid w:val="006E32E7"/>
    <w:rsid w:val="006E3D3C"/>
    <w:rsid w:val="006E46A3"/>
    <w:rsid w:val="006E46E3"/>
    <w:rsid w:val="006E7B3B"/>
    <w:rsid w:val="006F19B9"/>
    <w:rsid w:val="006F282A"/>
    <w:rsid w:val="006F33DD"/>
    <w:rsid w:val="006F35F8"/>
    <w:rsid w:val="006F6420"/>
    <w:rsid w:val="00707A8E"/>
    <w:rsid w:val="0071354E"/>
    <w:rsid w:val="0071394B"/>
    <w:rsid w:val="007160B3"/>
    <w:rsid w:val="00716B72"/>
    <w:rsid w:val="00720625"/>
    <w:rsid w:val="0072098B"/>
    <w:rsid w:val="00723D89"/>
    <w:rsid w:val="00731B88"/>
    <w:rsid w:val="00732DEB"/>
    <w:rsid w:val="007362EB"/>
    <w:rsid w:val="00736C03"/>
    <w:rsid w:val="00737BC4"/>
    <w:rsid w:val="00737D3E"/>
    <w:rsid w:val="007431DE"/>
    <w:rsid w:val="007458B2"/>
    <w:rsid w:val="007502EE"/>
    <w:rsid w:val="007516D1"/>
    <w:rsid w:val="00756290"/>
    <w:rsid w:val="00756A19"/>
    <w:rsid w:val="0076108C"/>
    <w:rsid w:val="00761B5E"/>
    <w:rsid w:val="0076408A"/>
    <w:rsid w:val="00774BE7"/>
    <w:rsid w:val="00777754"/>
    <w:rsid w:val="00781306"/>
    <w:rsid w:val="007836C8"/>
    <w:rsid w:val="007934F1"/>
    <w:rsid w:val="00794229"/>
    <w:rsid w:val="007A6EE6"/>
    <w:rsid w:val="007B1141"/>
    <w:rsid w:val="007B24F7"/>
    <w:rsid w:val="007B7DF6"/>
    <w:rsid w:val="007C6C8E"/>
    <w:rsid w:val="007C7051"/>
    <w:rsid w:val="007D6B06"/>
    <w:rsid w:val="007E249E"/>
    <w:rsid w:val="007E633B"/>
    <w:rsid w:val="007E6AD6"/>
    <w:rsid w:val="007F135A"/>
    <w:rsid w:val="00801989"/>
    <w:rsid w:val="0080232E"/>
    <w:rsid w:val="00812789"/>
    <w:rsid w:val="00817130"/>
    <w:rsid w:val="00822505"/>
    <w:rsid w:val="00826F86"/>
    <w:rsid w:val="00831124"/>
    <w:rsid w:val="00831D3C"/>
    <w:rsid w:val="00831E9A"/>
    <w:rsid w:val="00833124"/>
    <w:rsid w:val="00842C8D"/>
    <w:rsid w:val="008430D8"/>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66B4B"/>
    <w:rsid w:val="00872A86"/>
    <w:rsid w:val="00874481"/>
    <w:rsid w:val="00875D88"/>
    <w:rsid w:val="00880BE7"/>
    <w:rsid w:val="0089123B"/>
    <w:rsid w:val="00891BE7"/>
    <w:rsid w:val="00894946"/>
    <w:rsid w:val="008A00BC"/>
    <w:rsid w:val="008A1687"/>
    <w:rsid w:val="008A2DF5"/>
    <w:rsid w:val="008A52D8"/>
    <w:rsid w:val="008A5E27"/>
    <w:rsid w:val="008A721D"/>
    <w:rsid w:val="008C0503"/>
    <w:rsid w:val="008C4A55"/>
    <w:rsid w:val="008C5E5E"/>
    <w:rsid w:val="008D06F5"/>
    <w:rsid w:val="008D08F5"/>
    <w:rsid w:val="008D2350"/>
    <w:rsid w:val="008D56D6"/>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26D8B"/>
    <w:rsid w:val="009312BE"/>
    <w:rsid w:val="00941838"/>
    <w:rsid w:val="0094334A"/>
    <w:rsid w:val="00943E2F"/>
    <w:rsid w:val="00952D0A"/>
    <w:rsid w:val="00953FD7"/>
    <w:rsid w:val="009551F9"/>
    <w:rsid w:val="00963AE2"/>
    <w:rsid w:val="00972BB7"/>
    <w:rsid w:val="00972F4C"/>
    <w:rsid w:val="00975F5E"/>
    <w:rsid w:val="00977612"/>
    <w:rsid w:val="009827FE"/>
    <w:rsid w:val="00983B09"/>
    <w:rsid w:val="00990860"/>
    <w:rsid w:val="00990FC4"/>
    <w:rsid w:val="009910D0"/>
    <w:rsid w:val="0099513B"/>
    <w:rsid w:val="00996B48"/>
    <w:rsid w:val="009A19C4"/>
    <w:rsid w:val="009B1744"/>
    <w:rsid w:val="009B1EE9"/>
    <w:rsid w:val="009B25B7"/>
    <w:rsid w:val="009B568A"/>
    <w:rsid w:val="009D0944"/>
    <w:rsid w:val="009D6D2E"/>
    <w:rsid w:val="009D753B"/>
    <w:rsid w:val="009E0CEB"/>
    <w:rsid w:val="009E6C5E"/>
    <w:rsid w:val="009E7717"/>
    <w:rsid w:val="009E7FF1"/>
    <w:rsid w:val="009F0982"/>
    <w:rsid w:val="009F1F52"/>
    <w:rsid w:val="009F4B36"/>
    <w:rsid w:val="009F6D56"/>
    <w:rsid w:val="00A00B5A"/>
    <w:rsid w:val="00A02072"/>
    <w:rsid w:val="00A11D46"/>
    <w:rsid w:val="00A163D9"/>
    <w:rsid w:val="00A23452"/>
    <w:rsid w:val="00A26499"/>
    <w:rsid w:val="00A27F81"/>
    <w:rsid w:val="00A30636"/>
    <w:rsid w:val="00A31338"/>
    <w:rsid w:val="00A32258"/>
    <w:rsid w:val="00A3356F"/>
    <w:rsid w:val="00A3568B"/>
    <w:rsid w:val="00A4509D"/>
    <w:rsid w:val="00A50CD4"/>
    <w:rsid w:val="00A5195C"/>
    <w:rsid w:val="00A53909"/>
    <w:rsid w:val="00A57A10"/>
    <w:rsid w:val="00A57F06"/>
    <w:rsid w:val="00A600FC"/>
    <w:rsid w:val="00A606F7"/>
    <w:rsid w:val="00A60884"/>
    <w:rsid w:val="00A610CB"/>
    <w:rsid w:val="00A643D6"/>
    <w:rsid w:val="00A64DC1"/>
    <w:rsid w:val="00A658E0"/>
    <w:rsid w:val="00A6623B"/>
    <w:rsid w:val="00A7058C"/>
    <w:rsid w:val="00A70A13"/>
    <w:rsid w:val="00A70B39"/>
    <w:rsid w:val="00A71310"/>
    <w:rsid w:val="00A85598"/>
    <w:rsid w:val="00A856B0"/>
    <w:rsid w:val="00A8607A"/>
    <w:rsid w:val="00A90530"/>
    <w:rsid w:val="00A917A9"/>
    <w:rsid w:val="00A94B87"/>
    <w:rsid w:val="00A9750F"/>
    <w:rsid w:val="00AA169E"/>
    <w:rsid w:val="00AA599A"/>
    <w:rsid w:val="00AA5EA6"/>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55D"/>
    <w:rsid w:val="00B429D4"/>
    <w:rsid w:val="00B43543"/>
    <w:rsid w:val="00B458D2"/>
    <w:rsid w:val="00B5191C"/>
    <w:rsid w:val="00B5758A"/>
    <w:rsid w:val="00B6355E"/>
    <w:rsid w:val="00B65B84"/>
    <w:rsid w:val="00B7272A"/>
    <w:rsid w:val="00B73133"/>
    <w:rsid w:val="00B74629"/>
    <w:rsid w:val="00B75F90"/>
    <w:rsid w:val="00B8036D"/>
    <w:rsid w:val="00B84A5C"/>
    <w:rsid w:val="00B85F72"/>
    <w:rsid w:val="00B87124"/>
    <w:rsid w:val="00B90592"/>
    <w:rsid w:val="00B948D2"/>
    <w:rsid w:val="00BA478A"/>
    <w:rsid w:val="00BA66F5"/>
    <w:rsid w:val="00BA726F"/>
    <w:rsid w:val="00BD0FA0"/>
    <w:rsid w:val="00BD2B98"/>
    <w:rsid w:val="00BD7BD3"/>
    <w:rsid w:val="00BE0D0E"/>
    <w:rsid w:val="00BE395D"/>
    <w:rsid w:val="00BE482D"/>
    <w:rsid w:val="00BE6A3E"/>
    <w:rsid w:val="00BF0159"/>
    <w:rsid w:val="00C03495"/>
    <w:rsid w:val="00C1385A"/>
    <w:rsid w:val="00C2421A"/>
    <w:rsid w:val="00C27D33"/>
    <w:rsid w:val="00C31286"/>
    <w:rsid w:val="00C31A5B"/>
    <w:rsid w:val="00C34C0E"/>
    <w:rsid w:val="00C35EF2"/>
    <w:rsid w:val="00C36DDD"/>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53E8"/>
    <w:rsid w:val="00C86431"/>
    <w:rsid w:val="00C92466"/>
    <w:rsid w:val="00C9316D"/>
    <w:rsid w:val="00C975B4"/>
    <w:rsid w:val="00C97FB9"/>
    <w:rsid w:val="00CA155E"/>
    <w:rsid w:val="00CA2E10"/>
    <w:rsid w:val="00CA7999"/>
    <w:rsid w:val="00CB1869"/>
    <w:rsid w:val="00CB4E0C"/>
    <w:rsid w:val="00CB6814"/>
    <w:rsid w:val="00CC24B6"/>
    <w:rsid w:val="00CD1405"/>
    <w:rsid w:val="00CE1E38"/>
    <w:rsid w:val="00CE3610"/>
    <w:rsid w:val="00CF24CD"/>
    <w:rsid w:val="00CF5221"/>
    <w:rsid w:val="00CF5822"/>
    <w:rsid w:val="00CF5A9B"/>
    <w:rsid w:val="00CF61A2"/>
    <w:rsid w:val="00CF6672"/>
    <w:rsid w:val="00D03A5F"/>
    <w:rsid w:val="00D067E0"/>
    <w:rsid w:val="00D11E74"/>
    <w:rsid w:val="00D11FEB"/>
    <w:rsid w:val="00D1250D"/>
    <w:rsid w:val="00D144A4"/>
    <w:rsid w:val="00D22435"/>
    <w:rsid w:val="00D23711"/>
    <w:rsid w:val="00D25823"/>
    <w:rsid w:val="00D2649F"/>
    <w:rsid w:val="00D36CA4"/>
    <w:rsid w:val="00D37848"/>
    <w:rsid w:val="00D37896"/>
    <w:rsid w:val="00D41A30"/>
    <w:rsid w:val="00D43FCF"/>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16FF"/>
    <w:rsid w:val="00DD4DA6"/>
    <w:rsid w:val="00DD7AA4"/>
    <w:rsid w:val="00DE1C7B"/>
    <w:rsid w:val="00DE3272"/>
    <w:rsid w:val="00DE370C"/>
    <w:rsid w:val="00DE4395"/>
    <w:rsid w:val="00DE48BE"/>
    <w:rsid w:val="00DE5489"/>
    <w:rsid w:val="00DF4AC7"/>
    <w:rsid w:val="00DF568A"/>
    <w:rsid w:val="00DF5EF4"/>
    <w:rsid w:val="00E00230"/>
    <w:rsid w:val="00E00442"/>
    <w:rsid w:val="00E015B8"/>
    <w:rsid w:val="00E02445"/>
    <w:rsid w:val="00E0521D"/>
    <w:rsid w:val="00E0704F"/>
    <w:rsid w:val="00E074E3"/>
    <w:rsid w:val="00E13B7B"/>
    <w:rsid w:val="00E1672A"/>
    <w:rsid w:val="00E2203D"/>
    <w:rsid w:val="00E220AD"/>
    <w:rsid w:val="00E222BB"/>
    <w:rsid w:val="00E25478"/>
    <w:rsid w:val="00E26258"/>
    <w:rsid w:val="00E27FFC"/>
    <w:rsid w:val="00E31B0D"/>
    <w:rsid w:val="00E352D8"/>
    <w:rsid w:val="00E36D56"/>
    <w:rsid w:val="00E377AA"/>
    <w:rsid w:val="00E41006"/>
    <w:rsid w:val="00E41613"/>
    <w:rsid w:val="00E41BB3"/>
    <w:rsid w:val="00E52B88"/>
    <w:rsid w:val="00E53B43"/>
    <w:rsid w:val="00E55296"/>
    <w:rsid w:val="00E61E3D"/>
    <w:rsid w:val="00E61F16"/>
    <w:rsid w:val="00E67755"/>
    <w:rsid w:val="00E72CDA"/>
    <w:rsid w:val="00E74C9F"/>
    <w:rsid w:val="00E76BD1"/>
    <w:rsid w:val="00E7793E"/>
    <w:rsid w:val="00E7794B"/>
    <w:rsid w:val="00E804F0"/>
    <w:rsid w:val="00E8474D"/>
    <w:rsid w:val="00E84F3F"/>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07A4"/>
    <w:rsid w:val="00EE137A"/>
    <w:rsid w:val="00EE22E1"/>
    <w:rsid w:val="00EF21BC"/>
    <w:rsid w:val="00EF3B04"/>
    <w:rsid w:val="00EF483D"/>
    <w:rsid w:val="00EF72B0"/>
    <w:rsid w:val="00F00C40"/>
    <w:rsid w:val="00F00CD5"/>
    <w:rsid w:val="00F03EE5"/>
    <w:rsid w:val="00F04A79"/>
    <w:rsid w:val="00F06310"/>
    <w:rsid w:val="00F11BBA"/>
    <w:rsid w:val="00F12F9E"/>
    <w:rsid w:val="00F15297"/>
    <w:rsid w:val="00F23427"/>
    <w:rsid w:val="00F37E2C"/>
    <w:rsid w:val="00F43176"/>
    <w:rsid w:val="00F44CFD"/>
    <w:rsid w:val="00F456C2"/>
    <w:rsid w:val="00F51B36"/>
    <w:rsid w:val="00F521F4"/>
    <w:rsid w:val="00F54AC6"/>
    <w:rsid w:val="00F61E91"/>
    <w:rsid w:val="00F647BF"/>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093F"/>
    <w:rsid w:val="00FC3975"/>
    <w:rsid w:val="00FD0C75"/>
    <w:rsid w:val="00FD2E83"/>
    <w:rsid w:val="00FD6185"/>
    <w:rsid w:val="00FE05A8"/>
    <w:rsid w:val="00FE1310"/>
    <w:rsid w:val="00FE49AA"/>
    <w:rsid w:val="00FE724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1">
    <w:name w:val="Нормален1"/>
    <w:rsid w:val="00B4255D"/>
    <w:pPr>
      <w:widowControl w:val="0"/>
      <w:autoSpaceDE w:val="0"/>
      <w:autoSpaceDN w:val="0"/>
      <w:adjustRightInd w:val="0"/>
    </w:pPr>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1">
    <w:name w:val="Нормален1"/>
    <w:rsid w:val="00B4255D"/>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55464488">
      <w:bodyDiv w:val="1"/>
      <w:marLeft w:val="0"/>
      <w:marRight w:val="0"/>
      <w:marTop w:val="0"/>
      <w:marBottom w:val="0"/>
      <w:divBdr>
        <w:top w:val="none" w:sz="0" w:space="0" w:color="auto"/>
        <w:left w:val="none" w:sz="0" w:space="0" w:color="auto"/>
        <w:bottom w:val="none" w:sz="0" w:space="0" w:color="auto"/>
        <w:right w:val="none" w:sz="0" w:space="0" w:color="auto"/>
      </w:divBdr>
    </w:div>
    <w:div w:id="263659483">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794527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2164404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43864896">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49856657">
      <w:bodyDiv w:val="1"/>
      <w:marLeft w:val="0"/>
      <w:marRight w:val="0"/>
      <w:marTop w:val="0"/>
      <w:marBottom w:val="0"/>
      <w:divBdr>
        <w:top w:val="none" w:sz="0" w:space="0" w:color="auto"/>
        <w:left w:val="none" w:sz="0" w:space="0" w:color="auto"/>
        <w:bottom w:val="none" w:sz="0" w:space="0" w:color="auto"/>
        <w:right w:val="none" w:sz="0" w:space="0" w:color="auto"/>
      </w:divBdr>
    </w:div>
    <w:div w:id="1202748662">
      <w:bodyDiv w:val="1"/>
      <w:marLeft w:val="0"/>
      <w:marRight w:val="0"/>
      <w:marTop w:val="0"/>
      <w:marBottom w:val="0"/>
      <w:divBdr>
        <w:top w:val="none" w:sz="0" w:space="0" w:color="auto"/>
        <w:left w:val="none" w:sz="0" w:space="0" w:color="auto"/>
        <w:bottom w:val="none" w:sz="0" w:space="0" w:color="auto"/>
        <w:right w:val="none" w:sz="0" w:space="0" w:color="auto"/>
      </w:divBdr>
    </w:div>
    <w:div w:id="1336879433">
      <w:bodyDiv w:val="1"/>
      <w:marLeft w:val="0"/>
      <w:marRight w:val="0"/>
      <w:marTop w:val="0"/>
      <w:marBottom w:val="0"/>
      <w:divBdr>
        <w:top w:val="none" w:sz="0" w:space="0" w:color="auto"/>
        <w:left w:val="none" w:sz="0" w:space="0" w:color="auto"/>
        <w:bottom w:val="none" w:sz="0" w:space="0" w:color="auto"/>
        <w:right w:val="none" w:sz="0" w:space="0" w:color="auto"/>
      </w:divBdr>
      <w:divsChild>
        <w:div w:id="1704595015">
          <w:marLeft w:val="0"/>
          <w:marRight w:val="0"/>
          <w:marTop w:val="0"/>
          <w:marBottom w:val="0"/>
          <w:divBdr>
            <w:top w:val="none" w:sz="0" w:space="0" w:color="auto"/>
            <w:left w:val="none" w:sz="0" w:space="0" w:color="auto"/>
            <w:bottom w:val="none" w:sz="0" w:space="0" w:color="auto"/>
            <w:right w:val="none" w:sz="0" w:space="0" w:color="auto"/>
          </w:divBdr>
          <w:divsChild>
            <w:div w:id="1974865513">
              <w:marLeft w:val="300"/>
              <w:marRight w:val="300"/>
              <w:marTop w:val="0"/>
              <w:marBottom w:val="0"/>
              <w:divBdr>
                <w:top w:val="none" w:sz="0" w:space="0" w:color="auto"/>
                <w:left w:val="none" w:sz="0" w:space="0" w:color="auto"/>
                <w:bottom w:val="none" w:sz="0" w:space="0" w:color="auto"/>
                <w:right w:val="none" w:sz="0" w:space="0" w:color="auto"/>
              </w:divBdr>
              <w:divsChild>
                <w:div w:id="831020528">
                  <w:marLeft w:val="0"/>
                  <w:marRight w:val="0"/>
                  <w:marTop w:val="0"/>
                  <w:marBottom w:val="0"/>
                  <w:divBdr>
                    <w:top w:val="none" w:sz="0" w:space="0" w:color="auto"/>
                    <w:left w:val="none" w:sz="0" w:space="0" w:color="auto"/>
                    <w:bottom w:val="none" w:sz="0" w:space="0" w:color="auto"/>
                    <w:right w:val="none" w:sz="0" w:space="0" w:color="auto"/>
                  </w:divBdr>
                  <w:divsChild>
                    <w:div w:id="2057969791">
                      <w:marLeft w:val="0"/>
                      <w:marRight w:val="0"/>
                      <w:marTop w:val="0"/>
                      <w:marBottom w:val="0"/>
                      <w:divBdr>
                        <w:top w:val="none" w:sz="0" w:space="0" w:color="auto"/>
                        <w:left w:val="none" w:sz="0" w:space="0" w:color="auto"/>
                        <w:bottom w:val="none" w:sz="0" w:space="0" w:color="auto"/>
                        <w:right w:val="none" w:sz="0" w:space="0" w:color="auto"/>
                      </w:divBdr>
                      <w:divsChild>
                        <w:div w:id="248543273">
                          <w:marLeft w:val="0"/>
                          <w:marRight w:val="0"/>
                          <w:marTop w:val="0"/>
                          <w:marBottom w:val="0"/>
                          <w:divBdr>
                            <w:top w:val="none" w:sz="0" w:space="0" w:color="auto"/>
                            <w:left w:val="none" w:sz="0" w:space="0" w:color="auto"/>
                            <w:bottom w:val="none" w:sz="0" w:space="0" w:color="auto"/>
                            <w:right w:val="none" w:sz="0" w:space="0" w:color="auto"/>
                          </w:divBdr>
                        </w:div>
                        <w:div w:id="2061514732">
                          <w:marLeft w:val="0"/>
                          <w:marRight w:val="0"/>
                          <w:marTop w:val="0"/>
                          <w:marBottom w:val="0"/>
                          <w:divBdr>
                            <w:top w:val="single" w:sz="6" w:space="5" w:color="FFFFFF"/>
                            <w:left w:val="none" w:sz="0" w:space="0" w:color="auto"/>
                            <w:bottom w:val="none" w:sz="0" w:space="0" w:color="auto"/>
                            <w:right w:val="none" w:sz="0" w:space="0" w:color="auto"/>
                          </w:divBdr>
                          <w:divsChild>
                            <w:div w:id="1119647989">
                              <w:marLeft w:val="0"/>
                              <w:marRight w:val="0"/>
                              <w:marTop w:val="0"/>
                              <w:marBottom w:val="0"/>
                              <w:divBdr>
                                <w:top w:val="none" w:sz="0" w:space="0" w:color="auto"/>
                                <w:left w:val="none" w:sz="0" w:space="0" w:color="auto"/>
                                <w:bottom w:val="none" w:sz="0" w:space="0" w:color="auto"/>
                                <w:right w:val="none" w:sz="0" w:space="0" w:color="auto"/>
                              </w:divBdr>
                            </w:div>
                            <w:div w:id="2044867953">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41038863">
      <w:bodyDiv w:val="1"/>
      <w:marLeft w:val="0"/>
      <w:marRight w:val="0"/>
      <w:marTop w:val="0"/>
      <w:marBottom w:val="0"/>
      <w:divBdr>
        <w:top w:val="none" w:sz="0" w:space="0" w:color="auto"/>
        <w:left w:val="none" w:sz="0" w:space="0" w:color="auto"/>
        <w:bottom w:val="none" w:sz="0" w:space="0" w:color="auto"/>
        <w:right w:val="none" w:sz="0" w:space="0" w:color="auto"/>
      </w:divBdr>
    </w:div>
    <w:div w:id="2043825061">
      <w:bodyDiv w:val="1"/>
      <w:marLeft w:val="0"/>
      <w:marRight w:val="0"/>
      <w:marTop w:val="0"/>
      <w:marBottom w:val="0"/>
      <w:divBdr>
        <w:top w:val="none" w:sz="0" w:space="0" w:color="auto"/>
        <w:left w:val="none" w:sz="0" w:space="0" w:color="auto"/>
        <w:bottom w:val="none" w:sz="0" w:space="0" w:color="auto"/>
        <w:right w:val="none" w:sz="0" w:space="0" w:color="auto"/>
      </w:divBdr>
    </w:div>
    <w:div w:id="205542086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0501-8B3C-45FF-95E6-E9960245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2020-01-16T14:54:00Z</dcterms:created>
  <dcterms:modified xsi:type="dcterms:W3CDTF">2020-01-16T14:56:00Z</dcterms:modified>
</cp:coreProperties>
</file>