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06EB1" w14:textId="3125ADA2" w:rsidR="00CF7740" w:rsidRPr="00F803B4" w:rsidRDefault="001A7BC4" w:rsidP="00CF7740">
      <w:pPr>
        <w:ind w:left="-851" w:hanging="1"/>
        <w:jc w:val="both"/>
        <w:rPr>
          <w:b/>
          <w:i/>
          <w:lang w:val="ru-RU"/>
        </w:rPr>
      </w:pPr>
      <w:r w:rsidRPr="00FB758F">
        <w:rPr>
          <w:b/>
          <w:i/>
        </w:rPr>
        <w:t>Отг</w:t>
      </w:r>
      <w:r w:rsidR="00443240" w:rsidRPr="00FB758F">
        <w:rPr>
          <w:b/>
          <w:i/>
        </w:rPr>
        <w:t>ов</w:t>
      </w:r>
      <w:r w:rsidR="002164B3" w:rsidRPr="00FB758F">
        <w:rPr>
          <w:b/>
          <w:i/>
        </w:rPr>
        <w:t>ор</w:t>
      </w:r>
      <w:r w:rsidR="00123688" w:rsidRPr="00FB758F">
        <w:rPr>
          <w:b/>
          <w:i/>
        </w:rPr>
        <w:t xml:space="preserve"> на </w:t>
      </w:r>
      <w:r w:rsidR="00D043A6">
        <w:rPr>
          <w:b/>
          <w:i/>
          <w:u w:val="single"/>
        </w:rPr>
        <w:t>въпрос</w:t>
      </w:r>
      <w:r w:rsidR="00123688" w:rsidRPr="00FB758F">
        <w:rPr>
          <w:b/>
          <w:i/>
        </w:rPr>
        <w:t xml:space="preserve"> от </w:t>
      </w:r>
      <w:r w:rsidR="00BC0338">
        <w:rPr>
          <w:b/>
          <w:i/>
        </w:rPr>
        <w:t xml:space="preserve">Александър </w:t>
      </w:r>
      <w:proofErr w:type="spellStart"/>
      <w:r w:rsidR="00BC0338">
        <w:rPr>
          <w:b/>
          <w:i/>
        </w:rPr>
        <w:t>Мацурев</w:t>
      </w:r>
      <w:proofErr w:type="spellEnd"/>
      <w:r w:rsidRPr="00FB758F">
        <w:rPr>
          <w:b/>
          <w:i/>
        </w:rPr>
        <w:t xml:space="preserve"> – н</w:t>
      </w:r>
      <w:r w:rsidR="00BC0338">
        <w:rPr>
          <w:b/>
          <w:i/>
        </w:rPr>
        <w:t>ароден представител от ПП ГЕРБ</w:t>
      </w:r>
      <w:r w:rsidRPr="00FB758F">
        <w:rPr>
          <w:b/>
          <w:i/>
        </w:rPr>
        <w:t xml:space="preserve"> относ</w:t>
      </w:r>
      <w:r w:rsidR="004B07F5" w:rsidRPr="00FB758F">
        <w:rPr>
          <w:b/>
          <w:i/>
        </w:rPr>
        <w:t>н</w:t>
      </w:r>
      <w:r w:rsidR="00BC0338">
        <w:rPr>
          <w:b/>
          <w:i/>
        </w:rPr>
        <w:t>о опазване на пчелните семейства</w:t>
      </w:r>
    </w:p>
    <w:p w14:paraId="0323571E" w14:textId="77777777" w:rsidR="00EB2102" w:rsidRPr="007B681F" w:rsidRDefault="00EB2102" w:rsidP="007B681F">
      <w:pPr>
        <w:jc w:val="both"/>
        <w:rPr>
          <w:b/>
          <w:sz w:val="28"/>
          <w:szCs w:val="28"/>
        </w:rPr>
      </w:pPr>
    </w:p>
    <w:p w14:paraId="7DD1D311" w14:textId="77777777" w:rsidR="00EC27B2" w:rsidRPr="00F803B4" w:rsidRDefault="004B07F5" w:rsidP="007B681F">
      <w:pPr>
        <w:spacing w:line="276" w:lineRule="auto"/>
        <w:ind w:left="-851" w:hanging="1"/>
        <w:jc w:val="both"/>
        <w:rPr>
          <w:b/>
          <w:i/>
          <w:sz w:val="28"/>
          <w:szCs w:val="28"/>
          <w:lang w:val="ru-RU"/>
        </w:rPr>
      </w:pPr>
      <w:r w:rsidRPr="00FB758F">
        <w:rPr>
          <w:b/>
          <w:sz w:val="28"/>
          <w:szCs w:val="28"/>
        </w:rPr>
        <w:t>УВАЖАЕМА ГОСПОЖО</w:t>
      </w:r>
      <w:r w:rsidR="001A7BC4" w:rsidRPr="00FB758F">
        <w:rPr>
          <w:b/>
          <w:sz w:val="28"/>
          <w:szCs w:val="28"/>
        </w:rPr>
        <w:t xml:space="preserve"> ПРЕДСЕДАТЕЛ,</w:t>
      </w:r>
    </w:p>
    <w:p w14:paraId="29796FD1" w14:textId="77777777" w:rsidR="00C91C26" w:rsidRDefault="00C91C26" w:rsidP="007B681F">
      <w:pPr>
        <w:spacing w:line="276" w:lineRule="auto"/>
        <w:ind w:left="-851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ГОСПОДИН МАЦУРЕВ</w:t>
      </w:r>
      <w:r>
        <w:rPr>
          <w:b/>
          <w:sz w:val="28"/>
          <w:szCs w:val="28"/>
        </w:rPr>
        <w:t>,</w:t>
      </w:r>
    </w:p>
    <w:p w14:paraId="759B23B8" w14:textId="0C14AE3B" w:rsidR="00EC27B2" w:rsidRPr="00FB758F" w:rsidRDefault="001A7BC4" w:rsidP="007B681F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FB758F">
        <w:rPr>
          <w:b/>
          <w:sz w:val="28"/>
          <w:szCs w:val="28"/>
        </w:rPr>
        <w:t>ДАМИ И ГОСПОДА НАРОДНИ ПРЕДСТАВИТЕЛИ,</w:t>
      </w:r>
    </w:p>
    <w:p w14:paraId="790EC303" w14:textId="106CBF90" w:rsidR="00BC0338" w:rsidRDefault="00BC0338" w:rsidP="00BC0338">
      <w:pPr>
        <w:spacing w:line="276" w:lineRule="auto"/>
        <w:ind w:left="-851" w:hanging="1"/>
        <w:jc w:val="both"/>
        <w:rPr>
          <w:b/>
          <w:sz w:val="28"/>
          <w:szCs w:val="28"/>
        </w:rPr>
      </w:pPr>
    </w:p>
    <w:p w14:paraId="30F608F1" w14:textId="77777777" w:rsidR="00BC0338" w:rsidRDefault="00BC0338" w:rsidP="00BC0338">
      <w:pPr>
        <w:spacing w:line="360" w:lineRule="auto"/>
        <w:ind w:left="-851" w:hanging="1"/>
        <w:jc w:val="both"/>
        <w:rPr>
          <w:sz w:val="28"/>
          <w:szCs w:val="28"/>
        </w:rPr>
      </w:pPr>
    </w:p>
    <w:p w14:paraId="659B55C8" w14:textId="60C6AC38" w:rsidR="00BC0338" w:rsidRPr="00BC0338" w:rsidRDefault="00BC0338" w:rsidP="00BC0338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 xml:space="preserve">С цел да се гарантират мерките за опазване на пчелите и пчелните семейства от отравяне и реда за </w:t>
      </w:r>
      <w:proofErr w:type="spellStart"/>
      <w:r w:rsidRPr="00BC0338">
        <w:rPr>
          <w:sz w:val="28"/>
          <w:szCs w:val="28"/>
        </w:rPr>
        <w:t>пробовземане</w:t>
      </w:r>
      <w:proofErr w:type="spellEnd"/>
      <w:r w:rsidRPr="00BC0338">
        <w:rPr>
          <w:sz w:val="28"/>
          <w:szCs w:val="28"/>
        </w:rPr>
        <w:t xml:space="preserve"> от пчели, растения и растителни продукти, със заповед на изпълнителния директор на Б</w:t>
      </w:r>
      <w:r>
        <w:rPr>
          <w:sz w:val="28"/>
          <w:szCs w:val="28"/>
        </w:rPr>
        <w:t>ългарската агенция по безопасност на храните</w:t>
      </w:r>
      <w:r w:rsidRPr="00BC0338">
        <w:rPr>
          <w:sz w:val="28"/>
          <w:szCs w:val="28"/>
        </w:rPr>
        <w:t xml:space="preserve"> е утвърдена Стандартна оперативна процедура за установяване на причините за </w:t>
      </w:r>
      <w:proofErr w:type="spellStart"/>
      <w:r w:rsidRPr="00BC0338">
        <w:rPr>
          <w:sz w:val="28"/>
          <w:szCs w:val="28"/>
        </w:rPr>
        <w:t>подмор</w:t>
      </w:r>
      <w:proofErr w:type="spellEnd"/>
      <w:r w:rsidRPr="00BC0338">
        <w:rPr>
          <w:sz w:val="28"/>
          <w:szCs w:val="28"/>
        </w:rPr>
        <w:t xml:space="preserve"> на пчели и съставяне на актове за установяване н</w:t>
      </w:r>
      <w:r w:rsidR="00C91C26">
        <w:rPr>
          <w:sz w:val="28"/>
          <w:szCs w:val="28"/>
        </w:rPr>
        <w:t>а административни нарушения по З</w:t>
      </w:r>
      <w:r w:rsidRPr="00BC0338">
        <w:rPr>
          <w:sz w:val="28"/>
          <w:szCs w:val="28"/>
        </w:rPr>
        <w:t>а</w:t>
      </w:r>
      <w:r w:rsidR="00C91C26">
        <w:rPr>
          <w:sz w:val="28"/>
          <w:szCs w:val="28"/>
        </w:rPr>
        <w:t>кона за защита на растенията и З</w:t>
      </w:r>
      <w:r w:rsidRPr="00BC0338">
        <w:rPr>
          <w:sz w:val="28"/>
          <w:szCs w:val="28"/>
        </w:rPr>
        <w:t>акона за пчеларството.</w:t>
      </w:r>
    </w:p>
    <w:p w14:paraId="49339A77" w14:textId="1A117DE4" w:rsidR="00BC0338" w:rsidRPr="00BC0338" w:rsidRDefault="00BC0338" w:rsidP="00BC0338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 xml:space="preserve">Създадена е работна група и </w:t>
      </w:r>
      <w:r w:rsidR="00E1770B">
        <w:rPr>
          <w:sz w:val="28"/>
          <w:szCs w:val="28"/>
        </w:rPr>
        <w:t>към момента продължават</w:t>
      </w:r>
      <w:r w:rsidRPr="00E1770B">
        <w:rPr>
          <w:sz w:val="28"/>
          <w:szCs w:val="28"/>
        </w:rPr>
        <w:t xml:space="preserve"> </w:t>
      </w:r>
      <w:r w:rsidRPr="00BC0338">
        <w:rPr>
          <w:sz w:val="28"/>
          <w:szCs w:val="28"/>
        </w:rPr>
        <w:t>обсъждания</w:t>
      </w:r>
      <w:r w:rsidR="00E1770B">
        <w:rPr>
          <w:sz w:val="28"/>
          <w:szCs w:val="28"/>
        </w:rPr>
        <w:t>та</w:t>
      </w:r>
      <w:r w:rsidRPr="00BC0338">
        <w:rPr>
          <w:sz w:val="28"/>
          <w:szCs w:val="28"/>
        </w:rPr>
        <w:t xml:space="preserve"> за </w:t>
      </w:r>
      <w:r>
        <w:rPr>
          <w:sz w:val="28"/>
          <w:szCs w:val="28"/>
        </w:rPr>
        <w:t>изменение и допълнение на</w:t>
      </w:r>
      <w:r w:rsidRPr="00BC0338">
        <w:rPr>
          <w:sz w:val="28"/>
          <w:szCs w:val="28"/>
        </w:rPr>
        <w:t xml:space="preserve"> Наредба №</w:t>
      </w:r>
      <w:r>
        <w:rPr>
          <w:sz w:val="28"/>
          <w:szCs w:val="28"/>
        </w:rPr>
        <w:t xml:space="preserve"> </w:t>
      </w:r>
      <w:r w:rsidRPr="00BC0338">
        <w:rPr>
          <w:sz w:val="28"/>
          <w:szCs w:val="28"/>
        </w:rPr>
        <w:t>13 от 2016 г., като се предвижда забрана за използване на продукти за растителна защита</w:t>
      </w:r>
      <w:r w:rsidR="00E1770B">
        <w:rPr>
          <w:sz w:val="28"/>
          <w:szCs w:val="28"/>
        </w:rPr>
        <w:t xml:space="preserve"> със знак SPe8, който означава „</w:t>
      </w:r>
      <w:r w:rsidR="00E1770B" w:rsidRPr="00E1770B">
        <w:rPr>
          <w:sz w:val="28"/>
          <w:szCs w:val="28"/>
        </w:rPr>
        <w:t>опасни за пчели“</w:t>
      </w:r>
      <w:r w:rsidRPr="00E1770B">
        <w:rPr>
          <w:sz w:val="28"/>
          <w:szCs w:val="28"/>
        </w:rPr>
        <w:t xml:space="preserve"> </w:t>
      </w:r>
      <w:r w:rsidRPr="00BC0338">
        <w:rPr>
          <w:sz w:val="28"/>
          <w:szCs w:val="28"/>
        </w:rPr>
        <w:t>през светлата част на денонощието. Предвижда се с</w:t>
      </w:r>
      <w:r w:rsidR="00C91C26">
        <w:rPr>
          <w:sz w:val="28"/>
          <w:szCs w:val="28"/>
        </w:rPr>
        <w:t xml:space="preserve">ъщо така земеделските стопани, </w:t>
      </w:r>
      <w:r w:rsidRPr="00BC0338">
        <w:rPr>
          <w:sz w:val="28"/>
          <w:szCs w:val="28"/>
        </w:rPr>
        <w:t>ползващи продукти за растителна защита да са преминали съответно обучение и да ползват консултанти, преди употребата им.</w:t>
      </w:r>
    </w:p>
    <w:p w14:paraId="7FEED572" w14:textId="02B04837" w:rsidR="00BC0338" w:rsidRPr="00BC0338" w:rsidRDefault="00BC0338" w:rsidP="00BC0338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>Важно е да се посочи, че пос</w:t>
      </w:r>
      <w:r>
        <w:rPr>
          <w:sz w:val="28"/>
          <w:szCs w:val="28"/>
        </w:rPr>
        <w:t xml:space="preserve">ледната </w:t>
      </w:r>
      <w:proofErr w:type="spellStart"/>
      <w:r>
        <w:rPr>
          <w:sz w:val="28"/>
          <w:szCs w:val="28"/>
        </w:rPr>
        <w:t>дерогация</w:t>
      </w:r>
      <w:proofErr w:type="spellEnd"/>
      <w:r>
        <w:rPr>
          <w:sz w:val="28"/>
          <w:szCs w:val="28"/>
        </w:rPr>
        <w:t xml:space="preserve"> от страна на </w:t>
      </w:r>
      <w:r w:rsidR="00357460">
        <w:rPr>
          <w:sz w:val="28"/>
          <w:szCs w:val="28"/>
        </w:rPr>
        <w:t xml:space="preserve">Република </w:t>
      </w:r>
      <w:r w:rsidRPr="00BC0338">
        <w:rPr>
          <w:sz w:val="28"/>
          <w:szCs w:val="28"/>
        </w:rPr>
        <w:t xml:space="preserve">България относно забраната за използване на </w:t>
      </w:r>
      <w:proofErr w:type="spellStart"/>
      <w:r w:rsidRPr="00BC0338">
        <w:rPr>
          <w:sz w:val="28"/>
          <w:szCs w:val="28"/>
        </w:rPr>
        <w:t>неоникотиноиди</w:t>
      </w:r>
      <w:proofErr w:type="spellEnd"/>
      <w:r w:rsidRPr="00BC0338">
        <w:rPr>
          <w:sz w:val="28"/>
          <w:szCs w:val="28"/>
        </w:rPr>
        <w:t>, водещи до повишена смъртност на пчелните семейства е от 2017 г. През 2018 и 2019 години тези продукти не са използвани.</w:t>
      </w:r>
    </w:p>
    <w:p w14:paraId="3A2BEBB6" w14:textId="6A700467" w:rsidR="00BC0338" w:rsidRPr="00BC0338" w:rsidRDefault="00BC0338" w:rsidP="00BC0338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>С цел осигуряване на информираност и прозрачност, на сайта на БАБХ има публикуван Регистър на издадените разрешения за прилагане на продукти за растителн</w:t>
      </w:r>
      <w:r>
        <w:rPr>
          <w:sz w:val="28"/>
          <w:szCs w:val="28"/>
        </w:rPr>
        <w:t>а защита чрез въздушно пръскане</w:t>
      </w:r>
      <w:r w:rsidRPr="004B5424">
        <w:rPr>
          <w:sz w:val="28"/>
          <w:szCs w:val="28"/>
        </w:rPr>
        <w:t xml:space="preserve">, </w:t>
      </w:r>
      <w:r w:rsidRPr="00BC0338">
        <w:rPr>
          <w:sz w:val="28"/>
          <w:szCs w:val="28"/>
        </w:rPr>
        <w:t>както и Списък на разрешените за пускане на пазара и употреба продукти за растителна защита по съдъ</w:t>
      </w:r>
      <w:r w:rsidR="004B5424">
        <w:rPr>
          <w:sz w:val="28"/>
          <w:szCs w:val="28"/>
        </w:rPr>
        <w:t>ржащи се в тях активни вещества</w:t>
      </w:r>
      <w:r w:rsidRPr="00BC0338">
        <w:rPr>
          <w:sz w:val="28"/>
          <w:szCs w:val="28"/>
        </w:rPr>
        <w:t>. В допълнение, има публикуван списък на разрешените за употреба инсектициди, където в отделна колона със знак SPe8 са означени, всички опасни за пчелите продукти, които изискват и допълнително внимание при употреба.</w:t>
      </w:r>
    </w:p>
    <w:p w14:paraId="2E704490" w14:textId="04867795" w:rsidR="00BC0338" w:rsidRPr="00BC0338" w:rsidRDefault="00BC0338" w:rsidP="00BC0338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lastRenderedPageBreak/>
        <w:t xml:space="preserve">Предприети са стъпки за по-лесна регистрация на </w:t>
      </w:r>
      <w:proofErr w:type="spellStart"/>
      <w:r w:rsidRPr="00BC0338">
        <w:rPr>
          <w:sz w:val="28"/>
          <w:szCs w:val="28"/>
        </w:rPr>
        <w:t>биопестицидите</w:t>
      </w:r>
      <w:proofErr w:type="spellEnd"/>
      <w:r w:rsidRPr="00BC0338">
        <w:rPr>
          <w:sz w:val="28"/>
          <w:szCs w:val="28"/>
        </w:rPr>
        <w:t xml:space="preserve"> и всички щадящи пчелите продукти за растителна защита, тъй като стандартната процедурата по регис</w:t>
      </w:r>
      <w:r w:rsidR="004C60D3">
        <w:rPr>
          <w:sz w:val="28"/>
          <w:szCs w:val="28"/>
        </w:rPr>
        <w:t xml:space="preserve">трация на нов продукт е дълга </w:t>
      </w:r>
      <w:r>
        <w:rPr>
          <w:sz w:val="28"/>
          <w:szCs w:val="28"/>
        </w:rPr>
        <w:t xml:space="preserve">и </w:t>
      </w:r>
      <w:r w:rsidR="00C91C26">
        <w:rPr>
          <w:sz w:val="28"/>
          <w:szCs w:val="28"/>
        </w:rPr>
        <w:t>скъпа.</w:t>
      </w:r>
    </w:p>
    <w:p w14:paraId="2DE141FF" w14:textId="5D4E4989" w:rsidR="00BC0338" w:rsidRPr="00BC0338" w:rsidRDefault="00BC0338" w:rsidP="004C60D3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 xml:space="preserve">Считано от 15 март </w:t>
      </w:r>
      <w:r w:rsidR="004C60D3">
        <w:rPr>
          <w:sz w:val="28"/>
          <w:szCs w:val="28"/>
        </w:rPr>
        <w:t>2020 г.</w:t>
      </w:r>
      <w:r w:rsidRPr="00BC0338">
        <w:rPr>
          <w:sz w:val="28"/>
          <w:szCs w:val="28"/>
        </w:rPr>
        <w:t xml:space="preserve">, </w:t>
      </w:r>
      <w:r w:rsidR="004C60D3">
        <w:rPr>
          <w:sz w:val="28"/>
          <w:szCs w:val="28"/>
        </w:rPr>
        <w:t>в областните дирекции по</w:t>
      </w:r>
      <w:r w:rsidRPr="00BC0338">
        <w:rPr>
          <w:sz w:val="28"/>
          <w:szCs w:val="28"/>
        </w:rPr>
        <w:t xml:space="preserve"> безопасност на храните ще има дежурни инспектори, вкл. в почивните дни, които ще са на разположение при сигнали за нерегламентирани третирания с </w:t>
      </w:r>
      <w:r w:rsidR="004C60D3" w:rsidRPr="00BC0338">
        <w:rPr>
          <w:sz w:val="28"/>
          <w:szCs w:val="28"/>
        </w:rPr>
        <w:t>продукти за растителна защита</w:t>
      </w:r>
      <w:r w:rsidRPr="00BC0338">
        <w:rPr>
          <w:sz w:val="28"/>
          <w:szCs w:val="28"/>
        </w:rPr>
        <w:t>.</w:t>
      </w:r>
    </w:p>
    <w:p w14:paraId="357FCF4C" w14:textId="4678846E" w:rsidR="00BC0338" w:rsidRPr="00BC0338" w:rsidRDefault="00BC0338" w:rsidP="004B7B9F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 xml:space="preserve">Предприети са мерки </w:t>
      </w:r>
      <w:r w:rsidR="00C91C26">
        <w:rPr>
          <w:sz w:val="28"/>
          <w:szCs w:val="28"/>
        </w:rPr>
        <w:t>за внедряване</w:t>
      </w:r>
      <w:r w:rsidRPr="00BC0338">
        <w:rPr>
          <w:sz w:val="28"/>
          <w:szCs w:val="28"/>
        </w:rPr>
        <w:t xml:space="preserve"> на електронна платформа за оповестяване на предстоящи третирания на земеделските площи с </w:t>
      </w:r>
      <w:r w:rsidR="004B7B9F" w:rsidRPr="00BC0338">
        <w:rPr>
          <w:sz w:val="28"/>
          <w:szCs w:val="28"/>
        </w:rPr>
        <w:t>продукти за растителна защита</w:t>
      </w:r>
      <w:r w:rsidRPr="00BC0338">
        <w:rPr>
          <w:sz w:val="28"/>
          <w:szCs w:val="28"/>
        </w:rPr>
        <w:t>, което е едно от основните искания на пчеларите. По този начин ще се подпомогне и официалния контрол, във връзка със спазване на изискванията на Наредба №13 от 2016 г.</w:t>
      </w:r>
    </w:p>
    <w:p w14:paraId="65A7AEA3" w14:textId="17CA6310" w:rsidR="00BC0338" w:rsidRPr="00BC0338" w:rsidRDefault="00BC0338" w:rsidP="004B7B9F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 xml:space="preserve">По отношение на </w:t>
      </w:r>
      <w:r w:rsidR="004B7B9F">
        <w:rPr>
          <w:sz w:val="28"/>
          <w:szCs w:val="28"/>
        </w:rPr>
        <w:t xml:space="preserve">нелегалния внос в страната на </w:t>
      </w:r>
      <w:r w:rsidR="004B7B9F" w:rsidRPr="00BC0338">
        <w:rPr>
          <w:sz w:val="28"/>
          <w:szCs w:val="28"/>
        </w:rPr>
        <w:t>продукти за растителна защита</w:t>
      </w:r>
      <w:r w:rsidRPr="00BC0338">
        <w:rPr>
          <w:sz w:val="28"/>
          <w:szCs w:val="28"/>
        </w:rPr>
        <w:t xml:space="preserve"> М</w:t>
      </w:r>
      <w:r w:rsidR="00357460">
        <w:rPr>
          <w:sz w:val="28"/>
          <w:szCs w:val="28"/>
        </w:rPr>
        <w:t>инистерство</w:t>
      </w:r>
      <w:r w:rsidR="004B7B9F">
        <w:rPr>
          <w:sz w:val="28"/>
          <w:szCs w:val="28"/>
        </w:rPr>
        <w:t xml:space="preserve">то работи съвместно с останалите </w:t>
      </w:r>
      <w:r w:rsidR="00C91C26">
        <w:rPr>
          <w:sz w:val="28"/>
          <w:szCs w:val="28"/>
        </w:rPr>
        <w:t>страни</w:t>
      </w:r>
      <w:r w:rsidR="004B7B9F">
        <w:rPr>
          <w:sz w:val="28"/>
          <w:szCs w:val="28"/>
        </w:rPr>
        <w:t xml:space="preserve"> членки</w:t>
      </w:r>
      <w:r w:rsidRPr="00BC0338">
        <w:rPr>
          <w:sz w:val="28"/>
          <w:szCs w:val="28"/>
        </w:rPr>
        <w:t xml:space="preserve">, в т.ч. и с </w:t>
      </w:r>
      <w:proofErr w:type="spellStart"/>
      <w:r w:rsidRPr="00BC0338">
        <w:rPr>
          <w:sz w:val="28"/>
          <w:szCs w:val="28"/>
        </w:rPr>
        <w:t>Европол</w:t>
      </w:r>
      <w:proofErr w:type="spellEnd"/>
      <w:r w:rsidRPr="00BC0338">
        <w:rPr>
          <w:sz w:val="28"/>
          <w:szCs w:val="28"/>
        </w:rPr>
        <w:t>, като в периода от 15 януари до края на месец май се извършват съвместни проверки със служители от НСБОП, Гранична полиция и МВР.</w:t>
      </w:r>
    </w:p>
    <w:p w14:paraId="6ECDE4CC" w14:textId="26569561" w:rsidR="00BC0338" w:rsidRPr="00BC0338" w:rsidRDefault="00BC0338" w:rsidP="004B7B9F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 xml:space="preserve">Предприети са законодателни инициативи, които да залегнат в Наказателния кодекс, така че да се </w:t>
      </w:r>
      <w:proofErr w:type="spellStart"/>
      <w:r w:rsidRPr="00BC0338">
        <w:rPr>
          <w:sz w:val="28"/>
          <w:szCs w:val="28"/>
        </w:rPr>
        <w:t>криминализира</w:t>
      </w:r>
      <w:proofErr w:type="spellEnd"/>
      <w:r w:rsidRPr="00BC0338">
        <w:rPr>
          <w:sz w:val="28"/>
          <w:szCs w:val="28"/>
        </w:rPr>
        <w:t xml:space="preserve"> незаконния внос и продажбата на </w:t>
      </w:r>
      <w:r w:rsidR="00C91C26">
        <w:rPr>
          <w:sz w:val="28"/>
          <w:szCs w:val="28"/>
        </w:rPr>
        <w:t>ПРЗ.</w:t>
      </w:r>
    </w:p>
    <w:p w14:paraId="6FA0D74F" w14:textId="77777777" w:rsidR="00BC0338" w:rsidRPr="00BC0338" w:rsidRDefault="00BC0338" w:rsidP="004B7B9F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>Оборудвана е държавна лаборатория, в която да се изследват проби от умрели пчели за наличие на остатъци от пестициди. В момента текат процедури по акредитация на лабораторията в Българска служба по акредитация.</w:t>
      </w:r>
    </w:p>
    <w:p w14:paraId="6B357D65" w14:textId="050B357C" w:rsidR="00BC0338" w:rsidRPr="00BC0338" w:rsidRDefault="00C91C26" w:rsidP="004B7B9F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През 2020 г. е</w:t>
      </w:r>
      <w:r w:rsidR="00BC0338" w:rsidRPr="00BC0338">
        <w:rPr>
          <w:sz w:val="28"/>
          <w:szCs w:val="28"/>
        </w:rPr>
        <w:t xml:space="preserve"> обявена за година на Растителната защита, в рамките на предвидените мероприятия е </w:t>
      </w:r>
      <w:r w:rsidR="004B7B9F" w:rsidRPr="004B7B9F">
        <w:rPr>
          <w:sz w:val="28"/>
          <w:szCs w:val="28"/>
        </w:rPr>
        <w:t>планирано</w:t>
      </w:r>
      <w:r w:rsidR="00BC0338" w:rsidRPr="00BC0338">
        <w:rPr>
          <w:sz w:val="28"/>
          <w:szCs w:val="28"/>
        </w:rPr>
        <w:t xml:space="preserve"> да се осигури и допълнителна информация за възможностите за употреба на щадящи пчелите продукти.</w:t>
      </w:r>
    </w:p>
    <w:p w14:paraId="4EAA5FD6" w14:textId="4A55E5AB" w:rsidR="00BC0338" w:rsidRPr="00BC0338" w:rsidRDefault="00BC0338" w:rsidP="004B7B9F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 xml:space="preserve">С цел осигуряване на разнообразна </w:t>
      </w:r>
      <w:proofErr w:type="spellStart"/>
      <w:r w:rsidRPr="00BC0338">
        <w:rPr>
          <w:sz w:val="28"/>
          <w:szCs w:val="28"/>
        </w:rPr>
        <w:t>паша</w:t>
      </w:r>
      <w:proofErr w:type="spellEnd"/>
      <w:r w:rsidRPr="00BC0338">
        <w:rPr>
          <w:sz w:val="28"/>
          <w:szCs w:val="28"/>
        </w:rPr>
        <w:t xml:space="preserve"> за пчелните семейства, в индикативния </w:t>
      </w:r>
      <w:r w:rsidR="004B7B9F">
        <w:rPr>
          <w:sz w:val="28"/>
          <w:szCs w:val="28"/>
        </w:rPr>
        <w:t xml:space="preserve">график </w:t>
      </w:r>
      <w:r w:rsidRPr="00BC0338">
        <w:rPr>
          <w:sz w:val="28"/>
          <w:szCs w:val="28"/>
        </w:rPr>
        <w:t>на П</w:t>
      </w:r>
      <w:r w:rsidR="004B7B9F">
        <w:rPr>
          <w:sz w:val="28"/>
          <w:szCs w:val="28"/>
        </w:rPr>
        <w:t>рограмата за развитие на селските райони</w:t>
      </w:r>
      <w:r w:rsidRPr="00BC0338">
        <w:rPr>
          <w:sz w:val="28"/>
          <w:szCs w:val="28"/>
        </w:rPr>
        <w:t xml:space="preserve"> </w:t>
      </w:r>
      <w:r w:rsidR="004B7B9F">
        <w:rPr>
          <w:sz w:val="28"/>
          <w:szCs w:val="28"/>
        </w:rPr>
        <w:t>за 2020 г.</w:t>
      </w:r>
      <w:r w:rsidRPr="00BC0338">
        <w:rPr>
          <w:sz w:val="28"/>
          <w:szCs w:val="28"/>
        </w:rPr>
        <w:t xml:space="preserve"> по горските мерки е предвидено залесяване на </w:t>
      </w:r>
      <w:r w:rsidRPr="00BC0338">
        <w:rPr>
          <w:b/>
          <w:sz w:val="28"/>
          <w:szCs w:val="28"/>
        </w:rPr>
        <w:t>23 хил. дка</w:t>
      </w:r>
      <w:r w:rsidRPr="00BC0338">
        <w:rPr>
          <w:sz w:val="28"/>
          <w:szCs w:val="28"/>
        </w:rPr>
        <w:t xml:space="preserve"> само с медоносни видове.</w:t>
      </w:r>
    </w:p>
    <w:p w14:paraId="22B47A1F" w14:textId="4AE2364E" w:rsidR="00C91C26" w:rsidRPr="00BC0338" w:rsidRDefault="00BC0338" w:rsidP="00C91C26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C0338">
        <w:rPr>
          <w:sz w:val="28"/>
          <w:szCs w:val="28"/>
        </w:rPr>
        <w:t>Не на последно място, отчитайки състоянието на пчелните семейства у нас, през 2019</w:t>
      </w:r>
      <w:r w:rsidR="004B7B9F">
        <w:rPr>
          <w:sz w:val="28"/>
          <w:szCs w:val="28"/>
        </w:rPr>
        <w:t xml:space="preserve"> г. на земеделските стопани</w:t>
      </w:r>
      <w:r w:rsidRPr="00BC0338">
        <w:rPr>
          <w:sz w:val="28"/>
          <w:szCs w:val="28"/>
        </w:rPr>
        <w:t xml:space="preserve">, отглеждащи пчели, беше предоставено трикратно подпомагане под формата на държавна помощ от типа </w:t>
      </w:r>
      <w:proofErr w:type="spellStart"/>
      <w:r w:rsidRPr="00BC0338">
        <w:rPr>
          <w:sz w:val="28"/>
          <w:szCs w:val="28"/>
        </w:rPr>
        <w:t>de</w:t>
      </w:r>
      <w:proofErr w:type="spellEnd"/>
      <w:r w:rsidRPr="00BC0338">
        <w:rPr>
          <w:sz w:val="28"/>
          <w:szCs w:val="28"/>
        </w:rPr>
        <w:t xml:space="preserve"> </w:t>
      </w:r>
      <w:r w:rsidRPr="00BC0338">
        <w:rPr>
          <w:sz w:val="28"/>
          <w:szCs w:val="28"/>
          <w:lang w:val="en-US"/>
        </w:rPr>
        <w:t>m</w:t>
      </w:r>
      <w:proofErr w:type="spellStart"/>
      <w:r w:rsidRPr="00BC0338">
        <w:rPr>
          <w:sz w:val="28"/>
          <w:szCs w:val="28"/>
        </w:rPr>
        <w:t>inimis</w:t>
      </w:r>
      <w:proofErr w:type="spellEnd"/>
      <w:r w:rsidRPr="00BC0338">
        <w:rPr>
          <w:sz w:val="28"/>
          <w:szCs w:val="28"/>
        </w:rPr>
        <w:t xml:space="preserve">, като бяха осигурени финансови средства в размер на общо </w:t>
      </w:r>
      <w:r w:rsidRPr="00BC0338">
        <w:rPr>
          <w:b/>
          <w:sz w:val="28"/>
          <w:szCs w:val="28"/>
        </w:rPr>
        <w:t xml:space="preserve">8 </w:t>
      </w:r>
      <w:r w:rsidR="004B7B9F" w:rsidRPr="004B7B9F">
        <w:rPr>
          <w:b/>
          <w:sz w:val="28"/>
          <w:szCs w:val="28"/>
        </w:rPr>
        <w:t>млн. 600 хил.</w:t>
      </w:r>
      <w:r w:rsidRPr="00BC0338">
        <w:rPr>
          <w:b/>
          <w:sz w:val="28"/>
          <w:szCs w:val="28"/>
        </w:rPr>
        <w:t xml:space="preserve"> лв.</w:t>
      </w:r>
      <w:r w:rsidR="00C91C26">
        <w:rPr>
          <w:b/>
          <w:sz w:val="28"/>
          <w:szCs w:val="28"/>
        </w:rPr>
        <w:t xml:space="preserve">, </w:t>
      </w:r>
      <w:bookmarkStart w:id="0" w:name="_GoBack"/>
      <w:r w:rsidR="00C91C26" w:rsidRPr="00C91C26">
        <w:rPr>
          <w:sz w:val="28"/>
          <w:szCs w:val="28"/>
        </w:rPr>
        <w:t xml:space="preserve">а на </w:t>
      </w:r>
      <w:r w:rsidR="00C91C26" w:rsidRPr="00C91C26">
        <w:rPr>
          <w:sz w:val="28"/>
          <w:szCs w:val="28"/>
        </w:rPr>
        <w:lastRenderedPageBreak/>
        <w:t xml:space="preserve">практика всеки от тях получи с по около 20% </w:t>
      </w:r>
      <w:proofErr w:type="spellStart"/>
      <w:r w:rsidR="00C91C26" w:rsidRPr="00C91C26">
        <w:rPr>
          <w:sz w:val="28"/>
          <w:szCs w:val="28"/>
        </w:rPr>
        <w:t>повечепо</w:t>
      </w:r>
      <w:proofErr w:type="spellEnd"/>
      <w:r w:rsidR="00C91C26" w:rsidRPr="00C91C26">
        <w:rPr>
          <w:sz w:val="28"/>
          <w:szCs w:val="28"/>
        </w:rPr>
        <w:t xml:space="preserve"> тази линия, отколкото предходната година.</w:t>
      </w:r>
      <w:bookmarkEnd w:id="0"/>
    </w:p>
    <w:p w14:paraId="34A51960" w14:textId="77777777" w:rsidR="004327D3" w:rsidRPr="00FB758F" w:rsidRDefault="001A7BC4" w:rsidP="00FD1A4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28"/>
          <w:szCs w:val="28"/>
        </w:rPr>
      </w:pPr>
      <w:r w:rsidRPr="00FB758F">
        <w:rPr>
          <w:b/>
          <w:sz w:val="28"/>
          <w:szCs w:val="28"/>
        </w:rPr>
        <w:t>БЛАГОДАРЯ ЗА ВНИМАНИЕТО!</w:t>
      </w:r>
    </w:p>
    <w:sectPr w:rsidR="004327D3" w:rsidRPr="00FB758F" w:rsidSect="0018256D">
      <w:pgSz w:w="11907" w:h="16839" w:code="9"/>
      <w:pgMar w:top="709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3353"/>
    <w:multiLevelType w:val="hybridMultilevel"/>
    <w:tmpl w:val="5D001D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736BF"/>
    <w:multiLevelType w:val="hybridMultilevel"/>
    <w:tmpl w:val="EF02A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011D0"/>
    <w:multiLevelType w:val="hybridMultilevel"/>
    <w:tmpl w:val="02E8D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C4268"/>
    <w:multiLevelType w:val="hybridMultilevel"/>
    <w:tmpl w:val="9628FC6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E9198D"/>
    <w:multiLevelType w:val="hybridMultilevel"/>
    <w:tmpl w:val="FFEA67A8"/>
    <w:lvl w:ilvl="0" w:tplc="5D2E3D6A">
      <w:start w:val="1"/>
      <w:numFmt w:val="decimal"/>
      <w:lvlText w:val="%1."/>
      <w:lvlJc w:val="left"/>
      <w:pPr>
        <w:ind w:left="571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85A45F2"/>
    <w:multiLevelType w:val="hybridMultilevel"/>
    <w:tmpl w:val="49CEDF1C"/>
    <w:lvl w:ilvl="0" w:tplc="0409000F">
      <w:start w:val="1"/>
      <w:numFmt w:val="decimal"/>
      <w:lvlText w:val="%1.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6517DD0"/>
    <w:multiLevelType w:val="hybridMultilevel"/>
    <w:tmpl w:val="B79EA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63413"/>
    <w:multiLevelType w:val="hybridMultilevel"/>
    <w:tmpl w:val="092C2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C550D"/>
    <w:multiLevelType w:val="hybridMultilevel"/>
    <w:tmpl w:val="3190F00E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5">
    <w:nsid w:val="4D5735A4"/>
    <w:multiLevelType w:val="hybridMultilevel"/>
    <w:tmpl w:val="74F418A4"/>
    <w:lvl w:ilvl="0" w:tplc="CD6E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D07B3A"/>
    <w:multiLevelType w:val="hybridMultilevel"/>
    <w:tmpl w:val="5F42EA78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8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>
    <w:nsid w:val="703155BA"/>
    <w:multiLevelType w:val="hybridMultilevel"/>
    <w:tmpl w:val="713ED340"/>
    <w:lvl w:ilvl="0" w:tplc="B32631E8">
      <w:start w:val="1"/>
      <w:numFmt w:val="decimal"/>
      <w:lvlText w:val="%1."/>
      <w:lvlJc w:val="left"/>
      <w:pPr>
        <w:ind w:left="616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743A2ADB"/>
    <w:multiLevelType w:val="hybridMultilevel"/>
    <w:tmpl w:val="9D86A83C"/>
    <w:lvl w:ilvl="0" w:tplc="5D2E3D6A">
      <w:start w:val="1"/>
      <w:numFmt w:val="decimal"/>
      <w:lvlText w:val="%1."/>
      <w:lvlJc w:val="left"/>
      <w:pPr>
        <w:ind w:left="287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2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2"/>
  </w:num>
  <w:num w:numId="5">
    <w:abstractNumId w:val="2"/>
  </w:num>
  <w:num w:numId="6">
    <w:abstractNumId w:val="21"/>
  </w:num>
  <w:num w:numId="7">
    <w:abstractNumId w:val="18"/>
  </w:num>
  <w:num w:numId="8">
    <w:abstractNumId w:val="8"/>
  </w:num>
  <w:num w:numId="9">
    <w:abstractNumId w:val="3"/>
  </w:num>
  <w:num w:numId="10">
    <w:abstractNumId w:val="16"/>
  </w:num>
  <w:num w:numId="11">
    <w:abstractNumId w:val="10"/>
  </w:num>
  <w:num w:numId="12">
    <w:abstractNumId w:val="6"/>
  </w:num>
  <w:num w:numId="13">
    <w:abstractNumId w:val="15"/>
  </w:num>
  <w:num w:numId="14">
    <w:abstractNumId w:val="1"/>
  </w:num>
  <w:num w:numId="15">
    <w:abstractNumId w:val="4"/>
  </w:num>
  <w:num w:numId="16">
    <w:abstractNumId w:val="11"/>
  </w:num>
  <w:num w:numId="17">
    <w:abstractNumId w:val="0"/>
  </w:num>
  <w:num w:numId="18">
    <w:abstractNumId w:val="17"/>
  </w:num>
  <w:num w:numId="19">
    <w:abstractNumId w:val="14"/>
  </w:num>
  <w:num w:numId="20">
    <w:abstractNumId w:val="9"/>
  </w:num>
  <w:num w:numId="21">
    <w:abstractNumId w:val="7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5EAB"/>
    <w:rsid w:val="00040754"/>
    <w:rsid w:val="00054280"/>
    <w:rsid w:val="00060974"/>
    <w:rsid w:val="000731EE"/>
    <w:rsid w:val="00081C7B"/>
    <w:rsid w:val="000876D9"/>
    <w:rsid w:val="00090488"/>
    <w:rsid w:val="00093B18"/>
    <w:rsid w:val="000A083B"/>
    <w:rsid w:val="000A5B00"/>
    <w:rsid w:val="000A5E03"/>
    <w:rsid w:val="000B20E7"/>
    <w:rsid w:val="000D1D87"/>
    <w:rsid w:val="000D43D1"/>
    <w:rsid w:val="000D447E"/>
    <w:rsid w:val="000D6231"/>
    <w:rsid w:val="000E6CF4"/>
    <w:rsid w:val="000F6506"/>
    <w:rsid w:val="00102251"/>
    <w:rsid w:val="0011362D"/>
    <w:rsid w:val="00114AE0"/>
    <w:rsid w:val="00123688"/>
    <w:rsid w:val="00132B31"/>
    <w:rsid w:val="00134DC7"/>
    <w:rsid w:val="0014301A"/>
    <w:rsid w:val="001559C3"/>
    <w:rsid w:val="00170DD4"/>
    <w:rsid w:val="0018206D"/>
    <w:rsid w:val="0018256D"/>
    <w:rsid w:val="00182D97"/>
    <w:rsid w:val="001A1F91"/>
    <w:rsid w:val="001A54F1"/>
    <w:rsid w:val="001A7BC4"/>
    <w:rsid w:val="001B3C6C"/>
    <w:rsid w:val="001D62E1"/>
    <w:rsid w:val="001E597A"/>
    <w:rsid w:val="001E78CE"/>
    <w:rsid w:val="001F2D5A"/>
    <w:rsid w:val="00203D1E"/>
    <w:rsid w:val="00206EE8"/>
    <w:rsid w:val="002164B3"/>
    <w:rsid w:val="00234795"/>
    <w:rsid w:val="00245BA1"/>
    <w:rsid w:val="00274AD2"/>
    <w:rsid w:val="002A6CAD"/>
    <w:rsid w:val="002C53A2"/>
    <w:rsid w:val="002D2BA7"/>
    <w:rsid w:val="002D7DEF"/>
    <w:rsid w:val="002F2004"/>
    <w:rsid w:val="0030628F"/>
    <w:rsid w:val="00350C13"/>
    <w:rsid w:val="00353F8B"/>
    <w:rsid w:val="00357460"/>
    <w:rsid w:val="00363E8D"/>
    <w:rsid w:val="00385E2F"/>
    <w:rsid w:val="0039009E"/>
    <w:rsid w:val="00390B33"/>
    <w:rsid w:val="00393DB9"/>
    <w:rsid w:val="003B3EE3"/>
    <w:rsid w:val="003B4493"/>
    <w:rsid w:val="003C4993"/>
    <w:rsid w:val="003E50A4"/>
    <w:rsid w:val="003F24CE"/>
    <w:rsid w:val="00420650"/>
    <w:rsid w:val="00425A7D"/>
    <w:rsid w:val="004327D3"/>
    <w:rsid w:val="0043425D"/>
    <w:rsid w:val="00443240"/>
    <w:rsid w:val="00451B15"/>
    <w:rsid w:val="004523CC"/>
    <w:rsid w:val="004638B7"/>
    <w:rsid w:val="0046453C"/>
    <w:rsid w:val="00472CCB"/>
    <w:rsid w:val="004B07F5"/>
    <w:rsid w:val="004B3A89"/>
    <w:rsid w:val="004B5424"/>
    <w:rsid w:val="004B60BE"/>
    <w:rsid w:val="004B7B9F"/>
    <w:rsid w:val="004C60D3"/>
    <w:rsid w:val="004D6BBD"/>
    <w:rsid w:val="004F644F"/>
    <w:rsid w:val="0054121F"/>
    <w:rsid w:val="0056323D"/>
    <w:rsid w:val="005746CA"/>
    <w:rsid w:val="00591727"/>
    <w:rsid w:val="005E40BD"/>
    <w:rsid w:val="005F5AEC"/>
    <w:rsid w:val="00602BB0"/>
    <w:rsid w:val="00637572"/>
    <w:rsid w:val="0065785B"/>
    <w:rsid w:val="00675D2F"/>
    <w:rsid w:val="00683848"/>
    <w:rsid w:val="00691B23"/>
    <w:rsid w:val="006C233A"/>
    <w:rsid w:val="006C589E"/>
    <w:rsid w:val="006C6F69"/>
    <w:rsid w:val="006F6089"/>
    <w:rsid w:val="00704D0A"/>
    <w:rsid w:val="00707170"/>
    <w:rsid w:val="00731263"/>
    <w:rsid w:val="007368FE"/>
    <w:rsid w:val="00741408"/>
    <w:rsid w:val="00742E1C"/>
    <w:rsid w:val="00760C76"/>
    <w:rsid w:val="00766D92"/>
    <w:rsid w:val="007B681F"/>
    <w:rsid w:val="00807810"/>
    <w:rsid w:val="008231AA"/>
    <w:rsid w:val="008263F5"/>
    <w:rsid w:val="00840165"/>
    <w:rsid w:val="0085133E"/>
    <w:rsid w:val="00873871"/>
    <w:rsid w:val="008826F3"/>
    <w:rsid w:val="008865EB"/>
    <w:rsid w:val="0089789E"/>
    <w:rsid w:val="008C17EA"/>
    <w:rsid w:val="008E00C2"/>
    <w:rsid w:val="00914FBF"/>
    <w:rsid w:val="00935A46"/>
    <w:rsid w:val="00946443"/>
    <w:rsid w:val="009473FD"/>
    <w:rsid w:val="00947F7F"/>
    <w:rsid w:val="00950195"/>
    <w:rsid w:val="00955519"/>
    <w:rsid w:val="0096064D"/>
    <w:rsid w:val="009609B3"/>
    <w:rsid w:val="00986FFA"/>
    <w:rsid w:val="009A1424"/>
    <w:rsid w:val="009B4921"/>
    <w:rsid w:val="009C1E68"/>
    <w:rsid w:val="009C5C21"/>
    <w:rsid w:val="009E3CC9"/>
    <w:rsid w:val="009F59A4"/>
    <w:rsid w:val="00A16004"/>
    <w:rsid w:val="00A24B4A"/>
    <w:rsid w:val="00A26DD0"/>
    <w:rsid w:val="00A357AB"/>
    <w:rsid w:val="00A87C36"/>
    <w:rsid w:val="00AB68BC"/>
    <w:rsid w:val="00AD0B55"/>
    <w:rsid w:val="00AF5C06"/>
    <w:rsid w:val="00B20BAD"/>
    <w:rsid w:val="00B52505"/>
    <w:rsid w:val="00B63A4F"/>
    <w:rsid w:val="00B92C4E"/>
    <w:rsid w:val="00BC0338"/>
    <w:rsid w:val="00BC43FE"/>
    <w:rsid w:val="00BD7F3F"/>
    <w:rsid w:val="00C03D2E"/>
    <w:rsid w:val="00C453CB"/>
    <w:rsid w:val="00C52B8B"/>
    <w:rsid w:val="00C5360E"/>
    <w:rsid w:val="00C91C26"/>
    <w:rsid w:val="00C95A54"/>
    <w:rsid w:val="00CA43DD"/>
    <w:rsid w:val="00CC3A6F"/>
    <w:rsid w:val="00CD7489"/>
    <w:rsid w:val="00CF3BF6"/>
    <w:rsid w:val="00CF7740"/>
    <w:rsid w:val="00D043A6"/>
    <w:rsid w:val="00D12923"/>
    <w:rsid w:val="00D21F81"/>
    <w:rsid w:val="00D33D9A"/>
    <w:rsid w:val="00D71205"/>
    <w:rsid w:val="00DA17C8"/>
    <w:rsid w:val="00DC5D85"/>
    <w:rsid w:val="00DF3B57"/>
    <w:rsid w:val="00E103D0"/>
    <w:rsid w:val="00E1770B"/>
    <w:rsid w:val="00E41975"/>
    <w:rsid w:val="00E5060D"/>
    <w:rsid w:val="00EA6DBD"/>
    <w:rsid w:val="00EA71F6"/>
    <w:rsid w:val="00EB08F2"/>
    <w:rsid w:val="00EB2102"/>
    <w:rsid w:val="00EC1BFF"/>
    <w:rsid w:val="00EC27B2"/>
    <w:rsid w:val="00EE2512"/>
    <w:rsid w:val="00EF2FC3"/>
    <w:rsid w:val="00EF5C4E"/>
    <w:rsid w:val="00F05ABD"/>
    <w:rsid w:val="00F27EAE"/>
    <w:rsid w:val="00F41041"/>
    <w:rsid w:val="00F54C25"/>
    <w:rsid w:val="00F579E6"/>
    <w:rsid w:val="00F77A14"/>
    <w:rsid w:val="00F803B4"/>
    <w:rsid w:val="00F858E7"/>
    <w:rsid w:val="00FA4DC0"/>
    <w:rsid w:val="00FB758F"/>
    <w:rsid w:val="00FC6BE0"/>
    <w:rsid w:val="00FD1A4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86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3F21C-4864-4392-8C6D-683E6B09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Monika Velichkova</cp:lastModifiedBy>
  <cp:revision>15</cp:revision>
  <cp:lastPrinted>2019-07-18T14:06:00Z</cp:lastPrinted>
  <dcterms:created xsi:type="dcterms:W3CDTF">2019-07-25T09:59:00Z</dcterms:created>
  <dcterms:modified xsi:type="dcterms:W3CDTF">2019-12-19T13:26:00Z</dcterms:modified>
</cp:coreProperties>
</file>