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B2" w:rsidRPr="005334DF" w:rsidRDefault="009A50B2" w:rsidP="00011FA2">
      <w:pPr>
        <w:pStyle w:val="Title"/>
        <w:spacing w:line="360" w:lineRule="auto"/>
        <w:rPr>
          <w:lang w:val="en-US"/>
        </w:rPr>
      </w:pPr>
      <w:r w:rsidRPr="005334DF">
        <w:rPr>
          <w:noProof/>
          <w:lang w:val="bg-BG"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139825" cy="993775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0B2" w:rsidRPr="005334DF" w:rsidRDefault="009A50B2" w:rsidP="00011FA2">
      <w:pPr>
        <w:pStyle w:val="Title"/>
        <w:spacing w:line="360" w:lineRule="auto"/>
        <w:rPr>
          <w:lang w:val="en-US"/>
        </w:rPr>
      </w:pPr>
    </w:p>
    <w:p w:rsidR="009A50B2" w:rsidRPr="005334DF" w:rsidRDefault="009A50B2" w:rsidP="00011FA2">
      <w:pPr>
        <w:pStyle w:val="Title"/>
        <w:spacing w:line="360" w:lineRule="auto"/>
        <w:rPr>
          <w:lang w:val="bg-BG"/>
        </w:rPr>
      </w:pPr>
    </w:p>
    <w:p w:rsidR="009A50B2" w:rsidRPr="005334DF" w:rsidRDefault="009A50B2" w:rsidP="00011FA2">
      <w:pPr>
        <w:pStyle w:val="Title"/>
        <w:spacing w:line="360" w:lineRule="auto"/>
        <w:rPr>
          <w:lang w:val="bg-BG"/>
        </w:rPr>
      </w:pPr>
    </w:p>
    <w:p w:rsidR="009A50B2" w:rsidRPr="005334DF" w:rsidRDefault="009A50B2" w:rsidP="00DB3F0B">
      <w:pPr>
        <w:pStyle w:val="Title"/>
        <w:rPr>
          <w:lang w:val="bg-BG"/>
        </w:rPr>
      </w:pPr>
    </w:p>
    <w:p w:rsidR="00DB3F0B" w:rsidRPr="009B37D6" w:rsidRDefault="00DB3F0B" w:rsidP="00DB3F0B">
      <w:pPr>
        <w:pStyle w:val="Header"/>
        <w:spacing w:after="20"/>
        <w:jc w:val="center"/>
        <w:rPr>
          <w:rFonts w:ascii="Verdana" w:hAnsi="Verdana" w:cs="Verdana"/>
          <w:b/>
          <w:bCs/>
          <w:sz w:val="28"/>
          <w:szCs w:val="28"/>
          <w:lang w:val="bg-BG"/>
        </w:rPr>
      </w:pPr>
      <w:r w:rsidRPr="009B37D6">
        <w:rPr>
          <w:rFonts w:ascii="Verdana" w:hAnsi="Verdana" w:cs="Verdana"/>
          <w:b/>
          <w:bCs/>
          <w:sz w:val="28"/>
          <w:szCs w:val="28"/>
          <w:lang w:val="bg-BG"/>
        </w:rPr>
        <w:t>Р Е П У Б Л И К А   Б Ъ Л Г А Р И Я</w:t>
      </w:r>
    </w:p>
    <w:p w:rsidR="00DB3F0B" w:rsidRPr="009B37D6" w:rsidRDefault="00DB3F0B" w:rsidP="00DB3F0B">
      <w:pPr>
        <w:pStyle w:val="Header"/>
        <w:pBdr>
          <w:bottom w:val="single" w:sz="4" w:space="1" w:color="auto"/>
        </w:pBdr>
        <w:spacing w:before="20" w:after="20" w:line="360" w:lineRule="auto"/>
        <w:jc w:val="center"/>
        <w:rPr>
          <w:rFonts w:ascii="Verdana" w:hAnsi="Verdana" w:cs="Verdana"/>
          <w:b/>
          <w:bCs/>
          <w:sz w:val="28"/>
          <w:szCs w:val="28"/>
          <w:lang w:val="bg-BG"/>
        </w:rPr>
      </w:pPr>
      <w:r w:rsidRPr="009B37D6">
        <w:rPr>
          <w:rFonts w:ascii="Verdana" w:hAnsi="Verdana" w:cs="Verdana"/>
          <w:b/>
          <w:bCs/>
          <w:sz w:val="28"/>
          <w:szCs w:val="28"/>
          <w:lang w:val="bg-BG"/>
        </w:rPr>
        <w:t xml:space="preserve"> М И Н И С Т Е Р С К И    С Ъ В Е Т</w:t>
      </w:r>
    </w:p>
    <w:p w:rsidR="009A50B2" w:rsidRPr="005334DF" w:rsidRDefault="009A50B2" w:rsidP="00731DD5">
      <w:pPr>
        <w:pStyle w:val="Header"/>
        <w:spacing w:line="360" w:lineRule="auto"/>
        <w:ind w:left="7920"/>
        <w:jc w:val="right"/>
        <w:rPr>
          <w:rFonts w:ascii="Verdana" w:hAnsi="Verdana"/>
          <w:sz w:val="18"/>
          <w:szCs w:val="18"/>
          <w:lang w:val="bg-BG"/>
        </w:rPr>
      </w:pPr>
      <w:r w:rsidRPr="005334DF">
        <w:rPr>
          <w:rFonts w:ascii="Verdana" w:hAnsi="Verdana"/>
          <w:sz w:val="18"/>
          <w:szCs w:val="18"/>
          <w:lang w:val="bg-BG"/>
        </w:rPr>
        <w:t>Проект</w:t>
      </w:r>
    </w:p>
    <w:p w:rsidR="009A50B2" w:rsidRDefault="009A50B2" w:rsidP="00731DD5">
      <w:pPr>
        <w:spacing w:line="360" w:lineRule="auto"/>
        <w:jc w:val="center"/>
        <w:rPr>
          <w:rFonts w:ascii="HebarU" w:hAnsi="HebarU" w:hint="eastAsia"/>
          <w:b/>
          <w:szCs w:val="24"/>
          <w:lang w:val="bg-BG"/>
        </w:rPr>
      </w:pPr>
    </w:p>
    <w:p w:rsidR="00B13C2B" w:rsidRDefault="00B13C2B" w:rsidP="00731DD5">
      <w:pPr>
        <w:spacing w:line="360" w:lineRule="auto"/>
        <w:jc w:val="center"/>
        <w:rPr>
          <w:rFonts w:ascii="HebarU" w:hAnsi="HebarU" w:hint="eastAsia"/>
          <w:b/>
          <w:szCs w:val="24"/>
          <w:lang w:val="bg-BG"/>
        </w:rPr>
      </w:pPr>
    </w:p>
    <w:p w:rsidR="00B13C2B" w:rsidRPr="00731DD5" w:rsidRDefault="00B13C2B" w:rsidP="00731DD5">
      <w:pPr>
        <w:spacing w:line="360" w:lineRule="auto"/>
        <w:jc w:val="center"/>
        <w:rPr>
          <w:rFonts w:ascii="HebarU" w:hAnsi="HebarU" w:hint="eastAsia"/>
          <w:b/>
          <w:szCs w:val="24"/>
          <w:lang w:val="bg-BG"/>
        </w:rPr>
      </w:pPr>
    </w:p>
    <w:p w:rsidR="009A50B2" w:rsidRPr="005334DF" w:rsidRDefault="009A50B2" w:rsidP="00731DD5">
      <w:pPr>
        <w:spacing w:line="360" w:lineRule="auto"/>
        <w:jc w:val="center"/>
        <w:rPr>
          <w:rFonts w:ascii="Verdana" w:hAnsi="Verdana"/>
          <w:b/>
          <w:szCs w:val="24"/>
          <w:lang w:val="bg-BG"/>
        </w:rPr>
      </w:pPr>
      <w:r w:rsidRPr="005334DF">
        <w:rPr>
          <w:rFonts w:ascii="Verdana" w:hAnsi="Verdana"/>
          <w:b/>
          <w:spacing w:val="80"/>
          <w:szCs w:val="24"/>
          <w:lang w:val="bg-BG"/>
        </w:rPr>
        <w:t>ПОСТАНОВЛЕНИЕ</w:t>
      </w:r>
      <w:r w:rsidR="00617A1E">
        <w:rPr>
          <w:rFonts w:ascii="Verdana" w:hAnsi="Verdana"/>
          <w:b/>
          <w:szCs w:val="24"/>
          <w:lang w:val="bg-BG"/>
        </w:rPr>
        <w:t xml:space="preserve">  № …………</w:t>
      </w:r>
    </w:p>
    <w:p w:rsidR="009A50B2" w:rsidRPr="005334DF" w:rsidRDefault="009A50B2" w:rsidP="00731DD5">
      <w:pPr>
        <w:spacing w:line="360" w:lineRule="auto"/>
        <w:jc w:val="center"/>
        <w:rPr>
          <w:rFonts w:ascii="Verdana" w:hAnsi="Verdana"/>
          <w:b/>
          <w:sz w:val="20"/>
          <w:lang w:val="bg-BG"/>
        </w:rPr>
      </w:pPr>
      <w:r w:rsidRPr="005334DF">
        <w:rPr>
          <w:rFonts w:ascii="Verdana" w:hAnsi="Verdana"/>
          <w:b/>
          <w:sz w:val="20"/>
          <w:lang w:val="bg-BG"/>
        </w:rPr>
        <w:t>от …………………………  година</w:t>
      </w:r>
    </w:p>
    <w:p w:rsidR="009A50B2" w:rsidRDefault="009A50B2" w:rsidP="00731DD5">
      <w:pPr>
        <w:spacing w:line="360" w:lineRule="auto"/>
        <w:jc w:val="center"/>
        <w:rPr>
          <w:b/>
          <w:szCs w:val="24"/>
          <w:lang w:val="bg-BG"/>
        </w:rPr>
      </w:pPr>
    </w:p>
    <w:p w:rsidR="00B13C2B" w:rsidRPr="005334DF" w:rsidRDefault="00B13C2B" w:rsidP="00731DD5">
      <w:pPr>
        <w:spacing w:line="360" w:lineRule="auto"/>
        <w:jc w:val="center"/>
        <w:rPr>
          <w:b/>
          <w:szCs w:val="24"/>
          <w:lang w:val="bg-BG"/>
        </w:rPr>
      </w:pPr>
    </w:p>
    <w:p w:rsidR="009A50B2" w:rsidRPr="00E01FB0" w:rsidRDefault="009A50B2" w:rsidP="00731DD5">
      <w:pPr>
        <w:spacing w:line="360" w:lineRule="auto"/>
        <w:ind w:left="340" w:hanging="340"/>
        <w:jc w:val="both"/>
        <w:rPr>
          <w:rFonts w:ascii="Verdana" w:hAnsi="Verdana"/>
          <w:sz w:val="20"/>
          <w:lang w:val="bg-BG"/>
        </w:rPr>
      </w:pPr>
      <w:r w:rsidRPr="005334DF">
        <w:rPr>
          <w:rFonts w:ascii="Verdana" w:hAnsi="Verdana"/>
          <w:sz w:val="20"/>
          <w:lang w:val="bg-BG"/>
        </w:rPr>
        <w:t>ЗА изменение и допълнение на Устройствения правилник на Изпълнителната агенция по горите, п</w:t>
      </w:r>
      <w:proofErr w:type="spellStart"/>
      <w:r w:rsidRPr="005334DF">
        <w:rPr>
          <w:rFonts w:ascii="Verdana" w:hAnsi="Verdana"/>
          <w:sz w:val="20"/>
          <w:lang w:val="x-none"/>
        </w:rPr>
        <w:t>риет</w:t>
      </w:r>
      <w:proofErr w:type="spellEnd"/>
      <w:r w:rsidRPr="005334DF">
        <w:rPr>
          <w:rFonts w:ascii="Verdana" w:hAnsi="Verdana"/>
          <w:sz w:val="20"/>
          <w:lang w:val="x-none"/>
        </w:rPr>
        <w:t xml:space="preserve"> с П</w:t>
      </w:r>
      <w:r w:rsidRPr="005334DF">
        <w:rPr>
          <w:rFonts w:ascii="Verdana" w:hAnsi="Verdana"/>
          <w:sz w:val="20"/>
          <w:lang w:val="bg-BG"/>
        </w:rPr>
        <w:t>остановление</w:t>
      </w:r>
      <w:r w:rsidRPr="005334DF">
        <w:rPr>
          <w:rFonts w:ascii="Verdana" w:hAnsi="Verdana"/>
          <w:sz w:val="20"/>
          <w:lang w:val="x-none"/>
        </w:rPr>
        <w:t xml:space="preserve"> № 173 </w:t>
      </w:r>
      <w:r w:rsidRPr="005334DF">
        <w:rPr>
          <w:rFonts w:ascii="Verdana" w:hAnsi="Verdana"/>
          <w:sz w:val="20"/>
          <w:lang w:val="bg-BG"/>
        </w:rPr>
        <w:t xml:space="preserve">на Министерския съвет </w:t>
      </w:r>
      <w:r w:rsidRPr="005334DF">
        <w:rPr>
          <w:rFonts w:ascii="Verdana" w:hAnsi="Verdana"/>
          <w:sz w:val="20"/>
          <w:lang w:val="x-none"/>
        </w:rPr>
        <w:t>от 2011 г.</w:t>
      </w:r>
      <w:r w:rsidRPr="005334DF">
        <w:rPr>
          <w:rFonts w:ascii="Verdana" w:hAnsi="Verdana"/>
          <w:sz w:val="20"/>
          <w:lang w:val="bg-BG"/>
        </w:rPr>
        <w:t xml:space="preserve"> (</w:t>
      </w:r>
      <w:proofErr w:type="spellStart"/>
      <w:r w:rsidRPr="005334DF">
        <w:rPr>
          <w:rFonts w:ascii="Verdana" w:hAnsi="Verdana"/>
          <w:sz w:val="20"/>
          <w:lang w:val="x-none"/>
        </w:rPr>
        <w:t>обн</w:t>
      </w:r>
      <w:proofErr w:type="spellEnd"/>
      <w:r w:rsidRPr="005334DF">
        <w:rPr>
          <w:rFonts w:ascii="Verdana" w:hAnsi="Verdana"/>
          <w:sz w:val="20"/>
          <w:lang w:val="x-none"/>
        </w:rPr>
        <w:t>., ДВ, бр. 49 от 2011 г.</w:t>
      </w:r>
      <w:r w:rsidRPr="005334DF">
        <w:rPr>
          <w:rFonts w:ascii="Verdana" w:hAnsi="Verdana"/>
          <w:sz w:val="20"/>
          <w:lang w:val="bg-BG"/>
        </w:rPr>
        <w:t>,</w:t>
      </w:r>
      <w:r w:rsidRPr="005334DF">
        <w:rPr>
          <w:rFonts w:ascii="Verdana" w:hAnsi="Verdana"/>
          <w:sz w:val="20"/>
          <w:lang w:val="x-none"/>
        </w:rPr>
        <w:t xml:space="preserve"> изм.</w:t>
      </w:r>
      <w:r w:rsidR="009E4B38">
        <w:rPr>
          <w:rFonts w:ascii="Verdana" w:hAnsi="Verdana"/>
          <w:sz w:val="20"/>
          <w:lang w:val="bg-BG"/>
        </w:rPr>
        <w:t xml:space="preserve"> и доп. </w:t>
      </w:r>
      <w:r w:rsidRPr="005334DF">
        <w:rPr>
          <w:rFonts w:ascii="Verdana" w:hAnsi="Verdana"/>
          <w:sz w:val="20"/>
          <w:lang w:val="x-none"/>
        </w:rPr>
        <w:t>, бр. 48 от 2012 г., бр. 91 от 2013 г., бр. 29 от 2015 г.</w:t>
      </w:r>
      <w:r w:rsidRPr="005334DF">
        <w:rPr>
          <w:rFonts w:ascii="Verdana" w:hAnsi="Verdana"/>
          <w:sz w:val="20"/>
          <w:lang w:val="bg-BG"/>
        </w:rPr>
        <w:t xml:space="preserve">, </w:t>
      </w:r>
      <w:hyperlink r:id="rId9" w:history="1">
        <w:r w:rsidRPr="00E01FB0">
          <w:rPr>
            <w:rStyle w:val="Hyperlink"/>
            <w:rFonts w:ascii="Verdana" w:hAnsi="Verdana"/>
            <w:color w:val="auto"/>
            <w:sz w:val="20"/>
            <w:lang w:val="bg-BG"/>
          </w:rPr>
          <w:t>бр. 32</w:t>
        </w:r>
      </w:hyperlink>
      <w:r w:rsidRPr="00E01FB0">
        <w:rPr>
          <w:rFonts w:ascii="Verdana" w:hAnsi="Verdana"/>
          <w:sz w:val="20"/>
          <w:lang w:val="bg-BG"/>
        </w:rPr>
        <w:t xml:space="preserve"> </w:t>
      </w:r>
      <w:r w:rsidRPr="005334DF">
        <w:rPr>
          <w:rFonts w:ascii="Verdana" w:hAnsi="Verdana"/>
          <w:sz w:val="20"/>
          <w:lang w:val="bg-BG"/>
        </w:rPr>
        <w:t xml:space="preserve">и 71 </w:t>
      </w:r>
      <w:r w:rsidRPr="00E01FB0">
        <w:rPr>
          <w:rFonts w:ascii="Verdana" w:hAnsi="Verdana"/>
          <w:sz w:val="20"/>
          <w:lang w:val="bg-BG"/>
        </w:rPr>
        <w:t>от 2016 г</w:t>
      </w:r>
      <w:r w:rsidRPr="005334DF">
        <w:rPr>
          <w:rFonts w:ascii="Verdana" w:hAnsi="Verdana"/>
          <w:sz w:val="20"/>
          <w:lang w:val="bg-BG"/>
        </w:rPr>
        <w:t>., бр. 94 от 2017 г.</w:t>
      </w:r>
      <w:r w:rsidR="009C6FE6" w:rsidRPr="009C6FE6">
        <w:rPr>
          <w:rFonts w:ascii="Verdana" w:hAnsi="Verdana"/>
          <w:color w:val="FF0000"/>
          <w:sz w:val="20"/>
          <w:lang w:val="bg-BG"/>
        </w:rPr>
        <w:t xml:space="preserve"> </w:t>
      </w:r>
      <w:r w:rsidR="009C6FE6" w:rsidRPr="00521BDD">
        <w:rPr>
          <w:rFonts w:ascii="Verdana" w:hAnsi="Verdana"/>
          <w:sz w:val="20"/>
          <w:lang w:val="bg-BG"/>
        </w:rPr>
        <w:t xml:space="preserve">и </w:t>
      </w:r>
      <w:r w:rsidRPr="008817B1">
        <w:rPr>
          <w:rFonts w:ascii="Verdana" w:hAnsi="Verdana"/>
          <w:color w:val="000000" w:themeColor="text1"/>
          <w:sz w:val="20"/>
          <w:lang w:val="bg-BG"/>
        </w:rPr>
        <w:t xml:space="preserve">бр. 2 </w:t>
      </w:r>
      <w:r w:rsidR="00FB2DA6" w:rsidRPr="008817B1">
        <w:rPr>
          <w:rFonts w:ascii="Verdana" w:hAnsi="Verdana"/>
          <w:color w:val="000000" w:themeColor="text1"/>
          <w:sz w:val="20"/>
          <w:lang w:val="bg-BG"/>
        </w:rPr>
        <w:t>и</w:t>
      </w:r>
      <w:r w:rsidRPr="008817B1">
        <w:rPr>
          <w:rFonts w:ascii="Verdana" w:hAnsi="Verdana"/>
          <w:color w:val="000000" w:themeColor="text1"/>
          <w:sz w:val="20"/>
          <w:lang w:val="bg-BG"/>
        </w:rPr>
        <w:t xml:space="preserve"> 66 </w:t>
      </w:r>
      <w:r w:rsidR="009E4B38" w:rsidRPr="008817B1">
        <w:rPr>
          <w:rFonts w:ascii="Verdana" w:hAnsi="Verdana"/>
          <w:color w:val="000000" w:themeColor="text1"/>
          <w:sz w:val="20"/>
          <w:lang w:val="bg-BG"/>
        </w:rPr>
        <w:t>от 2018</w:t>
      </w:r>
      <w:r w:rsidR="008817B1" w:rsidRPr="00A665C7">
        <w:rPr>
          <w:rFonts w:ascii="Verdana" w:hAnsi="Verdana"/>
          <w:color w:val="000000" w:themeColor="text1"/>
          <w:sz w:val="20"/>
          <w:lang w:val="bg-BG"/>
        </w:rPr>
        <w:t xml:space="preserve"> </w:t>
      </w:r>
      <w:r w:rsidRPr="008817B1">
        <w:rPr>
          <w:rFonts w:ascii="Verdana" w:hAnsi="Verdana"/>
          <w:color w:val="000000" w:themeColor="text1"/>
          <w:sz w:val="20"/>
          <w:lang w:val="bg-BG"/>
        </w:rPr>
        <w:t>г.)</w:t>
      </w:r>
    </w:p>
    <w:p w:rsidR="00DB3F0B" w:rsidRPr="00E01FB0" w:rsidRDefault="00DB3F0B" w:rsidP="00731DD5">
      <w:pPr>
        <w:spacing w:line="360" w:lineRule="auto"/>
        <w:jc w:val="center"/>
        <w:rPr>
          <w:rFonts w:ascii="Verdana" w:eastAsia="Times New Roman" w:hAnsi="Verdana"/>
          <w:b/>
          <w:spacing w:val="80"/>
          <w:sz w:val="20"/>
          <w:lang w:val="bg-BG" w:eastAsia="en-US"/>
        </w:rPr>
      </w:pPr>
    </w:p>
    <w:p w:rsidR="009A50B2" w:rsidRPr="005334DF" w:rsidRDefault="009A50B2" w:rsidP="00731DD5">
      <w:pPr>
        <w:spacing w:line="360" w:lineRule="auto"/>
        <w:jc w:val="center"/>
        <w:rPr>
          <w:rFonts w:ascii="Verdana" w:eastAsia="Times New Roman" w:hAnsi="Verdana"/>
          <w:b/>
          <w:spacing w:val="80"/>
          <w:szCs w:val="24"/>
          <w:lang w:val="bg-BG" w:eastAsia="en-US"/>
        </w:rPr>
      </w:pPr>
      <w:r w:rsidRPr="005334DF">
        <w:rPr>
          <w:rFonts w:ascii="Verdana" w:eastAsia="Times New Roman" w:hAnsi="Verdana"/>
          <w:b/>
          <w:spacing w:val="80"/>
          <w:szCs w:val="24"/>
          <w:lang w:val="bg-BG" w:eastAsia="en-US"/>
        </w:rPr>
        <w:t>МИНИСТЕРСКИЯТ СЪВЕТ</w:t>
      </w:r>
    </w:p>
    <w:p w:rsidR="009A50B2" w:rsidRPr="005334DF" w:rsidRDefault="009A50B2" w:rsidP="00731DD5">
      <w:pPr>
        <w:spacing w:line="360" w:lineRule="auto"/>
        <w:jc w:val="center"/>
        <w:rPr>
          <w:rFonts w:ascii="Verdana" w:eastAsia="Times New Roman" w:hAnsi="Verdana"/>
          <w:b/>
          <w:spacing w:val="80"/>
          <w:szCs w:val="24"/>
          <w:lang w:val="bg-BG" w:eastAsia="en-US"/>
        </w:rPr>
      </w:pPr>
      <w:r w:rsidRPr="005334DF">
        <w:rPr>
          <w:rFonts w:ascii="Verdana" w:eastAsia="Times New Roman" w:hAnsi="Verdana"/>
          <w:b/>
          <w:spacing w:val="80"/>
          <w:szCs w:val="24"/>
          <w:lang w:val="bg-BG" w:eastAsia="en-US"/>
        </w:rPr>
        <w:t>ПОСТАНОВИ:</w:t>
      </w:r>
    </w:p>
    <w:p w:rsidR="009A50B2" w:rsidRPr="00463016" w:rsidRDefault="009A50B2" w:rsidP="00731DD5">
      <w:pPr>
        <w:spacing w:line="360" w:lineRule="auto"/>
        <w:jc w:val="center"/>
        <w:rPr>
          <w:rFonts w:ascii="Verdana" w:eastAsia="Times New Roman" w:hAnsi="Verdana"/>
          <w:b/>
          <w:sz w:val="20"/>
          <w:lang w:val="bg-BG" w:eastAsia="en-US"/>
        </w:rPr>
      </w:pPr>
    </w:p>
    <w:p w:rsidR="00840BF2" w:rsidRPr="009F3B4F" w:rsidRDefault="009A50B2" w:rsidP="00731DD5">
      <w:pPr>
        <w:spacing w:line="360" w:lineRule="auto"/>
        <w:ind w:firstLine="720"/>
        <w:jc w:val="both"/>
        <w:rPr>
          <w:rFonts w:ascii="Verdana" w:eastAsia="Times New Roman" w:hAnsi="Verdana"/>
          <w:sz w:val="20"/>
          <w:lang w:val="bg-BG" w:eastAsia="en-US"/>
        </w:rPr>
      </w:pPr>
      <w:r w:rsidRPr="009F3B4F">
        <w:rPr>
          <w:rFonts w:ascii="Verdana" w:eastAsia="Times New Roman" w:hAnsi="Verdana"/>
          <w:b/>
          <w:sz w:val="20"/>
          <w:lang w:val="bg-BG" w:eastAsia="en-US"/>
        </w:rPr>
        <w:t>§ 1.</w:t>
      </w:r>
      <w:r w:rsidRPr="009F3B4F">
        <w:rPr>
          <w:rFonts w:ascii="Verdana" w:eastAsia="Times New Roman" w:hAnsi="Verdana"/>
          <w:sz w:val="20"/>
          <w:lang w:val="bg-BG" w:eastAsia="en-US"/>
        </w:rPr>
        <w:t xml:space="preserve"> </w:t>
      </w:r>
      <w:r w:rsidR="00840BF2" w:rsidRPr="009F3B4F">
        <w:rPr>
          <w:rFonts w:ascii="Verdana" w:eastAsia="Times New Roman" w:hAnsi="Verdana"/>
          <w:sz w:val="20"/>
          <w:lang w:val="bg-BG" w:eastAsia="en-US"/>
        </w:rPr>
        <w:t>В чл. 4 се правят следните изменения:</w:t>
      </w:r>
    </w:p>
    <w:p w:rsidR="00840BF2" w:rsidRPr="009F3B4F" w:rsidRDefault="00840BF2" w:rsidP="00731DD5">
      <w:pPr>
        <w:pStyle w:val="ListParagraph"/>
        <w:numPr>
          <w:ilvl w:val="0"/>
          <w:numId w:val="17"/>
        </w:numPr>
        <w:spacing w:line="360" w:lineRule="auto"/>
        <w:ind w:left="0" w:firstLine="720"/>
        <w:jc w:val="both"/>
        <w:rPr>
          <w:rFonts w:ascii="Verdana" w:eastAsia="Times New Roman" w:hAnsi="Verdana"/>
          <w:sz w:val="20"/>
          <w:lang w:val="bg-BG" w:eastAsia="en-US"/>
        </w:rPr>
      </w:pPr>
      <w:r w:rsidRPr="009F3B4F">
        <w:rPr>
          <w:rFonts w:ascii="Verdana" w:eastAsia="Times New Roman" w:hAnsi="Verdana"/>
          <w:sz w:val="20"/>
          <w:lang w:val="bg-BG" w:eastAsia="en-US"/>
        </w:rPr>
        <w:t>В ал. 1 думите „заместник изпълнителен директор“ се заменят с „двама за</w:t>
      </w:r>
      <w:r w:rsidR="00420C30">
        <w:rPr>
          <w:rFonts w:ascii="Verdana" w:eastAsia="Times New Roman" w:hAnsi="Verdana"/>
          <w:sz w:val="20"/>
          <w:lang w:val="bg-BG" w:eastAsia="en-US"/>
        </w:rPr>
        <w:t xml:space="preserve">местник </w:t>
      </w:r>
      <w:r w:rsidR="004E5C21">
        <w:rPr>
          <w:rFonts w:ascii="Verdana" w:eastAsia="Times New Roman" w:hAnsi="Verdana"/>
          <w:sz w:val="20"/>
          <w:lang w:val="bg-BG" w:eastAsia="en-US"/>
        </w:rPr>
        <w:t>изпълнителни директори“;</w:t>
      </w:r>
    </w:p>
    <w:p w:rsidR="00840BF2" w:rsidRPr="009F3B4F" w:rsidRDefault="00840BF2" w:rsidP="00731DD5">
      <w:pPr>
        <w:pStyle w:val="ListParagraph"/>
        <w:numPr>
          <w:ilvl w:val="0"/>
          <w:numId w:val="17"/>
        </w:numPr>
        <w:spacing w:line="360" w:lineRule="auto"/>
        <w:ind w:left="0" w:firstLine="720"/>
        <w:jc w:val="both"/>
        <w:rPr>
          <w:rFonts w:ascii="Verdana" w:eastAsia="Times New Roman" w:hAnsi="Verdana"/>
          <w:sz w:val="20"/>
          <w:lang w:val="bg-BG" w:eastAsia="en-US"/>
        </w:rPr>
      </w:pPr>
      <w:r w:rsidRPr="009F3B4F">
        <w:rPr>
          <w:rFonts w:ascii="Verdana" w:eastAsia="Times New Roman" w:hAnsi="Verdana"/>
          <w:sz w:val="20"/>
          <w:lang w:val="bg-BG" w:eastAsia="en-US"/>
        </w:rPr>
        <w:t>В ал. 2 думите „Договорът със заместник изпълнителния директор се сключва, изменя се и се прекратява“ се заме</w:t>
      </w:r>
      <w:r w:rsidR="00420C30">
        <w:rPr>
          <w:rFonts w:ascii="Verdana" w:eastAsia="Times New Roman" w:hAnsi="Verdana"/>
          <w:sz w:val="20"/>
          <w:lang w:val="bg-BG" w:eastAsia="en-US"/>
        </w:rPr>
        <w:t xml:space="preserve">нят с „Договорите със заместник </w:t>
      </w:r>
      <w:r w:rsidRPr="009F3B4F">
        <w:rPr>
          <w:rFonts w:ascii="Verdana" w:eastAsia="Times New Roman" w:hAnsi="Verdana"/>
          <w:sz w:val="20"/>
          <w:lang w:val="bg-BG" w:eastAsia="en-US"/>
        </w:rPr>
        <w:t>изпълнителните директори се сключват, изменят и прекратяват“.</w:t>
      </w:r>
    </w:p>
    <w:p w:rsidR="007E5437" w:rsidRDefault="007E5437" w:rsidP="00731DD5">
      <w:pPr>
        <w:spacing w:line="360" w:lineRule="auto"/>
        <w:ind w:firstLine="720"/>
        <w:jc w:val="both"/>
        <w:rPr>
          <w:rFonts w:ascii="Verdana" w:eastAsia="Times New Roman" w:hAnsi="Verdana"/>
          <w:b/>
          <w:sz w:val="20"/>
          <w:lang w:val="bg-BG" w:eastAsia="en-US"/>
        </w:rPr>
      </w:pPr>
    </w:p>
    <w:p w:rsidR="00840BF2" w:rsidRPr="009F3B4F" w:rsidRDefault="00420C30" w:rsidP="00731DD5">
      <w:pPr>
        <w:spacing w:line="360" w:lineRule="auto"/>
        <w:ind w:firstLine="720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b/>
          <w:sz w:val="20"/>
          <w:lang w:val="bg-BG" w:eastAsia="en-US"/>
        </w:rPr>
        <w:t xml:space="preserve">§ </w:t>
      </w:r>
      <w:r w:rsidR="00840BF2" w:rsidRPr="009F3B4F">
        <w:rPr>
          <w:rFonts w:ascii="Verdana" w:eastAsia="Times New Roman" w:hAnsi="Verdana"/>
          <w:b/>
          <w:sz w:val="20"/>
          <w:lang w:val="bg-BG" w:eastAsia="en-US"/>
        </w:rPr>
        <w:t>2.</w:t>
      </w:r>
      <w:r w:rsidR="00840BF2" w:rsidRPr="009F3B4F">
        <w:rPr>
          <w:rFonts w:ascii="Verdana" w:eastAsia="Times New Roman" w:hAnsi="Verdana"/>
          <w:sz w:val="20"/>
          <w:lang w:val="bg-BG" w:eastAsia="en-US"/>
        </w:rPr>
        <w:t xml:space="preserve"> В чл. 5, ал. 2 думите „заместник-изпълните</w:t>
      </w:r>
      <w:r>
        <w:rPr>
          <w:rFonts w:ascii="Verdana" w:eastAsia="Times New Roman" w:hAnsi="Verdana"/>
          <w:sz w:val="20"/>
          <w:lang w:val="bg-BG" w:eastAsia="en-US"/>
        </w:rPr>
        <w:t xml:space="preserve">лния“ се заменят със „заместник </w:t>
      </w:r>
      <w:r w:rsidR="00840BF2" w:rsidRPr="009F3B4F">
        <w:rPr>
          <w:rFonts w:ascii="Verdana" w:eastAsia="Times New Roman" w:hAnsi="Verdana"/>
          <w:sz w:val="20"/>
          <w:lang w:val="bg-BG" w:eastAsia="en-US"/>
        </w:rPr>
        <w:t>изпълнителен“</w:t>
      </w:r>
      <w:r>
        <w:rPr>
          <w:rFonts w:ascii="Verdana" w:eastAsia="Times New Roman" w:hAnsi="Verdana"/>
          <w:sz w:val="20"/>
          <w:lang w:val="bg-BG" w:eastAsia="en-US"/>
        </w:rPr>
        <w:t>, а думите „определено със заповед“ да се заменят с „определени с писмена заповед за всеки конкретен случай“</w:t>
      </w:r>
      <w:r w:rsidR="00840BF2" w:rsidRPr="009F3B4F">
        <w:rPr>
          <w:rFonts w:ascii="Verdana" w:eastAsia="Times New Roman" w:hAnsi="Verdana"/>
          <w:sz w:val="20"/>
          <w:lang w:val="bg-BG" w:eastAsia="en-US"/>
        </w:rPr>
        <w:t>.</w:t>
      </w:r>
    </w:p>
    <w:p w:rsidR="007E5437" w:rsidRDefault="007E5437" w:rsidP="00731DD5">
      <w:pPr>
        <w:spacing w:line="360" w:lineRule="auto"/>
        <w:ind w:firstLine="720"/>
        <w:jc w:val="both"/>
        <w:rPr>
          <w:rFonts w:ascii="Verdana" w:eastAsia="Times New Roman" w:hAnsi="Verdana"/>
          <w:b/>
          <w:sz w:val="20"/>
          <w:lang w:val="bg-BG" w:eastAsia="en-US"/>
        </w:rPr>
      </w:pPr>
    </w:p>
    <w:p w:rsidR="009622FA" w:rsidRPr="00CC580B" w:rsidRDefault="00840BF2" w:rsidP="00731DD5">
      <w:pPr>
        <w:spacing w:line="360" w:lineRule="auto"/>
        <w:ind w:firstLine="720"/>
        <w:jc w:val="both"/>
        <w:rPr>
          <w:rFonts w:ascii="Verdana" w:eastAsia="Times New Roman" w:hAnsi="Verdana"/>
          <w:sz w:val="20"/>
          <w:lang w:val="bg-BG" w:eastAsia="en-US"/>
        </w:rPr>
      </w:pPr>
      <w:r w:rsidRPr="009F3B4F">
        <w:rPr>
          <w:rFonts w:ascii="Verdana" w:eastAsia="Times New Roman" w:hAnsi="Verdana"/>
          <w:b/>
          <w:sz w:val="20"/>
          <w:lang w:val="bg-BG" w:eastAsia="en-US"/>
        </w:rPr>
        <w:t>§ 3</w:t>
      </w:r>
      <w:r w:rsidRPr="00CC580B">
        <w:rPr>
          <w:rFonts w:ascii="Verdana" w:eastAsia="Times New Roman" w:hAnsi="Verdana"/>
          <w:b/>
          <w:sz w:val="20"/>
          <w:lang w:val="bg-BG" w:eastAsia="en-US"/>
        </w:rPr>
        <w:t>.</w:t>
      </w:r>
      <w:r w:rsidRPr="00CC580B">
        <w:rPr>
          <w:rFonts w:ascii="Verdana" w:eastAsia="Times New Roman" w:hAnsi="Verdana"/>
          <w:sz w:val="20"/>
          <w:lang w:val="bg-BG" w:eastAsia="en-US"/>
        </w:rPr>
        <w:t xml:space="preserve"> </w:t>
      </w:r>
      <w:r w:rsidR="009A50B2" w:rsidRPr="00CC580B">
        <w:rPr>
          <w:rFonts w:ascii="Verdana" w:eastAsia="Times New Roman" w:hAnsi="Verdana"/>
          <w:sz w:val="20"/>
          <w:lang w:val="bg-BG" w:eastAsia="en-US"/>
        </w:rPr>
        <w:t>В чл. 6, ал. 1 думата</w:t>
      </w:r>
      <w:r w:rsidR="00BD5683" w:rsidRPr="00CC580B">
        <w:rPr>
          <w:rFonts w:ascii="Verdana" w:eastAsia="Times New Roman" w:hAnsi="Verdana"/>
          <w:sz w:val="20"/>
          <w:lang w:val="bg-BG" w:eastAsia="en-US"/>
        </w:rPr>
        <w:t xml:space="preserve"> „три“ се заменя с „две“, а</w:t>
      </w:r>
      <w:r w:rsidR="009622FA" w:rsidRPr="00CC580B">
        <w:rPr>
          <w:rFonts w:ascii="Verdana" w:eastAsia="Times New Roman" w:hAnsi="Verdana"/>
          <w:sz w:val="20"/>
          <w:lang w:val="bg-BG" w:eastAsia="en-US"/>
        </w:rPr>
        <w:t xml:space="preserve"> </w:t>
      </w:r>
      <w:r w:rsidR="00420C30">
        <w:rPr>
          <w:rFonts w:ascii="Verdana" w:eastAsia="Times New Roman" w:hAnsi="Verdana"/>
          <w:sz w:val="20"/>
          <w:lang w:val="bg-BG" w:eastAsia="en-US"/>
        </w:rPr>
        <w:t xml:space="preserve">думата </w:t>
      </w:r>
      <w:r w:rsidR="009622FA" w:rsidRPr="00CC580B">
        <w:rPr>
          <w:rFonts w:ascii="Verdana" w:eastAsia="Times New Roman" w:hAnsi="Verdana"/>
          <w:sz w:val="20"/>
          <w:lang w:val="bg-BG" w:eastAsia="en-US"/>
        </w:rPr>
        <w:t>„шест“ се заменя с „пет“.</w:t>
      </w:r>
    </w:p>
    <w:p w:rsidR="007E5437" w:rsidRDefault="007E5437" w:rsidP="00731DD5">
      <w:pPr>
        <w:spacing w:line="360" w:lineRule="auto"/>
        <w:ind w:firstLine="720"/>
        <w:jc w:val="both"/>
        <w:rPr>
          <w:rFonts w:ascii="Verdana" w:eastAsia="Times New Roman" w:hAnsi="Verdana"/>
          <w:b/>
          <w:sz w:val="20"/>
          <w:lang w:val="bg-BG" w:eastAsia="en-US"/>
        </w:rPr>
      </w:pPr>
    </w:p>
    <w:p w:rsidR="009A50B2" w:rsidRPr="00CC580B" w:rsidRDefault="00840BF2" w:rsidP="00731DD5">
      <w:pPr>
        <w:spacing w:line="360" w:lineRule="auto"/>
        <w:ind w:firstLine="720"/>
        <w:jc w:val="both"/>
        <w:rPr>
          <w:rFonts w:ascii="Verdana" w:eastAsia="Times New Roman" w:hAnsi="Verdana"/>
          <w:sz w:val="20"/>
          <w:lang w:val="bg-BG" w:eastAsia="en-US"/>
        </w:rPr>
      </w:pPr>
      <w:r w:rsidRPr="00CC580B">
        <w:rPr>
          <w:rFonts w:ascii="Verdana" w:eastAsia="Times New Roman" w:hAnsi="Verdana"/>
          <w:b/>
          <w:sz w:val="20"/>
          <w:lang w:val="bg-BG" w:eastAsia="en-US"/>
        </w:rPr>
        <w:t>§ 4</w:t>
      </w:r>
      <w:r w:rsidR="009A50B2" w:rsidRPr="00CC580B">
        <w:rPr>
          <w:rFonts w:ascii="Verdana" w:eastAsia="Times New Roman" w:hAnsi="Verdana"/>
          <w:b/>
          <w:sz w:val="20"/>
          <w:lang w:val="bg-BG" w:eastAsia="en-US"/>
        </w:rPr>
        <w:t>.</w:t>
      </w:r>
      <w:r w:rsidR="009622FA" w:rsidRPr="00CC580B">
        <w:rPr>
          <w:rFonts w:ascii="Verdana" w:eastAsia="Times New Roman" w:hAnsi="Verdana"/>
          <w:sz w:val="20"/>
          <w:lang w:val="bg-BG" w:eastAsia="en-US"/>
        </w:rPr>
        <w:t xml:space="preserve"> </w:t>
      </w:r>
      <w:r w:rsidR="00821E93">
        <w:rPr>
          <w:rFonts w:ascii="Verdana" w:eastAsia="Times New Roman" w:hAnsi="Verdana"/>
          <w:sz w:val="20"/>
          <w:lang w:val="bg-BG" w:eastAsia="en-US"/>
        </w:rPr>
        <w:t>Член</w:t>
      </w:r>
      <w:r w:rsidR="009622FA" w:rsidRPr="00CC580B">
        <w:rPr>
          <w:rFonts w:ascii="Verdana" w:eastAsia="Times New Roman" w:hAnsi="Verdana"/>
          <w:sz w:val="20"/>
          <w:lang w:val="bg-BG" w:eastAsia="en-US"/>
        </w:rPr>
        <w:t xml:space="preserve"> 13</w:t>
      </w:r>
      <w:r w:rsidR="00DD47D1" w:rsidRPr="00CC580B">
        <w:rPr>
          <w:rFonts w:ascii="Verdana" w:eastAsia="Times New Roman" w:hAnsi="Verdana"/>
          <w:sz w:val="20"/>
          <w:lang w:val="bg-BG" w:eastAsia="en-US"/>
        </w:rPr>
        <w:t xml:space="preserve"> </w:t>
      </w:r>
      <w:r w:rsidR="00821E93">
        <w:rPr>
          <w:rFonts w:ascii="Verdana" w:eastAsia="Times New Roman" w:hAnsi="Verdana"/>
          <w:sz w:val="20"/>
          <w:lang w:val="bg-BG" w:eastAsia="en-US"/>
        </w:rPr>
        <w:t>се изменя така</w:t>
      </w:r>
      <w:r w:rsidR="009A50B2" w:rsidRPr="00CC580B">
        <w:rPr>
          <w:rFonts w:ascii="Verdana" w:eastAsia="Times New Roman" w:hAnsi="Verdana"/>
          <w:sz w:val="20"/>
          <w:lang w:val="bg-BG" w:eastAsia="en-US"/>
        </w:rPr>
        <w:t>:</w:t>
      </w:r>
    </w:p>
    <w:p w:rsidR="00821E93" w:rsidRPr="00821E93" w:rsidRDefault="00821E93" w:rsidP="00821E93">
      <w:pPr>
        <w:pStyle w:val="ListParagraph"/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 xml:space="preserve">„Чл. 13. </w:t>
      </w:r>
      <w:r w:rsidRPr="00821E93">
        <w:rPr>
          <w:rFonts w:ascii="Verdana" w:eastAsia="Times New Roman" w:hAnsi="Verdana"/>
          <w:sz w:val="20"/>
          <w:lang w:val="bg-BG" w:eastAsia="en-US"/>
        </w:rPr>
        <w:t xml:space="preserve">Общата администрация е организирана в </w:t>
      </w:r>
      <w:r>
        <w:rPr>
          <w:rFonts w:ascii="Verdana" w:eastAsia="Times New Roman" w:hAnsi="Verdana"/>
          <w:sz w:val="20"/>
          <w:lang w:val="bg-BG" w:eastAsia="en-US"/>
        </w:rPr>
        <w:t>две</w:t>
      </w:r>
      <w:r w:rsidRPr="00821E93">
        <w:rPr>
          <w:rFonts w:ascii="Verdana" w:eastAsia="Times New Roman" w:hAnsi="Verdana"/>
          <w:sz w:val="20"/>
          <w:lang w:val="bg-BG" w:eastAsia="en-US"/>
        </w:rPr>
        <w:t xml:space="preserve"> дирекции:</w:t>
      </w:r>
    </w:p>
    <w:p w:rsidR="00821E93" w:rsidRPr="00821E93" w:rsidRDefault="007365FB" w:rsidP="00821E93">
      <w:pPr>
        <w:pStyle w:val="ListParagraph"/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>1. дирекция "Финанси</w:t>
      </w:r>
      <w:r w:rsidR="00821E93">
        <w:rPr>
          <w:rFonts w:ascii="Verdana" w:eastAsia="Times New Roman" w:hAnsi="Verdana"/>
          <w:sz w:val="20"/>
          <w:lang w:val="bg-BG" w:eastAsia="en-US"/>
        </w:rPr>
        <w:t xml:space="preserve"> и управление на собствеността</w:t>
      </w:r>
      <w:r w:rsidR="00821E93" w:rsidRPr="00821E93">
        <w:rPr>
          <w:rFonts w:ascii="Verdana" w:eastAsia="Times New Roman" w:hAnsi="Verdana"/>
          <w:sz w:val="20"/>
          <w:lang w:val="bg-BG" w:eastAsia="en-US"/>
        </w:rPr>
        <w:t>";</w:t>
      </w:r>
    </w:p>
    <w:p w:rsidR="00821E93" w:rsidRPr="00821E93" w:rsidRDefault="00821E93" w:rsidP="00821E93">
      <w:pPr>
        <w:pStyle w:val="ListParagraph"/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821E93">
        <w:rPr>
          <w:rFonts w:ascii="Verdana" w:eastAsia="Times New Roman" w:hAnsi="Verdana"/>
          <w:sz w:val="20"/>
          <w:lang w:val="bg-BG" w:eastAsia="en-US"/>
        </w:rPr>
        <w:lastRenderedPageBreak/>
        <w:t>2. дирекция "</w:t>
      </w:r>
      <w:r>
        <w:rPr>
          <w:rFonts w:ascii="Verdana" w:eastAsia="Times New Roman" w:hAnsi="Verdana"/>
          <w:sz w:val="20"/>
          <w:lang w:val="bg-BG" w:eastAsia="en-US"/>
        </w:rPr>
        <w:t>Правно-административни дейности".“</w:t>
      </w:r>
    </w:p>
    <w:p w:rsidR="007E5437" w:rsidRDefault="007E5437" w:rsidP="00731DD5">
      <w:pPr>
        <w:pStyle w:val="ListParagraph"/>
        <w:spacing w:line="360" w:lineRule="auto"/>
        <w:jc w:val="both"/>
        <w:rPr>
          <w:rFonts w:ascii="Verdana" w:eastAsia="Times New Roman" w:hAnsi="Verdana"/>
          <w:b/>
          <w:sz w:val="20"/>
          <w:lang w:val="bg-BG" w:eastAsia="en-US"/>
        </w:rPr>
      </w:pPr>
    </w:p>
    <w:p w:rsidR="002B66EA" w:rsidRDefault="008A5493" w:rsidP="00731DD5">
      <w:pPr>
        <w:pStyle w:val="ListParagraph"/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8A5493">
        <w:rPr>
          <w:rFonts w:ascii="Verdana" w:eastAsia="Times New Roman" w:hAnsi="Verdana"/>
          <w:b/>
          <w:sz w:val="20"/>
          <w:lang w:val="bg-BG" w:eastAsia="en-US"/>
        </w:rPr>
        <w:t>§</w:t>
      </w:r>
      <w:r w:rsidR="00731DD5">
        <w:rPr>
          <w:rFonts w:ascii="Verdana" w:eastAsia="Times New Roman" w:hAnsi="Verdana"/>
          <w:b/>
          <w:sz w:val="20"/>
          <w:lang w:val="bg-BG" w:eastAsia="en-US"/>
        </w:rPr>
        <w:t xml:space="preserve"> </w:t>
      </w:r>
      <w:r w:rsidRPr="008A5493">
        <w:rPr>
          <w:rFonts w:ascii="Verdana" w:eastAsia="Times New Roman" w:hAnsi="Verdana"/>
          <w:b/>
          <w:sz w:val="20"/>
          <w:lang w:val="bg-BG" w:eastAsia="en-US"/>
        </w:rPr>
        <w:t>5.</w:t>
      </w:r>
      <w:r>
        <w:rPr>
          <w:rFonts w:ascii="Verdana" w:eastAsia="Times New Roman" w:hAnsi="Verdana"/>
          <w:sz w:val="20"/>
          <w:lang w:val="bg-BG" w:eastAsia="en-US"/>
        </w:rPr>
        <w:t xml:space="preserve"> В чл.</w:t>
      </w:r>
      <w:r w:rsidR="00731DD5">
        <w:rPr>
          <w:rFonts w:ascii="Verdana" w:eastAsia="Times New Roman" w:hAnsi="Verdana"/>
          <w:sz w:val="20"/>
          <w:lang w:val="bg-BG" w:eastAsia="en-US"/>
        </w:rPr>
        <w:t xml:space="preserve"> </w:t>
      </w:r>
      <w:r>
        <w:rPr>
          <w:rFonts w:ascii="Verdana" w:eastAsia="Times New Roman" w:hAnsi="Verdana"/>
          <w:sz w:val="20"/>
          <w:lang w:val="bg-BG" w:eastAsia="en-US"/>
        </w:rPr>
        <w:t xml:space="preserve">14 се </w:t>
      </w:r>
      <w:r w:rsidR="002B66EA">
        <w:rPr>
          <w:rFonts w:ascii="Verdana" w:eastAsia="Times New Roman" w:hAnsi="Verdana"/>
          <w:sz w:val="20"/>
          <w:lang w:val="bg-BG" w:eastAsia="en-US"/>
        </w:rPr>
        <w:t>правят следните изменения и допълнения:</w:t>
      </w:r>
    </w:p>
    <w:p w:rsidR="002B66EA" w:rsidRDefault="002B66EA" w:rsidP="00731DD5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 xml:space="preserve">В </w:t>
      </w:r>
      <w:r w:rsidR="00C8375B">
        <w:rPr>
          <w:rFonts w:ascii="Verdana" w:eastAsia="Times New Roman" w:hAnsi="Verdana"/>
          <w:sz w:val="20"/>
          <w:lang w:val="bg-BG" w:eastAsia="en-US"/>
        </w:rPr>
        <w:t>текста преди т. 1</w:t>
      </w:r>
      <w:r>
        <w:rPr>
          <w:rFonts w:ascii="Verdana" w:eastAsia="Times New Roman" w:hAnsi="Verdana"/>
          <w:sz w:val="20"/>
          <w:lang w:val="bg-BG" w:eastAsia="en-US"/>
        </w:rPr>
        <w:t xml:space="preserve"> думите „Финансово-стопански дейности“ се заменят с „Финанси и управление на собствеността“ </w:t>
      </w:r>
    </w:p>
    <w:p w:rsidR="008A5493" w:rsidRDefault="00722FEB" w:rsidP="00731DD5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>С</w:t>
      </w:r>
      <w:r w:rsidR="008A5493">
        <w:rPr>
          <w:rFonts w:ascii="Verdana" w:eastAsia="Times New Roman" w:hAnsi="Verdana"/>
          <w:sz w:val="20"/>
          <w:lang w:val="bg-BG" w:eastAsia="en-US"/>
        </w:rPr>
        <w:t xml:space="preserve">ъздават </w:t>
      </w:r>
      <w:r w:rsidR="002B66EA">
        <w:rPr>
          <w:rFonts w:ascii="Verdana" w:eastAsia="Times New Roman" w:hAnsi="Verdana"/>
          <w:sz w:val="20"/>
          <w:lang w:val="bg-BG" w:eastAsia="en-US"/>
        </w:rPr>
        <w:t xml:space="preserve">се </w:t>
      </w:r>
      <w:r w:rsidR="008A5493">
        <w:rPr>
          <w:rFonts w:ascii="Verdana" w:eastAsia="Times New Roman" w:hAnsi="Verdana"/>
          <w:sz w:val="20"/>
          <w:lang w:val="bg-BG" w:eastAsia="en-US"/>
        </w:rPr>
        <w:t>точки 27 и 28:</w:t>
      </w:r>
    </w:p>
    <w:p w:rsidR="008A5493" w:rsidRDefault="008A5493" w:rsidP="00731DD5">
      <w:pPr>
        <w:pStyle w:val="ListParagraph"/>
        <w:spacing w:line="360" w:lineRule="auto"/>
        <w:ind w:left="0" w:firstLine="709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>„т.</w:t>
      </w:r>
      <w:r w:rsidR="00A665C7" w:rsidRPr="00A665C7">
        <w:rPr>
          <w:rFonts w:ascii="Verdana" w:eastAsia="Times New Roman" w:hAnsi="Verdana"/>
          <w:sz w:val="20"/>
          <w:lang w:val="bg-BG" w:eastAsia="en-US"/>
        </w:rPr>
        <w:t xml:space="preserve"> </w:t>
      </w:r>
      <w:r>
        <w:rPr>
          <w:rFonts w:ascii="Verdana" w:eastAsia="Times New Roman" w:hAnsi="Verdana"/>
          <w:sz w:val="20"/>
          <w:lang w:val="bg-BG" w:eastAsia="en-US"/>
        </w:rPr>
        <w:t>27. организира подпомага и изпълнява дейности по възлагане на обществени поръчки;</w:t>
      </w:r>
    </w:p>
    <w:p w:rsidR="008A5493" w:rsidRPr="000E1842" w:rsidRDefault="008A5493" w:rsidP="00731DD5">
      <w:pPr>
        <w:pStyle w:val="ListParagraph"/>
        <w:spacing w:line="360" w:lineRule="auto"/>
        <w:ind w:left="0" w:firstLine="709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>т.</w:t>
      </w:r>
      <w:r w:rsidR="00A665C7" w:rsidRPr="00A665C7">
        <w:rPr>
          <w:rFonts w:ascii="Verdana" w:eastAsia="Times New Roman" w:hAnsi="Verdana"/>
          <w:sz w:val="20"/>
          <w:lang w:val="bg-BG" w:eastAsia="en-US"/>
        </w:rPr>
        <w:t xml:space="preserve"> </w:t>
      </w:r>
      <w:r>
        <w:rPr>
          <w:rFonts w:ascii="Verdana" w:eastAsia="Times New Roman" w:hAnsi="Verdana"/>
          <w:sz w:val="20"/>
          <w:lang w:val="bg-BG" w:eastAsia="en-US"/>
        </w:rPr>
        <w:t xml:space="preserve">28. изготвя договори за учредяване на вещни права в горски </w:t>
      </w:r>
      <w:r w:rsidR="000E1842" w:rsidRPr="000E1842">
        <w:rPr>
          <w:rFonts w:ascii="Verdana" w:eastAsia="Times New Roman" w:hAnsi="Verdana"/>
          <w:sz w:val="20"/>
          <w:lang w:val="bg-BG" w:eastAsia="en-US"/>
        </w:rPr>
        <w:t>територии, продажба, замяна, наем и др</w:t>
      </w:r>
      <w:r w:rsidRPr="000E1842">
        <w:rPr>
          <w:rFonts w:ascii="Verdana" w:eastAsia="Times New Roman" w:hAnsi="Verdana"/>
          <w:sz w:val="20"/>
          <w:lang w:val="bg-BG" w:eastAsia="en-US"/>
        </w:rPr>
        <w:t>.</w:t>
      </w:r>
      <w:r w:rsidR="002B66EA" w:rsidRPr="000E1842">
        <w:rPr>
          <w:rFonts w:ascii="Verdana" w:eastAsia="Times New Roman" w:hAnsi="Verdana"/>
          <w:sz w:val="20"/>
          <w:lang w:val="bg-BG" w:eastAsia="en-US"/>
        </w:rPr>
        <w:t>“</w:t>
      </w:r>
    </w:p>
    <w:p w:rsidR="007E5437" w:rsidRDefault="007E5437" w:rsidP="00731DD5">
      <w:pPr>
        <w:spacing w:line="360" w:lineRule="auto"/>
        <w:ind w:firstLine="720"/>
        <w:jc w:val="both"/>
        <w:rPr>
          <w:rFonts w:ascii="Verdana" w:eastAsia="Times New Roman" w:hAnsi="Verdana"/>
          <w:b/>
          <w:sz w:val="20"/>
          <w:lang w:val="bg-BG" w:eastAsia="en-US"/>
        </w:rPr>
      </w:pPr>
    </w:p>
    <w:p w:rsidR="009A50B2" w:rsidRPr="00CF3C34" w:rsidRDefault="00840BF2" w:rsidP="00731DD5">
      <w:pPr>
        <w:spacing w:line="360" w:lineRule="auto"/>
        <w:ind w:firstLine="720"/>
        <w:jc w:val="both"/>
        <w:rPr>
          <w:rFonts w:ascii="Verdana" w:eastAsia="Times New Roman" w:hAnsi="Verdana"/>
          <w:color w:val="000000" w:themeColor="text1"/>
          <w:sz w:val="20"/>
          <w:lang w:val="bg-BG" w:eastAsia="en-US"/>
        </w:rPr>
      </w:pPr>
      <w:r w:rsidRPr="009F3B4F">
        <w:rPr>
          <w:rFonts w:ascii="Verdana" w:eastAsia="Times New Roman" w:hAnsi="Verdana"/>
          <w:b/>
          <w:sz w:val="20"/>
          <w:lang w:val="bg-BG" w:eastAsia="en-US"/>
        </w:rPr>
        <w:t>§</w:t>
      </w:r>
      <w:r w:rsidR="000F637C">
        <w:rPr>
          <w:rFonts w:ascii="Verdana" w:eastAsia="Times New Roman" w:hAnsi="Verdana"/>
          <w:b/>
          <w:sz w:val="20"/>
          <w:lang w:val="bg-BG" w:eastAsia="en-US"/>
        </w:rPr>
        <w:t xml:space="preserve"> 6</w:t>
      </w:r>
      <w:r w:rsidR="009A50B2" w:rsidRPr="009F3B4F">
        <w:rPr>
          <w:rFonts w:ascii="Verdana" w:eastAsia="Times New Roman" w:hAnsi="Verdana"/>
          <w:b/>
          <w:sz w:val="20"/>
          <w:lang w:val="bg-BG" w:eastAsia="en-US"/>
        </w:rPr>
        <w:t>.</w:t>
      </w:r>
      <w:r w:rsidR="009A50B2" w:rsidRPr="009F3B4F">
        <w:rPr>
          <w:rFonts w:ascii="Verdana" w:eastAsia="Times New Roman" w:hAnsi="Verdana"/>
          <w:sz w:val="20"/>
          <w:lang w:val="bg-BG" w:eastAsia="en-US"/>
        </w:rPr>
        <w:t xml:space="preserve"> В чл. </w:t>
      </w:r>
      <w:r w:rsidR="00315309" w:rsidRPr="009F3B4F">
        <w:rPr>
          <w:rFonts w:ascii="Verdana" w:eastAsia="Times New Roman" w:hAnsi="Verdana"/>
          <w:sz w:val="20"/>
          <w:lang w:val="bg-BG" w:eastAsia="en-US"/>
        </w:rPr>
        <w:t>15 се правят</w:t>
      </w:r>
      <w:r w:rsidR="00394DAF" w:rsidRPr="009F3B4F">
        <w:rPr>
          <w:rFonts w:ascii="Verdana" w:eastAsia="Times New Roman" w:hAnsi="Verdana"/>
          <w:sz w:val="20"/>
          <w:lang w:val="bg-BG" w:eastAsia="en-US"/>
        </w:rPr>
        <w:t xml:space="preserve"> следните изменения</w:t>
      </w:r>
      <w:r w:rsidR="0068492F">
        <w:rPr>
          <w:rFonts w:ascii="Verdana" w:eastAsia="Times New Roman" w:hAnsi="Verdana"/>
          <w:sz w:val="20"/>
          <w:lang w:val="bg-BG" w:eastAsia="en-US"/>
        </w:rPr>
        <w:t xml:space="preserve"> </w:t>
      </w:r>
      <w:r w:rsidR="0068492F" w:rsidRPr="00CF3C34">
        <w:rPr>
          <w:rFonts w:ascii="Verdana" w:eastAsia="Times New Roman" w:hAnsi="Verdana"/>
          <w:color w:val="000000" w:themeColor="text1"/>
          <w:sz w:val="20"/>
          <w:lang w:val="bg-BG" w:eastAsia="en-US"/>
        </w:rPr>
        <w:t>и допълнения</w:t>
      </w:r>
      <w:r w:rsidR="00394DAF" w:rsidRPr="00CF3C34">
        <w:rPr>
          <w:rFonts w:ascii="Verdana" w:eastAsia="Times New Roman" w:hAnsi="Verdana"/>
          <w:color w:val="000000" w:themeColor="text1"/>
          <w:sz w:val="20"/>
          <w:lang w:val="bg-BG" w:eastAsia="en-US"/>
        </w:rPr>
        <w:t>:</w:t>
      </w:r>
    </w:p>
    <w:p w:rsidR="00394DAF" w:rsidRPr="00C8375B" w:rsidRDefault="00C8375B" w:rsidP="00C8375B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 xml:space="preserve"> </w:t>
      </w:r>
      <w:r w:rsidRPr="00C8375B">
        <w:rPr>
          <w:rFonts w:ascii="Verdana" w:eastAsia="Times New Roman" w:hAnsi="Verdana"/>
          <w:sz w:val="20"/>
          <w:lang w:val="bg-BG" w:eastAsia="en-US"/>
        </w:rPr>
        <w:t>В текста преди т. 1 думите „Правно-административно обслужване и човешки ресурси“ се заменят с</w:t>
      </w:r>
      <w:r w:rsidR="00CC64D4" w:rsidRPr="00C8375B">
        <w:rPr>
          <w:rFonts w:ascii="Verdana" w:eastAsia="Times New Roman" w:hAnsi="Verdana"/>
          <w:sz w:val="20"/>
          <w:lang w:val="bg-BG" w:eastAsia="en-US"/>
        </w:rPr>
        <w:t xml:space="preserve"> „Правно</w:t>
      </w:r>
      <w:r w:rsidR="008A5493" w:rsidRPr="00C8375B">
        <w:rPr>
          <w:rFonts w:ascii="Verdana" w:eastAsia="Times New Roman" w:hAnsi="Verdana"/>
          <w:sz w:val="20"/>
          <w:lang w:val="bg-BG" w:eastAsia="en-US"/>
        </w:rPr>
        <w:t>-административни</w:t>
      </w:r>
      <w:r w:rsidR="00CC64D4" w:rsidRPr="00C8375B">
        <w:rPr>
          <w:rFonts w:ascii="Verdana" w:eastAsia="Times New Roman" w:hAnsi="Verdana"/>
          <w:sz w:val="20"/>
          <w:lang w:val="bg-BG" w:eastAsia="en-US"/>
        </w:rPr>
        <w:t xml:space="preserve"> дейности</w:t>
      </w:r>
      <w:r w:rsidR="00394DAF" w:rsidRPr="00C8375B">
        <w:rPr>
          <w:rFonts w:ascii="Verdana" w:eastAsia="Times New Roman" w:hAnsi="Verdana"/>
          <w:sz w:val="20"/>
          <w:lang w:val="bg-BG" w:eastAsia="en-US"/>
        </w:rPr>
        <w:t>:“;</w:t>
      </w:r>
    </w:p>
    <w:p w:rsidR="00394DAF" w:rsidRPr="009F3B4F" w:rsidRDefault="00394DAF" w:rsidP="00731DD5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9F3B4F">
        <w:rPr>
          <w:rFonts w:ascii="Verdana" w:eastAsia="Times New Roman" w:hAnsi="Verdana"/>
          <w:sz w:val="20"/>
          <w:lang w:val="bg-BG" w:eastAsia="en-US"/>
        </w:rPr>
        <w:t xml:space="preserve">В т. 1 думите </w:t>
      </w:r>
      <w:r w:rsidR="00011FA2" w:rsidRPr="009F3B4F">
        <w:rPr>
          <w:rFonts w:ascii="Verdana" w:eastAsia="Times New Roman" w:hAnsi="Verdana"/>
          <w:sz w:val="20"/>
          <w:lang w:val="bg-BG" w:eastAsia="en-US"/>
        </w:rPr>
        <w:t>„заместник изпълнителния дире</w:t>
      </w:r>
      <w:r w:rsidR="007365FB">
        <w:rPr>
          <w:rFonts w:ascii="Verdana" w:eastAsia="Times New Roman" w:hAnsi="Verdana"/>
          <w:sz w:val="20"/>
          <w:lang w:val="bg-BG" w:eastAsia="en-US"/>
        </w:rPr>
        <w:t xml:space="preserve">ктор“ се заменят със „заместник </w:t>
      </w:r>
      <w:r w:rsidR="00011FA2" w:rsidRPr="009F3B4F">
        <w:rPr>
          <w:rFonts w:ascii="Verdana" w:eastAsia="Times New Roman" w:hAnsi="Verdana"/>
          <w:sz w:val="20"/>
          <w:lang w:val="bg-BG" w:eastAsia="en-US"/>
        </w:rPr>
        <w:t>изп</w:t>
      </w:r>
      <w:r w:rsidR="009E4B38">
        <w:rPr>
          <w:rFonts w:ascii="Verdana" w:eastAsia="Times New Roman" w:hAnsi="Verdana"/>
          <w:sz w:val="20"/>
          <w:lang w:val="bg-BG" w:eastAsia="en-US"/>
        </w:rPr>
        <w:t>ълнителните директори“, а думата</w:t>
      </w:r>
      <w:r w:rsidR="00011FA2" w:rsidRPr="009F3B4F">
        <w:rPr>
          <w:rFonts w:ascii="Verdana" w:eastAsia="Times New Roman" w:hAnsi="Verdana"/>
          <w:sz w:val="20"/>
          <w:lang w:val="bg-BG" w:eastAsia="en-US"/>
        </w:rPr>
        <w:t xml:space="preserve"> </w:t>
      </w:r>
      <w:r w:rsidRPr="009F3B4F">
        <w:rPr>
          <w:rFonts w:ascii="Verdana" w:eastAsia="Times New Roman" w:hAnsi="Verdana"/>
          <w:sz w:val="20"/>
          <w:lang w:val="bg-BG" w:eastAsia="en-US"/>
        </w:rPr>
        <w:t>„административно-</w:t>
      </w:r>
      <w:r w:rsidR="00CC64D4">
        <w:rPr>
          <w:rFonts w:ascii="Verdana" w:eastAsia="Times New Roman" w:hAnsi="Verdana"/>
          <w:sz w:val="20"/>
          <w:lang w:val="bg-BG" w:eastAsia="en-US"/>
        </w:rPr>
        <w:t>правната“ се заменят с „правно-административната</w:t>
      </w:r>
      <w:r w:rsidRPr="009F3B4F">
        <w:rPr>
          <w:rFonts w:ascii="Verdana" w:eastAsia="Times New Roman" w:hAnsi="Verdana"/>
          <w:sz w:val="20"/>
          <w:lang w:val="bg-BG" w:eastAsia="en-US"/>
        </w:rPr>
        <w:t>“</w:t>
      </w:r>
      <w:r w:rsidR="001079DA" w:rsidRPr="009F3B4F">
        <w:rPr>
          <w:rFonts w:ascii="Verdana" w:eastAsia="Times New Roman" w:hAnsi="Verdana"/>
          <w:sz w:val="20"/>
          <w:lang w:val="bg-BG" w:eastAsia="en-US"/>
        </w:rPr>
        <w:t>;</w:t>
      </w:r>
    </w:p>
    <w:p w:rsidR="001079DA" w:rsidRPr="009F3B4F" w:rsidRDefault="007365FB" w:rsidP="00731DD5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>Точка</w:t>
      </w:r>
      <w:r w:rsidR="008A5493">
        <w:rPr>
          <w:rFonts w:ascii="Verdana" w:eastAsia="Times New Roman" w:hAnsi="Verdana"/>
          <w:sz w:val="20"/>
          <w:lang w:val="bg-BG" w:eastAsia="en-US"/>
        </w:rPr>
        <w:t xml:space="preserve"> 22 се отменя</w:t>
      </w:r>
      <w:r w:rsidR="004E5C21">
        <w:rPr>
          <w:rFonts w:ascii="Verdana" w:eastAsia="Times New Roman" w:hAnsi="Verdana"/>
          <w:sz w:val="20"/>
          <w:lang w:val="bg-BG" w:eastAsia="en-US"/>
        </w:rPr>
        <w:t>;</w:t>
      </w:r>
    </w:p>
    <w:p w:rsidR="001079DA" w:rsidRPr="00A665C7" w:rsidRDefault="009C68FA" w:rsidP="00731DD5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9F3B4F">
        <w:rPr>
          <w:rFonts w:ascii="Verdana" w:eastAsia="Times New Roman" w:hAnsi="Verdana"/>
          <w:sz w:val="20"/>
          <w:lang w:val="bg-BG" w:eastAsia="en-US"/>
        </w:rPr>
        <w:t>Създават се</w:t>
      </w:r>
      <w:r w:rsidR="00FC2ACA" w:rsidRPr="009F3B4F">
        <w:rPr>
          <w:rFonts w:ascii="Verdana" w:eastAsia="Times New Roman" w:hAnsi="Verdana"/>
          <w:sz w:val="20"/>
          <w:lang w:val="bg-BG" w:eastAsia="en-US"/>
        </w:rPr>
        <w:t xml:space="preserve"> </w:t>
      </w:r>
      <w:r w:rsidR="009E4B38">
        <w:rPr>
          <w:rFonts w:ascii="Verdana" w:eastAsia="Times New Roman" w:hAnsi="Verdana"/>
          <w:sz w:val="20"/>
          <w:lang w:val="bg-BG" w:eastAsia="en-US"/>
        </w:rPr>
        <w:t xml:space="preserve">нови </w:t>
      </w:r>
      <w:r w:rsidR="008A5493">
        <w:rPr>
          <w:rFonts w:ascii="Verdana" w:eastAsia="Times New Roman" w:hAnsi="Verdana"/>
          <w:sz w:val="20"/>
          <w:lang w:val="bg-BG" w:eastAsia="en-US"/>
        </w:rPr>
        <w:t xml:space="preserve">т. 23 </w:t>
      </w:r>
      <w:r w:rsidR="00A665C7">
        <w:rPr>
          <w:rFonts w:ascii="Verdana" w:eastAsia="Times New Roman" w:hAnsi="Verdana"/>
          <w:sz w:val="20"/>
          <w:lang w:val="bg-BG" w:eastAsia="en-US"/>
        </w:rPr>
        <w:t>–</w:t>
      </w:r>
      <w:r w:rsidR="008A5493">
        <w:rPr>
          <w:rFonts w:ascii="Verdana" w:eastAsia="Times New Roman" w:hAnsi="Verdana"/>
          <w:sz w:val="20"/>
          <w:lang w:val="bg-BG" w:eastAsia="en-US"/>
        </w:rPr>
        <w:t xml:space="preserve"> 44</w:t>
      </w:r>
      <w:r w:rsidR="00FC2ACA" w:rsidRPr="009F3B4F">
        <w:rPr>
          <w:rFonts w:ascii="Verdana" w:eastAsia="Times New Roman" w:hAnsi="Verdana"/>
          <w:sz w:val="20"/>
          <w:lang w:val="bg-BG" w:eastAsia="en-US"/>
        </w:rPr>
        <w:t>:</w:t>
      </w:r>
    </w:p>
    <w:p w:rsidR="008A5493" w:rsidRPr="00731DD5" w:rsidRDefault="00731DD5" w:rsidP="00731DD5">
      <w:pPr>
        <w:spacing w:line="360" w:lineRule="auto"/>
        <w:ind w:firstLine="709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 xml:space="preserve">„23. </w:t>
      </w:r>
      <w:r w:rsidR="008A5493" w:rsidRPr="00731DD5">
        <w:rPr>
          <w:rFonts w:ascii="Verdana" w:eastAsia="Times New Roman" w:hAnsi="Verdana"/>
          <w:sz w:val="20"/>
          <w:lang w:val="bg-BG" w:eastAsia="en-US"/>
        </w:rPr>
        <w:t>осигурява провеждането на информационната политика на агенцията, осъществява нейната функционална връзка, планиране и реализация;</w:t>
      </w:r>
    </w:p>
    <w:p w:rsidR="008A5493" w:rsidRPr="00731DD5" w:rsidRDefault="008A5493" w:rsidP="00731DD5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731DD5">
        <w:rPr>
          <w:rFonts w:ascii="Verdana" w:eastAsia="Times New Roman" w:hAnsi="Verdana"/>
          <w:sz w:val="20"/>
          <w:lang w:val="bg-BG" w:eastAsia="en-US"/>
        </w:rPr>
        <w:t>участва в проектирането, разработването и внедряването на информационна система за горите в Република България;</w:t>
      </w:r>
    </w:p>
    <w:p w:rsidR="008A5493" w:rsidRPr="008A5493" w:rsidRDefault="008A5493" w:rsidP="00731DD5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8A5493">
        <w:rPr>
          <w:rFonts w:ascii="Verdana" w:eastAsia="Times New Roman" w:hAnsi="Verdana"/>
          <w:sz w:val="20"/>
          <w:lang w:val="bg-BG" w:eastAsia="en-US"/>
        </w:rPr>
        <w:t>съгласува програми, обслужващи информационната дейност на регионалните дирекции по горите и специализираните териториални звена;</w:t>
      </w:r>
    </w:p>
    <w:p w:rsidR="008A5493" w:rsidRPr="008A5493" w:rsidRDefault="008A5493" w:rsidP="00731DD5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8A5493">
        <w:rPr>
          <w:rFonts w:ascii="Verdana" w:eastAsia="Times New Roman" w:hAnsi="Verdana"/>
          <w:sz w:val="20"/>
          <w:lang w:val="bg-BG" w:eastAsia="en-US"/>
        </w:rPr>
        <w:t>упражнява методическо ръководство при използването на електронноизчислителната техника и обработката на данни;</w:t>
      </w:r>
    </w:p>
    <w:p w:rsidR="008A5493" w:rsidRPr="008A5493" w:rsidRDefault="008A5493" w:rsidP="00731DD5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8A5493">
        <w:rPr>
          <w:rFonts w:ascii="Verdana" w:eastAsia="Times New Roman" w:hAnsi="Verdana"/>
          <w:sz w:val="20"/>
          <w:lang w:val="bg-BG" w:eastAsia="en-US"/>
        </w:rPr>
        <w:t>координира разпространяването и внедряването на програмни продукти в практиката на регионалните дирекции по горите и на специализираните териториални звена;</w:t>
      </w:r>
    </w:p>
    <w:p w:rsidR="008A5493" w:rsidRPr="008A5493" w:rsidRDefault="008A5493" w:rsidP="00731DD5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8A5493">
        <w:rPr>
          <w:rFonts w:ascii="Verdana" w:eastAsia="Times New Roman" w:hAnsi="Verdana"/>
          <w:sz w:val="20"/>
          <w:lang w:val="bg-BG" w:eastAsia="en-US"/>
        </w:rPr>
        <w:t>участва в комисии и експертни съвети по внедряването, поддържането и използването на програмни продукти, база данни и електронна техника;</w:t>
      </w:r>
    </w:p>
    <w:p w:rsidR="008A5493" w:rsidRPr="008A5493" w:rsidRDefault="008A5493" w:rsidP="00731DD5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8A5493">
        <w:rPr>
          <w:rFonts w:ascii="Verdana" w:eastAsia="Times New Roman" w:hAnsi="Verdana"/>
          <w:sz w:val="20"/>
          <w:lang w:val="bg-BG" w:eastAsia="en-US"/>
        </w:rPr>
        <w:t>организира и осигурява техническата поддръжка на автоматизираната информационна и комуникационна инфраструктура на агенцията, на регионалните дирекции по горите и на специализираните териториални звена – локални мрежи и комуникационно оборудване;</w:t>
      </w:r>
    </w:p>
    <w:p w:rsidR="008A5493" w:rsidRPr="008A5493" w:rsidRDefault="008A5493" w:rsidP="00731DD5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8A5493">
        <w:rPr>
          <w:rFonts w:ascii="Verdana" w:eastAsia="Times New Roman" w:hAnsi="Verdana"/>
          <w:sz w:val="20"/>
          <w:lang w:val="bg-BG" w:eastAsia="en-US"/>
        </w:rPr>
        <w:t>поддържа и осъвременява страницата на агенцията в интернет, като публикува текуща информация на български и на английски език;</w:t>
      </w:r>
    </w:p>
    <w:p w:rsidR="008A5493" w:rsidRPr="008A5493" w:rsidRDefault="008A5493" w:rsidP="00731DD5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8A5493">
        <w:rPr>
          <w:rFonts w:ascii="Verdana" w:eastAsia="Times New Roman" w:hAnsi="Verdana"/>
          <w:sz w:val="20"/>
          <w:lang w:val="bg-BG" w:eastAsia="en-US"/>
        </w:rPr>
        <w:t>осигурява интегрирането на информационните системи на агенцията със системите на други звена от държавната администрация;</w:t>
      </w:r>
    </w:p>
    <w:p w:rsidR="008A5493" w:rsidRPr="008A5493" w:rsidRDefault="008A5493" w:rsidP="00731DD5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8A5493">
        <w:rPr>
          <w:rFonts w:ascii="Verdana" w:eastAsia="Times New Roman" w:hAnsi="Verdana"/>
          <w:sz w:val="20"/>
          <w:lang w:val="bg-BG" w:eastAsia="en-US"/>
        </w:rPr>
        <w:lastRenderedPageBreak/>
        <w:t>осигурява правилното функциониране на хардуера и софтуера, необходим за обработка и пренасяне на информацията;</w:t>
      </w:r>
    </w:p>
    <w:p w:rsidR="008A5493" w:rsidRPr="008A5493" w:rsidRDefault="008A5493" w:rsidP="00731DD5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8A5493">
        <w:rPr>
          <w:rFonts w:ascii="Verdana" w:eastAsia="Times New Roman" w:hAnsi="Verdana"/>
          <w:sz w:val="20"/>
          <w:lang w:val="bg-BG" w:eastAsia="en-US"/>
        </w:rPr>
        <w:t>организира и контролира проектирането и създаването на информационни системи за нуждите на агенцията;</w:t>
      </w:r>
    </w:p>
    <w:p w:rsidR="008A5493" w:rsidRPr="008A5493" w:rsidRDefault="008A5493" w:rsidP="00731DD5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8A5493">
        <w:rPr>
          <w:rFonts w:ascii="Verdana" w:eastAsia="Times New Roman" w:hAnsi="Verdana"/>
          <w:sz w:val="20"/>
          <w:lang w:val="bg-BG" w:eastAsia="en-US"/>
        </w:rPr>
        <w:t>организира и осигурява технически публичните изяви на изпълнителния директор;</w:t>
      </w:r>
    </w:p>
    <w:p w:rsidR="008A5493" w:rsidRPr="008A5493" w:rsidRDefault="008A5493" w:rsidP="00731DD5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8A5493">
        <w:rPr>
          <w:rFonts w:ascii="Verdana" w:eastAsia="Times New Roman" w:hAnsi="Verdana"/>
          <w:sz w:val="20"/>
          <w:lang w:val="bg-BG" w:eastAsia="en-US"/>
        </w:rPr>
        <w:t>разработва програма за представяне дейността на агенцията пред обществото и пред средствата за масово осведомяване;</w:t>
      </w:r>
    </w:p>
    <w:p w:rsidR="008A5493" w:rsidRPr="008A5493" w:rsidRDefault="008A5493" w:rsidP="00731DD5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8A5493">
        <w:rPr>
          <w:rFonts w:ascii="Verdana" w:eastAsia="Times New Roman" w:hAnsi="Verdana"/>
          <w:sz w:val="20"/>
          <w:lang w:val="bg-BG" w:eastAsia="en-US"/>
        </w:rPr>
        <w:t>информира обществеността за политиката на агенцията и за осъществяваните от нея програми и дейности;</w:t>
      </w:r>
    </w:p>
    <w:p w:rsidR="008A5493" w:rsidRPr="008A5493" w:rsidRDefault="008A5493" w:rsidP="00731DD5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8A5493">
        <w:rPr>
          <w:rFonts w:ascii="Verdana" w:eastAsia="Times New Roman" w:hAnsi="Verdana"/>
          <w:sz w:val="20"/>
          <w:lang w:val="bg-BG" w:eastAsia="en-US"/>
        </w:rPr>
        <w:t>организира публичните изяви на служителите в агенцията;</w:t>
      </w:r>
    </w:p>
    <w:p w:rsidR="008A5493" w:rsidRPr="008A5493" w:rsidRDefault="008A5493" w:rsidP="00731DD5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8A5493">
        <w:rPr>
          <w:rFonts w:ascii="Verdana" w:eastAsia="Times New Roman" w:hAnsi="Verdana"/>
          <w:sz w:val="20"/>
          <w:lang w:val="bg-BG" w:eastAsia="en-US"/>
        </w:rPr>
        <w:t>осъществява координация и методическо ръководство на връзките на агенцията, на регионалните дирекции по горите и на специализирани териториални звена на агенцията с обществеността;</w:t>
      </w:r>
    </w:p>
    <w:p w:rsidR="008A5493" w:rsidRPr="008A5493" w:rsidRDefault="008A5493" w:rsidP="00731DD5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8A5493">
        <w:rPr>
          <w:rFonts w:ascii="Verdana" w:eastAsia="Times New Roman" w:hAnsi="Verdana"/>
          <w:sz w:val="20"/>
          <w:lang w:val="bg-BG" w:eastAsia="en-US"/>
        </w:rPr>
        <w:t>проучва и анализира общественото мнение преди провеждането на определена политика на агенцията и анализира публикациите в средствата за масово осведомяване за дейността на агенцията;</w:t>
      </w:r>
    </w:p>
    <w:p w:rsidR="008A5493" w:rsidRPr="008A5493" w:rsidRDefault="008A5493" w:rsidP="00731DD5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8A5493">
        <w:rPr>
          <w:rFonts w:ascii="Verdana" w:eastAsia="Times New Roman" w:hAnsi="Verdana"/>
          <w:sz w:val="20"/>
          <w:lang w:val="bg-BG" w:eastAsia="en-US"/>
        </w:rPr>
        <w:t>работи в координация със звената за връзки с обществеността на Министерството на земеделието, храните и горите и на други административни структури;</w:t>
      </w:r>
    </w:p>
    <w:p w:rsidR="008A5493" w:rsidRPr="008A5493" w:rsidRDefault="008A5493" w:rsidP="00731DD5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8A5493">
        <w:rPr>
          <w:rFonts w:ascii="Verdana" w:eastAsia="Times New Roman" w:hAnsi="Verdana"/>
          <w:sz w:val="20"/>
          <w:lang w:val="bg-BG" w:eastAsia="en-US"/>
        </w:rPr>
        <w:t>организира провеждането и протоколното осигуряване на официални и работни срещи, както и други изяви на изпълнителния директор и на ръководството на агенцията;</w:t>
      </w:r>
    </w:p>
    <w:p w:rsidR="008A5493" w:rsidRPr="008A5493" w:rsidRDefault="008A5493" w:rsidP="00731DD5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8A5493">
        <w:rPr>
          <w:rFonts w:ascii="Verdana" w:eastAsia="Times New Roman" w:hAnsi="Verdana"/>
          <w:sz w:val="20"/>
          <w:lang w:val="bg-BG" w:eastAsia="en-US"/>
        </w:rPr>
        <w:t>осъществява протоколната кореспонденция на изпълнителния директор;</w:t>
      </w:r>
    </w:p>
    <w:p w:rsidR="008A5493" w:rsidRPr="008A5493" w:rsidRDefault="008A5493" w:rsidP="00731DD5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8A5493">
        <w:rPr>
          <w:rFonts w:ascii="Verdana" w:eastAsia="Times New Roman" w:hAnsi="Verdana"/>
          <w:sz w:val="20"/>
          <w:lang w:val="bg-BG" w:eastAsia="en-US"/>
        </w:rPr>
        <w:t>осъществява контакти с посолства на чужди държави в Република България за уреждане на протоколни и делови срещи с изпълнителния директор и с ръководството на агенцията.</w:t>
      </w:r>
      <w:r>
        <w:rPr>
          <w:rFonts w:ascii="Verdana" w:eastAsia="Times New Roman" w:hAnsi="Verdana"/>
          <w:sz w:val="20"/>
          <w:lang w:val="bg-BG" w:eastAsia="en-US"/>
        </w:rPr>
        <w:t>“</w:t>
      </w:r>
    </w:p>
    <w:p w:rsidR="007E5437" w:rsidRDefault="007E5437" w:rsidP="00731DD5">
      <w:pPr>
        <w:spacing w:line="360" w:lineRule="auto"/>
        <w:ind w:firstLine="720"/>
        <w:jc w:val="both"/>
        <w:rPr>
          <w:rFonts w:ascii="Verdana" w:eastAsia="Times New Roman" w:hAnsi="Verdana"/>
          <w:b/>
          <w:sz w:val="20"/>
          <w:lang w:val="bg-BG" w:eastAsia="en-US"/>
        </w:rPr>
      </w:pPr>
    </w:p>
    <w:p w:rsidR="009A50B2" w:rsidRPr="009F3B4F" w:rsidRDefault="000F637C" w:rsidP="00731DD5">
      <w:pPr>
        <w:spacing w:line="360" w:lineRule="auto"/>
        <w:ind w:firstLine="720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b/>
          <w:sz w:val="20"/>
          <w:lang w:val="bg-BG" w:eastAsia="en-US"/>
        </w:rPr>
        <w:t>§ 7</w:t>
      </w:r>
      <w:r w:rsidR="009A50B2" w:rsidRPr="009F3B4F">
        <w:rPr>
          <w:rFonts w:ascii="Verdana" w:eastAsia="Times New Roman" w:hAnsi="Verdana"/>
          <w:b/>
          <w:sz w:val="20"/>
          <w:lang w:val="bg-BG" w:eastAsia="en-US"/>
        </w:rPr>
        <w:t>.</w:t>
      </w:r>
      <w:r w:rsidR="00CC64D4">
        <w:rPr>
          <w:rFonts w:ascii="Verdana" w:eastAsia="Times New Roman" w:hAnsi="Verdana"/>
          <w:sz w:val="20"/>
          <w:lang w:val="bg-BG" w:eastAsia="en-US"/>
        </w:rPr>
        <w:t xml:space="preserve"> Член</w:t>
      </w:r>
      <w:r w:rsidR="00394DAF" w:rsidRPr="009F3B4F">
        <w:rPr>
          <w:rFonts w:ascii="Verdana" w:eastAsia="Times New Roman" w:hAnsi="Verdana"/>
          <w:sz w:val="20"/>
          <w:lang w:val="bg-BG" w:eastAsia="en-US"/>
        </w:rPr>
        <w:t xml:space="preserve"> 15а</w:t>
      </w:r>
      <w:r>
        <w:rPr>
          <w:rFonts w:ascii="Verdana" w:eastAsia="Times New Roman" w:hAnsi="Verdana"/>
          <w:sz w:val="20"/>
          <w:lang w:val="bg-BG" w:eastAsia="en-US"/>
        </w:rPr>
        <w:t xml:space="preserve"> се отменя.</w:t>
      </w:r>
    </w:p>
    <w:p w:rsidR="007E5437" w:rsidRDefault="007E5437" w:rsidP="00731DD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eastAsia="Times New Roman" w:hAnsi="Verdana"/>
          <w:b/>
          <w:sz w:val="20"/>
          <w:lang w:val="bg-BG" w:eastAsia="en-US"/>
        </w:rPr>
      </w:pPr>
    </w:p>
    <w:p w:rsidR="00237F88" w:rsidRPr="009F3B4F" w:rsidRDefault="000F637C" w:rsidP="00731DD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b/>
          <w:sz w:val="20"/>
          <w:lang w:val="bg-BG" w:eastAsia="en-US"/>
        </w:rPr>
        <w:t>§ 8</w:t>
      </w:r>
      <w:r w:rsidR="009A50B2" w:rsidRPr="009F3B4F">
        <w:rPr>
          <w:rFonts w:ascii="Verdana" w:eastAsia="Times New Roman" w:hAnsi="Verdana"/>
          <w:b/>
          <w:sz w:val="20"/>
          <w:lang w:val="bg-BG" w:eastAsia="en-US"/>
        </w:rPr>
        <w:t>.</w:t>
      </w:r>
      <w:r w:rsidR="009A50B2" w:rsidRPr="009F3B4F">
        <w:rPr>
          <w:rFonts w:ascii="Verdana" w:eastAsia="Times New Roman" w:hAnsi="Verdana"/>
          <w:sz w:val="20"/>
          <w:lang w:val="bg-BG" w:eastAsia="en-US"/>
        </w:rPr>
        <w:t xml:space="preserve"> </w:t>
      </w:r>
      <w:r w:rsidR="00024830" w:rsidRPr="009F3B4F">
        <w:rPr>
          <w:rFonts w:ascii="Verdana" w:eastAsia="Times New Roman" w:hAnsi="Verdana"/>
          <w:sz w:val="20"/>
          <w:lang w:val="bg-BG" w:eastAsia="en-US"/>
        </w:rPr>
        <w:t>В чл. 16 се правят следните изменения:</w:t>
      </w:r>
    </w:p>
    <w:p w:rsidR="00513168" w:rsidRPr="00731DD5" w:rsidRDefault="007365FB" w:rsidP="00731DD5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>В текста преди т.1</w:t>
      </w:r>
      <w:r w:rsidR="00444B4B" w:rsidRPr="00731DD5">
        <w:rPr>
          <w:rFonts w:ascii="Verdana" w:eastAsia="Times New Roman" w:hAnsi="Verdana"/>
          <w:sz w:val="20"/>
          <w:lang w:val="bg-BG" w:eastAsia="en-US"/>
        </w:rPr>
        <w:t xml:space="preserve"> думата „шест“ се заменя с „три</w:t>
      </w:r>
      <w:r w:rsidR="00513168" w:rsidRPr="00731DD5">
        <w:rPr>
          <w:rFonts w:ascii="Verdana" w:eastAsia="Times New Roman" w:hAnsi="Verdana"/>
          <w:sz w:val="20"/>
          <w:lang w:val="bg-BG" w:eastAsia="en-US"/>
        </w:rPr>
        <w:t>“;</w:t>
      </w:r>
    </w:p>
    <w:p w:rsidR="00024830" w:rsidRPr="00731DD5" w:rsidRDefault="00024830" w:rsidP="00731DD5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731DD5">
        <w:rPr>
          <w:rFonts w:ascii="Verdana" w:eastAsia="Times New Roman" w:hAnsi="Verdana"/>
          <w:sz w:val="20"/>
          <w:lang w:val="bg-BG" w:eastAsia="en-US"/>
        </w:rPr>
        <w:t>Точка 1 се изменя така:</w:t>
      </w:r>
    </w:p>
    <w:p w:rsidR="00024830" w:rsidRPr="009F3B4F" w:rsidRDefault="007365FB" w:rsidP="00731DD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>„1. д</w:t>
      </w:r>
      <w:r w:rsidR="000F637C">
        <w:rPr>
          <w:rFonts w:ascii="Verdana" w:eastAsia="Times New Roman" w:hAnsi="Verdana"/>
          <w:sz w:val="20"/>
          <w:lang w:val="bg-BG" w:eastAsia="en-US"/>
        </w:rPr>
        <w:t>ирекц</w:t>
      </w:r>
      <w:r w:rsidR="00CC64D4">
        <w:rPr>
          <w:rFonts w:ascii="Verdana" w:eastAsia="Times New Roman" w:hAnsi="Verdana"/>
          <w:sz w:val="20"/>
          <w:lang w:val="bg-BG" w:eastAsia="en-US"/>
        </w:rPr>
        <w:t>ия „Горски</w:t>
      </w:r>
      <w:r w:rsidR="00024830" w:rsidRPr="009F3B4F">
        <w:rPr>
          <w:rFonts w:ascii="Verdana" w:eastAsia="Times New Roman" w:hAnsi="Verdana"/>
          <w:sz w:val="20"/>
          <w:lang w:val="bg-BG" w:eastAsia="en-US"/>
        </w:rPr>
        <w:t xml:space="preserve"> територии“;</w:t>
      </w:r>
    </w:p>
    <w:p w:rsidR="00024830" w:rsidRPr="00731DD5" w:rsidRDefault="00024830" w:rsidP="00731DD5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731DD5">
        <w:rPr>
          <w:rFonts w:ascii="Verdana" w:eastAsia="Times New Roman" w:hAnsi="Verdana"/>
          <w:sz w:val="20"/>
          <w:lang w:val="bg-BG" w:eastAsia="en-US"/>
        </w:rPr>
        <w:t>Точка 2 се изменя така:</w:t>
      </w:r>
    </w:p>
    <w:p w:rsidR="00024830" w:rsidRDefault="00024830" w:rsidP="00731DD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eastAsia="Times New Roman" w:hAnsi="Verdana"/>
          <w:sz w:val="20"/>
          <w:lang w:val="bg-BG" w:eastAsia="en-US"/>
        </w:rPr>
      </w:pPr>
      <w:r w:rsidRPr="009F3B4F">
        <w:rPr>
          <w:rFonts w:ascii="Verdana" w:eastAsia="Times New Roman" w:hAnsi="Verdana"/>
          <w:sz w:val="20"/>
          <w:lang w:val="bg-BG" w:eastAsia="en-US"/>
        </w:rPr>
        <w:t>„</w:t>
      </w:r>
      <w:r w:rsidR="007365FB">
        <w:rPr>
          <w:rFonts w:ascii="Verdana" w:eastAsia="Times New Roman" w:hAnsi="Verdana"/>
          <w:sz w:val="20"/>
          <w:lang w:val="bg-BG" w:eastAsia="en-US"/>
        </w:rPr>
        <w:t>2. д</w:t>
      </w:r>
      <w:r w:rsidR="000F637C">
        <w:rPr>
          <w:rFonts w:ascii="Verdana" w:eastAsia="Times New Roman" w:hAnsi="Verdana"/>
          <w:sz w:val="20"/>
          <w:lang w:val="bg-BG" w:eastAsia="en-US"/>
        </w:rPr>
        <w:t>ирекция „Горско стопанство</w:t>
      </w:r>
      <w:r w:rsidRPr="009F3B4F">
        <w:rPr>
          <w:rFonts w:ascii="Verdana" w:eastAsia="Times New Roman" w:hAnsi="Verdana"/>
          <w:sz w:val="20"/>
          <w:lang w:val="bg-BG" w:eastAsia="en-US"/>
        </w:rPr>
        <w:t>“;“</w:t>
      </w:r>
    </w:p>
    <w:p w:rsidR="00444B4B" w:rsidRPr="00731DD5" w:rsidRDefault="00444B4B" w:rsidP="00731DD5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731DD5">
        <w:rPr>
          <w:rFonts w:ascii="Verdana" w:eastAsia="Times New Roman" w:hAnsi="Verdana"/>
          <w:sz w:val="20"/>
          <w:lang w:val="bg-BG" w:eastAsia="en-US"/>
        </w:rPr>
        <w:t>Точка 3 се изменя така:</w:t>
      </w:r>
    </w:p>
    <w:p w:rsidR="00444B4B" w:rsidRPr="00444B4B" w:rsidRDefault="007365FB" w:rsidP="00731DD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>„3. д</w:t>
      </w:r>
      <w:r w:rsidR="00444B4B">
        <w:rPr>
          <w:rFonts w:ascii="Verdana" w:eastAsia="Times New Roman" w:hAnsi="Verdana"/>
          <w:sz w:val="20"/>
          <w:lang w:val="bg-BG" w:eastAsia="en-US"/>
        </w:rPr>
        <w:t>ире</w:t>
      </w:r>
      <w:r w:rsidR="00CC64D4">
        <w:rPr>
          <w:rFonts w:ascii="Verdana" w:eastAsia="Times New Roman" w:hAnsi="Verdana"/>
          <w:sz w:val="20"/>
          <w:lang w:val="bg-BG" w:eastAsia="en-US"/>
        </w:rPr>
        <w:t>кция „Ловно стопанство и опазване на горите</w:t>
      </w:r>
      <w:r w:rsidR="00444B4B">
        <w:rPr>
          <w:rFonts w:ascii="Verdana" w:eastAsia="Times New Roman" w:hAnsi="Verdana"/>
          <w:sz w:val="20"/>
          <w:lang w:val="bg-BG" w:eastAsia="en-US"/>
        </w:rPr>
        <w:t>“</w:t>
      </w:r>
    </w:p>
    <w:p w:rsidR="00024830" w:rsidRPr="00731DD5" w:rsidRDefault="00024830" w:rsidP="00731DD5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731DD5">
        <w:rPr>
          <w:rFonts w:ascii="Verdana" w:eastAsia="Times New Roman" w:hAnsi="Verdana"/>
          <w:sz w:val="20"/>
          <w:lang w:val="bg-BG" w:eastAsia="en-US"/>
        </w:rPr>
        <w:t>Т</w:t>
      </w:r>
      <w:r w:rsidR="00444B4B" w:rsidRPr="00731DD5">
        <w:rPr>
          <w:rFonts w:ascii="Verdana" w:eastAsia="Times New Roman" w:hAnsi="Verdana"/>
          <w:sz w:val="20"/>
          <w:lang w:val="bg-BG" w:eastAsia="en-US"/>
        </w:rPr>
        <w:t>очки</w:t>
      </w:r>
      <w:r w:rsidRPr="00731DD5">
        <w:rPr>
          <w:rFonts w:ascii="Verdana" w:eastAsia="Times New Roman" w:hAnsi="Verdana"/>
          <w:sz w:val="20"/>
          <w:lang w:val="bg-BG" w:eastAsia="en-US"/>
        </w:rPr>
        <w:t xml:space="preserve"> </w:t>
      </w:r>
      <w:r w:rsidR="00444B4B" w:rsidRPr="00731DD5">
        <w:rPr>
          <w:rFonts w:ascii="Verdana" w:eastAsia="Times New Roman" w:hAnsi="Verdana"/>
          <w:sz w:val="20"/>
          <w:lang w:val="bg-BG" w:eastAsia="en-US"/>
        </w:rPr>
        <w:t>4,</w:t>
      </w:r>
      <w:r w:rsidR="00731DD5">
        <w:rPr>
          <w:rFonts w:ascii="Verdana" w:eastAsia="Times New Roman" w:hAnsi="Verdana"/>
          <w:sz w:val="20"/>
          <w:lang w:val="bg-BG" w:eastAsia="en-US"/>
        </w:rPr>
        <w:t xml:space="preserve"> </w:t>
      </w:r>
      <w:r w:rsidR="00444B4B" w:rsidRPr="00731DD5">
        <w:rPr>
          <w:rFonts w:ascii="Verdana" w:eastAsia="Times New Roman" w:hAnsi="Verdana"/>
          <w:sz w:val="20"/>
          <w:lang w:val="bg-BG" w:eastAsia="en-US"/>
        </w:rPr>
        <w:t xml:space="preserve">5 и </w:t>
      </w:r>
      <w:r w:rsidRPr="00731DD5">
        <w:rPr>
          <w:rFonts w:ascii="Verdana" w:eastAsia="Times New Roman" w:hAnsi="Verdana"/>
          <w:sz w:val="20"/>
          <w:lang w:val="bg-BG" w:eastAsia="en-US"/>
        </w:rPr>
        <w:t>6 се отменя</w:t>
      </w:r>
      <w:r w:rsidR="00444B4B" w:rsidRPr="00731DD5">
        <w:rPr>
          <w:rFonts w:ascii="Verdana" w:eastAsia="Times New Roman" w:hAnsi="Verdana"/>
          <w:sz w:val="20"/>
          <w:lang w:val="bg-BG" w:eastAsia="en-US"/>
        </w:rPr>
        <w:t>т</w:t>
      </w:r>
      <w:r w:rsidRPr="00731DD5">
        <w:rPr>
          <w:rFonts w:ascii="Verdana" w:eastAsia="Times New Roman" w:hAnsi="Verdana"/>
          <w:sz w:val="20"/>
          <w:lang w:val="bg-BG" w:eastAsia="en-US"/>
        </w:rPr>
        <w:t>.</w:t>
      </w:r>
    </w:p>
    <w:p w:rsidR="007E5437" w:rsidRDefault="007E5437" w:rsidP="00731DD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eastAsia="Times New Roman" w:hAnsi="Verdana"/>
          <w:b/>
          <w:sz w:val="20"/>
          <w:lang w:val="bg-BG" w:eastAsia="en-US"/>
        </w:rPr>
      </w:pPr>
    </w:p>
    <w:p w:rsidR="009A50B2" w:rsidRPr="009F3B4F" w:rsidRDefault="00E03616" w:rsidP="00731DD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eastAsia="Times New Roman" w:hAnsi="Verdana"/>
          <w:b/>
          <w:sz w:val="20"/>
          <w:lang w:val="bg-BG" w:eastAsia="en-US"/>
        </w:rPr>
      </w:pPr>
      <w:r>
        <w:rPr>
          <w:rFonts w:ascii="Verdana" w:eastAsia="Times New Roman" w:hAnsi="Verdana"/>
          <w:b/>
          <w:sz w:val="20"/>
          <w:lang w:val="bg-BG" w:eastAsia="en-US"/>
        </w:rPr>
        <w:lastRenderedPageBreak/>
        <w:t>§ 9</w:t>
      </w:r>
      <w:r w:rsidR="009A50B2" w:rsidRPr="009F3B4F">
        <w:rPr>
          <w:rFonts w:ascii="Verdana" w:eastAsia="Times New Roman" w:hAnsi="Verdana"/>
          <w:b/>
          <w:sz w:val="20"/>
          <w:lang w:val="bg-BG" w:eastAsia="en-US"/>
        </w:rPr>
        <w:t xml:space="preserve">. </w:t>
      </w:r>
      <w:r w:rsidR="00024830" w:rsidRPr="009F3B4F">
        <w:rPr>
          <w:rFonts w:ascii="Verdana" w:eastAsia="Times New Roman" w:hAnsi="Verdana"/>
          <w:sz w:val="20"/>
          <w:lang w:val="bg-BG" w:eastAsia="en-US"/>
        </w:rPr>
        <w:t>В чл. 17 се правят следните изменения и допълнения:</w:t>
      </w:r>
    </w:p>
    <w:p w:rsidR="00513168" w:rsidRPr="00731DD5" w:rsidRDefault="008950C4" w:rsidP="00731DD5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>Текстът преди т. 1</w:t>
      </w:r>
      <w:r w:rsidR="00024830" w:rsidRPr="00731DD5">
        <w:rPr>
          <w:rFonts w:ascii="Verdana" w:eastAsia="Times New Roman" w:hAnsi="Verdana"/>
          <w:sz w:val="20"/>
          <w:lang w:val="bg-BG" w:eastAsia="en-US"/>
        </w:rPr>
        <w:t xml:space="preserve"> се изменя така: </w:t>
      </w:r>
    </w:p>
    <w:p w:rsidR="00024830" w:rsidRPr="00E01FB0" w:rsidRDefault="000F637C" w:rsidP="00731DD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>„Дирекц</w:t>
      </w:r>
      <w:r w:rsidR="00CC64D4">
        <w:rPr>
          <w:rFonts w:ascii="Verdana" w:eastAsia="Times New Roman" w:hAnsi="Verdana"/>
          <w:sz w:val="20"/>
          <w:lang w:val="bg-BG" w:eastAsia="en-US"/>
        </w:rPr>
        <w:t>ия „Горски</w:t>
      </w:r>
      <w:r w:rsidR="00024830" w:rsidRPr="009F3B4F">
        <w:rPr>
          <w:rFonts w:ascii="Verdana" w:eastAsia="Times New Roman" w:hAnsi="Verdana"/>
          <w:sz w:val="20"/>
          <w:lang w:val="bg-BG" w:eastAsia="en-US"/>
        </w:rPr>
        <w:t xml:space="preserve"> територии“:</w:t>
      </w:r>
    </w:p>
    <w:p w:rsidR="00DA0AF0" w:rsidRDefault="00024830" w:rsidP="00731DD5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9F3B4F">
        <w:rPr>
          <w:rFonts w:ascii="Verdana" w:eastAsia="Times New Roman" w:hAnsi="Verdana"/>
          <w:sz w:val="20"/>
          <w:lang w:val="bg-BG" w:eastAsia="en-US"/>
        </w:rPr>
        <w:t>Създ</w:t>
      </w:r>
      <w:r w:rsidR="000F637C">
        <w:rPr>
          <w:rFonts w:ascii="Verdana" w:eastAsia="Times New Roman" w:hAnsi="Verdana"/>
          <w:sz w:val="20"/>
          <w:lang w:val="bg-BG" w:eastAsia="en-US"/>
        </w:rPr>
        <w:t>ават се нови т. 1 – 6</w:t>
      </w:r>
      <w:r w:rsidR="00DA0AF0">
        <w:rPr>
          <w:rFonts w:ascii="Verdana" w:eastAsia="Times New Roman" w:hAnsi="Verdana"/>
          <w:sz w:val="20"/>
          <w:lang w:val="bg-BG" w:eastAsia="en-US"/>
        </w:rPr>
        <w:t>:</w:t>
      </w:r>
    </w:p>
    <w:p w:rsidR="00DA0AF0" w:rsidRDefault="00DA0AF0" w:rsidP="00731DD5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>„1</w:t>
      </w:r>
      <w:r w:rsidRPr="00DA0AF0">
        <w:rPr>
          <w:rFonts w:ascii="Verdana" w:eastAsia="Times New Roman" w:hAnsi="Verdana"/>
          <w:sz w:val="20"/>
          <w:lang w:val="bg-BG" w:eastAsia="en-US"/>
        </w:rPr>
        <w:t>. подпомага изпълнителния директор във връзка с правомощията му, свързани с осъществяване на методическо ръководство на дейността по уедряване на позе</w:t>
      </w:r>
      <w:r>
        <w:rPr>
          <w:rFonts w:ascii="Verdana" w:eastAsia="Times New Roman" w:hAnsi="Verdana"/>
          <w:sz w:val="20"/>
          <w:lang w:val="bg-BG" w:eastAsia="en-US"/>
        </w:rPr>
        <w:t>млени имоти в горски територии;</w:t>
      </w:r>
    </w:p>
    <w:p w:rsidR="00AC496C" w:rsidRDefault="00AC496C" w:rsidP="00731DD5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>2</w:t>
      </w:r>
      <w:r w:rsidRPr="00AC496C">
        <w:rPr>
          <w:rFonts w:ascii="Verdana" w:eastAsia="Times New Roman" w:hAnsi="Verdana"/>
          <w:sz w:val="20"/>
          <w:lang w:val="bg-BG" w:eastAsia="en-US"/>
        </w:rPr>
        <w:t>. участва в изготвянето на стратегии и програми, свързани с използването на дървесните и недървесните ресурси в страната;</w:t>
      </w:r>
    </w:p>
    <w:p w:rsidR="008817B1" w:rsidRPr="00A665C7" w:rsidRDefault="00AC496C" w:rsidP="00731DD5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 xml:space="preserve">3. </w:t>
      </w:r>
      <w:r w:rsidR="00DA0AF0" w:rsidRPr="00DA0AF0">
        <w:rPr>
          <w:rFonts w:ascii="Verdana" w:eastAsia="Times New Roman" w:hAnsi="Verdana"/>
          <w:sz w:val="20"/>
          <w:lang w:val="bg-BG" w:eastAsia="en-US"/>
        </w:rPr>
        <w:t xml:space="preserve">организира и контролира дейностите по изработването, приемането и променянето на горскостопанската карта; </w:t>
      </w:r>
    </w:p>
    <w:p w:rsidR="00DA0AF0" w:rsidRPr="00AC496C" w:rsidRDefault="00AC496C" w:rsidP="00731DD5">
      <w:pPr>
        <w:pStyle w:val="ListParagraph"/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>4</w:t>
      </w:r>
      <w:r w:rsidR="00DA0AF0" w:rsidRPr="00AC496C">
        <w:rPr>
          <w:rFonts w:ascii="Verdana" w:eastAsia="Times New Roman" w:hAnsi="Verdana"/>
          <w:sz w:val="20"/>
          <w:lang w:val="bg-BG" w:eastAsia="en-US"/>
        </w:rPr>
        <w:t xml:space="preserve">. осигурява публичен достъп до горскостопанската карта; </w:t>
      </w:r>
    </w:p>
    <w:p w:rsidR="00DA0AF0" w:rsidRDefault="00AC496C" w:rsidP="00731DD5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>5</w:t>
      </w:r>
      <w:r w:rsidR="00DA0AF0" w:rsidRPr="00DA0AF0">
        <w:rPr>
          <w:rFonts w:ascii="Verdana" w:eastAsia="Times New Roman" w:hAnsi="Verdana"/>
          <w:sz w:val="20"/>
          <w:lang w:val="bg-BG" w:eastAsia="en-US"/>
        </w:rPr>
        <w:t>. създава и поддържа географска информационна система за горските територии на базата на данните от горскостопанската карта;</w:t>
      </w:r>
    </w:p>
    <w:p w:rsidR="00AC496C" w:rsidRPr="00AC496C" w:rsidRDefault="00AC496C" w:rsidP="00731DD5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>6</w:t>
      </w:r>
      <w:r w:rsidRPr="00AC496C">
        <w:rPr>
          <w:rFonts w:ascii="Verdana" w:eastAsia="Times New Roman" w:hAnsi="Verdana"/>
          <w:sz w:val="20"/>
          <w:lang w:val="bg-BG" w:eastAsia="en-US"/>
        </w:rPr>
        <w:t>. подпомага изпълнителния директор при определяне на националните приоритети в областта на инвентаризацията и планирането в горските територии;</w:t>
      </w:r>
      <w:r>
        <w:rPr>
          <w:rFonts w:ascii="Verdana" w:eastAsia="Times New Roman" w:hAnsi="Verdana"/>
          <w:sz w:val="20"/>
          <w:lang w:val="bg-BG" w:eastAsia="en-US"/>
        </w:rPr>
        <w:t>“</w:t>
      </w:r>
    </w:p>
    <w:p w:rsidR="00024830" w:rsidRPr="00AC496C" w:rsidRDefault="00DA0AF0" w:rsidP="00731DD5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 xml:space="preserve">Създават се т. 15 – </w:t>
      </w:r>
      <w:r w:rsidR="00024830" w:rsidRPr="009F3B4F">
        <w:rPr>
          <w:rFonts w:ascii="Verdana" w:eastAsia="Times New Roman" w:hAnsi="Verdana"/>
          <w:sz w:val="20"/>
          <w:lang w:val="bg-BG" w:eastAsia="en-US"/>
        </w:rPr>
        <w:t>2</w:t>
      </w:r>
      <w:r w:rsidR="00AC496C">
        <w:rPr>
          <w:rFonts w:ascii="Verdana" w:eastAsia="Times New Roman" w:hAnsi="Verdana"/>
          <w:sz w:val="20"/>
          <w:lang w:val="bg-BG" w:eastAsia="en-US"/>
        </w:rPr>
        <w:t>2</w:t>
      </w:r>
      <w:r w:rsidR="00024830" w:rsidRPr="009F3B4F">
        <w:rPr>
          <w:rFonts w:ascii="Verdana" w:eastAsia="Times New Roman" w:hAnsi="Verdana"/>
          <w:sz w:val="20"/>
          <w:lang w:val="bg-BG" w:eastAsia="en-US"/>
        </w:rPr>
        <w:t>:</w:t>
      </w:r>
      <w:r w:rsidR="00024830" w:rsidRPr="00731DD5">
        <w:rPr>
          <w:rFonts w:ascii="Verdana" w:eastAsia="Times New Roman" w:hAnsi="Verdana"/>
          <w:sz w:val="20"/>
          <w:lang w:val="bg-BG" w:eastAsia="en-US"/>
        </w:rPr>
        <w:t xml:space="preserve"> </w:t>
      </w:r>
    </w:p>
    <w:p w:rsidR="00AC496C" w:rsidRDefault="00AC496C" w:rsidP="00731DD5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>„15</w:t>
      </w:r>
      <w:r w:rsidRPr="00AC496C">
        <w:rPr>
          <w:rFonts w:ascii="Verdana" w:eastAsia="Times New Roman" w:hAnsi="Verdana"/>
          <w:sz w:val="20"/>
          <w:lang w:val="bg-BG" w:eastAsia="en-US"/>
        </w:rPr>
        <w:t>. организира и контролира извършването на национална инвентаризация на горските територии;</w:t>
      </w:r>
    </w:p>
    <w:p w:rsidR="00AC496C" w:rsidRPr="009F3B4F" w:rsidRDefault="00AC496C" w:rsidP="00731DD5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>16</w:t>
      </w:r>
      <w:r w:rsidRPr="00AC496C">
        <w:rPr>
          <w:rFonts w:ascii="Verdana" w:eastAsia="Times New Roman" w:hAnsi="Verdana"/>
          <w:sz w:val="20"/>
          <w:lang w:val="bg-BG" w:eastAsia="en-US"/>
        </w:rPr>
        <w:t>. контрол</w:t>
      </w:r>
      <w:r>
        <w:rPr>
          <w:rFonts w:ascii="Verdana" w:eastAsia="Times New Roman" w:hAnsi="Verdana"/>
          <w:sz w:val="20"/>
          <w:lang w:val="bg-BG" w:eastAsia="en-US"/>
        </w:rPr>
        <w:t>ира изработването</w:t>
      </w:r>
      <w:r w:rsidRPr="00AC496C">
        <w:rPr>
          <w:rFonts w:ascii="Verdana" w:eastAsia="Times New Roman" w:hAnsi="Verdana"/>
          <w:sz w:val="20"/>
          <w:lang w:val="bg-BG" w:eastAsia="en-US"/>
        </w:rPr>
        <w:t xml:space="preserve"> на областните планове за развитие на горските територии;</w:t>
      </w:r>
    </w:p>
    <w:p w:rsidR="00AC496C" w:rsidRDefault="00AC496C" w:rsidP="00731DD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eastAsia="Times New Roman" w:hAnsi="Verdana"/>
          <w:sz w:val="20"/>
          <w:lang w:val="bg-BG" w:eastAsia="en-US"/>
        </w:rPr>
      </w:pPr>
      <w:r w:rsidRPr="00AC496C">
        <w:rPr>
          <w:rFonts w:ascii="Verdana" w:eastAsia="Times New Roman" w:hAnsi="Verdana"/>
          <w:sz w:val="20"/>
          <w:lang w:val="bg-BG" w:eastAsia="en-US"/>
        </w:rPr>
        <w:t xml:space="preserve">17. контролира и анализира изпълнението на областните планове за развитие в частта за горскостопанското категоризиране и </w:t>
      </w:r>
      <w:proofErr w:type="spellStart"/>
      <w:r w:rsidRPr="00AC496C">
        <w:rPr>
          <w:rFonts w:ascii="Verdana" w:eastAsia="Times New Roman" w:hAnsi="Verdana"/>
          <w:sz w:val="20"/>
          <w:lang w:val="bg-BG" w:eastAsia="en-US"/>
        </w:rPr>
        <w:t>прекатегоризиране</w:t>
      </w:r>
      <w:proofErr w:type="spellEnd"/>
      <w:r w:rsidRPr="00AC496C">
        <w:rPr>
          <w:rFonts w:ascii="Verdana" w:eastAsia="Times New Roman" w:hAnsi="Verdana"/>
          <w:sz w:val="20"/>
          <w:lang w:val="bg-BG" w:eastAsia="en-US"/>
        </w:rPr>
        <w:t xml:space="preserve"> на горските територии;</w:t>
      </w:r>
    </w:p>
    <w:p w:rsidR="00AC496C" w:rsidRPr="009F3B4F" w:rsidRDefault="00AC496C" w:rsidP="00731DD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eastAsia="Times New Roman" w:hAnsi="Verdana"/>
          <w:sz w:val="20"/>
          <w:lang w:val="bg-BG" w:eastAsia="en-US"/>
        </w:rPr>
      </w:pPr>
      <w:r w:rsidRPr="00AC496C">
        <w:rPr>
          <w:rFonts w:ascii="Verdana" w:eastAsia="Times New Roman" w:hAnsi="Verdana"/>
          <w:sz w:val="20"/>
          <w:lang w:val="bg-BG" w:eastAsia="en-US"/>
        </w:rPr>
        <w:t>18. организира и контролира извършването на инвентаризацията на горските територии;</w:t>
      </w:r>
    </w:p>
    <w:p w:rsidR="00024830" w:rsidRPr="009F3B4F" w:rsidRDefault="00AC496C" w:rsidP="00731DD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>19</w:t>
      </w:r>
      <w:r w:rsidR="00024830" w:rsidRPr="009F3B4F">
        <w:rPr>
          <w:rFonts w:ascii="Verdana" w:eastAsia="Times New Roman" w:hAnsi="Verdana"/>
          <w:sz w:val="20"/>
          <w:lang w:val="bg-BG" w:eastAsia="en-US"/>
        </w:rPr>
        <w:t xml:space="preserve">. организира дейностите по категоризация и прекатегоризация на поземлени имоти в горски територии; </w:t>
      </w:r>
    </w:p>
    <w:p w:rsidR="00024830" w:rsidRDefault="00AC496C" w:rsidP="00731DD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>20</w:t>
      </w:r>
      <w:r w:rsidR="00024830" w:rsidRPr="009F3B4F">
        <w:rPr>
          <w:rFonts w:ascii="Verdana" w:eastAsia="Times New Roman" w:hAnsi="Verdana"/>
          <w:sz w:val="20"/>
          <w:lang w:val="bg-BG" w:eastAsia="en-US"/>
        </w:rPr>
        <w:t xml:space="preserve">. контролира изработването на горскостопанските планове и програми за горските територии, плановете за </w:t>
      </w:r>
      <w:proofErr w:type="spellStart"/>
      <w:r w:rsidR="00024830" w:rsidRPr="009F3B4F">
        <w:rPr>
          <w:rFonts w:ascii="Verdana" w:eastAsia="Times New Roman" w:hAnsi="Verdana"/>
          <w:sz w:val="20"/>
          <w:lang w:val="bg-BG" w:eastAsia="en-US"/>
        </w:rPr>
        <w:t>ловностопанските</w:t>
      </w:r>
      <w:proofErr w:type="spellEnd"/>
      <w:r w:rsidR="00024830" w:rsidRPr="009F3B4F">
        <w:rPr>
          <w:rFonts w:ascii="Verdana" w:eastAsia="Times New Roman" w:hAnsi="Verdana"/>
          <w:sz w:val="20"/>
          <w:lang w:val="bg-BG" w:eastAsia="en-US"/>
        </w:rPr>
        <w:t xml:space="preserve"> дейности и за дейностите по опазване от пожари; </w:t>
      </w:r>
    </w:p>
    <w:p w:rsidR="00AC496C" w:rsidRPr="009F3B4F" w:rsidRDefault="00AC496C" w:rsidP="00731DD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eastAsia="Times New Roman" w:hAnsi="Verdana"/>
          <w:sz w:val="20"/>
          <w:lang w:val="bg-BG" w:eastAsia="en-US"/>
        </w:rPr>
      </w:pPr>
      <w:r w:rsidRPr="00AC496C">
        <w:rPr>
          <w:rFonts w:ascii="Verdana" w:eastAsia="Times New Roman" w:hAnsi="Verdana"/>
          <w:sz w:val="20"/>
          <w:lang w:val="bg-BG" w:eastAsia="en-US"/>
        </w:rPr>
        <w:t xml:space="preserve">21. организира изработването на плановете за </w:t>
      </w:r>
      <w:proofErr w:type="spellStart"/>
      <w:r w:rsidRPr="00AC496C">
        <w:rPr>
          <w:rFonts w:ascii="Verdana" w:eastAsia="Times New Roman" w:hAnsi="Verdana"/>
          <w:sz w:val="20"/>
          <w:lang w:val="bg-BG" w:eastAsia="en-US"/>
        </w:rPr>
        <w:t>ловностопанските</w:t>
      </w:r>
      <w:proofErr w:type="spellEnd"/>
      <w:r w:rsidRPr="00AC496C">
        <w:rPr>
          <w:rFonts w:ascii="Verdana" w:eastAsia="Times New Roman" w:hAnsi="Verdana"/>
          <w:sz w:val="20"/>
          <w:lang w:val="bg-BG" w:eastAsia="en-US"/>
        </w:rPr>
        <w:t xml:space="preserve"> дейности и за дейностите по опазване от пожари;</w:t>
      </w:r>
    </w:p>
    <w:p w:rsidR="00024830" w:rsidRPr="009F3B4F" w:rsidRDefault="00AC496C" w:rsidP="00731DD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>22</w:t>
      </w:r>
      <w:r w:rsidR="00024830" w:rsidRPr="009F3B4F">
        <w:rPr>
          <w:rFonts w:ascii="Verdana" w:eastAsia="Times New Roman" w:hAnsi="Verdana"/>
          <w:sz w:val="20"/>
          <w:lang w:val="bg-BG" w:eastAsia="en-US"/>
        </w:rPr>
        <w:t xml:space="preserve">. организира уведомяването на собствениците на залесени и </w:t>
      </w:r>
      <w:proofErr w:type="spellStart"/>
      <w:r w:rsidR="00024830" w:rsidRPr="009F3B4F">
        <w:rPr>
          <w:rFonts w:ascii="Verdana" w:eastAsia="Times New Roman" w:hAnsi="Verdana"/>
          <w:sz w:val="20"/>
          <w:lang w:val="bg-BG" w:eastAsia="en-US"/>
        </w:rPr>
        <w:t>самозалесили</w:t>
      </w:r>
      <w:proofErr w:type="spellEnd"/>
      <w:r w:rsidR="00024830" w:rsidRPr="009F3B4F">
        <w:rPr>
          <w:rFonts w:ascii="Verdana" w:eastAsia="Times New Roman" w:hAnsi="Verdana"/>
          <w:sz w:val="20"/>
          <w:lang w:val="bg-BG" w:eastAsia="en-US"/>
        </w:rPr>
        <w:t xml:space="preserve"> се земеделски земи след 1 март 1991 г. за обстоятелствата по чл. 83, ал. 1 от Закона за горите и за произтичащите от това дейности по почистване на имотите или промяна на предназначение</w:t>
      </w:r>
      <w:r>
        <w:rPr>
          <w:rFonts w:ascii="Verdana" w:eastAsia="Times New Roman" w:hAnsi="Verdana"/>
          <w:sz w:val="20"/>
          <w:lang w:val="bg-BG" w:eastAsia="en-US"/>
        </w:rPr>
        <w:t>то им.“</w:t>
      </w:r>
    </w:p>
    <w:p w:rsidR="007E5437" w:rsidRDefault="007E5437" w:rsidP="00731DD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eastAsia="Times New Roman" w:hAnsi="Verdana"/>
          <w:b/>
          <w:sz w:val="20"/>
          <w:lang w:val="bg-BG" w:eastAsia="en-US"/>
        </w:rPr>
      </w:pPr>
    </w:p>
    <w:p w:rsidR="00444B4B" w:rsidRDefault="00E03616" w:rsidP="00731DD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b/>
          <w:sz w:val="20"/>
          <w:lang w:val="bg-BG" w:eastAsia="en-US"/>
        </w:rPr>
        <w:t>§ 10</w:t>
      </w:r>
      <w:r w:rsidR="00E43D19">
        <w:rPr>
          <w:rFonts w:ascii="Verdana" w:eastAsia="Times New Roman" w:hAnsi="Verdana"/>
          <w:b/>
          <w:sz w:val="20"/>
          <w:lang w:val="bg-BG" w:eastAsia="en-US"/>
        </w:rPr>
        <w:t xml:space="preserve">. </w:t>
      </w:r>
      <w:r w:rsidR="009C68FA" w:rsidRPr="009F3B4F">
        <w:rPr>
          <w:rFonts w:ascii="Verdana" w:eastAsia="Times New Roman" w:hAnsi="Verdana"/>
          <w:sz w:val="20"/>
          <w:lang w:val="bg-BG" w:eastAsia="en-US"/>
        </w:rPr>
        <w:t xml:space="preserve">В чл. 18 </w:t>
      </w:r>
      <w:r w:rsidR="00444B4B">
        <w:rPr>
          <w:rFonts w:ascii="Verdana" w:eastAsia="Times New Roman" w:hAnsi="Verdana"/>
          <w:sz w:val="20"/>
          <w:lang w:val="bg-BG" w:eastAsia="en-US"/>
        </w:rPr>
        <w:t>се правят следните изменения и допълнения:</w:t>
      </w:r>
    </w:p>
    <w:p w:rsidR="000E1842" w:rsidRDefault="000E1842" w:rsidP="00731DD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 xml:space="preserve">  </w:t>
      </w:r>
      <w:r>
        <w:rPr>
          <w:rFonts w:ascii="Verdana" w:eastAsia="Times New Roman" w:hAnsi="Verdana"/>
          <w:sz w:val="20"/>
          <w:lang w:val="bg-BG" w:eastAsia="en-US"/>
        </w:rPr>
        <w:tab/>
        <w:t xml:space="preserve">1. </w:t>
      </w:r>
      <w:r w:rsidR="007F31E6">
        <w:rPr>
          <w:rFonts w:ascii="Verdana" w:eastAsia="Times New Roman" w:hAnsi="Verdana"/>
          <w:sz w:val="20"/>
          <w:lang w:val="bg-BG" w:eastAsia="en-US"/>
        </w:rPr>
        <w:t>Текстът преди т. 1</w:t>
      </w:r>
      <w:r w:rsidR="00444B4B">
        <w:rPr>
          <w:rFonts w:ascii="Verdana" w:eastAsia="Times New Roman" w:hAnsi="Verdana"/>
          <w:sz w:val="20"/>
          <w:lang w:val="bg-BG" w:eastAsia="en-US"/>
        </w:rPr>
        <w:t xml:space="preserve"> се</w:t>
      </w:r>
      <w:r w:rsidR="009C68FA" w:rsidRPr="00444B4B">
        <w:rPr>
          <w:rFonts w:ascii="Verdana" w:eastAsia="Times New Roman" w:hAnsi="Verdana"/>
          <w:sz w:val="20"/>
          <w:lang w:val="bg-BG" w:eastAsia="en-US"/>
        </w:rPr>
        <w:t xml:space="preserve"> </w:t>
      </w:r>
      <w:r>
        <w:rPr>
          <w:rFonts w:ascii="Verdana" w:eastAsia="Times New Roman" w:hAnsi="Verdana"/>
          <w:sz w:val="20"/>
          <w:lang w:val="bg-BG" w:eastAsia="en-US"/>
        </w:rPr>
        <w:t xml:space="preserve">изменя така: </w:t>
      </w:r>
    </w:p>
    <w:p w:rsidR="00444B4B" w:rsidRDefault="000F637C" w:rsidP="00731DD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lastRenderedPageBreak/>
        <w:t>„Дирекция „Горско стопанство</w:t>
      </w:r>
      <w:r w:rsidR="009C68FA" w:rsidRPr="009F3B4F">
        <w:rPr>
          <w:rFonts w:ascii="Verdana" w:eastAsia="Times New Roman" w:hAnsi="Verdana"/>
          <w:sz w:val="20"/>
          <w:lang w:val="bg-BG" w:eastAsia="en-US"/>
        </w:rPr>
        <w:t>:</w:t>
      </w:r>
      <w:r w:rsidR="00E979C5">
        <w:rPr>
          <w:rFonts w:ascii="Verdana" w:eastAsia="Times New Roman" w:hAnsi="Verdana"/>
          <w:sz w:val="20"/>
          <w:lang w:val="bg-BG" w:eastAsia="en-US"/>
        </w:rPr>
        <w:t>“</w:t>
      </w:r>
    </w:p>
    <w:p w:rsidR="00444B4B" w:rsidRDefault="00CC64D4" w:rsidP="00731DD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>2.</w:t>
      </w:r>
      <w:r w:rsidR="00731DD5">
        <w:rPr>
          <w:rFonts w:ascii="Verdana" w:eastAsia="Times New Roman" w:hAnsi="Verdana"/>
          <w:sz w:val="20"/>
          <w:lang w:val="bg-BG" w:eastAsia="en-US"/>
        </w:rPr>
        <w:t xml:space="preserve"> </w:t>
      </w:r>
      <w:r w:rsidR="00276635">
        <w:rPr>
          <w:rFonts w:ascii="Verdana" w:eastAsia="Times New Roman" w:hAnsi="Verdana"/>
          <w:sz w:val="20"/>
          <w:lang w:val="bg-BG" w:eastAsia="en-US"/>
        </w:rPr>
        <w:t xml:space="preserve">Създават се нови т. </w:t>
      </w:r>
      <w:r w:rsidR="00D63C97">
        <w:rPr>
          <w:rFonts w:ascii="Verdana" w:eastAsia="Times New Roman" w:hAnsi="Verdana"/>
          <w:sz w:val="20"/>
          <w:lang w:val="bg-BG" w:eastAsia="en-US"/>
        </w:rPr>
        <w:t>40 и</w:t>
      </w:r>
      <w:r w:rsidR="00FC332F">
        <w:rPr>
          <w:rFonts w:ascii="Verdana" w:eastAsia="Times New Roman" w:hAnsi="Verdana"/>
          <w:sz w:val="20"/>
          <w:lang w:val="bg-BG" w:eastAsia="en-US"/>
        </w:rPr>
        <w:t xml:space="preserve"> 41:</w:t>
      </w:r>
    </w:p>
    <w:p w:rsidR="00444B4B" w:rsidRPr="00444B4B" w:rsidRDefault="002C33D8" w:rsidP="00731DD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>„</w:t>
      </w:r>
      <w:r w:rsidR="00FC332F">
        <w:rPr>
          <w:rFonts w:ascii="Verdana" w:eastAsia="Times New Roman" w:hAnsi="Verdana"/>
          <w:sz w:val="20"/>
          <w:lang w:val="bg-BG" w:eastAsia="en-US"/>
        </w:rPr>
        <w:t>40</w:t>
      </w:r>
      <w:r w:rsidR="00444B4B">
        <w:rPr>
          <w:rFonts w:ascii="Verdana" w:eastAsia="Times New Roman" w:hAnsi="Verdana"/>
          <w:sz w:val="20"/>
          <w:lang w:val="bg-BG" w:eastAsia="en-US"/>
        </w:rPr>
        <w:t xml:space="preserve">. </w:t>
      </w:r>
      <w:r w:rsidR="00444B4B" w:rsidRPr="00444B4B">
        <w:rPr>
          <w:rFonts w:ascii="Verdana" w:eastAsia="Times New Roman" w:hAnsi="Verdana"/>
          <w:sz w:val="20"/>
          <w:lang w:val="bg-BG" w:eastAsia="en-US"/>
        </w:rPr>
        <w:t>подпомага изпълнителния директор при осъществяването на дейности, свързани с осъществяването на националната горска политика, на националните стратегически горски документи, програми и други документи в областта на горската политика;</w:t>
      </w:r>
    </w:p>
    <w:p w:rsidR="00444B4B" w:rsidRDefault="00FC332F" w:rsidP="002C33D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>41</w:t>
      </w:r>
      <w:r w:rsidR="00CC64D4">
        <w:rPr>
          <w:rFonts w:ascii="Verdana" w:eastAsia="Times New Roman" w:hAnsi="Verdana"/>
          <w:sz w:val="20"/>
          <w:lang w:val="bg-BG" w:eastAsia="en-US"/>
        </w:rPr>
        <w:t>.</w:t>
      </w:r>
      <w:r>
        <w:rPr>
          <w:rFonts w:ascii="Verdana" w:eastAsia="Times New Roman" w:hAnsi="Verdana"/>
          <w:sz w:val="20"/>
          <w:lang w:val="bg-BG" w:eastAsia="en-US"/>
        </w:rPr>
        <w:t xml:space="preserve"> </w:t>
      </w:r>
      <w:r w:rsidR="00444B4B" w:rsidRPr="00CC64D4">
        <w:rPr>
          <w:rFonts w:ascii="Verdana" w:eastAsia="Times New Roman" w:hAnsi="Verdana"/>
          <w:sz w:val="20"/>
          <w:lang w:val="bg-BG" w:eastAsia="en-US"/>
        </w:rPr>
        <w:t>подпомага изпълнителния директор при разработване и при координиране изпълнението на Националната стратегия за развитие на горския сектор;</w:t>
      </w:r>
      <w:r>
        <w:rPr>
          <w:rFonts w:ascii="Verdana" w:eastAsia="Times New Roman" w:hAnsi="Verdana"/>
          <w:sz w:val="20"/>
          <w:lang w:val="bg-BG" w:eastAsia="en-US"/>
        </w:rPr>
        <w:t>“</w:t>
      </w:r>
    </w:p>
    <w:p w:rsidR="00FC332F" w:rsidRPr="00CC64D4" w:rsidRDefault="00FC332F" w:rsidP="002C33D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>3. Създават се точки 42 – 55:</w:t>
      </w:r>
    </w:p>
    <w:p w:rsidR="00444B4B" w:rsidRPr="00444B4B" w:rsidRDefault="00FC332F" w:rsidP="002C33D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>42</w:t>
      </w:r>
      <w:r w:rsidR="002C33D8">
        <w:rPr>
          <w:rFonts w:ascii="Verdana" w:eastAsia="Times New Roman" w:hAnsi="Verdana"/>
          <w:sz w:val="20"/>
          <w:lang w:val="bg-BG" w:eastAsia="en-US"/>
        </w:rPr>
        <w:t xml:space="preserve">. </w:t>
      </w:r>
      <w:r w:rsidR="00444B4B" w:rsidRPr="00444B4B">
        <w:rPr>
          <w:rFonts w:ascii="Verdana" w:eastAsia="Times New Roman" w:hAnsi="Verdana"/>
          <w:sz w:val="20"/>
          <w:lang w:val="bg-BG" w:eastAsia="en-US"/>
        </w:rPr>
        <w:t>разработва Стратегически план за развитие на горския сектор;</w:t>
      </w:r>
    </w:p>
    <w:p w:rsidR="00444B4B" w:rsidRPr="00444B4B" w:rsidRDefault="00FC332F" w:rsidP="002C33D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>43</w:t>
      </w:r>
      <w:r w:rsidR="002C33D8">
        <w:rPr>
          <w:rFonts w:ascii="Verdana" w:eastAsia="Times New Roman" w:hAnsi="Verdana"/>
          <w:sz w:val="20"/>
          <w:lang w:val="bg-BG" w:eastAsia="en-US"/>
        </w:rPr>
        <w:t xml:space="preserve">. </w:t>
      </w:r>
      <w:r w:rsidR="00444B4B" w:rsidRPr="00444B4B">
        <w:rPr>
          <w:rFonts w:ascii="Verdana" w:eastAsia="Times New Roman" w:hAnsi="Verdana"/>
          <w:sz w:val="20"/>
          <w:lang w:val="bg-BG" w:eastAsia="en-US"/>
        </w:rPr>
        <w:t>координира и отчита дейностите по изпълнение на Националната горска стратегия, Стратегическия план за развитие на горския сектор, годишни програми за изпълнение на приоритети и други документи, свързани с развитието на горския сектор;</w:t>
      </w:r>
    </w:p>
    <w:p w:rsidR="00444B4B" w:rsidRPr="00444B4B" w:rsidRDefault="00FC332F" w:rsidP="002C33D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>44</w:t>
      </w:r>
      <w:r w:rsidR="002C33D8">
        <w:rPr>
          <w:rFonts w:ascii="Verdana" w:eastAsia="Times New Roman" w:hAnsi="Verdana"/>
          <w:sz w:val="20"/>
          <w:lang w:val="bg-BG" w:eastAsia="en-US"/>
        </w:rPr>
        <w:t xml:space="preserve">. </w:t>
      </w:r>
      <w:r w:rsidR="00444B4B" w:rsidRPr="00444B4B">
        <w:rPr>
          <w:rFonts w:ascii="Verdana" w:eastAsia="Times New Roman" w:hAnsi="Verdana"/>
          <w:sz w:val="20"/>
          <w:lang w:val="bg-BG" w:eastAsia="en-US"/>
        </w:rPr>
        <w:t>координира и осъществява взаимодействие със заинтересуваните страни в процеса на изготвяне, обсъждане и изпълнение на стратегическите документи за горския сектор;</w:t>
      </w:r>
    </w:p>
    <w:p w:rsidR="00444B4B" w:rsidRPr="00444B4B" w:rsidRDefault="00FC332F" w:rsidP="002C33D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>45</w:t>
      </w:r>
      <w:r w:rsidR="002C33D8">
        <w:rPr>
          <w:rFonts w:ascii="Verdana" w:eastAsia="Times New Roman" w:hAnsi="Verdana"/>
          <w:sz w:val="20"/>
          <w:lang w:val="bg-BG" w:eastAsia="en-US"/>
        </w:rPr>
        <w:t xml:space="preserve">. </w:t>
      </w:r>
      <w:r w:rsidR="00444B4B" w:rsidRPr="00444B4B">
        <w:rPr>
          <w:rFonts w:ascii="Verdana" w:eastAsia="Times New Roman" w:hAnsi="Verdana"/>
          <w:sz w:val="20"/>
          <w:lang w:val="bg-BG" w:eastAsia="en-US"/>
        </w:rPr>
        <w:t>организира и координира дейностите на агенцията по участието и по изпълнението на международни, европейски и национални програми и проекти в областта на горското стопанство;</w:t>
      </w:r>
    </w:p>
    <w:p w:rsidR="00444B4B" w:rsidRPr="00444B4B" w:rsidRDefault="00FC332F" w:rsidP="002C33D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>46</w:t>
      </w:r>
      <w:r w:rsidR="002C33D8">
        <w:rPr>
          <w:rFonts w:ascii="Verdana" w:eastAsia="Times New Roman" w:hAnsi="Verdana"/>
          <w:sz w:val="20"/>
          <w:lang w:val="bg-BG" w:eastAsia="en-US"/>
        </w:rPr>
        <w:t xml:space="preserve">. </w:t>
      </w:r>
      <w:r w:rsidR="00444B4B" w:rsidRPr="00444B4B">
        <w:rPr>
          <w:rFonts w:ascii="Verdana" w:eastAsia="Times New Roman" w:hAnsi="Verdana"/>
          <w:sz w:val="20"/>
          <w:lang w:val="bg-BG" w:eastAsia="en-US"/>
        </w:rPr>
        <w:t>съгласува проекти на финансови меморандуми и други споразумения в сферата на компетентност на агенцията, с които се предоставя финансова помощ от ЕС и от други международни донори;</w:t>
      </w:r>
    </w:p>
    <w:p w:rsidR="00444B4B" w:rsidRPr="00444B4B" w:rsidRDefault="00444B4B" w:rsidP="002C33D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eastAsia="Times New Roman" w:hAnsi="Verdana"/>
          <w:sz w:val="20"/>
          <w:lang w:val="bg-BG" w:eastAsia="en-US"/>
        </w:rPr>
      </w:pPr>
      <w:r w:rsidRPr="00444B4B">
        <w:rPr>
          <w:rFonts w:ascii="Verdana" w:eastAsia="Times New Roman" w:hAnsi="Verdana"/>
          <w:sz w:val="20"/>
          <w:lang w:val="bg-BG" w:eastAsia="en-US"/>
        </w:rPr>
        <w:t xml:space="preserve"> </w:t>
      </w:r>
      <w:r w:rsidR="00FC332F">
        <w:rPr>
          <w:rFonts w:ascii="Verdana" w:eastAsia="Times New Roman" w:hAnsi="Verdana"/>
          <w:sz w:val="20"/>
          <w:lang w:val="bg-BG" w:eastAsia="en-US"/>
        </w:rPr>
        <w:t>47</w:t>
      </w:r>
      <w:r w:rsidR="002C33D8">
        <w:rPr>
          <w:rFonts w:ascii="Verdana" w:eastAsia="Times New Roman" w:hAnsi="Verdana"/>
          <w:sz w:val="20"/>
          <w:lang w:val="bg-BG" w:eastAsia="en-US"/>
        </w:rPr>
        <w:t xml:space="preserve">. </w:t>
      </w:r>
      <w:r w:rsidRPr="00444B4B">
        <w:rPr>
          <w:rFonts w:ascii="Verdana" w:eastAsia="Times New Roman" w:hAnsi="Verdana"/>
          <w:sz w:val="20"/>
          <w:lang w:val="bg-BG" w:eastAsia="en-US"/>
        </w:rPr>
        <w:t>организира и координира дейностите на агенцията по управление на международни донорски програми и проекти;</w:t>
      </w:r>
    </w:p>
    <w:p w:rsidR="00444B4B" w:rsidRPr="00444B4B" w:rsidRDefault="00FC332F" w:rsidP="002C33D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>48</w:t>
      </w:r>
      <w:r w:rsidR="002C33D8">
        <w:rPr>
          <w:rFonts w:ascii="Verdana" w:eastAsia="Times New Roman" w:hAnsi="Verdana"/>
          <w:sz w:val="20"/>
          <w:lang w:val="bg-BG" w:eastAsia="en-US"/>
        </w:rPr>
        <w:t xml:space="preserve">. </w:t>
      </w:r>
      <w:r w:rsidR="00444B4B" w:rsidRPr="00444B4B">
        <w:rPr>
          <w:rFonts w:ascii="Verdana" w:eastAsia="Times New Roman" w:hAnsi="Verdana"/>
          <w:sz w:val="20"/>
          <w:lang w:val="bg-BG" w:eastAsia="en-US"/>
        </w:rPr>
        <w:t>организира и отчита работата на агенцията и нейните структури и териториални звена по международното сътрудничество в областта на горския сектор;</w:t>
      </w:r>
    </w:p>
    <w:p w:rsidR="00444B4B" w:rsidRPr="00444B4B" w:rsidRDefault="00FC332F" w:rsidP="002C33D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>49</w:t>
      </w:r>
      <w:r w:rsidR="002C33D8">
        <w:rPr>
          <w:rFonts w:ascii="Verdana" w:eastAsia="Times New Roman" w:hAnsi="Verdana"/>
          <w:sz w:val="20"/>
          <w:lang w:val="bg-BG" w:eastAsia="en-US"/>
        </w:rPr>
        <w:t xml:space="preserve">. </w:t>
      </w:r>
      <w:r w:rsidR="00444B4B" w:rsidRPr="00444B4B">
        <w:rPr>
          <w:rFonts w:ascii="Verdana" w:eastAsia="Times New Roman" w:hAnsi="Verdana"/>
          <w:sz w:val="20"/>
          <w:lang w:val="bg-BG" w:eastAsia="en-US"/>
        </w:rPr>
        <w:t>осъществява контакти, организира и координира участието на агенцията в работата на помощните органи на Европейската комисия в областта на горското стопанство и свързаните с него сектори - околна среда, селски райони, статистика;</w:t>
      </w:r>
    </w:p>
    <w:p w:rsidR="00444B4B" w:rsidRPr="00444B4B" w:rsidRDefault="00FC332F" w:rsidP="002C33D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>50</w:t>
      </w:r>
      <w:r w:rsidR="002C33D8">
        <w:rPr>
          <w:rFonts w:ascii="Verdana" w:eastAsia="Times New Roman" w:hAnsi="Verdana"/>
          <w:sz w:val="20"/>
          <w:lang w:val="bg-BG" w:eastAsia="en-US"/>
        </w:rPr>
        <w:t xml:space="preserve">. </w:t>
      </w:r>
      <w:r w:rsidR="00444B4B" w:rsidRPr="00444B4B">
        <w:rPr>
          <w:rFonts w:ascii="Verdana" w:eastAsia="Times New Roman" w:hAnsi="Verdana"/>
          <w:sz w:val="20"/>
          <w:lang w:val="bg-BG" w:eastAsia="en-US"/>
        </w:rPr>
        <w:t>организира и координира разработването и прилагането на двустранни и многостранни споразумения за сътрудничество в областта на горския сектор;</w:t>
      </w:r>
    </w:p>
    <w:p w:rsidR="00444B4B" w:rsidRPr="00444B4B" w:rsidRDefault="00FC332F" w:rsidP="002C33D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>51</w:t>
      </w:r>
      <w:r w:rsidR="002C33D8">
        <w:rPr>
          <w:rFonts w:ascii="Verdana" w:eastAsia="Times New Roman" w:hAnsi="Verdana"/>
          <w:sz w:val="20"/>
          <w:lang w:val="bg-BG" w:eastAsia="en-US"/>
        </w:rPr>
        <w:t xml:space="preserve">. </w:t>
      </w:r>
      <w:r w:rsidR="00444B4B" w:rsidRPr="00444B4B">
        <w:rPr>
          <w:rFonts w:ascii="Verdana" w:eastAsia="Times New Roman" w:hAnsi="Verdana"/>
          <w:sz w:val="20"/>
          <w:lang w:val="bg-BG" w:eastAsia="en-US"/>
        </w:rPr>
        <w:t>организира участието на агенцията в работата на международни организации, процеси и смесени комисии за сътрудничество в областта на горския сектор;</w:t>
      </w:r>
    </w:p>
    <w:p w:rsidR="00444B4B" w:rsidRPr="00444B4B" w:rsidRDefault="00FC332F" w:rsidP="002C33D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>52</w:t>
      </w:r>
      <w:r w:rsidR="002C33D8">
        <w:rPr>
          <w:rFonts w:ascii="Verdana" w:eastAsia="Times New Roman" w:hAnsi="Verdana"/>
          <w:sz w:val="20"/>
          <w:lang w:val="bg-BG" w:eastAsia="en-US"/>
        </w:rPr>
        <w:t xml:space="preserve">. </w:t>
      </w:r>
      <w:r w:rsidR="00444B4B" w:rsidRPr="00444B4B">
        <w:rPr>
          <w:rFonts w:ascii="Verdana" w:eastAsia="Times New Roman" w:hAnsi="Verdana"/>
          <w:sz w:val="20"/>
          <w:lang w:val="bg-BG" w:eastAsia="en-US"/>
        </w:rPr>
        <w:t>подготвя необходимите документи и организира командировките в чужбина на служителите от агенцията;</w:t>
      </w:r>
    </w:p>
    <w:p w:rsidR="00444B4B" w:rsidRPr="00444B4B" w:rsidRDefault="00FC332F" w:rsidP="002C33D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>53</w:t>
      </w:r>
      <w:r w:rsidR="002C33D8">
        <w:rPr>
          <w:rFonts w:ascii="Verdana" w:eastAsia="Times New Roman" w:hAnsi="Verdana"/>
          <w:sz w:val="20"/>
          <w:lang w:val="bg-BG" w:eastAsia="en-US"/>
        </w:rPr>
        <w:t xml:space="preserve">. </w:t>
      </w:r>
      <w:r w:rsidR="00444B4B" w:rsidRPr="00444B4B">
        <w:rPr>
          <w:rFonts w:ascii="Verdana" w:eastAsia="Times New Roman" w:hAnsi="Verdana"/>
          <w:sz w:val="20"/>
          <w:lang w:val="bg-BG" w:eastAsia="en-US"/>
        </w:rPr>
        <w:t xml:space="preserve">организира дейностите на агенцията в областта на науката, обучението, образованието, професионалната квалификация и преквалификация в горския </w:t>
      </w:r>
      <w:r w:rsidR="00444B4B" w:rsidRPr="00444B4B">
        <w:rPr>
          <w:rFonts w:ascii="Verdana" w:eastAsia="Times New Roman" w:hAnsi="Verdana"/>
          <w:sz w:val="20"/>
          <w:lang w:val="bg-BG" w:eastAsia="en-US"/>
        </w:rPr>
        <w:lastRenderedPageBreak/>
        <w:t>сектор, в т. ч. чрез разработване на програми, издаване на учебни материали, осигуряване на квалифицирани специалисти;</w:t>
      </w:r>
    </w:p>
    <w:p w:rsidR="00444B4B" w:rsidRPr="00444B4B" w:rsidRDefault="00FC332F" w:rsidP="002C33D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>54</w:t>
      </w:r>
      <w:r w:rsidR="002C33D8">
        <w:rPr>
          <w:rFonts w:ascii="Verdana" w:eastAsia="Times New Roman" w:hAnsi="Verdana"/>
          <w:sz w:val="20"/>
          <w:lang w:val="bg-BG" w:eastAsia="en-US"/>
        </w:rPr>
        <w:t xml:space="preserve">. </w:t>
      </w:r>
      <w:r w:rsidR="00444B4B" w:rsidRPr="00444B4B">
        <w:rPr>
          <w:rFonts w:ascii="Verdana" w:eastAsia="Times New Roman" w:hAnsi="Verdana"/>
          <w:sz w:val="20"/>
          <w:lang w:val="bg-BG" w:eastAsia="en-US"/>
        </w:rPr>
        <w:t xml:space="preserve">подпомага, координира и контролира разработването и изпълнението на програми и годишни планове за развитие на научни изследвания с приложен характер, в т. ч. от специализираните териториални звена за научноизследователска и </w:t>
      </w:r>
      <w:proofErr w:type="spellStart"/>
      <w:r w:rsidR="00444B4B" w:rsidRPr="00444B4B">
        <w:rPr>
          <w:rFonts w:ascii="Verdana" w:eastAsia="Times New Roman" w:hAnsi="Verdana"/>
          <w:sz w:val="20"/>
          <w:lang w:val="bg-BG" w:eastAsia="en-US"/>
        </w:rPr>
        <w:t>инженерно-внедрителска</w:t>
      </w:r>
      <w:proofErr w:type="spellEnd"/>
      <w:r w:rsidR="00444B4B" w:rsidRPr="00444B4B">
        <w:rPr>
          <w:rFonts w:ascii="Verdana" w:eastAsia="Times New Roman" w:hAnsi="Verdana"/>
          <w:sz w:val="20"/>
          <w:lang w:val="bg-BG" w:eastAsia="en-US"/>
        </w:rPr>
        <w:t xml:space="preserve"> дейност;</w:t>
      </w:r>
    </w:p>
    <w:p w:rsidR="00444B4B" w:rsidRDefault="00FC332F" w:rsidP="002C33D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>55</w:t>
      </w:r>
      <w:r w:rsidR="002C33D8">
        <w:rPr>
          <w:rFonts w:ascii="Verdana" w:eastAsia="Times New Roman" w:hAnsi="Verdana"/>
          <w:sz w:val="20"/>
          <w:lang w:val="bg-BG" w:eastAsia="en-US"/>
        </w:rPr>
        <w:t xml:space="preserve">. </w:t>
      </w:r>
      <w:r w:rsidR="00444B4B" w:rsidRPr="00444B4B">
        <w:rPr>
          <w:rFonts w:ascii="Verdana" w:eastAsia="Times New Roman" w:hAnsi="Verdana"/>
          <w:sz w:val="20"/>
          <w:lang w:val="bg-BG" w:eastAsia="en-US"/>
        </w:rPr>
        <w:t>организира и координира участието в международни мероприятия на изпълнителния директор, на служители в агенцията, в нейните структури и специализирани териториални звена.</w:t>
      </w:r>
      <w:r w:rsidR="002C33D8">
        <w:rPr>
          <w:rFonts w:ascii="Verdana" w:eastAsia="Times New Roman" w:hAnsi="Verdana"/>
          <w:sz w:val="20"/>
          <w:lang w:val="bg-BG" w:eastAsia="en-US"/>
        </w:rPr>
        <w:t>“</w:t>
      </w:r>
    </w:p>
    <w:p w:rsidR="007E5437" w:rsidRDefault="007E5437" w:rsidP="00731DD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b/>
          <w:sz w:val="20"/>
          <w:lang w:val="bg-BG" w:eastAsia="en-US"/>
        </w:rPr>
      </w:pPr>
    </w:p>
    <w:p w:rsidR="004C1B95" w:rsidRPr="00CC580B" w:rsidRDefault="00CC580B" w:rsidP="00731DD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b/>
          <w:sz w:val="20"/>
          <w:lang w:val="bg-BG" w:eastAsia="en-US"/>
        </w:rPr>
        <w:t>§ 11</w:t>
      </w:r>
      <w:r w:rsidR="004C1B95" w:rsidRPr="004C1B95">
        <w:rPr>
          <w:rFonts w:ascii="Verdana" w:eastAsia="Times New Roman" w:hAnsi="Verdana"/>
          <w:b/>
          <w:sz w:val="20"/>
          <w:lang w:val="bg-BG" w:eastAsia="en-US"/>
        </w:rPr>
        <w:t xml:space="preserve">. </w:t>
      </w:r>
      <w:r w:rsidR="004C1B95" w:rsidRPr="00CC580B">
        <w:rPr>
          <w:rFonts w:ascii="Verdana" w:eastAsia="Times New Roman" w:hAnsi="Verdana"/>
          <w:sz w:val="20"/>
          <w:lang w:val="bg-BG" w:eastAsia="en-US"/>
        </w:rPr>
        <w:t>В чл.</w:t>
      </w:r>
      <w:r w:rsidR="002C33D8">
        <w:rPr>
          <w:rFonts w:ascii="Verdana" w:eastAsia="Times New Roman" w:hAnsi="Verdana"/>
          <w:sz w:val="20"/>
          <w:lang w:val="bg-BG" w:eastAsia="en-US"/>
        </w:rPr>
        <w:t xml:space="preserve"> </w:t>
      </w:r>
      <w:r w:rsidR="004C1B95" w:rsidRPr="00CC580B">
        <w:rPr>
          <w:rFonts w:ascii="Verdana" w:eastAsia="Times New Roman" w:hAnsi="Verdana"/>
          <w:sz w:val="20"/>
          <w:lang w:val="bg-BG" w:eastAsia="en-US"/>
        </w:rPr>
        <w:t>19 се правят следните изменения и допълнения:</w:t>
      </w:r>
    </w:p>
    <w:p w:rsidR="004C1B95" w:rsidRPr="00CC580B" w:rsidRDefault="004C1B95" w:rsidP="00731DD5">
      <w:pPr>
        <w:pStyle w:val="ListParagraph"/>
        <w:widowControl w:val="0"/>
        <w:numPr>
          <w:ilvl w:val="3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CC580B">
        <w:rPr>
          <w:rFonts w:ascii="Verdana" w:eastAsia="Times New Roman" w:hAnsi="Verdana"/>
          <w:sz w:val="20"/>
          <w:lang w:val="bg-BG" w:eastAsia="en-US"/>
        </w:rPr>
        <w:t>В текста</w:t>
      </w:r>
      <w:r w:rsidR="00EB3168">
        <w:rPr>
          <w:rFonts w:ascii="Verdana" w:eastAsia="Times New Roman" w:hAnsi="Verdana"/>
          <w:sz w:val="20"/>
          <w:lang w:val="bg-BG" w:eastAsia="en-US"/>
        </w:rPr>
        <w:t xml:space="preserve"> преди т. 1</w:t>
      </w:r>
      <w:r w:rsidRPr="00CC580B">
        <w:rPr>
          <w:rFonts w:ascii="Verdana" w:eastAsia="Times New Roman" w:hAnsi="Verdana"/>
          <w:sz w:val="20"/>
          <w:lang w:val="bg-BG" w:eastAsia="en-US"/>
        </w:rPr>
        <w:t xml:space="preserve"> думите „Контрол върху опазването на горските територии“ се заменят с „Ловно </w:t>
      </w:r>
      <w:r w:rsidR="00DC3CD7" w:rsidRPr="00CC580B">
        <w:rPr>
          <w:rFonts w:ascii="Verdana" w:eastAsia="Times New Roman" w:hAnsi="Verdana"/>
          <w:sz w:val="20"/>
          <w:lang w:val="bg-BG" w:eastAsia="en-US"/>
        </w:rPr>
        <w:t>стопанство и опазване на горите</w:t>
      </w:r>
      <w:r w:rsidRPr="00CC580B">
        <w:rPr>
          <w:rFonts w:ascii="Verdana" w:eastAsia="Times New Roman" w:hAnsi="Verdana"/>
          <w:sz w:val="20"/>
          <w:lang w:val="bg-BG" w:eastAsia="en-US"/>
        </w:rPr>
        <w:t>:“</w:t>
      </w:r>
    </w:p>
    <w:p w:rsidR="004C1B95" w:rsidRPr="00CC580B" w:rsidRDefault="00DC3CD7" w:rsidP="00731DD5">
      <w:pPr>
        <w:pStyle w:val="ListParagraph"/>
        <w:widowControl w:val="0"/>
        <w:numPr>
          <w:ilvl w:val="3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CC580B">
        <w:rPr>
          <w:rFonts w:ascii="Verdana" w:eastAsia="Times New Roman" w:hAnsi="Verdana"/>
          <w:sz w:val="20"/>
          <w:lang w:val="bg-BG" w:eastAsia="en-US"/>
        </w:rPr>
        <w:t>Създават се точки 20</w:t>
      </w:r>
      <w:r w:rsidR="002C33D8">
        <w:rPr>
          <w:rFonts w:ascii="Verdana" w:eastAsia="Times New Roman" w:hAnsi="Verdana"/>
          <w:sz w:val="20"/>
          <w:lang w:val="bg-BG" w:eastAsia="en-US"/>
        </w:rPr>
        <w:t xml:space="preserve"> – </w:t>
      </w:r>
      <w:r w:rsidRPr="00CC580B">
        <w:rPr>
          <w:rFonts w:ascii="Verdana" w:eastAsia="Times New Roman" w:hAnsi="Verdana"/>
          <w:sz w:val="20"/>
          <w:lang w:val="bg-BG" w:eastAsia="en-US"/>
        </w:rPr>
        <w:t>32</w:t>
      </w:r>
      <w:r w:rsidR="004C1B95" w:rsidRPr="00CC580B">
        <w:rPr>
          <w:rFonts w:ascii="Verdana" w:eastAsia="Times New Roman" w:hAnsi="Verdana"/>
          <w:sz w:val="20"/>
          <w:lang w:val="bg-BG" w:eastAsia="en-US"/>
        </w:rPr>
        <w:t>:</w:t>
      </w:r>
    </w:p>
    <w:p w:rsidR="004C1B95" w:rsidRPr="002C33D8" w:rsidRDefault="002C33D8" w:rsidP="002C33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>„20.</w:t>
      </w:r>
      <w:r w:rsidR="004C1B95" w:rsidRPr="002C33D8">
        <w:rPr>
          <w:rFonts w:ascii="Verdana" w:eastAsia="Times New Roman" w:hAnsi="Verdana"/>
          <w:sz w:val="20"/>
          <w:lang w:val="bg-BG" w:eastAsia="en-US"/>
        </w:rPr>
        <w:t xml:space="preserve"> подпомага изпълнителния директор при осъществяването на правомощията му по </w:t>
      </w:r>
      <w:hyperlink r:id="rId10" w:history="1">
        <w:r w:rsidR="004C1B95" w:rsidRPr="002C33D8">
          <w:rPr>
            <w:rFonts w:ascii="Verdana" w:eastAsia="Times New Roman" w:hAnsi="Verdana"/>
            <w:sz w:val="20"/>
            <w:lang w:val="bg-BG" w:eastAsia="en-US"/>
          </w:rPr>
          <w:t>Закона за лова и опазване на дивеча</w:t>
        </w:r>
      </w:hyperlink>
      <w:r w:rsidR="004C1B95" w:rsidRPr="002C33D8">
        <w:rPr>
          <w:rFonts w:ascii="Verdana" w:eastAsia="Times New Roman" w:hAnsi="Verdana"/>
          <w:sz w:val="20"/>
          <w:lang w:val="bg-BG" w:eastAsia="en-US"/>
        </w:rPr>
        <w:t xml:space="preserve"> и подзаконовите актове по прилагането му;</w:t>
      </w:r>
    </w:p>
    <w:p w:rsidR="004C1B95" w:rsidRPr="004C1B95" w:rsidRDefault="004C1B95" w:rsidP="00731DD5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4C1B95">
        <w:rPr>
          <w:rFonts w:ascii="Verdana" w:eastAsia="Times New Roman" w:hAnsi="Verdana"/>
          <w:sz w:val="20"/>
          <w:lang w:val="bg-BG" w:eastAsia="en-US"/>
        </w:rPr>
        <w:t>контролира:</w:t>
      </w:r>
    </w:p>
    <w:p w:rsidR="004C1B95" w:rsidRPr="004C1B95" w:rsidRDefault="004C1B95" w:rsidP="002C33D8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Verdana" w:eastAsia="Times New Roman" w:hAnsi="Verdana"/>
          <w:sz w:val="20"/>
          <w:lang w:val="bg-BG" w:eastAsia="en-US"/>
        </w:rPr>
      </w:pPr>
      <w:r w:rsidRPr="004C1B95">
        <w:rPr>
          <w:rFonts w:ascii="Verdana" w:eastAsia="Times New Roman" w:hAnsi="Verdana"/>
          <w:sz w:val="20"/>
          <w:lang w:val="bg-BG" w:eastAsia="en-US"/>
        </w:rPr>
        <w:t>а) стопанисването, опазването и ползването на дивеча;</w:t>
      </w:r>
    </w:p>
    <w:p w:rsidR="004C1B95" w:rsidRPr="004C1B95" w:rsidRDefault="004C1B95" w:rsidP="002C33D8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Verdana" w:eastAsia="Times New Roman" w:hAnsi="Verdana"/>
          <w:sz w:val="20"/>
          <w:lang w:val="bg-BG" w:eastAsia="en-US"/>
        </w:rPr>
      </w:pPr>
      <w:r w:rsidRPr="004C1B95">
        <w:rPr>
          <w:rFonts w:ascii="Verdana" w:eastAsia="Times New Roman" w:hAnsi="Verdana"/>
          <w:sz w:val="20"/>
          <w:lang w:val="bg-BG" w:eastAsia="en-US"/>
        </w:rPr>
        <w:t>б) придобиването и упражняването на правото на лов;</w:t>
      </w:r>
    </w:p>
    <w:p w:rsidR="004C1B95" w:rsidRPr="004C1B95" w:rsidRDefault="004C1B95" w:rsidP="002C33D8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Verdana" w:eastAsia="Times New Roman" w:hAnsi="Verdana"/>
          <w:sz w:val="20"/>
          <w:lang w:val="bg-BG" w:eastAsia="en-US"/>
        </w:rPr>
      </w:pPr>
      <w:r w:rsidRPr="004C1B95">
        <w:rPr>
          <w:rFonts w:ascii="Verdana" w:eastAsia="Times New Roman" w:hAnsi="Verdana"/>
          <w:sz w:val="20"/>
          <w:lang w:val="bg-BG" w:eastAsia="en-US"/>
        </w:rPr>
        <w:t>в) провеждането на организиран ловен туризъм;</w:t>
      </w:r>
    </w:p>
    <w:p w:rsidR="004C1B95" w:rsidRPr="004C1B95" w:rsidRDefault="004C1B95" w:rsidP="002C33D8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Verdana" w:eastAsia="Times New Roman" w:hAnsi="Verdana"/>
          <w:sz w:val="20"/>
          <w:lang w:val="bg-BG" w:eastAsia="en-US"/>
        </w:rPr>
      </w:pPr>
      <w:r w:rsidRPr="004C1B95">
        <w:rPr>
          <w:rFonts w:ascii="Verdana" w:eastAsia="Times New Roman" w:hAnsi="Verdana"/>
          <w:sz w:val="20"/>
          <w:lang w:val="bg-BG" w:eastAsia="en-US"/>
        </w:rPr>
        <w:t>г) търговията с дивеч и дивечови продукти;</w:t>
      </w:r>
    </w:p>
    <w:p w:rsidR="004C1B95" w:rsidRPr="004C1B95" w:rsidRDefault="004C1B95" w:rsidP="002C33D8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Verdana" w:eastAsia="Times New Roman" w:hAnsi="Verdana"/>
          <w:sz w:val="20"/>
          <w:lang w:val="bg-BG" w:eastAsia="en-US"/>
        </w:rPr>
      </w:pPr>
      <w:r w:rsidRPr="004C1B95">
        <w:rPr>
          <w:rFonts w:ascii="Verdana" w:eastAsia="Times New Roman" w:hAnsi="Verdana"/>
          <w:sz w:val="20"/>
          <w:lang w:val="bg-BG" w:eastAsia="en-US"/>
        </w:rPr>
        <w:t xml:space="preserve">д) производството на </w:t>
      </w:r>
      <w:proofErr w:type="spellStart"/>
      <w:r w:rsidRPr="004C1B95">
        <w:rPr>
          <w:rFonts w:ascii="Verdana" w:eastAsia="Times New Roman" w:hAnsi="Verdana"/>
          <w:sz w:val="20"/>
          <w:lang w:val="bg-BG" w:eastAsia="en-US"/>
        </w:rPr>
        <w:t>зарибителен</w:t>
      </w:r>
      <w:proofErr w:type="spellEnd"/>
      <w:r w:rsidRPr="004C1B95">
        <w:rPr>
          <w:rFonts w:ascii="Verdana" w:eastAsia="Times New Roman" w:hAnsi="Verdana"/>
          <w:sz w:val="20"/>
          <w:lang w:val="bg-BG" w:eastAsia="en-US"/>
        </w:rPr>
        <w:t xml:space="preserve"> материал в </w:t>
      </w:r>
      <w:proofErr w:type="spellStart"/>
      <w:r w:rsidRPr="004C1B95">
        <w:rPr>
          <w:rFonts w:ascii="Verdana" w:eastAsia="Times New Roman" w:hAnsi="Verdana"/>
          <w:sz w:val="20"/>
          <w:lang w:val="bg-BG" w:eastAsia="en-US"/>
        </w:rPr>
        <w:t>риболюпилните</w:t>
      </w:r>
      <w:proofErr w:type="spellEnd"/>
      <w:r w:rsidRPr="004C1B95">
        <w:rPr>
          <w:rFonts w:ascii="Verdana" w:eastAsia="Times New Roman" w:hAnsi="Verdana"/>
          <w:sz w:val="20"/>
          <w:lang w:val="bg-BG" w:eastAsia="en-US"/>
        </w:rPr>
        <w:t>, както и производството на дребен дивеч за разселване от държавните горски стопанства и държавните ловни стопанства;</w:t>
      </w:r>
    </w:p>
    <w:p w:rsidR="004C1B95" w:rsidRPr="004C1B95" w:rsidRDefault="004C1B95" w:rsidP="002C33D8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Verdana" w:eastAsia="Times New Roman" w:hAnsi="Verdana"/>
          <w:sz w:val="20"/>
          <w:lang w:val="bg-BG" w:eastAsia="en-US"/>
        </w:rPr>
      </w:pPr>
      <w:r w:rsidRPr="004C1B95">
        <w:rPr>
          <w:rFonts w:ascii="Verdana" w:eastAsia="Times New Roman" w:hAnsi="Verdana"/>
          <w:sz w:val="20"/>
          <w:lang w:val="bg-BG" w:eastAsia="en-US"/>
        </w:rPr>
        <w:t xml:space="preserve">е) разработването и изпълнението на </w:t>
      </w:r>
      <w:proofErr w:type="spellStart"/>
      <w:r w:rsidRPr="004C1B95">
        <w:rPr>
          <w:rFonts w:ascii="Verdana" w:eastAsia="Times New Roman" w:hAnsi="Verdana"/>
          <w:sz w:val="20"/>
          <w:lang w:val="bg-BG" w:eastAsia="en-US"/>
        </w:rPr>
        <w:t>ловоустройствени</w:t>
      </w:r>
      <w:proofErr w:type="spellEnd"/>
      <w:r w:rsidRPr="004C1B95">
        <w:rPr>
          <w:rFonts w:ascii="Verdana" w:eastAsia="Times New Roman" w:hAnsi="Verdana"/>
          <w:sz w:val="20"/>
          <w:lang w:val="bg-BG" w:eastAsia="en-US"/>
        </w:rPr>
        <w:t xml:space="preserve"> планове и програми;</w:t>
      </w:r>
    </w:p>
    <w:p w:rsidR="004C1B95" w:rsidRPr="004C1B95" w:rsidRDefault="004C1B95" w:rsidP="002C33D8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4C1B95">
        <w:rPr>
          <w:rFonts w:ascii="Verdana" w:eastAsia="Times New Roman" w:hAnsi="Verdana"/>
          <w:sz w:val="20"/>
          <w:lang w:val="bg-BG" w:eastAsia="en-US"/>
        </w:rPr>
        <w:t xml:space="preserve">извършва проверка по изпълнение на договорите за съвместна дейност по </w:t>
      </w:r>
      <w:hyperlink r:id="rId11" w:history="1">
        <w:r w:rsidRPr="004C1B95">
          <w:rPr>
            <w:rFonts w:ascii="Verdana" w:eastAsia="Times New Roman" w:hAnsi="Verdana"/>
            <w:sz w:val="20"/>
            <w:lang w:val="bg-BG" w:eastAsia="en-US"/>
          </w:rPr>
          <w:t>ал. 9, т. 1 – 6 от Закона за лова и опазване на дивеча</w:t>
        </w:r>
      </w:hyperlink>
      <w:r w:rsidRPr="004C1B95">
        <w:rPr>
          <w:rFonts w:ascii="Verdana" w:eastAsia="Times New Roman" w:hAnsi="Verdana"/>
          <w:sz w:val="20"/>
          <w:lang w:val="bg-BG" w:eastAsia="en-US"/>
        </w:rPr>
        <w:t>;</w:t>
      </w:r>
    </w:p>
    <w:p w:rsidR="004C1B95" w:rsidRPr="004C1B95" w:rsidRDefault="004C1B95" w:rsidP="002C33D8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4C1B95">
        <w:rPr>
          <w:rFonts w:ascii="Verdana" w:eastAsia="Times New Roman" w:hAnsi="Verdana"/>
          <w:sz w:val="20"/>
          <w:lang w:val="bg-BG" w:eastAsia="en-US"/>
        </w:rPr>
        <w:t>изготвя проекти на актове, свързани с придобиване правото на лов;</w:t>
      </w:r>
    </w:p>
    <w:p w:rsidR="004C1B95" w:rsidRPr="004C1B95" w:rsidRDefault="004C1B95" w:rsidP="002C33D8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4C1B95">
        <w:rPr>
          <w:rFonts w:ascii="Verdana" w:eastAsia="Times New Roman" w:hAnsi="Verdana"/>
          <w:sz w:val="20"/>
          <w:lang w:val="bg-BG" w:eastAsia="en-US"/>
        </w:rPr>
        <w:t>изготвя проекти на актове за организация на ловното стопанство;</w:t>
      </w:r>
    </w:p>
    <w:p w:rsidR="004C1B95" w:rsidRPr="004C1B95" w:rsidRDefault="004C1B95" w:rsidP="002C33D8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4C1B95">
        <w:rPr>
          <w:rFonts w:ascii="Verdana" w:eastAsia="Times New Roman" w:hAnsi="Verdana"/>
          <w:sz w:val="20"/>
          <w:lang w:val="bg-BG" w:eastAsia="en-US"/>
        </w:rPr>
        <w:t>участва в изработването на стандарти, свързани с ловното стопанство;</w:t>
      </w:r>
    </w:p>
    <w:p w:rsidR="004C1B95" w:rsidRPr="004C1B95" w:rsidRDefault="004C1B95" w:rsidP="002C33D8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4C1B95">
        <w:rPr>
          <w:rFonts w:ascii="Verdana" w:eastAsia="Times New Roman" w:hAnsi="Verdana"/>
          <w:sz w:val="20"/>
          <w:lang w:val="bg-BG" w:eastAsia="en-US"/>
        </w:rPr>
        <w:t>извършва анализи и прогнози и разработва програми за развитието на ловното стопанство;</w:t>
      </w:r>
    </w:p>
    <w:p w:rsidR="004C1B95" w:rsidRPr="004C1B95" w:rsidRDefault="004C1B95" w:rsidP="002C33D8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4C1B95">
        <w:rPr>
          <w:rFonts w:ascii="Verdana" w:eastAsia="Times New Roman" w:hAnsi="Verdana"/>
          <w:sz w:val="20"/>
          <w:lang w:val="bg-BG" w:eastAsia="en-US"/>
        </w:rPr>
        <w:t>организира и участва в разработването на програми за обучение, подготовка и квалификация на служители, ангажирани с ловното стопанство;</w:t>
      </w:r>
    </w:p>
    <w:p w:rsidR="004C1B95" w:rsidRPr="004C1B95" w:rsidRDefault="004C1B95" w:rsidP="002C33D8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4C1B95">
        <w:rPr>
          <w:rFonts w:ascii="Verdana" w:eastAsia="Times New Roman" w:hAnsi="Verdana"/>
          <w:sz w:val="20"/>
          <w:lang w:val="bg-BG" w:eastAsia="en-US"/>
        </w:rPr>
        <w:t>контролира и координира дейностите на регионалните дирекции по горите, свързани с ловното стопанство;</w:t>
      </w:r>
    </w:p>
    <w:p w:rsidR="004C1B95" w:rsidRPr="004C1B95" w:rsidRDefault="004C1B95" w:rsidP="002C33D8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4C1B95">
        <w:rPr>
          <w:rFonts w:ascii="Verdana" w:eastAsia="Times New Roman" w:hAnsi="Verdana"/>
          <w:sz w:val="20"/>
          <w:lang w:val="bg-BG" w:eastAsia="en-US"/>
        </w:rPr>
        <w:t>участва в прилагането и наблюдението на програмите, финансирани от Разплащателната агенция, в областта на ловното стопанство и любителския риболов;</w:t>
      </w:r>
    </w:p>
    <w:p w:rsidR="004C1B95" w:rsidRPr="004C1B95" w:rsidRDefault="004C1B95" w:rsidP="002C33D8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4C1B95">
        <w:rPr>
          <w:rFonts w:ascii="Verdana" w:eastAsia="Times New Roman" w:hAnsi="Verdana"/>
          <w:sz w:val="20"/>
          <w:lang w:val="bg-BG" w:eastAsia="en-US"/>
        </w:rPr>
        <w:t xml:space="preserve">осъществява координация и взаимодействие с неправителствените </w:t>
      </w:r>
      <w:r w:rsidRPr="004C1B95">
        <w:rPr>
          <w:rFonts w:ascii="Verdana" w:eastAsia="Times New Roman" w:hAnsi="Verdana"/>
          <w:sz w:val="20"/>
          <w:lang w:val="bg-BG" w:eastAsia="en-US"/>
        </w:rPr>
        <w:lastRenderedPageBreak/>
        <w:t>организации в областта на ловното стопанство;</w:t>
      </w:r>
    </w:p>
    <w:p w:rsidR="004C1B95" w:rsidRPr="004C1B95" w:rsidRDefault="004C1B95" w:rsidP="002C33D8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4C1B95">
        <w:rPr>
          <w:rFonts w:ascii="Verdana" w:eastAsia="Times New Roman" w:hAnsi="Verdana"/>
          <w:sz w:val="20"/>
          <w:lang w:val="bg-BG" w:eastAsia="en-US"/>
        </w:rPr>
        <w:t>участва в разработването и изпълнението на национални и международни програми, свързани с опазване на дивеча и рибните ресурси, във водните обекти, ползвани за любителски риболов;</w:t>
      </w:r>
    </w:p>
    <w:p w:rsidR="004C1B95" w:rsidRPr="004C1B95" w:rsidRDefault="004C1B95" w:rsidP="002C33D8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4C1B95">
        <w:rPr>
          <w:rFonts w:ascii="Verdana" w:eastAsia="Times New Roman" w:hAnsi="Verdana"/>
          <w:sz w:val="20"/>
          <w:lang w:val="bg-BG" w:eastAsia="en-US"/>
        </w:rPr>
        <w:t>води и съхранява:</w:t>
      </w:r>
    </w:p>
    <w:p w:rsidR="004C1B95" w:rsidRPr="004C1B95" w:rsidRDefault="004C1B95" w:rsidP="00731DD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4C1B95">
        <w:rPr>
          <w:rFonts w:ascii="Verdana" w:eastAsia="Times New Roman" w:hAnsi="Verdana"/>
          <w:sz w:val="20"/>
          <w:lang w:val="bg-BG" w:eastAsia="en-US"/>
        </w:rPr>
        <w:t xml:space="preserve">а) регистър за удостоверенията за подборен </w:t>
      </w:r>
      <w:proofErr w:type="spellStart"/>
      <w:r w:rsidRPr="004C1B95">
        <w:rPr>
          <w:rFonts w:ascii="Verdana" w:eastAsia="Times New Roman" w:hAnsi="Verdana"/>
          <w:sz w:val="20"/>
          <w:lang w:val="bg-BG" w:eastAsia="en-US"/>
        </w:rPr>
        <w:t>отстрел</w:t>
      </w:r>
      <w:proofErr w:type="spellEnd"/>
      <w:r w:rsidRPr="004C1B95">
        <w:rPr>
          <w:rFonts w:ascii="Verdana" w:eastAsia="Times New Roman" w:hAnsi="Verdana"/>
          <w:sz w:val="20"/>
          <w:lang w:val="bg-BG" w:eastAsia="en-US"/>
        </w:rPr>
        <w:t xml:space="preserve"> и ловни водачи;</w:t>
      </w:r>
    </w:p>
    <w:p w:rsidR="004C1B95" w:rsidRPr="004C1B95" w:rsidRDefault="004C1B95" w:rsidP="00731DD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4C1B95">
        <w:rPr>
          <w:rFonts w:ascii="Verdana" w:eastAsia="Times New Roman" w:hAnsi="Verdana"/>
          <w:sz w:val="20"/>
          <w:lang w:val="bg-BG" w:eastAsia="en-US"/>
        </w:rPr>
        <w:t>б) регистър на издадените и заверените билети за лов на чужди граждани;</w:t>
      </w:r>
    </w:p>
    <w:p w:rsidR="004C1B95" w:rsidRPr="004C1B95" w:rsidRDefault="004C1B95" w:rsidP="00731DD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4C1B95">
        <w:rPr>
          <w:rFonts w:ascii="Verdana" w:eastAsia="Times New Roman" w:hAnsi="Verdana"/>
          <w:sz w:val="20"/>
          <w:lang w:val="bg-BG" w:eastAsia="en-US"/>
        </w:rPr>
        <w:t>в) регистър за резултатите от проведената годишна таксация на дивеча;</w:t>
      </w:r>
    </w:p>
    <w:p w:rsidR="004C1B95" w:rsidRPr="004C1B95" w:rsidRDefault="004C1B95" w:rsidP="00731DD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4C1B95">
        <w:rPr>
          <w:rFonts w:ascii="Verdana" w:eastAsia="Times New Roman" w:hAnsi="Verdana"/>
          <w:sz w:val="20"/>
          <w:lang w:val="bg-BG" w:eastAsia="en-US"/>
        </w:rPr>
        <w:t>г) регистър за издадените разрешения за ловуване с научноизследователски цели;</w:t>
      </w:r>
    </w:p>
    <w:p w:rsidR="004C1B95" w:rsidRPr="004C1B95" w:rsidRDefault="004C1B95" w:rsidP="00731DD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  <w:r w:rsidRPr="004C1B95">
        <w:rPr>
          <w:rFonts w:ascii="Verdana" w:eastAsia="Times New Roman" w:hAnsi="Verdana"/>
          <w:sz w:val="20"/>
          <w:lang w:val="bg-BG" w:eastAsia="en-US"/>
        </w:rPr>
        <w:t>д) регистър на категоризираните ловни бази.</w:t>
      </w:r>
      <w:r>
        <w:rPr>
          <w:rFonts w:ascii="Verdana" w:eastAsia="Times New Roman" w:hAnsi="Verdana"/>
          <w:sz w:val="20"/>
          <w:lang w:val="bg-BG" w:eastAsia="en-US"/>
        </w:rPr>
        <w:t>“</w:t>
      </w:r>
    </w:p>
    <w:p w:rsidR="007E5437" w:rsidRDefault="007E5437" w:rsidP="002C33D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eastAsia="Times New Roman" w:hAnsi="Verdana"/>
          <w:b/>
          <w:sz w:val="20"/>
          <w:lang w:val="bg-BG" w:eastAsia="en-US"/>
        </w:rPr>
      </w:pPr>
    </w:p>
    <w:p w:rsidR="003F37A7" w:rsidRPr="009F3B4F" w:rsidRDefault="00840BF2" w:rsidP="002C33D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eastAsia="Times New Roman" w:hAnsi="Verdana"/>
          <w:sz w:val="20"/>
          <w:lang w:val="bg-BG" w:eastAsia="en-US"/>
        </w:rPr>
      </w:pPr>
      <w:r w:rsidRPr="009F3B4F">
        <w:rPr>
          <w:rFonts w:ascii="Verdana" w:eastAsia="Times New Roman" w:hAnsi="Verdana"/>
          <w:b/>
          <w:sz w:val="20"/>
          <w:lang w:val="bg-BG" w:eastAsia="en-US"/>
        </w:rPr>
        <w:t>§</w:t>
      </w:r>
      <w:r w:rsidR="00CC580B">
        <w:rPr>
          <w:rFonts w:ascii="Verdana" w:eastAsia="Times New Roman" w:hAnsi="Verdana"/>
          <w:b/>
          <w:sz w:val="20"/>
          <w:lang w:val="bg-BG" w:eastAsia="en-US"/>
        </w:rPr>
        <w:t xml:space="preserve"> 12</w:t>
      </w:r>
      <w:r w:rsidR="009A50B2" w:rsidRPr="009F3B4F">
        <w:rPr>
          <w:rFonts w:ascii="Verdana" w:eastAsia="Times New Roman" w:hAnsi="Verdana"/>
          <w:b/>
          <w:sz w:val="20"/>
          <w:lang w:val="bg-BG" w:eastAsia="en-US"/>
        </w:rPr>
        <w:t>.</w:t>
      </w:r>
      <w:r w:rsidR="009A50B2" w:rsidRPr="009F3B4F">
        <w:rPr>
          <w:rFonts w:ascii="Verdana" w:eastAsia="Times New Roman" w:hAnsi="Verdana"/>
          <w:sz w:val="20"/>
          <w:lang w:val="bg-BG" w:eastAsia="en-US"/>
        </w:rPr>
        <w:t xml:space="preserve"> </w:t>
      </w:r>
      <w:r w:rsidR="003F37A7" w:rsidRPr="009F3B4F">
        <w:rPr>
          <w:rFonts w:ascii="Verdana" w:eastAsia="Times New Roman" w:hAnsi="Verdana"/>
          <w:sz w:val="20"/>
          <w:lang w:val="bg-BG" w:eastAsia="en-US"/>
        </w:rPr>
        <w:t>Член</w:t>
      </w:r>
      <w:r w:rsidR="00E03616">
        <w:rPr>
          <w:rFonts w:ascii="Verdana" w:eastAsia="Times New Roman" w:hAnsi="Verdana"/>
          <w:sz w:val="20"/>
          <w:lang w:val="bg-BG" w:eastAsia="en-US"/>
        </w:rPr>
        <w:t>ове</w:t>
      </w:r>
      <w:r w:rsidR="003F37A7" w:rsidRPr="009F3B4F">
        <w:rPr>
          <w:rFonts w:ascii="Verdana" w:eastAsia="Times New Roman" w:hAnsi="Verdana"/>
          <w:sz w:val="20"/>
          <w:lang w:val="bg-BG" w:eastAsia="en-US"/>
        </w:rPr>
        <w:t xml:space="preserve"> </w:t>
      </w:r>
      <w:r w:rsidR="00E03616">
        <w:rPr>
          <w:rFonts w:ascii="Verdana" w:eastAsia="Times New Roman" w:hAnsi="Verdana"/>
          <w:sz w:val="20"/>
          <w:lang w:val="bg-BG" w:eastAsia="en-US"/>
        </w:rPr>
        <w:t xml:space="preserve">19а, 20 и </w:t>
      </w:r>
      <w:r w:rsidR="003F37A7" w:rsidRPr="009F3B4F">
        <w:rPr>
          <w:rFonts w:ascii="Verdana" w:eastAsia="Times New Roman" w:hAnsi="Verdana"/>
          <w:sz w:val="20"/>
          <w:lang w:val="bg-BG" w:eastAsia="en-US"/>
        </w:rPr>
        <w:t xml:space="preserve">20а </w:t>
      </w:r>
      <w:r w:rsidR="001079DA" w:rsidRPr="009F3B4F">
        <w:rPr>
          <w:rFonts w:ascii="Verdana" w:eastAsia="Times New Roman" w:hAnsi="Verdana"/>
          <w:sz w:val="20"/>
          <w:lang w:val="bg-BG" w:eastAsia="en-US"/>
        </w:rPr>
        <w:t>с</w:t>
      </w:r>
      <w:r w:rsidR="003F37A7" w:rsidRPr="009F3B4F">
        <w:rPr>
          <w:rFonts w:ascii="Verdana" w:eastAsia="Times New Roman" w:hAnsi="Verdana"/>
          <w:sz w:val="20"/>
          <w:lang w:val="bg-BG" w:eastAsia="en-US"/>
        </w:rPr>
        <w:t>е отменя</w:t>
      </w:r>
      <w:r w:rsidR="00E03616">
        <w:rPr>
          <w:rFonts w:ascii="Verdana" w:eastAsia="Times New Roman" w:hAnsi="Verdana"/>
          <w:sz w:val="20"/>
          <w:lang w:val="bg-BG" w:eastAsia="en-US"/>
        </w:rPr>
        <w:t>т</w:t>
      </w:r>
      <w:r w:rsidR="003F37A7" w:rsidRPr="009F3B4F">
        <w:rPr>
          <w:rFonts w:ascii="Verdana" w:eastAsia="Times New Roman" w:hAnsi="Verdana"/>
          <w:sz w:val="20"/>
          <w:lang w:val="bg-BG" w:eastAsia="en-US"/>
        </w:rPr>
        <w:t>.</w:t>
      </w:r>
    </w:p>
    <w:p w:rsidR="007E5437" w:rsidRDefault="007E5437" w:rsidP="002C33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Times New Roman" w:hAnsi="Verdana"/>
          <w:b/>
          <w:sz w:val="20"/>
          <w:lang w:val="bg-BG" w:eastAsia="en-US"/>
        </w:rPr>
      </w:pPr>
    </w:p>
    <w:p w:rsidR="00FF548A" w:rsidRPr="009F3B4F" w:rsidRDefault="00CC580B" w:rsidP="002C33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b/>
          <w:sz w:val="20"/>
          <w:lang w:val="bg-BG" w:eastAsia="en-US"/>
        </w:rPr>
        <w:t>§ 13</w:t>
      </w:r>
      <w:r w:rsidR="002247C7" w:rsidRPr="009F3B4F">
        <w:rPr>
          <w:rFonts w:ascii="Verdana" w:eastAsia="Times New Roman" w:hAnsi="Verdana"/>
          <w:b/>
          <w:sz w:val="20"/>
          <w:lang w:val="bg-BG" w:eastAsia="en-US"/>
        </w:rPr>
        <w:t>.</w:t>
      </w:r>
      <w:r w:rsidR="002247C7" w:rsidRPr="009F3B4F">
        <w:rPr>
          <w:rFonts w:ascii="Verdana" w:eastAsia="Times New Roman" w:hAnsi="Verdana"/>
          <w:sz w:val="20"/>
          <w:lang w:val="bg-BG" w:eastAsia="en-US"/>
        </w:rPr>
        <w:t xml:space="preserve"> В чл. 22</w:t>
      </w:r>
      <w:r w:rsidR="00FF548A" w:rsidRPr="009F3B4F">
        <w:rPr>
          <w:rFonts w:ascii="Verdana" w:eastAsia="Times New Roman" w:hAnsi="Verdana"/>
          <w:sz w:val="20"/>
          <w:lang w:val="bg-BG" w:eastAsia="en-US"/>
        </w:rPr>
        <w:t xml:space="preserve"> се правят следните изменения:</w:t>
      </w:r>
    </w:p>
    <w:p w:rsidR="002247C7" w:rsidRDefault="002C33D8" w:rsidP="00607E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 xml:space="preserve">1. </w:t>
      </w:r>
      <w:r w:rsidR="00FF548A" w:rsidRPr="002C33D8">
        <w:rPr>
          <w:rFonts w:ascii="Verdana" w:eastAsia="Times New Roman" w:hAnsi="Verdana"/>
          <w:sz w:val="20"/>
          <w:lang w:val="bg-BG" w:eastAsia="en-US"/>
        </w:rPr>
        <w:t>В т. 1</w:t>
      </w:r>
      <w:r w:rsidR="00607E53">
        <w:rPr>
          <w:rFonts w:ascii="Verdana" w:eastAsia="Times New Roman" w:hAnsi="Verdana"/>
          <w:sz w:val="20"/>
          <w:lang w:val="bg-BG" w:eastAsia="en-US"/>
        </w:rPr>
        <w:t>, букви</w:t>
      </w:r>
      <w:r w:rsidR="0017734C">
        <w:rPr>
          <w:rFonts w:ascii="Verdana" w:eastAsia="Times New Roman" w:hAnsi="Verdana"/>
          <w:sz w:val="20"/>
          <w:lang w:val="bg-BG" w:eastAsia="en-US"/>
        </w:rPr>
        <w:t xml:space="preserve"> „а“</w:t>
      </w:r>
      <w:r w:rsidR="00607E53">
        <w:rPr>
          <w:rFonts w:ascii="Verdana" w:eastAsia="Times New Roman" w:hAnsi="Verdana"/>
          <w:sz w:val="20"/>
          <w:lang w:val="bg-BG" w:eastAsia="en-US"/>
        </w:rPr>
        <w:t xml:space="preserve"> и</w:t>
      </w:r>
      <w:r w:rsidR="0017734C">
        <w:rPr>
          <w:rFonts w:ascii="Verdana" w:eastAsia="Times New Roman" w:hAnsi="Verdana"/>
          <w:sz w:val="20"/>
          <w:lang w:val="bg-BG" w:eastAsia="en-US"/>
        </w:rPr>
        <w:t xml:space="preserve"> </w:t>
      </w:r>
      <w:r w:rsidR="00607E53">
        <w:rPr>
          <w:rFonts w:ascii="Verdana" w:eastAsia="Times New Roman" w:hAnsi="Verdana"/>
          <w:sz w:val="20"/>
          <w:lang w:val="bg-BG" w:eastAsia="en-US"/>
        </w:rPr>
        <w:t>„в</w:t>
      </w:r>
      <w:r w:rsidR="00607E53" w:rsidRPr="0017734C">
        <w:rPr>
          <w:rFonts w:ascii="Verdana" w:eastAsia="Times New Roman" w:hAnsi="Verdana"/>
          <w:sz w:val="20"/>
          <w:lang w:val="bg-BG" w:eastAsia="en-US"/>
        </w:rPr>
        <w:t xml:space="preserve">“ </w:t>
      </w:r>
      <w:r w:rsidR="00FF548A" w:rsidRPr="009F3B4F">
        <w:rPr>
          <w:rFonts w:ascii="Verdana" w:eastAsia="Times New Roman" w:hAnsi="Verdana"/>
          <w:sz w:val="20"/>
          <w:lang w:val="bg-BG" w:eastAsia="en-US"/>
        </w:rPr>
        <w:t xml:space="preserve">думите „заместник изпълнителния директор“ се заменят със </w:t>
      </w:r>
      <w:r w:rsidR="00454F34">
        <w:rPr>
          <w:rFonts w:ascii="Verdana" w:eastAsia="Times New Roman" w:hAnsi="Verdana"/>
          <w:sz w:val="20"/>
          <w:lang w:val="bg-BG" w:eastAsia="en-US"/>
        </w:rPr>
        <w:t xml:space="preserve">„заместник </w:t>
      </w:r>
      <w:r w:rsidR="00FF548A" w:rsidRPr="009F3B4F">
        <w:rPr>
          <w:rFonts w:ascii="Verdana" w:eastAsia="Times New Roman" w:hAnsi="Verdana"/>
          <w:sz w:val="20"/>
          <w:lang w:val="bg-BG" w:eastAsia="en-US"/>
        </w:rPr>
        <w:t>изпълнител</w:t>
      </w:r>
      <w:r w:rsidR="00F861EC" w:rsidRPr="009F3B4F">
        <w:rPr>
          <w:rFonts w:ascii="Verdana" w:eastAsia="Times New Roman" w:hAnsi="Verdana"/>
          <w:sz w:val="20"/>
          <w:lang w:val="bg-BG" w:eastAsia="en-US"/>
        </w:rPr>
        <w:t>ен</w:t>
      </w:r>
      <w:r w:rsidR="00FF548A" w:rsidRPr="009F3B4F">
        <w:rPr>
          <w:rFonts w:ascii="Verdana" w:eastAsia="Times New Roman" w:hAnsi="Verdana"/>
          <w:sz w:val="20"/>
          <w:lang w:val="bg-BG" w:eastAsia="en-US"/>
        </w:rPr>
        <w:t xml:space="preserve"> директор“;</w:t>
      </w:r>
    </w:p>
    <w:p w:rsidR="00FF548A" w:rsidRPr="009F3B4F" w:rsidRDefault="002C33D8" w:rsidP="002C33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 xml:space="preserve">2. </w:t>
      </w:r>
      <w:r w:rsidR="00FF548A" w:rsidRPr="009F3B4F">
        <w:rPr>
          <w:rFonts w:ascii="Verdana" w:eastAsia="Times New Roman" w:hAnsi="Verdana"/>
          <w:sz w:val="20"/>
          <w:lang w:val="bg-BG" w:eastAsia="en-US"/>
        </w:rPr>
        <w:t>В т. 2, буква „а“ думите „заместник изпълнителния директор“ се за</w:t>
      </w:r>
      <w:r w:rsidR="00AD345F">
        <w:rPr>
          <w:rFonts w:ascii="Verdana" w:eastAsia="Times New Roman" w:hAnsi="Verdana"/>
          <w:sz w:val="20"/>
          <w:lang w:val="bg-BG" w:eastAsia="en-US"/>
        </w:rPr>
        <w:t xml:space="preserve">менят със „съответния заместник </w:t>
      </w:r>
      <w:r w:rsidR="00FF548A" w:rsidRPr="009F3B4F">
        <w:rPr>
          <w:rFonts w:ascii="Verdana" w:eastAsia="Times New Roman" w:hAnsi="Verdana"/>
          <w:sz w:val="20"/>
          <w:lang w:val="bg-BG" w:eastAsia="en-US"/>
        </w:rPr>
        <w:t xml:space="preserve">изпълнителен директор“. </w:t>
      </w:r>
    </w:p>
    <w:p w:rsidR="007E5437" w:rsidRDefault="007E5437" w:rsidP="00731DD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eastAsia="Times New Roman" w:hAnsi="Verdana"/>
          <w:b/>
          <w:sz w:val="20"/>
          <w:lang w:val="bg-BG" w:eastAsia="en-US"/>
        </w:rPr>
      </w:pPr>
    </w:p>
    <w:p w:rsidR="00023D95" w:rsidRPr="009F3B4F" w:rsidRDefault="003F37A7" w:rsidP="00731DD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eastAsia="Times New Roman" w:hAnsi="Verdana"/>
          <w:sz w:val="20"/>
          <w:lang w:val="bg-BG" w:eastAsia="en-US"/>
        </w:rPr>
      </w:pPr>
      <w:r w:rsidRPr="009F3B4F">
        <w:rPr>
          <w:rFonts w:ascii="Verdana" w:eastAsia="Times New Roman" w:hAnsi="Verdana"/>
          <w:b/>
          <w:sz w:val="20"/>
          <w:lang w:val="bg-BG" w:eastAsia="en-US"/>
        </w:rPr>
        <w:t>§</w:t>
      </w:r>
      <w:r w:rsidR="00840BF2" w:rsidRPr="009F3B4F">
        <w:rPr>
          <w:rFonts w:ascii="Verdana" w:eastAsia="Times New Roman" w:hAnsi="Verdana"/>
          <w:b/>
          <w:sz w:val="20"/>
          <w:lang w:val="bg-BG" w:eastAsia="en-US"/>
        </w:rPr>
        <w:t xml:space="preserve"> </w:t>
      </w:r>
      <w:r w:rsidR="00CC580B">
        <w:rPr>
          <w:rFonts w:ascii="Verdana" w:eastAsia="Times New Roman" w:hAnsi="Verdana"/>
          <w:b/>
          <w:sz w:val="20"/>
          <w:lang w:val="bg-BG" w:eastAsia="en-US"/>
        </w:rPr>
        <w:t>14</w:t>
      </w:r>
      <w:r w:rsidR="00FF548A" w:rsidRPr="009F3B4F">
        <w:rPr>
          <w:rFonts w:ascii="Verdana" w:eastAsia="Times New Roman" w:hAnsi="Verdana"/>
          <w:b/>
          <w:sz w:val="20"/>
          <w:lang w:val="bg-BG" w:eastAsia="en-US"/>
        </w:rPr>
        <w:t>.</w:t>
      </w:r>
      <w:r w:rsidR="00FF548A" w:rsidRPr="009F3B4F">
        <w:rPr>
          <w:rFonts w:ascii="Verdana" w:eastAsia="Times New Roman" w:hAnsi="Verdana"/>
          <w:sz w:val="20"/>
          <w:lang w:val="bg-BG" w:eastAsia="en-US"/>
        </w:rPr>
        <w:t xml:space="preserve"> В чл. 29</w:t>
      </w:r>
      <w:r w:rsidR="00023D95" w:rsidRPr="009F3B4F">
        <w:rPr>
          <w:rFonts w:ascii="Verdana" w:eastAsia="Times New Roman" w:hAnsi="Verdana"/>
          <w:sz w:val="20"/>
          <w:lang w:val="bg-BG" w:eastAsia="en-US"/>
        </w:rPr>
        <w:t xml:space="preserve"> се правят следните изменения:</w:t>
      </w:r>
    </w:p>
    <w:p w:rsidR="00FF548A" w:rsidRPr="009F3B4F" w:rsidRDefault="002C33D8" w:rsidP="002C33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 xml:space="preserve">1. </w:t>
      </w:r>
      <w:r w:rsidR="00023D95" w:rsidRPr="009F3B4F">
        <w:rPr>
          <w:rFonts w:ascii="Verdana" w:eastAsia="Times New Roman" w:hAnsi="Verdana"/>
          <w:sz w:val="20"/>
          <w:lang w:val="bg-BG" w:eastAsia="en-US"/>
        </w:rPr>
        <w:t>В</w:t>
      </w:r>
      <w:r w:rsidR="00FF548A" w:rsidRPr="009F3B4F">
        <w:rPr>
          <w:rFonts w:ascii="Verdana" w:eastAsia="Times New Roman" w:hAnsi="Verdana"/>
          <w:sz w:val="20"/>
          <w:lang w:val="bg-BG" w:eastAsia="en-US"/>
        </w:rPr>
        <w:t xml:space="preserve"> ал. 1</w:t>
      </w:r>
      <w:r w:rsidR="00023D95" w:rsidRPr="009F3B4F">
        <w:rPr>
          <w:rFonts w:ascii="Verdana" w:eastAsia="Times New Roman" w:hAnsi="Verdana"/>
          <w:sz w:val="20"/>
          <w:lang w:val="bg-BG" w:eastAsia="en-US"/>
        </w:rPr>
        <w:t xml:space="preserve"> думите „Административно, правно и информационно обслуж</w:t>
      </w:r>
      <w:r w:rsidR="00DC3CD7">
        <w:rPr>
          <w:rFonts w:ascii="Verdana" w:eastAsia="Times New Roman" w:hAnsi="Verdana"/>
          <w:sz w:val="20"/>
          <w:lang w:val="bg-BG" w:eastAsia="en-US"/>
        </w:rPr>
        <w:t>ване“ се заменят с „Правно</w:t>
      </w:r>
      <w:r w:rsidR="00E03616">
        <w:rPr>
          <w:rFonts w:ascii="Verdana" w:eastAsia="Times New Roman" w:hAnsi="Verdana"/>
          <w:sz w:val="20"/>
          <w:lang w:val="bg-BG" w:eastAsia="en-US"/>
        </w:rPr>
        <w:t>-администра</w:t>
      </w:r>
      <w:r w:rsidR="00DC3CD7">
        <w:rPr>
          <w:rFonts w:ascii="Verdana" w:eastAsia="Times New Roman" w:hAnsi="Verdana"/>
          <w:sz w:val="20"/>
          <w:lang w:val="bg-BG" w:eastAsia="en-US"/>
        </w:rPr>
        <w:t>тивни дейности</w:t>
      </w:r>
      <w:r w:rsidR="00023D95" w:rsidRPr="009F3B4F">
        <w:rPr>
          <w:rFonts w:ascii="Verdana" w:eastAsia="Times New Roman" w:hAnsi="Verdana"/>
          <w:sz w:val="20"/>
          <w:lang w:val="bg-BG" w:eastAsia="en-US"/>
        </w:rPr>
        <w:t>“;</w:t>
      </w:r>
    </w:p>
    <w:p w:rsidR="00023D95" w:rsidRPr="009F3B4F" w:rsidRDefault="002C33D8" w:rsidP="002C33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 xml:space="preserve">2. </w:t>
      </w:r>
      <w:r w:rsidR="00023D95" w:rsidRPr="009F3B4F">
        <w:rPr>
          <w:rFonts w:ascii="Verdana" w:eastAsia="Times New Roman" w:hAnsi="Verdana"/>
          <w:sz w:val="20"/>
          <w:lang w:val="bg-BG" w:eastAsia="en-US"/>
        </w:rPr>
        <w:t xml:space="preserve">В ал. 3 думата „председателя“ се заменя с „изпълнителния директор“. </w:t>
      </w:r>
    </w:p>
    <w:p w:rsidR="007E5437" w:rsidRDefault="007E5437" w:rsidP="00731DD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eastAsia="Times New Roman" w:hAnsi="Verdana"/>
          <w:b/>
          <w:sz w:val="20"/>
          <w:lang w:val="bg-BG" w:eastAsia="en-US"/>
        </w:rPr>
      </w:pPr>
    </w:p>
    <w:p w:rsidR="00023D95" w:rsidRPr="009F3B4F" w:rsidRDefault="00023D95" w:rsidP="00731DD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eastAsia="Times New Roman" w:hAnsi="Verdana"/>
          <w:sz w:val="20"/>
          <w:lang w:val="bg-BG" w:eastAsia="en-US"/>
        </w:rPr>
      </w:pPr>
      <w:r w:rsidRPr="009F3B4F">
        <w:rPr>
          <w:rFonts w:ascii="Verdana" w:eastAsia="Times New Roman" w:hAnsi="Verdana"/>
          <w:b/>
          <w:sz w:val="20"/>
          <w:lang w:val="bg-BG" w:eastAsia="en-US"/>
        </w:rPr>
        <w:t xml:space="preserve">§ </w:t>
      </w:r>
      <w:r w:rsidR="00840BF2" w:rsidRPr="009F3B4F">
        <w:rPr>
          <w:rFonts w:ascii="Verdana" w:eastAsia="Times New Roman" w:hAnsi="Verdana"/>
          <w:b/>
          <w:sz w:val="20"/>
          <w:lang w:val="bg-BG" w:eastAsia="en-US"/>
        </w:rPr>
        <w:t>1</w:t>
      </w:r>
      <w:r w:rsidR="00CC580B">
        <w:rPr>
          <w:rFonts w:ascii="Verdana" w:eastAsia="Times New Roman" w:hAnsi="Verdana"/>
          <w:b/>
          <w:sz w:val="20"/>
          <w:lang w:val="bg-BG" w:eastAsia="en-US"/>
        </w:rPr>
        <w:t>5</w:t>
      </w:r>
      <w:r w:rsidR="003F37A7" w:rsidRPr="009F3B4F">
        <w:rPr>
          <w:rFonts w:ascii="Verdana" w:eastAsia="Times New Roman" w:hAnsi="Verdana"/>
          <w:b/>
          <w:sz w:val="20"/>
          <w:lang w:val="bg-BG" w:eastAsia="en-US"/>
        </w:rPr>
        <w:t>.</w:t>
      </w:r>
      <w:r w:rsidR="00E979C5">
        <w:rPr>
          <w:rFonts w:ascii="Verdana" w:eastAsia="Times New Roman" w:hAnsi="Verdana"/>
          <w:sz w:val="20"/>
          <w:lang w:val="bg-BG" w:eastAsia="en-US"/>
        </w:rPr>
        <w:t xml:space="preserve"> В чл. 32 думите</w:t>
      </w:r>
      <w:r w:rsidRPr="009F3B4F">
        <w:rPr>
          <w:rFonts w:ascii="Verdana" w:eastAsia="Times New Roman" w:hAnsi="Verdana"/>
          <w:sz w:val="20"/>
          <w:lang w:val="bg-BG" w:eastAsia="en-US"/>
        </w:rPr>
        <w:t xml:space="preserve"> „заместник изпълнителния директор“ се замен</w:t>
      </w:r>
      <w:r w:rsidRPr="00DC3CD7">
        <w:rPr>
          <w:rFonts w:ascii="Verdana" w:eastAsia="Times New Roman" w:hAnsi="Verdana"/>
          <w:sz w:val="20"/>
          <w:lang w:val="bg-BG" w:eastAsia="en-US"/>
        </w:rPr>
        <w:t>я</w:t>
      </w:r>
      <w:r w:rsidR="0068492F" w:rsidRPr="00DC3CD7">
        <w:rPr>
          <w:rFonts w:ascii="Verdana" w:eastAsia="Times New Roman" w:hAnsi="Verdana"/>
          <w:sz w:val="20"/>
          <w:lang w:val="bg-BG" w:eastAsia="en-US"/>
        </w:rPr>
        <w:t>т</w:t>
      </w:r>
      <w:r w:rsidR="00AD345F">
        <w:rPr>
          <w:rFonts w:ascii="Verdana" w:eastAsia="Times New Roman" w:hAnsi="Verdana"/>
          <w:sz w:val="20"/>
          <w:lang w:val="bg-BG" w:eastAsia="en-US"/>
        </w:rPr>
        <w:t xml:space="preserve"> със „заместник </w:t>
      </w:r>
      <w:r w:rsidRPr="009F3B4F">
        <w:rPr>
          <w:rFonts w:ascii="Verdana" w:eastAsia="Times New Roman" w:hAnsi="Verdana"/>
          <w:sz w:val="20"/>
          <w:lang w:val="bg-BG" w:eastAsia="en-US"/>
        </w:rPr>
        <w:t xml:space="preserve">изпълнителните директори“. </w:t>
      </w:r>
      <w:r w:rsidR="003F37A7" w:rsidRPr="009F3B4F">
        <w:rPr>
          <w:rFonts w:ascii="Verdana" w:eastAsia="Times New Roman" w:hAnsi="Verdana"/>
          <w:sz w:val="20"/>
          <w:lang w:val="bg-BG" w:eastAsia="en-US"/>
        </w:rPr>
        <w:t xml:space="preserve"> </w:t>
      </w:r>
    </w:p>
    <w:p w:rsidR="007E5437" w:rsidRDefault="007E5437" w:rsidP="00731DD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eastAsia="Times New Roman" w:hAnsi="Verdana"/>
          <w:b/>
          <w:sz w:val="20"/>
          <w:lang w:val="bg-BG" w:eastAsia="en-US"/>
        </w:rPr>
      </w:pPr>
    </w:p>
    <w:p w:rsidR="009A50B2" w:rsidRPr="00CC580B" w:rsidRDefault="00023D95" w:rsidP="00731DD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eastAsia="Times New Roman" w:hAnsi="Verdana"/>
          <w:sz w:val="20"/>
          <w:lang w:val="bg-BG" w:eastAsia="en-US"/>
        </w:rPr>
      </w:pPr>
      <w:r w:rsidRPr="00CC580B">
        <w:rPr>
          <w:rFonts w:ascii="Verdana" w:eastAsia="Times New Roman" w:hAnsi="Verdana"/>
          <w:b/>
          <w:sz w:val="20"/>
          <w:lang w:val="bg-BG" w:eastAsia="en-US"/>
        </w:rPr>
        <w:t>§ 1</w:t>
      </w:r>
      <w:r w:rsidR="00CC580B">
        <w:rPr>
          <w:rFonts w:ascii="Verdana" w:eastAsia="Times New Roman" w:hAnsi="Verdana"/>
          <w:b/>
          <w:sz w:val="20"/>
          <w:lang w:val="bg-BG" w:eastAsia="en-US"/>
        </w:rPr>
        <w:t>6</w:t>
      </w:r>
      <w:r w:rsidRPr="00CC580B">
        <w:rPr>
          <w:rFonts w:ascii="Verdana" w:eastAsia="Times New Roman" w:hAnsi="Verdana"/>
          <w:b/>
          <w:sz w:val="20"/>
          <w:lang w:val="bg-BG" w:eastAsia="en-US"/>
        </w:rPr>
        <w:t>.</w:t>
      </w:r>
      <w:r w:rsidRPr="00CC580B">
        <w:rPr>
          <w:rFonts w:ascii="Verdana" w:eastAsia="Times New Roman" w:hAnsi="Verdana"/>
          <w:sz w:val="20"/>
          <w:lang w:val="bg-BG" w:eastAsia="en-US"/>
        </w:rPr>
        <w:t xml:space="preserve"> </w:t>
      </w:r>
      <w:r w:rsidR="009A50B2" w:rsidRPr="00CC580B">
        <w:rPr>
          <w:rFonts w:ascii="Verdana" w:eastAsia="Times New Roman" w:hAnsi="Verdana"/>
          <w:sz w:val="20"/>
          <w:lang w:val="bg-BG" w:eastAsia="en-US"/>
        </w:rPr>
        <w:t>В Приложението към чл. 6, ал. 2 се правят следните изменения:</w:t>
      </w:r>
    </w:p>
    <w:p w:rsidR="00840BF2" w:rsidRDefault="00A142E7" w:rsidP="00A142E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 xml:space="preserve">1. </w:t>
      </w:r>
      <w:r w:rsidR="00840BF2" w:rsidRPr="00CC580B">
        <w:rPr>
          <w:rFonts w:ascii="Verdana" w:eastAsia="Times New Roman" w:hAnsi="Verdana"/>
          <w:sz w:val="20"/>
          <w:lang w:val="bg-BG" w:eastAsia="en-US"/>
        </w:rPr>
        <w:t>На ред „</w:t>
      </w:r>
      <w:r w:rsidR="00AA1DBE" w:rsidRPr="00CC580B">
        <w:rPr>
          <w:rFonts w:ascii="Verdana" w:eastAsia="Times New Roman" w:hAnsi="Verdana"/>
          <w:sz w:val="20"/>
          <w:lang w:val="bg-BG" w:eastAsia="en-US"/>
        </w:rPr>
        <w:t>З</w:t>
      </w:r>
      <w:r w:rsidR="00840BF2" w:rsidRPr="00CC580B">
        <w:rPr>
          <w:rFonts w:ascii="Verdana" w:eastAsia="Times New Roman" w:hAnsi="Verdana"/>
          <w:sz w:val="20"/>
          <w:lang w:val="bg-BG" w:eastAsia="en-US"/>
        </w:rPr>
        <w:t xml:space="preserve">аместник изпълнителен директор“ </w:t>
      </w:r>
      <w:r w:rsidR="00477246" w:rsidRPr="00CC580B">
        <w:rPr>
          <w:rFonts w:ascii="Verdana" w:eastAsia="Times New Roman" w:hAnsi="Verdana"/>
          <w:sz w:val="20"/>
          <w:lang w:val="bg-BG" w:eastAsia="en-US"/>
        </w:rPr>
        <w:t>цифрата</w:t>
      </w:r>
      <w:r w:rsidR="00AA1DBE" w:rsidRPr="00CC580B">
        <w:rPr>
          <w:rFonts w:ascii="Verdana" w:eastAsia="Times New Roman" w:hAnsi="Verdana"/>
          <w:sz w:val="20"/>
          <w:lang w:val="bg-BG" w:eastAsia="en-US"/>
        </w:rPr>
        <w:t xml:space="preserve"> „1“ се заменя с „2“.</w:t>
      </w:r>
    </w:p>
    <w:p w:rsidR="002B66EA" w:rsidRDefault="00A142E7" w:rsidP="00A142E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 xml:space="preserve">2. </w:t>
      </w:r>
      <w:r w:rsidR="002B66EA">
        <w:rPr>
          <w:rFonts w:ascii="Verdana" w:eastAsia="Times New Roman" w:hAnsi="Verdana"/>
          <w:sz w:val="20"/>
          <w:lang w:val="bg-BG" w:eastAsia="en-US"/>
        </w:rPr>
        <w:t>Ред „дирекция „Финансово-стопански дейности“ 16 се изменя така:</w:t>
      </w:r>
    </w:p>
    <w:p w:rsidR="002B66EA" w:rsidRPr="00CC580B" w:rsidRDefault="002B66EA" w:rsidP="00A142E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>„дирекция „Финанси и управление на собствеността“ 19“</w:t>
      </w:r>
      <w:r w:rsidR="00D36308">
        <w:rPr>
          <w:rFonts w:ascii="Verdana" w:eastAsia="Times New Roman" w:hAnsi="Verdana"/>
          <w:sz w:val="20"/>
          <w:lang w:val="bg-BG" w:eastAsia="en-US"/>
        </w:rPr>
        <w:t>.</w:t>
      </w:r>
    </w:p>
    <w:p w:rsidR="009A50B2" w:rsidRPr="00CC580B" w:rsidRDefault="00A142E7" w:rsidP="00A142E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 xml:space="preserve">3. </w:t>
      </w:r>
      <w:r w:rsidR="003F37A7" w:rsidRPr="00CC580B">
        <w:rPr>
          <w:rFonts w:ascii="Verdana" w:eastAsia="Times New Roman" w:hAnsi="Verdana"/>
          <w:sz w:val="20"/>
          <w:lang w:val="bg-BG" w:eastAsia="en-US"/>
        </w:rPr>
        <w:t>Ред „дирекция „Административно-правно обслужване и човешки ресурси“ 20“ се изменя така:</w:t>
      </w:r>
    </w:p>
    <w:p w:rsidR="003F37A7" w:rsidRPr="00CC580B" w:rsidRDefault="00DC3CD7" w:rsidP="00A142E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Times New Roman" w:hAnsi="Verdana"/>
          <w:sz w:val="20"/>
          <w:lang w:val="bg-BG" w:eastAsia="en-US"/>
        </w:rPr>
      </w:pPr>
      <w:r w:rsidRPr="00CC580B">
        <w:rPr>
          <w:rFonts w:ascii="Verdana" w:eastAsia="Times New Roman" w:hAnsi="Verdana"/>
          <w:sz w:val="20"/>
          <w:lang w:val="bg-BG" w:eastAsia="en-US"/>
        </w:rPr>
        <w:t>„дирекция „Правно</w:t>
      </w:r>
      <w:r w:rsidR="00E03616" w:rsidRPr="00CC580B">
        <w:rPr>
          <w:rFonts w:ascii="Verdana" w:eastAsia="Times New Roman" w:hAnsi="Verdana"/>
          <w:sz w:val="20"/>
          <w:lang w:val="bg-BG" w:eastAsia="en-US"/>
        </w:rPr>
        <w:t>-администра</w:t>
      </w:r>
      <w:r w:rsidRPr="00CC580B">
        <w:rPr>
          <w:rFonts w:ascii="Verdana" w:eastAsia="Times New Roman" w:hAnsi="Verdana"/>
          <w:sz w:val="20"/>
          <w:lang w:val="bg-BG" w:eastAsia="en-US"/>
        </w:rPr>
        <w:t>тивни дейности“ 28</w:t>
      </w:r>
      <w:r w:rsidR="003F37A7" w:rsidRPr="00CC580B">
        <w:rPr>
          <w:rFonts w:ascii="Verdana" w:eastAsia="Times New Roman" w:hAnsi="Verdana"/>
          <w:sz w:val="20"/>
          <w:lang w:val="bg-BG" w:eastAsia="en-US"/>
        </w:rPr>
        <w:t>“</w:t>
      </w:r>
      <w:r w:rsidR="00D36308">
        <w:rPr>
          <w:rFonts w:ascii="Verdana" w:eastAsia="Times New Roman" w:hAnsi="Verdana"/>
          <w:sz w:val="20"/>
          <w:lang w:val="bg-BG" w:eastAsia="en-US"/>
        </w:rPr>
        <w:t>.</w:t>
      </w:r>
    </w:p>
    <w:p w:rsidR="003F37A7" w:rsidRPr="00CC580B" w:rsidRDefault="00BA4B55" w:rsidP="00A142E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 xml:space="preserve">4. </w:t>
      </w:r>
      <w:r w:rsidR="003F37A7" w:rsidRPr="00CC580B">
        <w:rPr>
          <w:rFonts w:ascii="Verdana" w:eastAsia="Times New Roman" w:hAnsi="Verdana"/>
          <w:sz w:val="20"/>
          <w:lang w:val="bg-BG" w:eastAsia="en-US"/>
        </w:rPr>
        <w:t>Ред „дирекция „Информационно обслужване</w:t>
      </w:r>
      <w:r w:rsidR="00E03616" w:rsidRPr="00CC580B">
        <w:rPr>
          <w:rFonts w:ascii="Verdana" w:eastAsia="Times New Roman" w:hAnsi="Verdana"/>
          <w:sz w:val="20"/>
          <w:lang w:val="bg-BG" w:eastAsia="en-US"/>
        </w:rPr>
        <w:t xml:space="preserve"> и вр</w:t>
      </w:r>
      <w:r w:rsidR="00DC3CD7" w:rsidRPr="00CC580B">
        <w:rPr>
          <w:rFonts w:ascii="Verdana" w:eastAsia="Times New Roman" w:hAnsi="Verdana"/>
          <w:sz w:val="20"/>
          <w:lang w:val="bg-BG" w:eastAsia="en-US"/>
        </w:rPr>
        <w:t xml:space="preserve">ъзки с обществеността“ се </w:t>
      </w:r>
      <w:r w:rsidR="00E03616" w:rsidRPr="00CC580B">
        <w:rPr>
          <w:rFonts w:ascii="Verdana" w:eastAsia="Times New Roman" w:hAnsi="Verdana"/>
          <w:sz w:val="20"/>
          <w:lang w:val="bg-BG" w:eastAsia="en-US"/>
        </w:rPr>
        <w:t xml:space="preserve"> </w:t>
      </w:r>
      <w:r w:rsidR="00E557F5">
        <w:rPr>
          <w:rFonts w:ascii="Verdana" w:eastAsia="Times New Roman" w:hAnsi="Verdana"/>
          <w:sz w:val="20"/>
          <w:lang w:val="bg-BG" w:eastAsia="en-US"/>
        </w:rPr>
        <w:t>заличава</w:t>
      </w:r>
      <w:r w:rsidR="00E03616" w:rsidRPr="00CC580B">
        <w:rPr>
          <w:rFonts w:ascii="Verdana" w:eastAsia="Times New Roman" w:hAnsi="Verdana"/>
          <w:sz w:val="20"/>
          <w:lang w:val="bg-BG" w:eastAsia="en-US"/>
        </w:rPr>
        <w:t>.</w:t>
      </w:r>
    </w:p>
    <w:p w:rsidR="00AD345F" w:rsidRDefault="00BA4B55" w:rsidP="00A142E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 xml:space="preserve">5. </w:t>
      </w:r>
      <w:r w:rsidR="00AD345F">
        <w:rPr>
          <w:rFonts w:ascii="Verdana" w:eastAsia="Times New Roman" w:hAnsi="Verdana"/>
          <w:sz w:val="20"/>
          <w:lang w:val="bg-BG" w:eastAsia="en-US"/>
        </w:rPr>
        <w:t>На ред „Специализирана администрация“ числото „91“ се заменя с „90“.</w:t>
      </w:r>
    </w:p>
    <w:p w:rsidR="009A50B2" w:rsidRPr="00CC580B" w:rsidRDefault="00AD345F" w:rsidP="00A142E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 xml:space="preserve">6. </w:t>
      </w:r>
      <w:r w:rsidR="002021C3" w:rsidRPr="00CC580B">
        <w:rPr>
          <w:rFonts w:ascii="Verdana" w:eastAsia="Times New Roman" w:hAnsi="Verdana"/>
          <w:sz w:val="20"/>
          <w:lang w:val="bg-BG" w:eastAsia="en-US"/>
        </w:rPr>
        <w:t>Р</w:t>
      </w:r>
      <w:r w:rsidR="009A50B2" w:rsidRPr="00CC580B">
        <w:rPr>
          <w:rFonts w:ascii="Verdana" w:eastAsia="Times New Roman" w:hAnsi="Verdana"/>
          <w:sz w:val="20"/>
          <w:lang w:val="bg-BG" w:eastAsia="en-US"/>
        </w:rPr>
        <w:t xml:space="preserve">ед „дирекция „Промени в горските територии“ </w:t>
      </w:r>
      <w:r w:rsidR="002021C3" w:rsidRPr="00CC580B">
        <w:rPr>
          <w:rFonts w:ascii="Verdana" w:eastAsia="Times New Roman" w:hAnsi="Verdana"/>
          <w:sz w:val="20"/>
          <w:lang w:val="bg-BG" w:eastAsia="en-US"/>
        </w:rPr>
        <w:t>17“ се изменя така:</w:t>
      </w:r>
    </w:p>
    <w:p w:rsidR="002021C3" w:rsidRPr="00CC580B" w:rsidRDefault="002021C3" w:rsidP="00A142E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Times New Roman" w:hAnsi="Verdana"/>
          <w:sz w:val="20"/>
          <w:lang w:val="bg-BG" w:eastAsia="en-US"/>
        </w:rPr>
      </w:pPr>
      <w:r w:rsidRPr="00CC580B">
        <w:rPr>
          <w:rFonts w:ascii="Verdana" w:eastAsia="Times New Roman" w:hAnsi="Verdana"/>
          <w:sz w:val="20"/>
          <w:lang w:val="bg-BG" w:eastAsia="en-US"/>
        </w:rPr>
        <w:t>„дирекция „</w:t>
      </w:r>
      <w:r w:rsidR="00DC3CD7" w:rsidRPr="00CC580B">
        <w:rPr>
          <w:rFonts w:ascii="Verdana" w:eastAsia="Times New Roman" w:hAnsi="Verdana"/>
          <w:sz w:val="20"/>
          <w:lang w:val="bg-BG" w:eastAsia="en-US"/>
        </w:rPr>
        <w:t>Горски територии“ 28</w:t>
      </w:r>
      <w:r w:rsidRPr="00CC580B">
        <w:rPr>
          <w:rFonts w:ascii="Verdana" w:eastAsia="Times New Roman" w:hAnsi="Verdana"/>
          <w:sz w:val="20"/>
          <w:lang w:val="bg-BG" w:eastAsia="en-US"/>
        </w:rPr>
        <w:t>“</w:t>
      </w:r>
      <w:r w:rsidR="00D36308">
        <w:rPr>
          <w:rFonts w:ascii="Verdana" w:eastAsia="Times New Roman" w:hAnsi="Verdana"/>
          <w:sz w:val="20"/>
          <w:lang w:val="bg-BG" w:eastAsia="en-US"/>
        </w:rPr>
        <w:t>.</w:t>
      </w:r>
    </w:p>
    <w:p w:rsidR="009A50B2" w:rsidRPr="00CC580B" w:rsidRDefault="00AD345F" w:rsidP="00A142E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lastRenderedPageBreak/>
        <w:t>7</w:t>
      </w:r>
      <w:r w:rsidR="00BA4B55">
        <w:rPr>
          <w:rFonts w:ascii="Verdana" w:eastAsia="Times New Roman" w:hAnsi="Verdana"/>
          <w:sz w:val="20"/>
          <w:lang w:val="bg-BG" w:eastAsia="en-US"/>
        </w:rPr>
        <w:t xml:space="preserve">. </w:t>
      </w:r>
      <w:r w:rsidR="002021C3" w:rsidRPr="00CC580B">
        <w:rPr>
          <w:rFonts w:ascii="Verdana" w:eastAsia="Times New Roman" w:hAnsi="Verdana"/>
          <w:sz w:val="20"/>
          <w:lang w:val="bg-BG" w:eastAsia="en-US"/>
        </w:rPr>
        <w:t>Р</w:t>
      </w:r>
      <w:r w:rsidR="009A50B2" w:rsidRPr="00CC580B">
        <w:rPr>
          <w:rFonts w:ascii="Verdana" w:eastAsia="Times New Roman" w:hAnsi="Verdana"/>
          <w:sz w:val="20"/>
          <w:lang w:val="bg-BG" w:eastAsia="en-US"/>
        </w:rPr>
        <w:t xml:space="preserve">ед „дирекция „Гори и лесовъдски дейности“ </w:t>
      </w:r>
      <w:r w:rsidR="002021C3" w:rsidRPr="00CC580B">
        <w:rPr>
          <w:rFonts w:ascii="Verdana" w:eastAsia="Times New Roman" w:hAnsi="Verdana"/>
          <w:sz w:val="20"/>
          <w:lang w:val="bg-BG" w:eastAsia="en-US"/>
        </w:rPr>
        <w:t>22“ се изменя така:</w:t>
      </w:r>
    </w:p>
    <w:p w:rsidR="002021C3" w:rsidRPr="00CC580B" w:rsidRDefault="00E03616" w:rsidP="00A142E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Times New Roman" w:hAnsi="Verdana"/>
          <w:sz w:val="20"/>
          <w:lang w:val="bg-BG" w:eastAsia="en-US"/>
        </w:rPr>
      </w:pPr>
      <w:r w:rsidRPr="00CC580B">
        <w:rPr>
          <w:rFonts w:ascii="Verdana" w:eastAsia="Times New Roman" w:hAnsi="Verdana"/>
          <w:sz w:val="20"/>
          <w:lang w:val="bg-BG" w:eastAsia="en-US"/>
        </w:rPr>
        <w:t>„дирекция „Горско стопанство</w:t>
      </w:r>
      <w:r w:rsidR="00DC3CD7" w:rsidRPr="00CC580B">
        <w:rPr>
          <w:rFonts w:ascii="Verdana" w:eastAsia="Times New Roman" w:hAnsi="Verdana"/>
          <w:sz w:val="20"/>
          <w:lang w:val="bg-BG" w:eastAsia="en-US"/>
        </w:rPr>
        <w:t>“ 35</w:t>
      </w:r>
      <w:r w:rsidR="002021C3" w:rsidRPr="00CC580B">
        <w:rPr>
          <w:rFonts w:ascii="Verdana" w:eastAsia="Times New Roman" w:hAnsi="Verdana"/>
          <w:sz w:val="20"/>
          <w:lang w:val="bg-BG" w:eastAsia="en-US"/>
        </w:rPr>
        <w:t>“</w:t>
      </w:r>
      <w:r w:rsidR="00D36308">
        <w:rPr>
          <w:rFonts w:ascii="Verdana" w:eastAsia="Times New Roman" w:hAnsi="Verdana"/>
          <w:sz w:val="20"/>
          <w:lang w:val="bg-BG" w:eastAsia="en-US"/>
        </w:rPr>
        <w:t>.</w:t>
      </w:r>
    </w:p>
    <w:p w:rsidR="00E03616" w:rsidRPr="00CC580B" w:rsidRDefault="00AD345F" w:rsidP="00A142E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>8</w:t>
      </w:r>
      <w:r w:rsidR="00BA4B55">
        <w:rPr>
          <w:rFonts w:ascii="Verdana" w:eastAsia="Times New Roman" w:hAnsi="Verdana"/>
          <w:sz w:val="20"/>
          <w:lang w:val="bg-BG" w:eastAsia="en-US"/>
        </w:rPr>
        <w:t xml:space="preserve">. </w:t>
      </w:r>
      <w:r w:rsidR="00E03616" w:rsidRPr="00CC580B">
        <w:rPr>
          <w:rFonts w:ascii="Verdana" w:eastAsia="Times New Roman" w:hAnsi="Verdana"/>
          <w:sz w:val="20"/>
          <w:lang w:val="bg-BG" w:eastAsia="en-US"/>
        </w:rPr>
        <w:t>Р</w:t>
      </w:r>
      <w:r w:rsidR="009A50B2" w:rsidRPr="00CC580B">
        <w:rPr>
          <w:rFonts w:ascii="Verdana" w:eastAsia="Times New Roman" w:hAnsi="Verdana"/>
          <w:sz w:val="20"/>
          <w:lang w:val="bg-BG" w:eastAsia="en-US"/>
        </w:rPr>
        <w:t xml:space="preserve">ед „дирекция </w:t>
      </w:r>
      <w:r w:rsidR="002021C3" w:rsidRPr="00CC580B">
        <w:rPr>
          <w:rFonts w:ascii="Verdana" w:eastAsia="Times New Roman" w:hAnsi="Verdana"/>
          <w:sz w:val="20"/>
          <w:lang w:val="bg-BG" w:eastAsia="en-US"/>
        </w:rPr>
        <w:t>„Контрол по опазването на горските територии“</w:t>
      </w:r>
      <w:r w:rsidR="00E03616" w:rsidRPr="00CC580B">
        <w:rPr>
          <w:rFonts w:ascii="Verdana" w:eastAsia="Times New Roman" w:hAnsi="Verdana"/>
          <w:sz w:val="20"/>
          <w:lang w:val="bg-BG" w:eastAsia="en-US"/>
        </w:rPr>
        <w:t xml:space="preserve"> 16“ се изменя така:</w:t>
      </w:r>
    </w:p>
    <w:p w:rsidR="009A50B2" w:rsidRPr="00CC580B" w:rsidRDefault="00E03616" w:rsidP="00A142E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Times New Roman" w:hAnsi="Verdana"/>
          <w:sz w:val="20"/>
          <w:lang w:val="bg-BG" w:eastAsia="en-US"/>
        </w:rPr>
      </w:pPr>
      <w:r w:rsidRPr="00CC580B">
        <w:rPr>
          <w:rFonts w:ascii="Verdana" w:eastAsia="Times New Roman" w:hAnsi="Verdana"/>
          <w:sz w:val="20"/>
          <w:lang w:val="bg-BG" w:eastAsia="en-US"/>
        </w:rPr>
        <w:t>„дир</w:t>
      </w:r>
      <w:r w:rsidR="00DC3CD7" w:rsidRPr="00CC580B">
        <w:rPr>
          <w:rFonts w:ascii="Verdana" w:eastAsia="Times New Roman" w:hAnsi="Verdana"/>
          <w:sz w:val="20"/>
          <w:lang w:val="bg-BG" w:eastAsia="en-US"/>
        </w:rPr>
        <w:t>екция Ловно стопанство и опазване на горите“ 27</w:t>
      </w:r>
      <w:r w:rsidR="00D36308">
        <w:rPr>
          <w:rFonts w:ascii="Verdana" w:eastAsia="Times New Roman" w:hAnsi="Verdana"/>
          <w:sz w:val="20"/>
          <w:lang w:val="bg-BG" w:eastAsia="en-US"/>
        </w:rPr>
        <w:t>“.</w:t>
      </w:r>
    </w:p>
    <w:p w:rsidR="002021C3" w:rsidRPr="00CC580B" w:rsidRDefault="00AD345F" w:rsidP="00A142E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>9</w:t>
      </w:r>
      <w:r w:rsidR="00BA4B55">
        <w:rPr>
          <w:rFonts w:ascii="Verdana" w:eastAsia="Times New Roman" w:hAnsi="Verdana"/>
          <w:sz w:val="20"/>
          <w:lang w:val="bg-BG" w:eastAsia="en-US"/>
        </w:rPr>
        <w:t xml:space="preserve">. </w:t>
      </w:r>
      <w:r w:rsidR="00BA4B55" w:rsidRPr="00CC580B">
        <w:rPr>
          <w:rFonts w:ascii="Verdana" w:eastAsia="Times New Roman" w:hAnsi="Verdana"/>
          <w:sz w:val="20"/>
          <w:lang w:val="bg-BG" w:eastAsia="en-US"/>
        </w:rPr>
        <w:t xml:space="preserve">Ред </w:t>
      </w:r>
      <w:r w:rsidR="002021C3" w:rsidRPr="00CC580B">
        <w:rPr>
          <w:rFonts w:ascii="Verdana" w:eastAsia="Times New Roman" w:hAnsi="Verdana"/>
          <w:sz w:val="20"/>
          <w:lang w:val="bg-BG" w:eastAsia="en-US"/>
        </w:rPr>
        <w:t>„дирекция „Ловно стопанство</w:t>
      </w:r>
      <w:r w:rsidR="00E03616" w:rsidRPr="00CC580B">
        <w:rPr>
          <w:rFonts w:ascii="Verdana" w:eastAsia="Times New Roman" w:hAnsi="Verdana"/>
          <w:sz w:val="20"/>
          <w:lang w:val="bg-BG" w:eastAsia="en-US"/>
        </w:rPr>
        <w:t>“</w:t>
      </w:r>
      <w:r w:rsidR="009F3B4F" w:rsidRPr="00CC580B">
        <w:rPr>
          <w:rFonts w:ascii="Verdana" w:eastAsia="Times New Roman" w:hAnsi="Verdana"/>
          <w:sz w:val="20"/>
          <w:lang w:val="bg-BG" w:eastAsia="en-US"/>
        </w:rPr>
        <w:t>11“</w:t>
      </w:r>
      <w:r w:rsidR="00E557F5">
        <w:rPr>
          <w:rFonts w:ascii="Verdana" w:eastAsia="Times New Roman" w:hAnsi="Verdana"/>
          <w:sz w:val="20"/>
          <w:lang w:val="bg-BG" w:eastAsia="en-US"/>
        </w:rPr>
        <w:t xml:space="preserve"> се заличава</w:t>
      </w:r>
      <w:r w:rsidR="00D36308">
        <w:rPr>
          <w:rFonts w:ascii="Verdana" w:eastAsia="Times New Roman" w:hAnsi="Verdana"/>
          <w:sz w:val="20"/>
          <w:lang w:val="bg-BG" w:eastAsia="en-US"/>
        </w:rPr>
        <w:t>.</w:t>
      </w:r>
    </w:p>
    <w:p w:rsidR="00A710DA" w:rsidRPr="00CC580B" w:rsidRDefault="00AD345F" w:rsidP="00A142E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>10</w:t>
      </w:r>
      <w:r w:rsidR="00BA4B55">
        <w:rPr>
          <w:rFonts w:ascii="Verdana" w:eastAsia="Times New Roman" w:hAnsi="Verdana"/>
          <w:sz w:val="20"/>
          <w:lang w:val="bg-BG" w:eastAsia="en-US"/>
        </w:rPr>
        <w:t xml:space="preserve">. </w:t>
      </w:r>
      <w:r w:rsidR="002021C3" w:rsidRPr="00CC580B">
        <w:rPr>
          <w:rFonts w:ascii="Verdana" w:eastAsia="Times New Roman" w:hAnsi="Verdana"/>
          <w:sz w:val="20"/>
          <w:lang w:val="bg-BG" w:eastAsia="en-US"/>
        </w:rPr>
        <w:t>Ред „</w:t>
      </w:r>
      <w:r w:rsidR="00DC3CD7" w:rsidRPr="00CC580B">
        <w:rPr>
          <w:rFonts w:ascii="Verdana" w:eastAsia="Times New Roman" w:hAnsi="Verdana"/>
          <w:sz w:val="20"/>
          <w:lang w:val="bg-BG" w:eastAsia="en-US"/>
        </w:rPr>
        <w:t>дирекция „Наука и международна дейност</w:t>
      </w:r>
      <w:r w:rsidR="002021C3" w:rsidRPr="00CC580B">
        <w:rPr>
          <w:rFonts w:ascii="Verdana" w:eastAsia="Times New Roman" w:hAnsi="Verdana"/>
          <w:sz w:val="20"/>
          <w:lang w:val="bg-BG" w:eastAsia="en-US"/>
        </w:rPr>
        <w:t>“</w:t>
      </w:r>
      <w:r w:rsidR="00DC3CD7" w:rsidRPr="00CC580B">
        <w:rPr>
          <w:rFonts w:ascii="Verdana" w:eastAsia="Times New Roman" w:hAnsi="Verdana"/>
          <w:sz w:val="20"/>
          <w:lang w:val="bg-BG" w:eastAsia="en-US"/>
        </w:rPr>
        <w:t xml:space="preserve"> 14</w:t>
      </w:r>
      <w:r w:rsidR="006057B6">
        <w:rPr>
          <w:rFonts w:ascii="Verdana" w:eastAsia="Times New Roman" w:hAnsi="Verdana"/>
          <w:sz w:val="20"/>
          <w:lang w:val="bg-BG" w:eastAsia="en-US"/>
        </w:rPr>
        <w:t>“</w:t>
      </w:r>
      <w:r w:rsidR="00E557F5">
        <w:rPr>
          <w:rFonts w:ascii="Verdana" w:eastAsia="Times New Roman" w:hAnsi="Verdana"/>
          <w:sz w:val="20"/>
          <w:lang w:val="bg-BG" w:eastAsia="en-US"/>
        </w:rPr>
        <w:t xml:space="preserve"> се заличава</w:t>
      </w:r>
      <w:r w:rsidR="002021C3" w:rsidRPr="00CC580B">
        <w:rPr>
          <w:rFonts w:ascii="Verdana" w:eastAsia="Times New Roman" w:hAnsi="Verdana"/>
          <w:sz w:val="20"/>
          <w:lang w:val="bg-BG" w:eastAsia="en-US"/>
        </w:rPr>
        <w:t>.</w:t>
      </w:r>
    </w:p>
    <w:p w:rsidR="00DC3CD7" w:rsidRPr="00CC580B" w:rsidRDefault="00AD345F" w:rsidP="00A142E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>11</w:t>
      </w:r>
      <w:r w:rsidR="00BA4B55">
        <w:rPr>
          <w:rFonts w:ascii="Verdana" w:eastAsia="Times New Roman" w:hAnsi="Verdana"/>
          <w:sz w:val="20"/>
          <w:lang w:val="bg-BG" w:eastAsia="en-US"/>
        </w:rPr>
        <w:t xml:space="preserve">. </w:t>
      </w:r>
      <w:r w:rsidR="00DC3CD7" w:rsidRPr="00CC580B">
        <w:rPr>
          <w:rFonts w:ascii="Verdana" w:eastAsia="Times New Roman" w:hAnsi="Verdana"/>
          <w:sz w:val="20"/>
          <w:lang w:val="bg-BG" w:eastAsia="en-US"/>
        </w:rPr>
        <w:t>Ред „дирекция „Инвентаризация и планиране“ 11</w:t>
      </w:r>
      <w:r w:rsidR="006057B6">
        <w:rPr>
          <w:rFonts w:ascii="Verdana" w:eastAsia="Times New Roman" w:hAnsi="Verdana"/>
          <w:sz w:val="20"/>
          <w:lang w:val="bg-BG" w:eastAsia="en-US"/>
        </w:rPr>
        <w:t>“</w:t>
      </w:r>
      <w:r w:rsidR="00E557F5">
        <w:rPr>
          <w:rFonts w:ascii="Verdana" w:eastAsia="Times New Roman" w:hAnsi="Verdana"/>
          <w:sz w:val="20"/>
          <w:lang w:val="bg-BG" w:eastAsia="en-US"/>
        </w:rPr>
        <w:t xml:space="preserve"> се заличава</w:t>
      </w:r>
      <w:r w:rsidR="00DC3CD7" w:rsidRPr="00CC580B">
        <w:rPr>
          <w:rFonts w:ascii="Verdana" w:eastAsia="Times New Roman" w:hAnsi="Verdana"/>
          <w:sz w:val="20"/>
          <w:lang w:val="bg-BG" w:eastAsia="en-US"/>
        </w:rPr>
        <w:t>.</w:t>
      </w:r>
    </w:p>
    <w:p w:rsidR="0059492C" w:rsidRDefault="0059492C" w:rsidP="00731DD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/>
          <w:b/>
          <w:sz w:val="20"/>
          <w:lang w:val="bg-BG" w:eastAsia="en-US"/>
        </w:rPr>
      </w:pPr>
    </w:p>
    <w:p w:rsidR="009A50B2" w:rsidRPr="009171D4" w:rsidRDefault="000E1842" w:rsidP="00731DD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/>
          <w:b/>
          <w:caps/>
          <w:sz w:val="20"/>
          <w:lang w:val="bg-BG" w:eastAsia="en-US"/>
        </w:rPr>
      </w:pPr>
      <w:r w:rsidRPr="009171D4">
        <w:rPr>
          <w:rFonts w:ascii="Verdana" w:eastAsia="Times New Roman" w:hAnsi="Verdana"/>
          <w:b/>
          <w:caps/>
          <w:sz w:val="20"/>
          <w:lang w:val="bg-BG" w:eastAsia="en-US"/>
        </w:rPr>
        <w:t>ЗАКЛЮЧИТЕЛН</w:t>
      </w:r>
      <w:r w:rsidR="007E5437" w:rsidRPr="009171D4">
        <w:rPr>
          <w:rFonts w:ascii="Verdana" w:eastAsia="Times New Roman" w:hAnsi="Verdana"/>
          <w:b/>
          <w:caps/>
          <w:sz w:val="20"/>
          <w:lang w:val="bg-BG" w:eastAsia="en-US"/>
        </w:rPr>
        <w:t>а</w:t>
      </w:r>
      <w:r w:rsidRPr="009171D4">
        <w:rPr>
          <w:rFonts w:ascii="Verdana" w:eastAsia="Times New Roman" w:hAnsi="Verdana"/>
          <w:b/>
          <w:caps/>
          <w:sz w:val="20"/>
          <w:lang w:val="bg-BG" w:eastAsia="en-US"/>
        </w:rPr>
        <w:t xml:space="preserve"> РАЗПОРЕДБ</w:t>
      </w:r>
      <w:r w:rsidR="007E5437" w:rsidRPr="009171D4">
        <w:rPr>
          <w:rFonts w:ascii="Verdana" w:eastAsia="Times New Roman" w:hAnsi="Verdana"/>
          <w:b/>
          <w:caps/>
          <w:sz w:val="20"/>
          <w:lang w:val="bg-BG" w:eastAsia="en-US"/>
        </w:rPr>
        <w:t>а</w:t>
      </w:r>
    </w:p>
    <w:p w:rsidR="00BA4B55" w:rsidRDefault="00BA4B55" w:rsidP="00731DD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/>
          <w:b/>
          <w:sz w:val="20"/>
          <w:lang w:val="bg-BG" w:eastAsia="en-US"/>
        </w:rPr>
      </w:pPr>
    </w:p>
    <w:p w:rsidR="009A50B2" w:rsidRPr="009F3B4F" w:rsidRDefault="000E1842" w:rsidP="00BA4B5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eastAsia="Times New Roman" w:hAnsi="Verdana"/>
          <w:sz w:val="20"/>
          <w:lang w:val="x-none" w:eastAsia="en-US"/>
        </w:rPr>
      </w:pPr>
      <w:r w:rsidRPr="00BA4B55">
        <w:rPr>
          <w:rFonts w:ascii="Verdana" w:eastAsia="Times New Roman" w:hAnsi="Verdana"/>
          <w:b/>
          <w:sz w:val="20"/>
          <w:lang w:val="bg-BG" w:eastAsia="en-US"/>
        </w:rPr>
        <w:t xml:space="preserve">§ 17. </w:t>
      </w:r>
      <w:r w:rsidR="009A50B2" w:rsidRPr="009F3B4F">
        <w:rPr>
          <w:rFonts w:ascii="Verdana" w:eastAsia="Times New Roman" w:hAnsi="Verdana"/>
          <w:sz w:val="20"/>
          <w:lang w:val="bg-BG" w:eastAsia="en-US"/>
        </w:rPr>
        <w:t>Постановлението влиза в сила от деня на обнародването му в „Държавен вестник“.</w:t>
      </w:r>
    </w:p>
    <w:p w:rsidR="00B82D04" w:rsidRDefault="00B82D04" w:rsidP="00731DD5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</w:p>
    <w:p w:rsidR="00E01FB0" w:rsidRDefault="00E01FB0" w:rsidP="00731DD5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</w:p>
    <w:p w:rsidR="007E5437" w:rsidRPr="00E01FB0" w:rsidRDefault="007E5437" w:rsidP="00731DD5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</w:p>
    <w:p w:rsidR="00B82D04" w:rsidRPr="00C5774B" w:rsidRDefault="00B82D04" w:rsidP="00731DD5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eastAsia="Times New Roman" w:hAnsi="Verdana"/>
          <w:b/>
          <w:caps/>
          <w:sz w:val="20"/>
          <w:lang w:val="bg-BG"/>
        </w:rPr>
      </w:pPr>
      <w:r w:rsidRPr="00C5774B">
        <w:rPr>
          <w:rFonts w:ascii="Verdana" w:eastAsia="Times New Roman" w:hAnsi="Verdana"/>
          <w:b/>
          <w:caps/>
          <w:sz w:val="20"/>
          <w:lang w:val="bg-BG"/>
        </w:rPr>
        <w:t>министър-председател:</w:t>
      </w:r>
    </w:p>
    <w:p w:rsidR="00B82D04" w:rsidRPr="00C5774B" w:rsidRDefault="00B82D04" w:rsidP="00731DD5">
      <w:pPr>
        <w:shd w:val="clear" w:color="auto" w:fill="FFFFFF"/>
        <w:tabs>
          <w:tab w:val="left" w:leader="dot" w:pos="3802"/>
        </w:tabs>
        <w:spacing w:line="360" w:lineRule="auto"/>
        <w:ind w:left="3540"/>
        <w:rPr>
          <w:rFonts w:ascii="Verdana" w:eastAsia="Times New Roman" w:hAnsi="Verdana"/>
          <w:b/>
          <w:caps/>
          <w:sz w:val="20"/>
          <w:lang w:val="bg-BG"/>
        </w:rPr>
      </w:pPr>
      <w:r w:rsidRPr="00C5774B">
        <w:rPr>
          <w:rFonts w:ascii="Verdana" w:eastAsia="Times New Roman" w:hAnsi="Verdana"/>
          <w:b/>
          <w:caps/>
          <w:sz w:val="20"/>
          <w:lang w:val="bg-BG"/>
        </w:rPr>
        <w:t xml:space="preserve">Бойко Борисов </w:t>
      </w:r>
    </w:p>
    <w:p w:rsidR="00B82D04" w:rsidRPr="00C5774B" w:rsidRDefault="00B82D04" w:rsidP="00731DD5">
      <w:pPr>
        <w:shd w:val="clear" w:color="auto" w:fill="FFFFFF"/>
        <w:tabs>
          <w:tab w:val="left" w:leader="dot" w:pos="3802"/>
        </w:tabs>
        <w:spacing w:line="360" w:lineRule="auto"/>
        <w:ind w:left="709"/>
        <w:rPr>
          <w:rFonts w:ascii="Verdana" w:eastAsia="Times New Roman" w:hAnsi="Verdana"/>
          <w:b/>
          <w:caps/>
          <w:sz w:val="20"/>
          <w:lang w:val="bg-BG"/>
        </w:rPr>
      </w:pPr>
    </w:p>
    <w:p w:rsidR="00B82D04" w:rsidRPr="00C5774B" w:rsidRDefault="00B82D04" w:rsidP="00731DD5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eastAsia="Times New Roman" w:hAnsi="Verdana"/>
          <w:b/>
          <w:caps/>
          <w:sz w:val="20"/>
          <w:lang w:val="bg-BG"/>
        </w:rPr>
      </w:pPr>
      <w:r w:rsidRPr="00C5774B">
        <w:rPr>
          <w:rFonts w:ascii="Verdana" w:eastAsia="Times New Roman" w:hAnsi="Verdana"/>
          <w:b/>
          <w:caps/>
          <w:sz w:val="20"/>
          <w:lang w:val="bg-BG"/>
        </w:rPr>
        <w:t>ГЛАВЕН СЕКРЕТАР на Министерския съвет:</w:t>
      </w:r>
    </w:p>
    <w:p w:rsidR="00B82D04" w:rsidRPr="00C5774B" w:rsidRDefault="00B82D04" w:rsidP="00731DD5">
      <w:pPr>
        <w:shd w:val="clear" w:color="auto" w:fill="FFFFFF"/>
        <w:tabs>
          <w:tab w:val="left" w:leader="dot" w:pos="3802"/>
        </w:tabs>
        <w:spacing w:line="360" w:lineRule="auto"/>
        <w:ind w:left="5664"/>
        <w:rPr>
          <w:rFonts w:ascii="Verdana" w:eastAsia="Times New Roman" w:hAnsi="Verdana"/>
          <w:b/>
          <w:caps/>
          <w:sz w:val="20"/>
          <w:lang w:val="bg-BG"/>
        </w:rPr>
      </w:pPr>
      <w:r w:rsidRPr="00C5774B">
        <w:rPr>
          <w:rFonts w:ascii="Verdana" w:eastAsia="Times New Roman" w:hAnsi="Verdana"/>
          <w:b/>
          <w:caps/>
          <w:sz w:val="20"/>
          <w:lang w:val="bg-BG"/>
        </w:rPr>
        <w:t>Веселин даков</w:t>
      </w:r>
    </w:p>
    <w:p w:rsidR="00B82D04" w:rsidRPr="00B82D04" w:rsidRDefault="00B82D04" w:rsidP="00731DD5">
      <w:pPr>
        <w:pBdr>
          <w:bottom w:val="single" w:sz="4" w:space="1" w:color="auto"/>
        </w:pBdr>
        <w:spacing w:line="360" w:lineRule="auto"/>
        <w:jc w:val="both"/>
        <w:rPr>
          <w:rFonts w:ascii="Verdana" w:hAnsi="Verdana"/>
          <w:b/>
          <w:sz w:val="20"/>
          <w:lang w:val="bg-BG"/>
        </w:rPr>
      </w:pPr>
    </w:p>
    <w:p w:rsidR="00B82D04" w:rsidRPr="00E01FB0" w:rsidRDefault="00B82D04" w:rsidP="00731DD5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</w:p>
    <w:p w:rsidR="0059492C" w:rsidRPr="0059492C" w:rsidRDefault="0059492C" w:rsidP="00731DD5">
      <w:pPr>
        <w:keepNext/>
        <w:spacing w:line="360" w:lineRule="auto"/>
        <w:jc w:val="both"/>
        <w:outlineLvl w:val="0"/>
        <w:rPr>
          <w:rFonts w:ascii="Verdana" w:eastAsia="Times New Roman" w:hAnsi="Verdana"/>
          <w:b/>
          <w:bCs/>
          <w:smallCaps/>
          <w:kern w:val="32"/>
          <w:sz w:val="20"/>
          <w:lang w:val="bg-BG"/>
        </w:rPr>
      </w:pPr>
      <w:r w:rsidRPr="0059492C">
        <w:rPr>
          <w:rFonts w:ascii="Verdana" w:eastAsia="Times New Roman" w:hAnsi="Verdana"/>
          <w:b/>
          <w:bCs/>
          <w:smallCaps/>
          <w:kern w:val="32"/>
          <w:sz w:val="20"/>
          <w:lang w:val="bg-BG"/>
        </w:rPr>
        <w:t>Главен секретар на Министерството на земеделието, храните и горите:</w:t>
      </w:r>
    </w:p>
    <w:p w:rsidR="0059492C" w:rsidRPr="0059492C" w:rsidRDefault="0059492C" w:rsidP="00731DD5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ind w:left="5664"/>
        <w:jc w:val="right"/>
        <w:rPr>
          <w:rFonts w:ascii="Verdana" w:eastAsia="Times New Roman" w:hAnsi="Verdana"/>
          <w:b/>
          <w:bCs/>
          <w:smallCaps/>
          <w:sz w:val="20"/>
          <w:lang w:val="bg-BG"/>
        </w:rPr>
      </w:pPr>
      <w:r w:rsidRPr="0059492C">
        <w:rPr>
          <w:rFonts w:ascii="Verdana" w:eastAsia="Times New Roman" w:hAnsi="Verdana"/>
          <w:b/>
          <w:bCs/>
          <w:smallCaps/>
          <w:sz w:val="20"/>
          <w:lang w:val="bg-BG"/>
        </w:rPr>
        <w:t xml:space="preserve">             Георги Стоянов</w:t>
      </w:r>
    </w:p>
    <w:p w:rsidR="0059492C" w:rsidRPr="0059492C" w:rsidRDefault="0059492C" w:rsidP="00731DD5">
      <w:pPr>
        <w:tabs>
          <w:tab w:val="center" w:pos="4153"/>
          <w:tab w:val="left" w:pos="7230"/>
          <w:tab w:val="left" w:pos="7655"/>
          <w:tab w:val="right" w:pos="8306"/>
        </w:tabs>
        <w:spacing w:line="360" w:lineRule="auto"/>
        <w:rPr>
          <w:rFonts w:ascii="Verdana" w:eastAsia="Times New Roman" w:hAnsi="Verdana"/>
          <w:b/>
          <w:bCs/>
          <w:smallCaps/>
          <w:noProof/>
          <w:sz w:val="20"/>
          <w:lang w:val="bg-BG"/>
        </w:rPr>
      </w:pPr>
      <w:r w:rsidRPr="0059492C">
        <w:rPr>
          <w:rFonts w:ascii="Verdana" w:eastAsia="Times New Roman" w:hAnsi="Verdana"/>
          <w:b/>
          <w:bCs/>
          <w:smallCaps/>
          <w:sz w:val="20"/>
          <w:lang w:val="bg-BG"/>
        </w:rPr>
        <w:t>Директор на дирекция „</w:t>
      </w:r>
      <w:r w:rsidRPr="0059492C">
        <w:rPr>
          <w:rFonts w:ascii="Verdana" w:eastAsia="Times New Roman" w:hAnsi="Verdana"/>
          <w:b/>
          <w:bCs/>
          <w:smallCaps/>
          <w:noProof/>
          <w:sz w:val="20"/>
          <w:lang w:val="bg-BG"/>
        </w:rPr>
        <w:t>Правна</w:t>
      </w:r>
      <w:r w:rsidRPr="0059492C">
        <w:rPr>
          <w:rFonts w:ascii="Verdana" w:eastAsia="Times New Roman" w:hAnsi="Verdana"/>
          <w:b/>
          <w:smallCaps/>
          <w:sz w:val="20"/>
          <w:lang w:val="bg-BG"/>
        </w:rPr>
        <w:t>”</w:t>
      </w:r>
      <w:r w:rsidRPr="0059492C">
        <w:rPr>
          <w:rFonts w:ascii="Verdana" w:eastAsia="Times New Roman" w:hAnsi="Verdana"/>
          <w:b/>
          <w:bCs/>
          <w:smallCaps/>
          <w:sz w:val="20"/>
          <w:lang w:val="bg-BG"/>
        </w:rPr>
        <w:t>, МЗХГ:</w:t>
      </w:r>
    </w:p>
    <w:p w:rsidR="0059492C" w:rsidRPr="0059492C" w:rsidRDefault="0059492C" w:rsidP="00731DD5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rPr>
          <w:rFonts w:ascii="Verdana" w:eastAsia="Times New Roman" w:hAnsi="Verdana"/>
          <w:b/>
          <w:bCs/>
          <w:caps/>
          <w:sz w:val="20"/>
          <w:lang w:val="bg-BG"/>
        </w:rPr>
      </w:pPr>
      <w:r>
        <w:rPr>
          <w:rFonts w:ascii="Verdana" w:eastAsia="Times New Roman" w:hAnsi="Verdana"/>
          <w:b/>
          <w:bCs/>
          <w:smallCaps/>
          <w:sz w:val="20"/>
          <w:lang w:val="bg-BG"/>
        </w:rPr>
        <w:t xml:space="preserve">                                                                                      </w:t>
      </w:r>
      <w:r w:rsidRPr="0059492C">
        <w:rPr>
          <w:rFonts w:ascii="Verdana" w:eastAsia="Times New Roman" w:hAnsi="Verdana"/>
          <w:b/>
          <w:bCs/>
          <w:smallCaps/>
          <w:sz w:val="20"/>
          <w:lang w:val="bg-BG"/>
        </w:rPr>
        <w:t>Ася Стоянова</w:t>
      </w:r>
    </w:p>
    <w:p w:rsidR="0059492C" w:rsidRPr="0059492C" w:rsidRDefault="0059492C" w:rsidP="0059492C">
      <w:pPr>
        <w:widowControl w:val="0"/>
        <w:autoSpaceDE w:val="0"/>
        <w:autoSpaceDN w:val="0"/>
        <w:adjustRightInd w:val="0"/>
        <w:jc w:val="both"/>
        <w:rPr>
          <w:rFonts w:eastAsia="Times New Roman"/>
          <w:smallCaps/>
          <w:szCs w:val="24"/>
          <w:lang w:val="bg-BG"/>
        </w:rPr>
      </w:pPr>
      <w:bookmarkStart w:id="0" w:name="_GoBack"/>
      <w:bookmarkEnd w:id="0"/>
    </w:p>
    <w:sectPr w:rsidR="0059492C" w:rsidRPr="0059492C" w:rsidSect="000070D7">
      <w:footerReference w:type="default" r:id="rId12"/>
      <w:pgSz w:w="11906" w:h="16838" w:code="9"/>
      <w:pgMar w:top="1134" w:right="1134" w:bottom="567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27D" w:rsidRDefault="00BC127D" w:rsidP="00011FA2">
      <w:r>
        <w:separator/>
      </w:r>
    </w:p>
  </w:endnote>
  <w:endnote w:type="continuationSeparator" w:id="0">
    <w:p w:rsidR="00BC127D" w:rsidRDefault="00BC127D" w:rsidP="0001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barU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597270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BA4B55" w:rsidRPr="00BA4B55" w:rsidRDefault="00AB105B" w:rsidP="00BA4B55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BA4B55">
          <w:rPr>
            <w:rFonts w:ascii="Verdana" w:hAnsi="Verdana"/>
            <w:sz w:val="16"/>
            <w:szCs w:val="16"/>
          </w:rPr>
          <w:fldChar w:fldCharType="begin"/>
        </w:r>
        <w:r w:rsidRPr="00BA4B55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BA4B55">
          <w:rPr>
            <w:rFonts w:ascii="Verdana" w:hAnsi="Verdana"/>
            <w:sz w:val="16"/>
            <w:szCs w:val="16"/>
          </w:rPr>
          <w:fldChar w:fldCharType="separate"/>
        </w:r>
        <w:r w:rsidR="0079119C">
          <w:rPr>
            <w:rFonts w:ascii="Verdana" w:hAnsi="Verdana"/>
            <w:noProof/>
            <w:sz w:val="16"/>
            <w:szCs w:val="16"/>
          </w:rPr>
          <w:t>8</w:t>
        </w:r>
        <w:r w:rsidRPr="00BA4B55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27D" w:rsidRDefault="00BC127D" w:rsidP="00011FA2">
      <w:r>
        <w:separator/>
      </w:r>
    </w:p>
  </w:footnote>
  <w:footnote w:type="continuationSeparator" w:id="0">
    <w:p w:rsidR="00BC127D" w:rsidRDefault="00BC127D" w:rsidP="00011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35A"/>
    <w:multiLevelType w:val="hybridMultilevel"/>
    <w:tmpl w:val="9D427116"/>
    <w:lvl w:ilvl="0" w:tplc="022EF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A5673"/>
    <w:multiLevelType w:val="multilevel"/>
    <w:tmpl w:val="1E808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C586A"/>
    <w:multiLevelType w:val="multilevel"/>
    <w:tmpl w:val="3AF652FC"/>
    <w:lvl w:ilvl="0">
      <w:start w:val="24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>
    <w:nsid w:val="098556D9"/>
    <w:multiLevelType w:val="multilevel"/>
    <w:tmpl w:val="1B1C4ACC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CC3402F"/>
    <w:multiLevelType w:val="hybridMultilevel"/>
    <w:tmpl w:val="3CAE3862"/>
    <w:lvl w:ilvl="0" w:tplc="7FC04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26C1E"/>
    <w:multiLevelType w:val="multilevel"/>
    <w:tmpl w:val="85E41BEE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ascii="Verdana" w:eastAsia="Times New Roman" w:hAnsi="Verdana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6">
    <w:nsid w:val="11923E38"/>
    <w:multiLevelType w:val="hybridMultilevel"/>
    <w:tmpl w:val="65A836D0"/>
    <w:lvl w:ilvl="0" w:tplc="F5B25A5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B092A"/>
    <w:multiLevelType w:val="hybridMultilevel"/>
    <w:tmpl w:val="AFDAD9CC"/>
    <w:lvl w:ilvl="0" w:tplc="E1BEC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5103B3"/>
    <w:multiLevelType w:val="hybridMultilevel"/>
    <w:tmpl w:val="55EE16AE"/>
    <w:lvl w:ilvl="0" w:tplc="069AB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7E79AC"/>
    <w:multiLevelType w:val="hybridMultilevel"/>
    <w:tmpl w:val="766A52E8"/>
    <w:lvl w:ilvl="0" w:tplc="908A80C4">
      <w:start w:val="4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B63C4F"/>
    <w:multiLevelType w:val="multilevel"/>
    <w:tmpl w:val="44AE5CB6"/>
    <w:lvl w:ilvl="0">
      <w:start w:val="2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1">
    <w:nsid w:val="1CB864B7"/>
    <w:multiLevelType w:val="multilevel"/>
    <w:tmpl w:val="1E808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9D1256"/>
    <w:multiLevelType w:val="multilevel"/>
    <w:tmpl w:val="2F40279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5283BF5"/>
    <w:multiLevelType w:val="hybridMultilevel"/>
    <w:tmpl w:val="E88847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F5CF6"/>
    <w:multiLevelType w:val="multilevel"/>
    <w:tmpl w:val="02E8E166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right"/>
      <w:pPr>
        <w:ind w:left="0" w:firstLine="964"/>
      </w:pPr>
      <w:rPr>
        <w:rFonts w:ascii="Verdana" w:eastAsia="Times New Roman" w:hAnsi="Verdana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34567FD8"/>
    <w:multiLevelType w:val="multilevel"/>
    <w:tmpl w:val="5D340302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6">
    <w:nsid w:val="3813624A"/>
    <w:multiLevelType w:val="multilevel"/>
    <w:tmpl w:val="6C28A704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7">
    <w:nsid w:val="3B1F5E39"/>
    <w:multiLevelType w:val="multilevel"/>
    <w:tmpl w:val="755A6A0E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8">
    <w:nsid w:val="448204FB"/>
    <w:multiLevelType w:val="multilevel"/>
    <w:tmpl w:val="90A22C4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5EB1B32"/>
    <w:multiLevelType w:val="hybridMultilevel"/>
    <w:tmpl w:val="42369F76"/>
    <w:lvl w:ilvl="0" w:tplc="EDD83E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153276"/>
    <w:multiLevelType w:val="multilevel"/>
    <w:tmpl w:val="BF2C98C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4EC52889"/>
    <w:multiLevelType w:val="hybridMultilevel"/>
    <w:tmpl w:val="7950680A"/>
    <w:lvl w:ilvl="0" w:tplc="BD608748">
      <w:start w:val="4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F61FCF"/>
    <w:multiLevelType w:val="multilevel"/>
    <w:tmpl w:val="31865DA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3">
    <w:nsid w:val="5670429B"/>
    <w:multiLevelType w:val="hybridMultilevel"/>
    <w:tmpl w:val="B406CA4C"/>
    <w:lvl w:ilvl="0" w:tplc="E3083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95B52C6"/>
    <w:multiLevelType w:val="hybridMultilevel"/>
    <w:tmpl w:val="95CAFB44"/>
    <w:lvl w:ilvl="0" w:tplc="F5B25A5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C01CA"/>
    <w:multiLevelType w:val="hybridMultilevel"/>
    <w:tmpl w:val="8DF8CBD0"/>
    <w:lvl w:ilvl="0" w:tplc="7FC04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8320B4"/>
    <w:multiLevelType w:val="hybridMultilevel"/>
    <w:tmpl w:val="CB4A8778"/>
    <w:lvl w:ilvl="0" w:tplc="F5FA2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A510DC"/>
    <w:multiLevelType w:val="hybridMultilevel"/>
    <w:tmpl w:val="69EE5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9A4A06"/>
    <w:multiLevelType w:val="hybridMultilevel"/>
    <w:tmpl w:val="AB988976"/>
    <w:lvl w:ilvl="0" w:tplc="5B568472">
      <w:start w:val="4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E045095"/>
    <w:multiLevelType w:val="hybridMultilevel"/>
    <w:tmpl w:val="CF64D93E"/>
    <w:lvl w:ilvl="0" w:tplc="CC92A8B4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3170958"/>
    <w:multiLevelType w:val="hybridMultilevel"/>
    <w:tmpl w:val="8522C798"/>
    <w:lvl w:ilvl="0" w:tplc="D690F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8546E1"/>
    <w:multiLevelType w:val="hybridMultilevel"/>
    <w:tmpl w:val="5192CBC0"/>
    <w:lvl w:ilvl="0" w:tplc="E2767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CF767E"/>
    <w:multiLevelType w:val="multilevel"/>
    <w:tmpl w:val="E940C5DC"/>
    <w:lvl w:ilvl="0">
      <w:start w:val="1"/>
      <w:numFmt w:val="decimal"/>
      <w:suff w:val="space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19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91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63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35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07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51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232" w:hanging="180"/>
      </w:pPr>
      <w:rPr>
        <w:rFonts w:hint="default"/>
      </w:rPr>
    </w:lvl>
  </w:abstractNum>
  <w:abstractNum w:abstractNumId="33">
    <w:nsid w:val="7938306C"/>
    <w:multiLevelType w:val="multilevel"/>
    <w:tmpl w:val="62BC5E6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7AB41600"/>
    <w:multiLevelType w:val="hybridMultilevel"/>
    <w:tmpl w:val="0DA6DD3A"/>
    <w:lvl w:ilvl="0" w:tplc="4A3EB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0"/>
  </w:num>
  <w:num w:numId="3">
    <w:abstractNumId w:val="29"/>
  </w:num>
  <w:num w:numId="4">
    <w:abstractNumId w:val="34"/>
  </w:num>
  <w:num w:numId="5">
    <w:abstractNumId w:val="7"/>
  </w:num>
  <w:num w:numId="6">
    <w:abstractNumId w:val="19"/>
  </w:num>
  <w:num w:numId="7">
    <w:abstractNumId w:val="13"/>
  </w:num>
  <w:num w:numId="8">
    <w:abstractNumId w:val="26"/>
  </w:num>
  <w:num w:numId="9">
    <w:abstractNumId w:val="0"/>
  </w:num>
  <w:num w:numId="10">
    <w:abstractNumId w:val="23"/>
  </w:num>
  <w:num w:numId="11">
    <w:abstractNumId w:val="31"/>
  </w:num>
  <w:num w:numId="12">
    <w:abstractNumId w:val="25"/>
  </w:num>
  <w:num w:numId="13">
    <w:abstractNumId w:val="4"/>
  </w:num>
  <w:num w:numId="14">
    <w:abstractNumId w:val="27"/>
  </w:num>
  <w:num w:numId="15">
    <w:abstractNumId w:val="6"/>
  </w:num>
  <w:num w:numId="16">
    <w:abstractNumId w:val="24"/>
  </w:num>
  <w:num w:numId="17">
    <w:abstractNumId w:val="32"/>
  </w:num>
  <w:num w:numId="18">
    <w:abstractNumId w:val="15"/>
  </w:num>
  <w:num w:numId="19">
    <w:abstractNumId w:val="33"/>
  </w:num>
  <w:num w:numId="20">
    <w:abstractNumId w:val="12"/>
  </w:num>
  <w:num w:numId="21">
    <w:abstractNumId w:val="3"/>
  </w:num>
  <w:num w:numId="22">
    <w:abstractNumId w:val="14"/>
  </w:num>
  <w:num w:numId="23">
    <w:abstractNumId w:val="18"/>
  </w:num>
  <w:num w:numId="24">
    <w:abstractNumId w:val="20"/>
  </w:num>
  <w:num w:numId="25">
    <w:abstractNumId w:val="22"/>
  </w:num>
  <w:num w:numId="26">
    <w:abstractNumId w:val="1"/>
  </w:num>
  <w:num w:numId="27">
    <w:abstractNumId w:val="11"/>
  </w:num>
  <w:num w:numId="28">
    <w:abstractNumId w:val="2"/>
  </w:num>
  <w:num w:numId="29">
    <w:abstractNumId w:val="9"/>
  </w:num>
  <w:num w:numId="30">
    <w:abstractNumId w:val="21"/>
  </w:num>
  <w:num w:numId="31">
    <w:abstractNumId w:val="28"/>
  </w:num>
  <w:num w:numId="32">
    <w:abstractNumId w:val="10"/>
  </w:num>
  <w:num w:numId="33">
    <w:abstractNumId w:val="17"/>
  </w:num>
  <w:num w:numId="34">
    <w:abstractNumId w:val="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BF"/>
    <w:rsid w:val="000070D7"/>
    <w:rsid w:val="00011FA2"/>
    <w:rsid w:val="00014578"/>
    <w:rsid w:val="00023D95"/>
    <w:rsid w:val="00024830"/>
    <w:rsid w:val="00037C06"/>
    <w:rsid w:val="000564C6"/>
    <w:rsid w:val="00066173"/>
    <w:rsid w:val="000668FC"/>
    <w:rsid w:val="000B68FB"/>
    <w:rsid w:val="000E1842"/>
    <w:rsid w:val="000F2C91"/>
    <w:rsid w:val="000F637C"/>
    <w:rsid w:val="001079DA"/>
    <w:rsid w:val="001259D6"/>
    <w:rsid w:val="00157CB2"/>
    <w:rsid w:val="0017734C"/>
    <w:rsid w:val="0018401B"/>
    <w:rsid w:val="001A1C15"/>
    <w:rsid w:val="001F72D5"/>
    <w:rsid w:val="002021C3"/>
    <w:rsid w:val="00210CCD"/>
    <w:rsid w:val="002247C7"/>
    <w:rsid w:val="00237F88"/>
    <w:rsid w:val="0024549F"/>
    <w:rsid w:val="00257904"/>
    <w:rsid w:val="00261EB0"/>
    <w:rsid w:val="00276635"/>
    <w:rsid w:val="002A6069"/>
    <w:rsid w:val="002A71FC"/>
    <w:rsid w:val="002B66EA"/>
    <w:rsid w:val="002C08F8"/>
    <w:rsid w:val="002C33D8"/>
    <w:rsid w:val="002D5844"/>
    <w:rsid w:val="002F58AC"/>
    <w:rsid w:val="00315309"/>
    <w:rsid w:val="00334D8B"/>
    <w:rsid w:val="0036252C"/>
    <w:rsid w:val="0038423E"/>
    <w:rsid w:val="00394DAF"/>
    <w:rsid w:val="003958E1"/>
    <w:rsid w:val="003F37A7"/>
    <w:rsid w:val="0041127D"/>
    <w:rsid w:val="00420C30"/>
    <w:rsid w:val="00444B4B"/>
    <w:rsid w:val="00454F34"/>
    <w:rsid w:val="00463016"/>
    <w:rsid w:val="00474B6F"/>
    <w:rsid w:val="00477246"/>
    <w:rsid w:val="004B25B8"/>
    <w:rsid w:val="004C1B95"/>
    <w:rsid w:val="004E5C21"/>
    <w:rsid w:val="00504379"/>
    <w:rsid w:val="00513168"/>
    <w:rsid w:val="00521BDD"/>
    <w:rsid w:val="005230E8"/>
    <w:rsid w:val="005334DF"/>
    <w:rsid w:val="00554F07"/>
    <w:rsid w:val="0059492C"/>
    <w:rsid w:val="006057B6"/>
    <w:rsid w:val="00607E53"/>
    <w:rsid w:val="006151B4"/>
    <w:rsid w:val="00617A1E"/>
    <w:rsid w:val="0068100F"/>
    <w:rsid w:val="00684751"/>
    <w:rsid w:val="0068492F"/>
    <w:rsid w:val="006C6D44"/>
    <w:rsid w:val="006E740F"/>
    <w:rsid w:val="00722FEB"/>
    <w:rsid w:val="00731DD5"/>
    <w:rsid w:val="007365FB"/>
    <w:rsid w:val="0079119C"/>
    <w:rsid w:val="007C2106"/>
    <w:rsid w:val="007E5437"/>
    <w:rsid w:val="007F31E6"/>
    <w:rsid w:val="007F486F"/>
    <w:rsid w:val="007F6246"/>
    <w:rsid w:val="008043DD"/>
    <w:rsid w:val="008137A9"/>
    <w:rsid w:val="00817BA8"/>
    <w:rsid w:val="00821E93"/>
    <w:rsid w:val="008251D5"/>
    <w:rsid w:val="0082625A"/>
    <w:rsid w:val="00832EA6"/>
    <w:rsid w:val="00840BF2"/>
    <w:rsid w:val="008455BE"/>
    <w:rsid w:val="00850AE0"/>
    <w:rsid w:val="008716C0"/>
    <w:rsid w:val="00873585"/>
    <w:rsid w:val="0087376D"/>
    <w:rsid w:val="008817B1"/>
    <w:rsid w:val="00893EFA"/>
    <w:rsid w:val="008950C4"/>
    <w:rsid w:val="00897119"/>
    <w:rsid w:val="008A5493"/>
    <w:rsid w:val="009171D4"/>
    <w:rsid w:val="00936B1A"/>
    <w:rsid w:val="009553C7"/>
    <w:rsid w:val="009622FA"/>
    <w:rsid w:val="009A06BC"/>
    <w:rsid w:val="009A50B2"/>
    <w:rsid w:val="009B1845"/>
    <w:rsid w:val="009B2085"/>
    <w:rsid w:val="009B7B6D"/>
    <w:rsid w:val="009C68FA"/>
    <w:rsid w:val="009C6FE6"/>
    <w:rsid w:val="009E4B38"/>
    <w:rsid w:val="009F144C"/>
    <w:rsid w:val="009F3B4F"/>
    <w:rsid w:val="009F5666"/>
    <w:rsid w:val="00A00883"/>
    <w:rsid w:val="00A142E7"/>
    <w:rsid w:val="00A23AF3"/>
    <w:rsid w:val="00A50F33"/>
    <w:rsid w:val="00A56F2B"/>
    <w:rsid w:val="00A665C7"/>
    <w:rsid w:val="00A710DA"/>
    <w:rsid w:val="00A718BF"/>
    <w:rsid w:val="00A81676"/>
    <w:rsid w:val="00AA1DBE"/>
    <w:rsid w:val="00AB105B"/>
    <w:rsid w:val="00AC496C"/>
    <w:rsid w:val="00AD345F"/>
    <w:rsid w:val="00B13C2B"/>
    <w:rsid w:val="00B36BCD"/>
    <w:rsid w:val="00B4427B"/>
    <w:rsid w:val="00B828D4"/>
    <w:rsid w:val="00B82D04"/>
    <w:rsid w:val="00BA4B55"/>
    <w:rsid w:val="00BC127D"/>
    <w:rsid w:val="00BC24CB"/>
    <w:rsid w:val="00BC3921"/>
    <w:rsid w:val="00BD294A"/>
    <w:rsid w:val="00BD5683"/>
    <w:rsid w:val="00C15C00"/>
    <w:rsid w:val="00C17100"/>
    <w:rsid w:val="00C75087"/>
    <w:rsid w:val="00C8375B"/>
    <w:rsid w:val="00CA6D36"/>
    <w:rsid w:val="00CB1048"/>
    <w:rsid w:val="00CC580B"/>
    <w:rsid w:val="00CC64D4"/>
    <w:rsid w:val="00CD7CA6"/>
    <w:rsid w:val="00CF3C34"/>
    <w:rsid w:val="00D22AF7"/>
    <w:rsid w:val="00D24EBF"/>
    <w:rsid w:val="00D36308"/>
    <w:rsid w:val="00D63C97"/>
    <w:rsid w:val="00D800F2"/>
    <w:rsid w:val="00D933CA"/>
    <w:rsid w:val="00DA0AF0"/>
    <w:rsid w:val="00DA5EFF"/>
    <w:rsid w:val="00DB3F0B"/>
    <w:rsid w:val="00DC3CD7"/>
    <w:rsid w:val="00DD47D1"/>
    <w:rsid w:val="00E01FB0"/>
    <w:rsid w:val="00E03616"/>
    <w:rsid w:val="00E43D19"/>
    <w:rsid w:val="00E45F36"/>
    <w:rsid w:val="00E47E05"/>
    <w:rsid w:val="00E557F5"/>
    <w:rsid w:val="00E968F0"/>
    <w:rsid w:val="00E979C5"/>
    <w:rsid w:val="00EB3168"/>
    <w:rsid w:val="00EE17ED"/>
    <w:rsid w:val="00F861EC"/>
    <w:rsid w:val="00FA1D75"/>
    <w:rsid w:val="00FB2DA6"/>
    <w:rsid w:val="00FC238C"/>
    <w:rsid w:val="00FC2ACA"/>
    <w:rsid w:val="00FC332F"/>
    <w:rsid w:val="00FD5E51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B2"/>
    <w:pPr>
      <w:spacing w:after="0" w:line="240" w:lineRule="auto"/>
    </w:pPr>
    <w:rPr>
      <w:rFonts w:ascii="Times New Roman" w:eastAsia="Batang" w:hAnsi="Times New Roman" w:cs="Times New Roman"/>
      <w:sz w:val="24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50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0B2"/>
    <w:rPr>
      <w:rFonts w:ascii="Times New Roman" w:eastAsia="Batang" w:hAnsi="Times New Roman" w:cs="Times New Roman"/>
      <w:sz w:val="24"/>
      <w:szCs w:val="20"/>
      <w:lang w:val="en-GB" w:eastAsia="bg-BG"/>
    </w:rPr>
  </w:style>
  <w:style w:type="paragraph" w:customStyle="1" w:styleId="CharCharCharCharChar1CharCharCharCharCharCharChar">
    <w:name w:val="Char Char Char Char Char1 Char Char Char Char Char Char Char"/>
    <w:basedOn w:val="Normal"/>
    <w:rsid w:val="009A50B2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itle">
    <w:name w:val="Title"/>
    <w:basedOn w:val="Normal"/>
    <w:link w:val="TitleChar"/>
    <w:qFormat/>
    <w:rsid w:val="009A50B2"/>
    <w:pPr>
      <w:jc w:val="center"/>
    </w:pPr>
    <w:rPr>
      <w:rFonts w:ascii="NewSaturionModernCyr" w:hAnsi="NewSaturionModernCyr"/>
      <w:b/>
      <w:spacing w:val="50"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9A50B2"/>
    <w:rPr>
      <w:rFonts w:ascii="NewSaturionModernCyr" w:eastAsia="Batang" w:hAnsi="NewSaturionModernCyr" w:cs="Times New Roman"/>
      <w:b/>
      <w:spacing w:val="50"/>
      <w:szCs w:val="20"/>
      <w:lang w:val="en-GB"/>
    </w:rPr>
  </w:style>
  <w:style w:type="character" w:styleId="Hyperlink">
    <w:name w:val="Hyperlink"/>
    <w:uiPriority w:val="99"/>
    <w:unhideWhenUsed/>
    <w:rsid w:val="009A50B2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9A50B2"/>
    <w:pPr>
      <w:ind w:firstLine="990"/>
      <w:jc w:val="both"/>
    </w:pPr>
    <w:rPr>
      <w:rFonts w:eastAsia="Times New Roman"/>
      <w:color w:val="000000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622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9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9D6"/>
    <w:rPr>
      <w:rFonts w:ascii="Segoe UI" w:eastAsia="Batang" w:hAnsi="Segoe UI" w:cs="Segoe UI"/>
      <w:sz w:val="18"/>
      <w:szCs w:val="18"/>
      <w:lang w:val="en-GB" w:eastAsia="bg-BG"/>
    </w:rPr>
  </w:style>
  <w:style w:type="paragraph" w:styleId="Footer">
    <w:name w:val="footer"/>
    <w:basedOn w:val="Normal"/>
    <w:link w:val="FooterChar"/>
    <w:uiPriority w:val="99"/>
    <w:unhideWhenUsed/>
    <w:rsid w:val="00011FA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FA2"/>
    <w:rPr>
      <w:rFonts w:ascii="Times New Roman" w:eastAsia="Batang" w:hAnsi="Times New Roman" w:cs="Times New Roman"/>
      <w:sz w:val="24"/>
      <w:szCs w:val="20"/>
      <w:lang w:val="en-GB" w:eastAsia="bg-BG"/>
    </w:rPr>
  </w:style>
  <w:style w:type="paragraph" w:styleId="NormalWeb">
    <w:name w:val="Normal (Web)"/>
    <w:basedOn w:val="Normal"/>
    <w:uiPriority w:val="99"/>
    <w:semiHidden/>
    <w:unhideWhenUsed/>
    <w:rsid w:val="008A5493"/>
    <w:pPr>
      <w:spacing w:line="240" w:lineRule="atLeast"/>
      <w:ind w:firstLine="990"/>
      <w:jc w:val="both"/>
    </w:pPr>
    <w:rPr>
      <w:rFonts w:eastAsia="Times New Roman"/>
      <w:color w:val="000000"/>
      <w:szCs w:val="24"/>
      <w:lang w:val="bg-BG"/>
    </w:rPr>
  </w:style>
  <w:style w:type="character" w:customStyle="1" w:styleId="blue2">
    <w:name w:val="blue2"/>
    <w:basedOn w:val="DefaultParagraphFont"/>
    <w:rsid w:val="008A5493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CharCharCharCharChar1CharCharCharCharCharCharChar0">
    <w:name w:val="Char Char Char Char Char1 Char Char Char Char Char Char Char"/>
    <w:basedOn w:val="Normal"/>
    <w:rsid w:val="000E1842"/>
    <w:pPr>
      <w:spacing w:after="160" w:line="240" w:lineRule="exact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B2"/>
    <w:pPr>
      <w:spacing w:after="0" w:line="240" w:lineRule="auto"/>
    </w:pPr>
    <w:rPr>
      <w:rFonts w:ascii="Times New Roman" w:eastAsia="Batang" w:hAnsi="Times New Roman" w:cs="Times New Roman"/>
      <w:sz w:val="24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50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0B2"/>
    <w:rPr>
      <w:rFonts w:ascii="Times New Roman" w:eastAsia="Batang" w:hAnsi="Times New Roman" w:cs="Times New Roman"/>
      <w:sz w:val="24"/>
      <w:szCs w:val="20"/>
      <w:lang w:val="en-GB" w:eastAsia="bg-BG"/>
    </w:rPr>
  </w:style>
  <w:style w:type="paragraph" w:customStyle="1" w:styleId="CharCharCharCharChar1CharCharCharCharCharCharChar">
    <w:name w:val="Char Char Char Char Char1 Char Char Char Char Char Char Char"/>
    <w:basedOn w:val="Normal"/>
    <w:rsid w:val="009A50B2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itle">
    <w:name w:val="Title"/>
    <w:basedOn w:val="Normal"/>
    <w:link w:val="TitleChar"/>
    <w:qFormat/>
    <w:rsid w:val="009A50B2"/>
    <w:pPr>
      <w:jc w:val="center"/>
    </w:pPr>
    <w:rPr>
      <w:rFonts w:ascii="NewSaturionModernCyr" w:hAnsi="NewSaturionModernCyr"/>
      <w:b/>
      <w:spacing w:val="50"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9A50B2"/>
    <w:rPr>
      <w:rFonts w:ascii="NewSaturionModernCyr" w:eastAsia="Batang" w:hAnsi="NewSaturionModernCyr" w:cs="Times New Roman"/>
      <w:b/>
      <w:spacing w:val="50"/>
      <w:szCs w:val="20"/>
      <w:lang w:val="en-GB"/>
    </w:rPr>
  </w:style>
  <w:style w:type="character" w:styleId="Hyperlink">
    <w:name w:val="Hyperlink"/>
    <w:uiPriority w:val="99"/>
    <w:unhideWhenUsed/>
    <w:rsid w:val="009A50B2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9A50B2"/>
    <w:pPr>
      <w:ind w:firstLine="990"/>
      <w:jc w:val="both"/>
    </w:pPr>
    <w:rPr>
      <w:rFonts w:eastAsia="Times New Roman"/>
      <w:color w:val="000000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622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9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9D6"/>
    <w:rPr>
      <w:rFonts w:ascii="Segoe UI" w:eastAsia="Batang" w:hAnsi="Segoe UI" w:cs="Segoe UI"/>
      <w:sz w:val="18"/>
      <w:szCs w:val="18"/>
      <w:lang w:val="en-GB" w:eastAsia="bg-BG"/>
    </w:rPr>
  </w:style>
  <w:style w:type="paragraph" w:styleId="Footer">
    <w:name w:val="footer"/>
    <w:basedOn w:val="Normal"/>
    <w:link w:val="FooterChar"/>
    <w:uiPriority w:val="99"/>
    <w:unhideWhenUsed/>
    <w:rsid w:val="00011FA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FA2"/>
    <w:rPr>
      <w:rFonts w:ascii="Times New Roman" w:eastAsia="Batang" w:hAnsi="Times New Roman" w:cs="Times New Roman"/>
      <w:sz w:val="24"/>
      <w:szCs w:val="20"/>
      <w:lang w:val="en-GB" w:eastAsia="bg-BG"/>
    </w:rPr>
  </w:style>
  <w:style w:type="paragraph" w:styleId="NormalWeb">
    <w:name w:val="Normal (Web)"/>
    <w:basedOn w:val="Normal"/>
    <w:uiPriority w:val="99"/>
    <w:semiHidden/>
    <w:unhideWhenUsed/>
    <w:rsid w:val="008A5493"/>
    <w:pPr>
      <w:spacing w:line="240" w:lineRule="atLeast"/>
      <w:ind w:firstLine="990"/>
      <w:jc w:val="both"/>
    </w:pPr>
    <w:rPr>
      <w:rFonts w:eastAsia="Times New Roman"/>
      <w:color w:val="000000"/>
      <w:szCs w:val="24"/>
      <w:lang w:val="bg-BG"/>
    </w:rPr>
  </w:style>
  <w:style w:type="character" w:customStyle="1" w:styleId="blue2">
    <w:name w:val="blue2"/>
    <w:basedOn w:val="DefaultParagraphFont"/>
    <w:rsid w:val="008A5493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CharCharCharCharChar1CharCharCharCharCharCharChar0">
    <w:name w:val="Char Char Char Char Char1 Char Char Char Char Char Char Char"/>
    <w:basedOn w:val="Normal"/>
    <w:rsid w:val="000E1842"/>
    <w:pPr>
      <w:spacing w:after="160" w:line="240" w:lineRule="exact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8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4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207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698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863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2169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8189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74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285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765&amp;ToPar=Art9_Al9_Pt1&amp;Type=2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pis://Base=NARH&amp;DocCode=4765&amp;Type=201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5384516071&amp;Type=2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1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Kristiana Pavlova</cp:lastModifiedBy>
  <cp:revision>25</cp:revision>
  <cp:lastPrinted>2019-09-26T10:55:00Z</cp:lastPrinted>
  <dcterms:created xsi:type="dcterms:W3CDTF">2019-09-19T08:07:00Z</dcterms:created>
  <dcterms:modified xsi:type="dcterms:W3CDTF">2019-10-02T06:58:00Z</dcterms:modified>
</cp:coreProperties>
</file>