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C6F" w:rsidRPr="00B87592" w:rsidRDefault="00D5322A" w:rsidP="00635CBF">
      <w:pPr>
        <w:spacing w:line="240" w:lineRule="auto"/>
        <w:contextualSpacing/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B87592">
        <w:rPr>
          <w:rFonts w:ascii="Times New Roman" w:hAnsi="Times New Roman" w:cs="Times New Roman"/>
          <w:sz w:val="24"/>
          <w:szCs w:val="24"/>
        </w:rPr>
        <w:t xml:space="preserve">Управляващият орган на ПРСР 2014-2020 години публикува за </w:t>
      </w:r>
      <w:r w:rsidR="00984BE7">
        <w:rPr>
          <w:rFonts w:ascii="Times New Roman" w:hAnsi="Times New Roman" w:cs="Times New Roman"/>
          <w:sz w:val="24"/>
          <w:szCs w:val="24"/>
        </w:rPr>
        <w:t xml:space="preserve">повторно </w:t>
      </w:r>
      <w:r w:rsidRPr="00B87592">
        <w:rPr>
          <w:rFonts w:ascii="Times New Roman" w:hAnsi="Times New Roman" w:cs="Times New Roman"/>
          <w:sz w:val="24"/>
          <w:szCs w:val="24"/>
        </w:rPr>
        <w:t xml:space="preserve">обществено обсъждане проект на насоки за кандидатстване по процедура </w:t>
      </w:r>
      <w:r w:rsidR="00B87592" w:rsidRPr="00B87592">
        <w:rPr>
          <w:rFonts w:ascii="Times New Roman" w:hAnsi="Times New Roman" w:cs="Times New Roman"/>
          <w:sz w:val="24"/>
          <w:szCs w:val="24"/>
        </w:rPr>
        <w:t xml:space="preserve">чрез подбор </w:t>
      </w:r>
      <w:r w:rsidR="00124590">
        <w:rPr>
          <w:rFonts w:ascii="Times New Roman" w:hAnsi="Times New Roman" w:cs="Times New Roman"/>
          <w:sz w:val="24"/>
          <w:szCs w:val="24"/>
        </w:rPr>
        <w:t xml:space="preserve">на проектни предложения </w:t>
      </w:r>
      <w:r w:rsidRPr="00B87592">
        <w:rPr>
          <w:rFonts w:ascii="Times New Roman" w:hAnsi="Times New Roman" w:cs="Times New Roman"/>
          <w:sz w:val="24"/>
          <w:szCs w:val="24"/>
        </w:rPr>
        <w:t xml:space="preserve">по </w:t>
      </w:r>
      <w:r w:rsidRPr="00B87592">
        <w:rPr>
          <w:rFonts w:ascii="Times New Roman" w:eastAsiaTheme="majorEastAsia" w:hAnsi="Times New Roman" w:cs="Times New Roman"/>
          <w:bCs/>
          <w:sz w:val="24"/>
          <w:szCs w:val="24"/>
        </w:rPr>
        <w:t>подмярка 16.1. „Подкрепа за сформиране и функциониране на оперативни групи в рамките на ЕПИ“ по мярка 16 „Сътрудничество“ от Програма за развитие на селските райони за периода 2014-2020 г.</w:t>
      </w:r>
    </w:p>
    <w:p w:rsidR="00124590" w:rsidRDefault="00D5322A" w:rsidP="00635CB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7592">
        <w:rPr>
          <w:rFonts w:ascii="Times New Roman" w:hAnsi="Times New Roman" w:cs="Times New Roman"/>
          <w:sz w:val="24"/>
          <w:szCs w:val="24"/>
        </w:rPr>
        <w:t xml:space="preserve">Подпомагането по процедурата е насочено към функциониране на оперативни групи, създадени за изпълнение на конкретен иновативен проект за постигане на целите на Европейското партньорство за иновации (ЕПИ) за селскостопанска производителност и устойчивост. </w:t>
      </w:r>
    </w:p>
    <w:p w:rsidR="00124590" w:rsidRDefault="00D5322A" w:rsidP="00124590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B87592">
        <w:rPr>
          <w:rFonts w:ascii="Times New Roman" w:eastAsia="Times New Roman" w:hAnsi="Times New Roman" w:cs="Times New Roman"/>
          <w:sz w:val="24"/>
        </w:rPr>
        <w:t>Процедурата ще осигури възможност за финансиране на проекти с потенциал за иновации в секторите на селското стопанство и хранително-вкусовата промишленост, в т.ч. проекти, насочени към разработване и тестване на нови продукти, процеси, методи и технологии или към доразвиване и адаптиране на съ</w:t>
      </w:r>
      <w:r w:rsidR="00124590">
        <w:rPr>
          <w:rFonts w:ascii="Times New Roman" w:eastAsia="Times New Roman" w:hAnsi="Times New Roman" w:cs="Times New Roman"/>
          <w:sz w:val="24"/>
        </w:rPr>
        <w:t>ществуващи продукти и практики.</w:t>
      </w:r>
    </w:p>
    <w:p w:rsidR="00124590" w:rsidRDefault="00D5322A" w:rsidP="00124590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B87592">
        <w:rPr>
          <w:rFonts w:ascii="Times New Roman" w:eastAsia="Times New Roman" w:hAnsi="Times New Roman" w:cs="Times New Roman"/>
          <w:sz w:val="24"/>
        </w:rPr>
        <w:t xml:space="preserve">Подкрепените форми на сътрудничество </w:t>
      </w:r>
      <w:r w:rsidR="00B87592">
        <w:rPr>
          <w:rFonts w:ascii="Times New Roman" w:eastAsia="Times New Roman" w:hAnsi="Times New Roman" w:cs="Times New Roman"/>
          <w:sz w:val="24"/>
        </w:rPr>
        <w:t>следва да</w:t>
      </w:r>
      <w:r w:rsidRPr="00B87592">
        <w:rPr>
          <w:rFonts w:ascii="Times New Roman" w:eastAsia="Times New Roman" w:hAnsi="Times New Roman" w:cs="Times New Roman"/>
          <w:sz w:val="24"/>
        </w:rPr>
        <w:t xml:space="preserve"> осигурят благоприятна среда за засилване и разширяване на връзките между образователните, научните звена и бизнеса, като по този начин </w:t>
      </w:r>
      <w:r w:rsidR="00B87592">
        <w:rPr>
          <w:rFonts w:ascii="Times New Roman" w:eastAsia="Times New Roman" w:hAnsi="Times New Roman" w:cs="Times New Roman"/>
          <w:sz w:val="24"/>
        </w:rPr>
        <w:t xml:space="preserve">да </w:t>
      </w:r>
      <w:r w:rsidRPr="00B87592">
        <w:rPr>
          <w:rFonts w:ascii="Times New Roman" w:eastAsia="Times New Roman" w:hAnsi="Times New Roman" w:cs="Times New Roman"/>
          <w:sz w:val="24"/>
        </w:rPr>
        <w:t>се създ</w:t>
      </w:r>
      <w:r w:rsidR="00B87592">
        <w:rPr>
          <w:rFonts w:ascii="Times New Roman" w:eastAsia="Times New Roman" w:hAnsi="Times New Roman" w:cs="Times New Roman"/>
          <w:sz w:val="24"/>
        </w:rPr>
        <w:t>адат съответни</w:t>
      </w:r>
      <w:r w:rsidRPr="00B87592">
        <w:rPr>
          <w:rFonts w:ascii="Times New Roman" w:eastAsia="Times New Roman" w:hAnsi="Times New Roman" w:cs="Times New Roman"/>
          <w:sz w:val="24"/>
        </w:rPr>
        <w:t xml:space="preserve"> механизми за практическото реализиране на иновативни решения в практиката. </w:t>
      </w:r>
    </w:p>
    <w:p w:rsidR="00D5322A" w:rsidRPr="00124590" w:rsidRDefault="00D5322A" w:rsidP="00124590">
      <w:pPr>
        <w:spacing w:before="120" w:after="12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87592">
        <w:rPr>
          <w:rFonts w:ascii="Times New Roman" w:eastAsia="Times New Roman" w:hAnsi="Times New Roman" w:cs="Times New Roman"/>
          <w:sz w:val="24"/>
        </w:rPr>
        <w:t>Ще бъде преодоляна несигурността при въвеждането на иновации в стопанствата и предприятията въз основа на тестване и адаптиране на продукти, процеси, методи и технологии, различни от конвенционалните. По този начин, въз основа на тясното сътрудничество между различните заинтересовани страни ще се ускори трансфера на знания и иновации в практиката за повишаване на конкурентоспособността и устойчивото развитие на селското стопанство и хранително-вкусовата промишленост.</w:t>
      </w:r>
    </w:p>
    <w:p w:rsidR="00D5322A" w:rsidRPr="00B87592" w:rsidRDefault="00D5322A" w:rsidP="00124590">
      <w:pPr>
        <w:widowControl w:val="0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B87592">
        <w:rPr>
          <w:rFonts w:ascii="Times New Roman" w:eastAsia="Times New Roman" w:hAnsi="Times New Roman" w:cs="Times New Roman"/>
          <w:sz w:val="24"/>
        </w:rPr>
        <w:t>Общият размер на публични средства, които могат да бъдат предоставени по процедурата за всички одобрени проектни предложения, възлиза на 39 116 000 лева</w:t>
      </w:r>
      <w:r w:rsidR="00124590">
        <w:rPr>
          <w:rFonts w:ascii="Times New Roman" w:eastAsia="Times New Roman" w:hAnsi="Times New Roman" w:cs="Times New Roman"/>
          <w:sz w:val="24"/>
        </w:rPr>
        <w:t>.</w:t>
      </w:r>
      <w:r w:rsidR="00984BE7">
        <w:rPr>
          <w:rFonts w:ascii="Times New Roman" w:eastAsia="Times New Roman" w:hAnsi="Times New Roman" w:cs="Times New Roman"/>
          <w:sz w:val="24"/>
        </w:rPr>
        <w:t xml:space="preserve"> </w:t>
      </w:r>
      <w:r w:rsidR="00984BE7" w:rsidRPr="008C1266">
        <w:rPr>
          <w:rFonts w:ascii="Times New Roman" w:hAnsi="Times New Roman" w:cs="Times New Roman"/>
          <w:sz w:val="24"/>
          <w:szCs w:val="24"/>
        </w:rPr>
        <w:t xml:space="preserve">Процедурата предвижда гарантиран бюджет в размер на </w:t>
      </w:r>
      <w:r w:rsidR="00984BE7" w:rsidRPr="008C1266">
        <w:rPr>
          <w:rFonts w:ascii="Times New Roman" w:eastAsia="Times New Roman" w:hAnsi="Times New Roman" w:cs="Times New Roman"/>
          <w:sz w:val="24"/>
          <w:szCs w:val="24"/>
          <w:lang w:eastAsia="bg-BG"/>
        </w:rPr>
        <w:t>3 911 600 лв</w:t>
      </w:r>
      <w:r w:rsidR="00984BE7" w:rsidRPr="008C1266">
        <w:rPr>
          <w:rFonts w:ascii="Times New Roman" w:hAnsi="Times New Roman" w:cs="Times New Roman"/>
          <w:sz w:val="24"/>
          <w:szCs w:val="24"/>
        </w:rPr>
        <w:t xml:space="preserve">., като част от общия бюджет, за проектни предложения, насочени към </w:t>
      </w:r>
      <w:r w:rsidR="00984BE7" w:rsidRPr="00984BE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превенция и</w:t>
      </w:r>
      <w:r w:rsidR="00984BE7" w:rsidRPr="008C1266">
        <w:rPr>
          <w:rFonts w:ascii="Times New Roman" w:hAnsi="Times New Roman" w:cs="Times New Roman"/>
          <w:sz w:val="24"/>
          <w:szCs w:val="24"/>
        </w:rPr>
        <w:t xml:space="preserve"> подобряване на </w:t>
      </w:r>
      <w:r w:rsidR="00984BE7" w:rsidRPr="00984BE7">
        <w:rPr>
          <w:rFonts w:ascii="Times New Roman" w:eastAsia="Times New Roman" w:hAnsi="Times New Roman" w:cs="Times New Roman"/>
          <w:sz w:val="24"/>
          <w:szCs w:val="24"/>
          <w:lang w:eastAsia="bg-BG"/>
        </w:rPr>
        <w:t>здравословно състояние на животните в земеделските стопанства</w:t>
      </w:r>
      <w:r w:rsidR="00984BE7" w:rsidRPr="008C1266">
        <w:rPr>
          <w:rFonts w:ascii="Times New Roman" w:hAnsi="Times New Roman" w:cs="Times New Roman"/>
          <w:sz w:val="24"/>
          <w:szCs w:val="24"/>
        </w:rPr>
        <w:t xml:space="preserve"> във връзка с  необходимостта от п</w:t>
      </w:r>
      <w:r w:rsidR="00984BE7" w:rsidRPr="00984BE7">
        <w:rPr>
          <w:rFonts w:ascii="Times New Roman" w:eastAsia="Times New Roman" w:hAnsi="Times New Roman" w:cs="Times New Roman"/>
          <w:sz w:val="24"/>
          <w:szCs w:val="24"/>
          <w:lang w:eastAsia="bg-BG"/>
        </w:rPr>
        <w:t>реодоляване на последиците от усложнена епизоотична обстановка в животновъдните стопанства в страната.</w:t>
      </w:r>
    </w:p>
    <w:p w:rsidR="00D5322A" w:rsidRPr="00B87592" w:rsidRDefault="00D5322A" w:rsidP="00635CBF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B87592">
        <w:rPr>
          <w:rFonts w:ascii="Times New Roman" w:eastAsia="Times New Roman" w:hAnsi="Times New Roman" w:cs="Times New Roman"/>
          <w:sz w:val="24"/>
        </w:rPr>
        <w:t xml:space="preserve">Проектът на насоки, включващи </w:t>
      </w:r>
      <w:r w:rsidR="00B87592">
        <w:rPr>
          <w:rFonts w:ascii="Times New Roman" w:eastAsia="Times New Roman" w:hAnsi="Times New Roman" w:cs="Times New Roman"/>
          <w:sz w:val="24"/>
        </w:rPr>
        <w:t>у</w:t>
      </w:r>
      <w:r w:rsidRPr="00B87592">
        <w:rPr>
          <w:rFonts w:ascii="Times New Roman" w:eastAsia="Times New Roman" w:hAnsi="Times New Roman" w:cs="Times New Roman"/>
          <w:sz w:val="24"/>
        </w:rPr>
        <w:t xml:space="preserve">словия за кандидатстване, </w:t>
      </w:r>
      <w:r w:rsidR="00B87592">
        <w:rPr>
          <w:rFonts w:ascii="Times New Roman" w:eastAsia="Times New Roman" w:hAnsi="Times New Roman" w:cs="Times New Roman"/>
          <w:sz w:val="24"/>
        </w:rPr>
        <w:t>у</w:t>
      </w:r>
      <w:r w:rsidRPr="00B87592">
        <w:rPr>
          <w:rFonts w:ascii="Times New Roman" w:eastAsia="Times New Roman" w:hAnsi="Times New Roman" w:cs="Times New Roman"/>
          <w:sz w:val="24"/>
        </w:rPr>
        <w:t>словия за изпълнение и приложения към тях по процедурата се публикуват н</w:t>
      </w:r>
      <w:bookmarkStart w:id="0" w:name="_GoBack"/>
      <w:bookmarkEnd w:id="0"/>
      <w:r w:rsidRPr="00B87592">
        <w:rPr>
          <w:rFonts w:ascii="Times New Roman" w:eastAsia="Times New Roman" w:hAnsi="Times New Roman" w:cs="Times New Roman"/>
          <w:sz w:val="24"/>
        </w:rPr>
        <w:t>а основание чл. 26, ал. 4 от Закона за управление на средствата от европейските структурни и инвестиционни фондове.</w:t>
      </w:r>
    </w:p>
    <w:p w:rsidR="000057B6" w:rsidRDefault="000057B6" w:rsidP="00635CBF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</w:rPr>
      </w:pPr>
    </w:p>
    <w:p w:rsidR="000057B6" w:rsidRPr="000057B6" w:rsidRDefault="00D5322A" w:rsidP="00635CBF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</w:rPr>
      </w:pPr>
      <w:r w:rsidRPr="000057B6">
        <w:rPr>
          <w:rFonts w:ascii="Times New Roman" w:eastAsia="Times New Roman" w:hAnsi="Times New Roman" w:cs="Times New Roman"/>
          <w:b/>
          <w:sz w:val="24"/>
        </w:rPr>
        <w:t xml:space="preserve">Писмени </w:t>
      </w:r>
      <w:r w:rsidR="00635CBF" w:rsidRPr="000057B6">
        <w:rPr>
          <w:rFonts w:ascii="Times New Roman" w:eastAsia="Times New Roman" w:hAnsi="Times New Roman" w:cs="Times New Roman"/>
          <w:b/>
          <w:sz w:val="24"/>
        </w:rPr>
        <w:t xml:space="preserve">предложения и коментари по публикуваните документи могат да се изпращат в срок </w:t>
      </w:r>
      <w:r w:rsidR="00635CBF" w:rsidRPr="00456F66">
        <w:rPr>
          <w:rFonts w:ascii="Times New Roman" w:eastAsia="Times New Roman" w:hAnsi="Times New Roman" w:cs="Times New Roman"/>
          <w:b/>
          <w:sz w:val="24"/>
        </w:rPr>
        <w:t xml:space="preserve">до </w:t>
      </w:r>
      <w:r w:rsidR="00456F66" w:rsidRPr="00456F66">
        <w:rPr>
          <w:rFonts w:ascii="Times New Roman" w:eastAsia="Times New Roman" w:hAnsi="Times New Roman" w:cs="Times New Roman"/>
          <w:b/>
          <w:sz w:val="24"/>
        </w:rPr>
        <w:t>07</w:t>
      </w:r>
      <w:r w:rsidR="000057B6" w:rsidRPr="00456F66">
        <w:rPr>
          <w:rFonts w:ascii="Times New Roman" w:eastAsia="Times New Roman" w:hAnsi="Times New Roman" w:cs="Times New Roman"/>
          <w:b/>
          <w:sz w:val="24"/>
        </w:rPr>
        <w:t>.</w:t>
      </w:r>
      <w:r w:rsidR="00456F66" w:rsidRPr="00456F66">
        <w:rPr>
          <w:rFonts w:ascii="Times New Roman" w:eastAsia="Times New Roman" w:hAnsi="Times New Roman" w:cs="Times New Roman"/>
          <w:b/>
          <w:sz w:val="24"/>
        </w:rPr>
        <w:t>10</w:t>
      </w:r>
      <w:r w:rsidR="000057B6" w:rsidRPr="00456F66">
        <w:rPr>
          <w:rFonts w:ascii="Times New Roman" w:eastAsia="Times New Roman" w:hAnsi="Times New Roman" w:cs="Times New Roman"/>
          <w:b/>
          <w:sz w:val="24"/>
        </w:rPr>
        <w:t xml:space="preserve">.2019 г. </w:t>
      </w:r>
      <w:r w:rsidR="000057B6" w:rsidRPr="000057B6">
        <w:rPr>
          <w:rFonts w:ascii="Times New Roman" w:eastAsia="Times New Roman" w:hAnsi="Times New Roman" w:cs="Times New Roman"/>
          <w:b/>
          <w:sz w:val="24"/>
        </w:rPr>
        <w:t xml:space="preserve">чрез ИСУН2020 или </w:t>
      </w:r>
      <w:r w:rsidR="00635CBF" w:rsidRPr="000057B6">
        <w:rPr>
          <w:rFonts w:ascii="Times New Roman" w:eastAsia="Times New Roman" w:hAnsi="Times New Roman" w:cs="Times New Roman"/>
          <w:b/>
          <w:sz w:val="24"/>
        </w:rPr>
        <w:t>на електронна поща:</w:t>
      </w:r>
      <w:r w:rsidR="000057B6" w:rsidRPr="000057B6">
        <w:rPr>
          <w:rFonts w:ascii="Times New Roman" w:eastAsia="Times New Roman" w:hAnsi="Times New Roman" w:cs="Times New Roman"/>
          <w:b/>
          <w:sz w:val="24"/>
        </w:rPr>
        <w:t xml:space="preserve"> </w:t>
      </w:r>
      <w:hyperlink r:id="rId5" w:history="1">
        <w:r w:rsidR="00635CBF" w:rsidRPr="000057B6">
          <w:rPr>
            <w:rFonts w:ascii="Times New Roman" w:eastAsia="Times New Roman" w:hAnsi="Times New Roman" w:cs="Times New Roman"/>
            <w:b/>
            <w:sz w:val="24"/>
          </w:rPr>
          <w:t>rdd@mzh.government.bg</w:t>
        </w:r>
      </w:hyperlink>
      <w:r w:rsidR="00B87592" w:rsidRPr="000057B6">
        <w:rPr>
          <w:rFonts w:ascii="Times New Roman" w:eastAsia="Times New Roman" w:hAnsi="Times New Roman" w:cs="Times New Roman"/>
          <w:b/>
          <w:sz w:val="24"/>
        </w:rPr>
        <w:t>.</w:t>
      </w:r>
      <w:r w:rsidR="000057B6" w:rsidRPr="000057B6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D5322A" w:rsidRPr="000057B6" w:rsidRDefault="00B87592" w:rsidP="00635CBF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35CBF" w:rsidRPr="000057B6">
        <w:rPr>
          <w:rFonts w:ascii="Times New Roman" w:eastAsia="Times New Roman" w:hAnsi="Times New Roman" w:cs="Times New Roman"/>
          <w:sz w:val="24"/>
        </w:rPr>
        <w:t xml:space="preserve"> </w:t>
      </w:r>
    </w:p>
    <w:p w:rsidR="00635CBF" w:rsidRPr="000057B6" w:rsidRDefault="00635CBF" w:rsidP="000057B6">
      <w:pPr>
        <w:widowControl w:val="0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0057B6">
        <w:rPr>
          <w:rFonts w:ascii="Times New Roman" w:eastAsia="Times New Roman" w:hAnsi="Times New Roman" w:cs="Times New Roman"/>
          <w:sz w:val="24"/>
        </w:rPr>
        <w:t xml:space="preserve">Обръщаме внимание, че на този етап </w:t>
      </w:r>
      <w:r w:rsidR="000057B6">
        <w:rPr>
          <w:rFonts w:ascii="Times New Roman" w:eastAsia="Times New Roman" w:hAnsi="Times New Roman" w:cs="Times New Roman"/>
          <w:sz w:val="24"/>
        </w:rPr>
        <w:t xml:space="preserve">в ИСУН2020 и </w:t>
      </w:r>
      <w:r w:rsidRPr="000057B6">
        <w:rPr>
          <w:rFonts w:ascii="Times New Roman" w:eastAsia="Times New Roman" w:hAnsi="Times New Roman" w:cs="Times New Roman"/>
          <w:sz w:val="24"/>
        </w:rPr>
        <w:t xml:space="preserve">на посочената електронна поща трябва да изпращате единствено предложения и възражения, които се отнасят до проекта на Насоки за кандидатстване по процедурата. Въпроси, свързани с разяснение на текстовете от </w:t>
      </w:r>
      <w:r w:rsidR="00B87592" w:rsidRPr="000057B6">
        <w:rPr>
          <w:rFonts w:ascii="Times New Roman" w:eastAsia="Times New Roman" w:hAnsi="Times New Roman" w:cs="Times New Roman"/>
          <w:sz w:val="24"/>
        </w:rPr>
        <w:t>у</w:t>
      </w:r>
      <w:r w:rsidRPr="000057B6">
        <w:rPr>
          <w:rFonts w:ascii="Times New Roman" w:eastAsia="Times New Roman" w:hAnsi="Times New Roman" w:cs="Times New Roman"/>
          <w:sz w:val="24"/>
        </w:rPr>
        <w:t xml:space="preserve">словията за кандидатстване и </w:t>
      </w:r>
      <w:r w:rsidR="00B87592" w:rsidRPr="000057B6">
        <w:rPr>
          <w:rFonts w:ascii="Times New Roman" w:eastAsia="Times New Roman" w:hAnsi="Times New Roman" w:cs="Times New Roman"/>
          <w:sz w:val="24"/>
        </w:rPr>
        <w:t>у</w:t>
      </w:r>
      <w:r w:rsidRPr="000057B6">
        <w:rPr>
          <w:rFonts w:ascii="Times New Roman" w:eastAsia="Times New Roman" w:hAnsi="Times New Roman" w:cs="Times New Roman"/>
          <w:sz w:val="24"/>
        </w:rPr>
        <w:t>словията за изпълнение, могат да бъдат изпращани след публикуването на обявата за откриване на процедурата заедно с одобрените насоки.</w:t>
      </w:r>
    </w:p>
    <w:p w:rsidR="00635CBF" w:rsidRPr="00B87592" w:rsidRDefault="00635CBF" w:rsidP="00635CBF">
      <w:pPr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35CBF" w:rsidRPr="00B87592" w:rsidRDefault="00635CBF" w:rsidP="00635CBF">
      <w:pPr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35CBF" w:rsidRDefault="00635CBF" w:rsidP="00635CBF">
      <w:pPr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35CBF" w:rsidRPr="00635CBF" w:rsidRDefault="00635CBF" w:rsidP="00635CBF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lang w:val="en-US"/>
        </w:rPr>
      </w:pPr>
    </w:p>
    <w:sectPr w:rsidR="00635CBF" w:rsidRPr="00635C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AFF"/>
    <w:rsid w:val="000057B6"/>
    <w:rsid w:val="00124590"/>
    <w:rsid w:val="00333058"/>
    <w:rsid w:val="00392A1C"/>
    <w:rsid w:val="00456F66"/>
    <w:rsid w:val="00600C6F"/>
    <w:rsid w:val="00635CBF"/>
    <w:rsid w:val="008C1266"/>
    <w:rsid w:val="00984BE7"/>
    <w:rsid w:val="00B87592"/>
    <w:rsid w:val="00D5322A"/>
    <w:rsid w:val="00F3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35CB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35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Strong">
    <w:name w:val="Strong"/>
    <w:basedOn w:val="DefaultParagraphFont"/>
    <w:uiPriority w:val="22"/>
    <w:qFormat/>
    <w:rsid w:val="00635CB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4B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4B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35CB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35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Strong">
    <w:name w:val="Strong"/>
    <w:basedOn w:val="DefaultParagraphFont"/>
    <w:uiPriority w:val="22"/>
    <w:qFormat/>
    <w:rsid w:val="00635CB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4B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4B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5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dd@mzh.government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Milen M. Krastev</cp:lastModifiedBy>
  <cp:revision>10</cp:revision>
  <dcterms:created xsi:type="dcterms:W3CDTF">2019-05-08T12:07:00Z</dcterms:created>
  <dcterms:modified xsi:type="dcterms:W3CDTF">2019-09-30T12:56:00Z</dcterms:modified>
</cp:coreProperties>
</file>