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eastAsia="PMingLiU" w:hAnsi="Times New Roman"/>
          <w:bCs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bCs/>
          <w:sz w:val="24"/>
          <w:szCs w:val="24"/>
          <w:lang w:val="af-ZA"/>
        </w:rPr>
        <w:t xml:space="preserve">Приложение № 4 </w:t>
      </w:r>
      <w:r w:rsidRPr="00522B76">
        <w:rPr>
          <w:rFonts w:ascii="Times New Roman" w:eastAsia="PMingLiU" w:hAnsi="Times New Roman"/>
          <w:bCs/>
          <w:sz w:val="24"/>
          <w:szCs w:val="24"/>
          <w:lang w:val="af-ZA"/>
        </w:rPr>
        <w:br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 xml:space="preserve">към чл. 11, ал. 3 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Bold" w:eastAsia="PMingLiU" w:hAnsi="Times New Roman Bold" w:hint="eastAsia"/>
          <w:b/>
          <w:caps/>
          <w:spacing w:val="70"/>
          <w:sz w:val="24"/>
          <w:szCs w:val="24"/>
          <w:lang w:val="af-ZA"/>
        </w:rPr>
      </w:pPr>
      <w:r w:rsidRPr="00522B76">
        <w:rPr>
          <w:rFonts w:ascii="Times New Roman Bold" w:eastAsia="PMingLiU" w:hAnsi="Times New Roman Bold"/>
          <w:b/>
          <w:caps/>
          <w:spacing w:val="70"/>
          <w:sz w:val="24"/>
          <w:szCs w:val="24"/>
          <w:lang w:val="af-ZA"/>
        </w:rPr>
        <w:t>ДЕКЛАРАЦИЯ ЗА ВЪЗРАЖЕНИЕ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PMingLiU" w:hAnsi="Times New Roman"/>
          <w:sz w:val="24"/>
          <w:szCs w:val="24"/>
          <w:lang w:val="af-ZA"/>
        </w:rPr>
      </w:pP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1. НАИМЕНОВАНИЕ НА ПРОДУКТА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2. ДАННИ ЗА КОНТАКТ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Лице за контакт: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Група/организация/физическо лице: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Адрес: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Телефон: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e-mail адрес: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3. ОСНОВАНИЯ ЗА ВЪЗРАЖЕНИЕТО: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- Неспазване на условията, установени в член 5 и член 7, параграф 1 от Регламент (ЕС) № 1151/2012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- Регистрацията на наименованието би била в противоречие с член 6, параграф 2 от Регламент (ЕС) № 1151/2012 (сорт растения или порода животни)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- Регистрацията на наименованието би била в противоречие с член 6, параграф 3 от Регламент (ЕС) № 1151/2012 (наименованието е пълен или частичен омоним)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- Регистрацията на наименованието би била в противоречие с член 6, параграф 4 от Регламент (ЕС) № 1151/2012 (съществуваща търговска марка)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- Регистрацията би застрашила съществуването на наименования, търговски марки или продукти, посочени в член 10, параграф 1, буква в) от Регламент (ЕС) № 1151/2012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PMingLiU" w:hAnsi="Times New Roman"/>
          <w:spacing w:val="-4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 xml:space="preserve">- </w:t>
      </w:r>
      <w:r w:rsidRPr="00522B76">
        <w:rPr>
          <w:rFonts w:ascii="Times New Roman" w:eastAsia="PMingLiU" w:hAnsi="Times New Roman"/>
          <w:spacing w:val="-4"/>
          <w:sz w:val="24"/>
          <w:szCs w:val="24"/>
          <w:lang w:val="af-ZA"/>
        </w:rPr>
        <w:t>Наименованието, предложено за регистрация, е родово; необходимо е да се предоставят данни съгласно член 10, параграф 1, буква г) от Регламент (ЕС) № 1151/2012.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4. ПОДРОБНОСТИ ОТНОСНО ВЪЗРАЖЕНИЕТО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>Посочете причините и основанието за възражението. Също така</w:t>
      </w:r>
      <w:r w:rsidRPr="00522B76">
        <w:rPr>
          <w:rFonts w:ascii="Times New Roman" w:eastAsia="PMingLiU" w:hAnsi="Times New Roman"/>
          <w:color w:val="FF0000"/>
          <w:sz w:val="24"/>
          <w:szCs w:val="24"/>
          <w:lang w:val="af-ZA"/>
        </w:rPr>
        <w:t xml:space="preserve"> </w:t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>обяснете в какво се състои правния интерес на подаващия възражение. Тази декларация трябва да бъде подписана и датирана.</w:t>
      </w: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PMingLiU" w:hAnsi="Times New Roman"/>
          <w:sz w:val="24"/>
          <w:szCs w:val="24"/>
          <w:lang w:val="af-ZA"/>
        </w:rPr>
      </w:pPr>
    </w:p>
    <w:p w:rsidR="00522B76" w:rsidRPr="00522B76" w:rsidRDefault="00522B76" w:rsidP="00522B7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PMingLiU" w:hAnsi="Times New Roman"/>
          <w:sz w:val="24"/>
          <w:szCs w:val="24"/>
          <w:lang w:val="af-ZA"/>
        </w:rPr>
      </w:pPr>
    </w:p>
    <w:p w:rsidR="0090164E" w:rsidRPr="00522B76" w:rsidRDefault="00522B76" w:rsidP="00522B76">
      <w:pPr>
        <w:spacing w:after="0" w:line="360" w:lineRule="auto"/>
        <w:rPr>
          <w:rFonts w:ascii="Times New Roman" w:eastAsia="PMingLiU" w:hAnsi="Times New Roman"/>
          <w:sz w:val="24"/>
          <w:szCs w:val="24"/>
          <w:lang w:val="af-ZA"/>
        </w:rPr>
      </w:pPr>
      <w:r w:rsidRPr="00522B76">
        <w:rPr>
          <w:rFonts w:ascii="Times New Roman" w:eastAsia="PMingLiU" w:hAnsi="Times New Roman"/>
          <w:sz w:val="24"/>
          <w:szCs w:val="24"/>
          <w:lang w:val="af-ZA"/>
        </w:rPr>
        <w:t xml:space="preserve">ДАТА: </w:t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</w:r>
      <w:r w:rsidRPr="00522B76">
        <w:rPr>
          <w:rFonts w:ascii="Times New Roman" w:eastAsia="PMingLiU" w:hAnsi="Times New Roman"/>
          <w:sz w:val="24"/>
          <w:szCs w:val="24"/>
          <w:lang w:val="af-ZA"/>
        </w:rPr>
        <w:tab/>
        <w:t xml:space="preserve">ДЕКЛАРАТОР:  </w:t>
      </w:r>
      <w:bookmarkStart w:id="0" w:name="_GoBack"/>
      <w:bookmarkEnd w:id="0"/>
    </w:p>
    <w:sectPr w:rsidR="0090164E" w:rsidRPr="00522B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4"/>
    <w:rsid w:val="00345AD4"/>
    <w:rsid w:val="00522B76"/>
    <w:rsid w:val="0090164E"/>
    <w:rsid w:val="00D33894"/>
    <w:rsid w:val="00EC6689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 Belchev</dc:creator>
  <cp:lastModifiedBy>Pavlin Belchev</cp:lastModifiedBy>
  <cp:revision>2</cp:revision>
  <dcterms:created xsi:type="dcterms:W3CDTF">2019-08-27T09:07:00Z</dcterms:created>
  <dcterms:modified xsi:type="dcterms:W3CDTF">2019-08-27T09:07:00Z</dcterms:modified>
</cp:coreProperties>
</file>