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4A" w:rsidRPr="008D370F" w:rsidRDefault="003A7E70" w:rsidP="003A7E70">
      <w:pPr>
        <w:rPr>
          <w:lang w:val="bg-BG"/>
        </w:rPr>
      </w:pPr>
      <w:r>
        <w:rPr>
          <w:noProof/>
        </w:rPr>
        <w:drawing>
          <wp:inline distT="0" distB="0" distL="0" distR="0" wp14:anchorId="2B41E2EC">
            <wp:extent cx="63246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187" w:rsidRDefault="00FE0187" w:rsidP="00622187">
      <w:pPr>
        <w:rPr>
          <w:rFonts w:ascii="Verdana" w:hAnsi="Verdana"/>
          <w:b/>
          <w:sz w:val="20"/>
          <w:szCs w:val="20"/>
          <w:lang w:val="bg-BG"/>
        </w:rPr>
      </w:pPr>
    </w:p>
    <w:p w:rsidR="006E5691" w:rsidRDefault="006E5691" w:rsidP="003A7E70">
      <w:pPr>
        <w:rPr>
          <w:lang w:val="bg-BG"/>
        </w:rPr>
      </w:pPr>
    </w:p>
    <w:p w:rsidR="00B04671" w:rsidRDefault="00B04671" w:rsidP="00B04671">
      <w:pPr>
        <w:rPr>
          <w:rFonts w:ascii="Verdana" w:hAnsi="Verdana"/>
          <w:b/>
          <w:bCs/>
          <w:color w:val="7030A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7030A0"/>
          <w:sz w:val="20"/>
          <w:szCs w:val="20"/>
        </w:rPr>
        <w:t>Възможности</w:t>
      </w:r>
      <w:proofErr w:type="spellEnd"/>
      <w:r>
        <w:rPr>
          <w:rFonts w:ascii="Verdana" w:hAnsi="Verdana"/>
          <w:b/>
          <w:bCs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7030A0"/>
          <w:sz w:val="20"/>
          <w:szCs w:val="20"/>
        </w:rPr>
        <w:t>за</w:t>
      </w:r>
      <w:proofErr w:type="spellEnd"/>
      <w:r>
        <w:rPr>
          <w:rFonts w:ascii="Verdana" w:hAnsi="Verdana"/>
          <w:b/>
          <w:bCs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7030A0"/>
          <w:sz w:val="20"/>
          <w:szCs w:val="20"/>
        </w:rPr>
        <w:t>кандидатстване</w:t>
      </w:r>
      <w:proofErr w:type="spellEnd"/>
      <w:r>
        <w:rPr>
          <w:rFonts w:ascii="Verdana" w:hAnsi="Verdana"/>
          <w:b/>
          <w:bCs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7030A0"/>
          <w:sz w:val="20"/>
          <w:szCs w:val="20"/>
        </w:rPr>
        <w:t>по</w:t>
      </w:r>
      <w:proofErr w:type="spellEnd"/>
      <w:r>
        <w:rPr>
          <w:rFonts w:ascii="Verdana" w:hAnsi="Verdana"/>
          <w:b/>
          <w:bCs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7030A0"/>
          <w:sz w:val="20"/>
          <w:szCs w:val="20"/>
        </w:rPr>
        <w:t>мерки</w:t>
      </w:r>
      <w:proofErr w:type="spellEnd"/>
      <w:r>
        <w:rPr>
          <w:rFonts w:ascii="Verdana" w:hAnsi="Verdana"/>
          <w:b/>
          <w:bCs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7030A0"/>
          <w:sz w:val="20"/>
          <w:szCs w:val="20"/>
        </w:rPr>
        <w:t>по</w:t>
      </w:r>
      <w:proofErr w:type="spellEnd"/>
      <w:r>
        <w:rPr>
          <w:rFonts w:ascii="Verdana" w:hAnsi="Verdana"/>
          <w:b/>
          <w:bCs/>
          <w:color w:val="7030A0"/>
          <w:sz w:val="20"/>
          <w:szCs w:val="20"/>
        </w:rPr>
        <w:t xml:space="preserve"> ПМДР 2014-2020 г. </w:t>
      </w:r>
      <w:proofErr w:type="spellStart"/>
      <w:r>
        <w:rPr>
          <w:rFonts w:ascii="Verdana" w:hAnsi="Verdana"/>
          <w:b/>
          <w:bCs/>
          <w:color w:val="7030A0"/>
          <w:sz w:val="20"/>
          <w:szCs w:val="20"/>
        </w:rPr>
        <w:t>ще</w:t>
      </w:r>
      <w:proofErr w:type="spellEnd"/>
      <w:r>
        <w:rPr>
          <w:rFonts w:ascii="Verdana" w:hAnsi="Verdana"/>
          <w:b/>
          <w:bCs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7030A0"/>
          <w:sz w:val="20"/>
          <w:szCs w:val="20"/>
        </w:rPr>
        <w:t>бъдат</w:t>
      </w:r>
      <w:proofErr w:type="spellEnd"/>
      <w:r>
        <w:rPr>
          <w:rFonts w:ascii="Verdana" w:hAnsi="Verdana"/>
          <w:b/>
          <w:bCs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7030A0"/>
          <w:sz w:val="20"/>
          <w:szCs w:val="20"/>
        </w:rPr>
        <w:t>представени</w:t>
      </w:r>
      <w:proofErr w:type="spellEnd"/>
      <w:r>
        <w:rPr>
          <w:rFonts w:ascii="Verdana" w:hAnsi="Verdana"/>
          <w:b/>
          <w:bCs/>
          <w:color w:val="7030A0"/>
          <w:sz w:val="20"/>
          <w:szCs w:val="20"/>
        </w:rPr>
        <w:t xml:space="preserve"> в</w:t>
      </w:r>
      <w:r>
        <w:rPr>
          <w:rFonts w:ascii="Verdana" w:hAnsi="Verdana"/>
          <w:b/>
          <w:bCs/>
          <w:color w:val="7030A0"/>
          <w:sz w:val="20"/>
          <w:szCs w:val="20"/>
          <w:lang w:val="bg-BG"/>
        </w:rPr>
        <w:t>ъв Варна и Балчик</w:t>
      </w:r>
    </w:p>
    <w:p w:rsidR="00B04671" w:rsidRPr="0098425D" w:rsidRDefault="00B04671" w:rsidP="00B04671">
      <w:pPr>
        <w:rPr>
          <w:rFonts w:ascii="Verdana" w:hAnsi="Verdana"/>
          <w:color w:val="7030A0"/>
          <w:sz w:val="20"/>
          <w:szCs w:val="20"/>
        </w:rPr>
      </w:pPr>
      <w:proofErr w:type="spellStart"/>
      <w:r>
        <w:rPr>
          <w:rFonts w:ascii="Verdana" w:hAnsi="Verdana"/>
          <w:color w:val="7030A0"/>
          <w:sz w:val="20"/>
          <w:szCs w:val="20"/>
        </w:rPr>
        <w:t>На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r>
        <w:rPr>
          <w:rFonts w:ascii="Verdana" w:hAnsi="Verdana"/>
          <w:color w:val="7030A0"/>
          <w:sz w:val="20"/>
          <w:szCs w:val="20"/>
          <w:lang w:val="bg-BG"/>
        </w:rPr>
        <w:t>2</w:t>
      </w:r>
      <w:r>
        <w:rPr>
          <w:rFonts w:ascii="Verdana" w:hAnsi="Verdana"/>
          <w:color w:val="7030A0"/>
          <w:sz w:val="20"/>
          <w:szCs w:val="20"/>
        </w:rPr>
        <w:t xml:space="preserve">8 </w:t>
      </w:r>
      <w:r>
        <w:rPr>
          <w:rFonts w:ascii="Verdana" w:hAnsi="Verdana"/>
          <w:color w:val="7030A0"/>
          <w:sz w:val="20"/>
          <w:szCs w:val="20"/>
          <w:lang w:val="bg-BG"/>
        </w:rPr>
        <w:t>август</w:t>
      </w:r>
      <w:r>
        <w:rPr>
          <w:rFonts w:ascii="Verdana" w:hAnsi="Verdana"/>
          <w:color w:val="7030A0"/>
          <w:sz w:val="20"/>
          <w:szCs w:val="20"/>
        </w:rPr>
        <w:t xml:space="preserve"> 2019 г., </w:t>
      </w:r>
      <w:r>
        <w:rPr>
          <w:rFonts w:ascii="Verdana" w:hAnsi="Verdana"/>
          <w:color w:val="7030A0"/>
          <w:sz w:val="20"/>
          <w:szCs w:val="20"/>
          <w:lang w:val="bg-BG"/>
        </w:rPr>
        <w:t>сряда</w:t>
      </w:r>
      <w:r>
        <w:rPr>
          <w:rFonts w:ascii="Verdana" w:hAnsi="Verdana"/>
          <w:color w:val="7030A0"/>
          <w:sz w:val="20"/>
          <w:szCs w:val="20"/>
        </w:rPr>
        <w:t xml:space="preserve">,  </w:t>
      </w:r>
      <w:proofErr w:type="spellStart"/>
      <w:r>
        <w:rPr>
          <w:rFonts w:ascii="Verdana" w:hAnsi="Verdana"/>
          <w:color w:val="7030A0"/>
          <w:sz w:val="20"/>
          <w:szCs w:val="20"/>
        </w:rPr>
        <w:t>от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1</w:t>
      </w:r>
      <w:r>
        <w:rPr>
          <w:rFonts w:ascii="Verdana" w:hAnsi="Verdana"/>
          <w:color w:val="7030A0"/>
          <w:sz w:val="20"/>
          <w:szCs w:val="20"/>
          <w:lang w:val="bg-BG"/>
        </w:rPr>
        <w:t>1</w:t>
      </w:r>
      <w:r>
        <w:rPr>
          <w:rFonts w:ascii="Verdana" w:hAnsi="Verdana"/>
          <w:color w:val="7030A0"/>
          <w:sz w:val="20"/>
          <w:szCs w:val="20"/>
        </w:rPr>
        <w:t xml:space="preserve">:00 ч. в </w:t>
      </w:r>
      <w:r>
        <w:rPr>
          <w:rFonts w:ascii="Verdana" w:hAnsi="Verdana"/>
          <w:color w:val="7030A0"/>
          <w:sz w:val="20"/>
          <w:szCs w:val="20"/>
          <w:lang w:val="bg-BG"/>
        </w:rPr>
        <w:t>сградата на община Варна и на 2</w:t>
      </w:r>
      <w:r>
        <w:rPr>
          <w:rFonts w:ascii="Verdana" w:hAnsi="Verdana"/>
          <w:color w:val="7030A0"/>
          <w:sz w:val="20"/>
          <w:szCs w:val="20"/>
        </w:rPr>
        <w:t>9</w:t>
      </w:r>
      <w:r>
        <w:rPr>
          <w:rFonts w:ascii="Verdana" w:hAnsi="Verdana"/>
          <w:color w:val="7030A0"/>
          <w:sz w:val="20"/>
          <w:szCs w:val="20"/>
          <w:lang w:val="bg-BG"/>
        </w:rPr>
        <w:t xml:space="preserve"> август</w:t>
      </w:r>
      <w:r>
        <w:rPr>
          <w:rFonts w:ascii="Verdana" w:hAnsi="Verdana"/>
          <w:color w:val="7030A0"/>
          <w:sz w:val="20"/>
          <w:szCs w:val="20"/>
        </w:rPr>
        <w:t xml:space="preserve">, </w:t>
      </w:r>
      <w:r>
        <w:rPr>
          <w:rFonts w:ascii="Verdana" w:hAnsi="Verdana"/>
          <w:color w:val="7030A0"/>
          <w:sz w:val="20"/>
          <w:szCs w:val="20"/>
          <w:lang w:val="bg-BG"/>
        </w:rPr>
        <w:t xml:space="preserve">четвъртък, от 10:00 ч. в гр. Балчик, в комплекс „Мелницата“ (пл. „Капитан Георги Радков4 № 1) </w:t>
      </w:r>
      <w:proofErr w:type="spellStart"/>
      <w:r>
        <w:rPr>
          <w:rFonts w:ascii="Verdana" w:hAnsi="Verdana"/>
          <w:color w:val="7030A0"/>
          <w:sz w:val="20"/>
          <w:szCs w:val="20"/>
        </w:rPr>
        <w:t>ще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се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провед</w:t>
      </w:r>
      <w:proofErr w:type="spellEnd"/>
      <w:r>
        <w:rPr>
          <w:rFonts w:ascii="Verdana" w:hAnsi="Verdana"/>
          <w:color w:val="7030A0"/>
          <w:sz w:val="20"/>
          <w:szCs w:val="20"/>
          <w:lang w:val="bg-BG"/>
        </w:rPr>
        <w:t>ат</w:t>
      </w:r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информацион</w:t>
      </w:r>
      <w:proofErr w:type="spellEnd"/>
      <w:r>
        <w:rPr>
          <w:rFonts w:ascii="Verdana" w:hAnsi="Verdana"/>
          <w:color w:val="7030A0"/>
          <w:sz w:val="20"/>
          <w:szCs w:val="20"/>
          <w:lang w:val="bg-BG"/>
        </w:rPr>
        <w:t>ни</w:t>
      </w:r>
      <w:r>
        <w:rPr>
          <w:rFonts w:ascii="Verdana" w:hAnsi="Verdana"/>
          <w:color w:val="7030A0"/>
          <w:sz w:val="20"/>
          <w:szCs w:val="20"/>
        </w:rPr>
        <w:t xml:space="preserve"> д</w:t>
      </w:r>
      <w:r>
        <w:rPr>
          <w:rFonts w:ascii="Verdana" w:hAnsi="Verdana"/>
          <w:color w:val="7030A0"/>
          <w:sz w:val="20"/>
          <w:szCs w:val="20"/>
          <w:lang w:val="bg-BG"/>
        </w:rPr>
        <w:t>ни</w:t>
      </w:r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по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Програмата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за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морско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дело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7030A0"/>
          <w:sz w:val="20"/>
          <w:szCs w:val="20"/>
        </w:rPr>
        <w:t>рибарство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(ПМДР) 2014-2020 г. </w:t>
      </w:r>
      <w:proofErr w:type="spellStart"/>
      <w:r>
        <w:rPr>
          <w:rFonts w:ascii="Verdana" w:hAnsi="Verdana"/>
          <w:color w:val="7030A0"/>
          <w:sz w:val="20"/>
          <w:szCs w:val="20"/>
        </w:rPr>
        <w:t>На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срещ</w:t>
      </w:r>
      <w:proofErr w:type="spellEnd"/>
      <w:r>
        <w:rPr>
          <w:rFonts w:ascii="Verdana" w:hAnsi="Verdana"/>
          <w:color w:val="7030A0"/>
          <w:sz w:val="20"/>
          <w:szCs w:val="20"/>
          <w:lang w:val="bg-BG"/>
        </w:rPr>
        <w:t>и</w:t>
      </w:r>
      <w:r>
        <w:rPr>
          <w:rFonts w:ascii="Verdana" w:hAnsi="Verdana"/>
          <w:color w:val="7030A0"/>
          <w:sz w:val="20"/>
          <w:szCs w:val="20"/>
        </w:rPr>
        <w:t>т</w:t>
      </w:r>
      <w:r>
        <w:rPr>
          <w:rFonts w:ascii="Verdana" w:hAnsi="Verdana"/>
          <w:color w:val="7030A0"/>
          <w:sz w:val="20"/>
          <w:szCs w:val="20"/>
          <w:lang w:val="bg-BG"/>
        </w:rPr>
        <w:t>е</w:t>
      </w:r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ще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бъдат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представени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възможностите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за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кандидатстване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по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r>
        <w:rPr>
          <w:rFonts w:ascii="Verdana" w:hAnsi="Verdana"/>
          <w:color w:val="7030A0"/>
          <w:sz w:val="20"/>
          <w:szCs w:val="20"/>
          <w:lang w:val="bg-BG"/>
        </w:rPr>
        <w:t>следните</w:t>
      </w:r>
      <w:r>
        <w:rPr>
          <w:rFonts w:ascii="Verdana" w:hAnsi="Verdana"/>
          <w:color w:val="7030A0"/>
          <w:sz w:val="20"/>
          <w:szCs w:val="20"/>
        </w:rPr>
        <w:t xml:space="preserve"> м</w:t>
      </w:r>
      <w:r>
        <w:rPr>
          <w:rFonts w:ascii="Verdana" w:hAnsi="Verdana"/>
          <w:color w:val="7030A0"/>
          <w:sz w:val="20"/>
          <w:szCs w:val="20"/>
          <w:lang w:val="bg-BG"/>
        </w:rPr>
        <w:t>е</w:t>
      </w:r>
      <w:proofErr w:type="spellStart"/>
      <w:r>
        <w:rPr>
          <w:rFonts w:ascii="Verdana" w:hAnsi="Verdana"/>
          <w:color w:val="7030A0"/>
          <w:sz w:val="20"/>
          <w:szCs w:val="20"/>
        </w:rPr>
        <w:t>рк</w:t>
      </w:r>
      <w:proofErr w:type="spellEnd"/>
      <w:r>
        <w:rPr>
          <w:rFonts w:ascii="Verdana" w:hAnsi="Verdana"/>
          <w:color w:val="7030A0"/>
          <w:sz w:val="20"/>
          <w:szCs w:val="20"/>
          <w:lang w:val="bg-BG"/>
        </w:rPr>
        <w:t xml:space="preserve">и: </w:t>
      </w:r>
      <w:r>
        <w:rPr>
          <w:rFonts w:ascii="Verdana" w:hAnsi="Verdana"/>
          <w:color w:val="7030A0"/>
          <w:sz w:val="20"/>
          <w:szCs w:val="20"/>
        </w:rPr>
        <w:t>2.2 „</w:t>
      </w:r>
      <w:proofErr w:type="spellStart"/>
      <w:r>
        <w:rPr>
          <w:rFonts w:ascii="Verdana" w:hAnsi="Verdana"/>
          <w:color w:val="7030A0"/>
          <w:sz w:val="20"/>
          <w:szCs w:val="20"/>
        </w:rPr>
        <w:t>Продуктивни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инвестиции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в </w:t>
      </w:r>
      <w:proofErr w:type="spellStart"/>
      <w:r>
        <w:rPr>
          <w:rFonts w:ascii="Verdana" w:hAnsi="Verdana"/>
          <w:color w:val="7030A0"/>
          <w:sz w:val="20"/>
          <w:szCs w:val="20"/>
        </w:rPr>
        <w:t>аквакултурите</w:t>
      </w:r>
      <w:proofErr w:type="spellEnd"/>
      <w:r>
        <w:rPr>
          <w:rFonts w:ascii="Verdana" w:hAnsi="Verdana"/>
          <w:color w:val="7030A0"/>
          <w:sz w:val="20"/>
          <w:szCs w:val="20"/>
        </w:rPr>
        <w:t>“</w:t>
      </w:r>
      <w:r>
        <w:rPr>
          <w:rFonts w:ascii="Verdana" w:hAnsi="Verdana"/>
          <w:color w:val="7030A0"/>
          <w:sz w:val="20"/>
          <w:szCs w:val="20"/>
          <w:lang w:val="bg-BG"/>
        </w:rPr>
        <w:t xml:space="preserve">, </w:t>
      </w:r>
      <w:r>
        <w:rPr>
          <w:rFonts w:ascii="Verdana" w:hAnsi="Verdana"/>
          <w:color w:val="7030A0"/>
          <w:sz w:val="20"/>
          <w:szCs w:val="20"/>
        </w:rPr>
        <w:t>5.4 „</w:t>
      </w:r>
      <w:proofErr w:type="spellStart"/>
      <w:r>
        <w:rPr>
          <w:rFonts w:ascii="Verdana" w:hAnsi="Verdana"/>
          <w:color w:val="7030A0"/>
          <w:sz w:val="20"/>
          <w:szCs w:val="20"/>
        </w:rPr>
        <w:t>Преработване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на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продуктите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от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риболов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7030A0"/>
          <w:sz w:val="20"/>
          <w:szCs w:val="20"/>
        </w:rPr>
        <w:t>аквакултури</w:t>
      </w:r>
      <w:proofErr w:type="spellEnd"/>
      <w:r>
        <w:rPr>
          <w:rFonts w:ascii="Verdana" w:hAnsi="Verdana"/>
          <w:color w:val="7030A0"/>
          <w:sz w:val="20"/>
          <w:szCs w:val="20"/>
        </w:rPr>
        <w:t>“, 1.7 „</w:t>
      </w:r>
      <w:proofErr w:type="spellStart"/>
      <w:r>
        <w:rPr>
          <w:rFonts w:ascii="Verdana" w:hAnsi="Verdana"/>
          <w:color w:val="7030A0"/>
          <w:sz w:val="20"/>
          <w:szCs w:val="20"/>
        </w:rPr>
        <w:t>Добавена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стойност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7030A0"/>
          <w:sz w:val="20"/>
          <w:szCs w:val="20"/>
        </w:rPr>
        <w:t>качество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на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продуктите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7030A0"/>
          <w:sz w:val="20"/>
          <w:szCs w:val="20"/>
        </w:rPr>
        <w:t>използване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на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нежелания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улов</w:t>
      </w:r>
      <w:proofErr w:type="spellEnd"/>
      <w:r>
        <w:rPr>
          <w:rFonts w:ascii="Verdana" w:hAnsi="Verdana"/>
          <w:color w:val="7030A0"/>
          <w:sz w:val="20"/>
          <w:szCs w:val="20"/>
        </w:rPr>
        <w:t>”</w:t>
      </w:r>
      <w:r>
        <w:rPr>
          <w:rFonts w:ascii="Verdana" w:hAnsi="Verdana"/>
          <w:color w:val="7030A0"/>
          <w:sz w:val="20"/>
          <w:szCs w:val="20"/>
          <w:lang w:val="bg-BG"/>
        </w:rPr>
        <w:t xml:space="preserve"> и </w:t>
      </w:r>
      <w:r>
        <w:rPr>
          <w:rFonts w:ascii="Verdana" w:hAnsi="Verdana"/>
          <w:color w:val="7030A0"/>
          <w:sz w:val="20"/>
          <w:szCs w:val="20"/>
        </w:rPr>
        <w:t xml:space="preserve">1.2 </w:t>
      </w:r>
      <w:r w:rsidR="0098425D">
        <w:rPr>
          <w:rFonts w:ascii="Verdana" w:hAnsi="Verdana"/>
          <w:color w:val="7030A0"/>
          <w:sz w:val="20"/>
          <w:szCs w:val="20"/>
          <w:lang w:val="bg-BG"/>
        </w:rPr>
        <w:t>„Здраве и безопасност“, както и актуални мерки от стратегиите за ВОМР на МИРГ в района.</w:t>
      </w:r>
    </w:p>
    <w:p w:rsidR="0098425D" w:rsidRDefault="0098425D" w:rsidP="00B04671">
      <w:pPr>
        <w:rPr>
          <w:rFonts w:ascii="Verdana" w:hAnsi="Verdana"/>
          <w:b/>
          <w:bCs/>
          <w:color w:val="7030A0"/>
          <w:sz w:val="20"/>
          <w:szCs w:val="20"/>
          <w:lang w:val="bg-BG"/>
        </w:rPr>
      </w:pPr>
    </w:p>
    <w:p w:rsidR="00B04671" w:rsidRDefault="00B04671" w:rsidP="00B04671">
      <w:pPr>
        <w:rPr>
          <w:rFonts w:ascii="Verdana" w:hAnsi="Verdana"/>
          <w:b/>
          <w:bCs/>
          <w:color w:val="7030A0"/>
          <w:sz w:val="20"/>
          <w:szCs w:val="20"/>
        </w:rPr>
      </w:pPr>
      <w:r>
        <w:rPr>
          <w:rFonts w:ascii="Verdana" w:hAnsi="Verdana"/>
          <w:b/>
          <w:bCs/>
          <w:color w:val="7030A0"/>
          <w:sz w:val="20"/>
          <w:szCs w:val="20"/>
          <w:lang w:val="bg-BG"/>
        </w:rPr>
        <w:t>Информация за кандидатстване по мерки по Програмата за морско дело и рибарство 2014-2020 г.:</w:t>
      </w:r>
    </w:p>
    <w:p w:rsidR="00B04671" w:rsidRDefault="00B04671" w:rsidP="00B04671">
      <w:pPr>
        <w:rPr>
          <w:rFonts w:ascii="Verdana" w:hAnsi="Verdana"/>
          <w:color w:val="7030A0"/>
          <w:sz w:val="20"/>
          <w:szCs w:val="20"/>
          <w:lang w:val="bg-BG"/>
        </w:rPr>
      </w:pPr>
      <w:bookmarkStart w:id="0" w:name="_GoBack"/>
      <w:bookmarkEnd w:id="0"/>
      <w:r>
        <w:rPr>
          <w:rFonts w:ascii="Verdana" w:hAnsi="Verdana"/>
          <w:color w:val="7030A0"/>
          <w:sz w:val="20"/>
          <w:szCs w:val="20"/>
          <w:lang w:val="bg-BG"/>
        </w:rPr>
        <w:t xml:space="preserve">Мярка 2.2 „Продуктивни инвестиции в аквакултурите“ – повече информация на: </w:t>
      </w:r>
      <w:r>
        <w:rPr>
          <w:rFonts w:ascii="Verdana" w:hAnsi="Verdana"/>
          <w:color w:val="7030A0"/>
          <w:sz w:val="20"/>
          <w:szCs w:val="20"/>
        </w:rPr>
        <w:fldChar w:fldCharType="begin"/>
      </w:r>
      <w:r>
        <w:rPr>
          <w:rFonts w:ascii="Verdana" w:hAnsi="Verdana"/>
          <w:color w:val="7030A0"/>
          <w:sz w:val="20"/>
          <w:szCs w:val="20"/>
        </w:rPr>
        <w:instrText xml:space="preserve"> HYPERLINK "https://www.eufunds.bg/bg/pmdr/node/2418" </w:instrText>
      </w:r>
      <w:r>
        <w:rPr>
          <w:rFonts w:ascii="Verdana" w:hAnsi="Verdana"/>
          <w:color w:val="7030A0"/>
          <w:sz w:val="20"/>
          <w:szCs w:val="20"/>
        </w:rPr>
        <w:fldChar w:fldCharType="separate"/>
      </w:r>
      <w:r>
        <w:rPr>
          <w:rStyle w:val="Hyperlink"/>
          <w:rFonts w:ascii="Verdana" w:hAnsi="Verdana"/>
          <w:sz w:val="20"/>
          <w:szCs w:val="20"/>
        </w:rPr>
        <w:t>https://www.eufunds.bg/bg/pmdr/node/2418</w:t>
      </w:r>
      <w:r>
        <w:rPr>
          <w:rFonts w:ascii="Verdana" w:hAnsi="Verdana"/>
          <w:color w:val="7030A0"/>
          <w:sz w:val="20"/>
          <w:szCs w:val="20"/>
        </w:rPr>
        <w:fldChar w:fldCharType="end"/>
      </w:r>
    </w:p>
    <w:p w:rsidR="00B04671" w:rsidRDefault="00B04671" w:rsidP="00B04671">
      <w:pPr>
        <w:rPr>
          <w:rFonts w:ascii="Verdana" w:hAnsi="Verdana"/>
          <w:color w:val="7030A0"/>
          <w:sz w:val="20"/>
          <w:szCs w:val="20"/>
          <w:lang w:val="bg-BG"/>
        </w:rPr>
      </w:pPr>
      <w:r>
        <w:rPr>
          <w:rFonts w:ascii="Verdana" w:hAnsi="Verdana"/>
          <w:color w:val="7030A0"/>
          <w:sz w:val="20"/>
          <w:szCs w:val="20"/>
          <w:lang w:val="bg-BG"/>
        </w:rPr>
        <w:t xml:space="preserve">Мярка 5.4 „Преработване на продуктите от риболов и аквакултури“ – повече информация на: </w:t>
      </w:r>
      <w:r>
        <w:rPr>
          <w:rFonts w:ascii="Verdana" w:hAnsi="Verdana"/>
          <w:color w:val="7030A0"/>
          <w:sz w:val="20"/>
          <w:szCs w:val="20"/>
          <w:lang w:val="bg-BG"/>
        </w:rPr>
        <w:fldChar w:fldCharType="begin"/>
      </w:r>
      <w:r>
        <w:rPr>
          <w:rFonts w:ascii="Verdana" w:hAnsi="Verdana"/>
          <w:color w:val="7030A0"/>
          <w:sz w:val="20"/>
          <w:szCs w:val="20"/>
          <w:lang w:val="bg-BG"/>
        </w:rPr>
        <w:instrText xml:space="preserve"> HYPERLINK "https://www.eufunds.bg/bg/pmdr/node/2380" </w:instrText>
      </w:r>
      <w:r>
        <w:rPr>
          <w:rFonts w:ascii="Verdana" w:hAnsi="Verdana"/>
          <w:color w:val="7030A0"/>
          <w:sz w:val="20"/>
          <w:szCs w:val="20"/>
          <w:lang w:val="bg-BG"/>
        </w:rPr>
        <w:fldChar w:fldCharType="separate"/>
      </w:r>
      <w:r>
        <w:rPr>
          <w:rStyle w:val="Hyperlink"/>
          <w:rFonts w:ascii="Verdana" w:hAnsi="Verdana"/>
          <w:sz w:val="20"/>
          <w:szCs w:val="20"/>
          <w:lang w:val="bg-BG"/>
        </w:rPr>
        <w:t>https://www.eufunds.bg/bg/pmdr/node/2380</w:t>
      </w:r>
      <w:r>
        <w:rPr>
          <w:rFonts w:ascii="Verdana" w:hAnsi="Verdana"/>
          <w:color w:val="7030A0"/>
          <w:sz w:val="20"/>
          <w:szCs w:val="20"/>
          <w:lang w:val="bg-BG"/>
        </w:rPr>
        <w:fldChar w:fldCharType="end"/>
      </w:r>
    </w:p>
    <w:p w:rsidR="00B04671" w:rsidRDefault="00B04671" w:rsidP="00B04671">
      <w:pPr>
        <w:rPr>
          <w:rFonts w:ascii="Verdana" w:hAnsi="Verdana"/>
          <w:color w:val="7030A0"/>
          <w:sz w:val="20"/>
          <w:szCs w:val="20"/>
          <w:lang w:val="bg-BG"/>
        </w:rPr>
      </w:pPr>
      <w:r>
        <w:rPr>
          <w:rFonts w:ascii="Verdana" w:hAnsi="Verdana"/>
          <w:color w:val="7030A0"/>
          <w:sz w:val="20"/>
          <w:szCs w:val="20"/>
          <w:lang w:val="bg-BG"/>
        </w:rPr>
        <w:t xml:space="preserve">Мярка 1.2 „Здраве и безопасност“ – повече информация на: </w:t>
      </w:r>
      <w:r>
        <w:rPr>
          <w:rFonts w:ascii="Verdana" w:hAnsi="Verdana"/>
          <w:color w:val="7030A0"/>
          <w:sz w:val="20"/>
          <w:szCs w:val="20"/>
          <w:lang w:val="bg-BG"/>
        </w:rPr>
        <w:fldChar w:fldCharType="begin"/>
      </w:r>
      <w:r>
        <w:rPr>
          <w:rFonts w:ascii="Verdana" w:hAnsi="Verdana"/>
          <w:color w:val="7030A0"/>
          <w:sz w:val="20"/>
          <w:szCs w:val="20"/>
          <w:lang w:val="bg-BG"/>
        </w:rPr>
        <w:instrText xml:space="preserve"> HYPERLINK "https://www.eufunds.bg/bg/pmdr/node/2086" </w:instrText>
      </w:r>
      <w:r>
        <w:rPr>
          <w:rFonts w:ascii="Verdana" w:hAnsi="Verdana"/>
          <w:color w:val="7030A0"/>
          <w:sz w:val="20"/>
          <w:szCs w:val="20"/>
          <w:lang w:val="bg-BG"/>
        </w:rPr>
        <w:fldChar w:fldCharType="separate"/>
      </w:r>
      <w:r>
        <w:rPr>
          <w:rStyle w:val="Hyperlink"/>
          <w:rFonts w:ascii="Verdana" w:hAnsi="Verdana"/>
          <w:color w:val="7030A0"/>
          <w:sz w:val="20"/>
          <w:szCs w:val="20"/>
          <w:lang w:val="bg-BG"/>
        </w:rPr>
        <w:t>https://www.eufunds.bg/bg/pmdr/node/2086</w:t>
      </w:r>
      <w:r>
        <w:rPr>
          <w:rFonts w:ascii="Verdana" w:hAnsi="Verdana"/>
          <w:color w:val="7030A0"/>
          <w:sz w:val="20"/>
          <w:szCs w:val="20"/>
          <w:lang w:val="bg-BG"/>
        </w:rPr>
        <w:fldChar w:fldCharType="end"/>
      </w:r>
    </w:p>
    <w:p w:rsidR="00B04671" w:rsidRDefault="00B04671" w:rsidP="00B04671">
      <w:pPr>
        <w:rPr>
          <w:rFonts w:ascii="Verdana" w:hAnsi="Verdana"/>
          <w:color w:val="7030A0"/>
          <w:sz w:val="20"/>
          <w:szCs w:val="20"/>
          <w:lang w:val="bg-BG"/>
        </w:rPr>
      </w:pPr>
      <w:r>
        <w:rPr>
          <w:rFonts w:ascii="Verdana" w:hAnsi="Verdana"/>
          <w:color w:val="7030A0"/>
          <w:sz w:val="20"/>
          <w:szCs w:val="20"/>
          <w:lang w:val="bg-BG"/>
        </w:rPr>
        <w:t xml:space="preserve">Мярка 1.7 </w:t>
      </w:r>
      <w:r>
        <w:rPr>
          <w:rFonts w:ascii="Verdana" w:hAnsi="Verdana"/>
          <w:color w:val="7030A0"/>
          <w:sz w:val="20"/>
          <w:szCs w:val="20"/>
        </w:rPr>
        <w:t>„</w:t>
      </w:r>
      <w:proofErr w:type="spellStart"/>
      <w:r>
        <w:rPr>
          <w:rFonts w:ascii="Verdana" w:hAnsi="Verdana"/>
          <w:color w:val="7030A0"/>
          <w:sz w:val="20"/>
          <w:szCs w:val="20"/>
        </w:rPr>
        <w:t>Добавена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стойност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7030A0"/>
          <w:sz w:val="20"/>
          <w:szCs w:val="20"/>
        </w:rPr>
        <w:t>качество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на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продуктите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7030A0"/>
          <w:sz w:val="20"/>
          <w:szCs w:val="20"/>
        </w:rPr>
        <w:t>използване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на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нежелания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улов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” </w:t>
      </w:r>
      <w:r>
        <w:rPr>
          <w:rFonts w:ascii="Verdana" w:hAnsi="Verdana"/>
          <w:color w:val="7030A0"/>
          <w:sz w:val="20"/>
          <w:szCs w:val="20"/>
          <w:lang w:val="bg-BG"/>
        </w:rPr>
        <w:t xml:space="preserve">: </w:t>
      </w:r>
      <w:hyperlink r:id="rId6" w:history="1">
        <w:r>
          <w:rPr>
            <w:rStyle w:val="Hyperlink"/>
            <w:rFonts w:ascii="Verdana" w:hAnsi="Verdana"/>
            <w:sz w:val="20"/>
            <w:szCs w:val="20"/>
          </w:rPr>
          <w:t>https://www.eufunds.bg/bg/pmdr/node/1088</w:t>
        </w:r>
      </w:hyperlink>
    </w:p>
    <w:p w:rsidR="00B04671" w:rsidRDefault="00B04671" w:rsidP="00B04671">
      <w:pPr>
        <w:rPr>
          <w:rFonts w:ascii="Verdana" w:hAnsi="Verdana"/>
          <w:color w:val="7030A0"/>
          <w:sz w:val="20"/>
          <w:szCs w:val="20"/>
          <w:lang w:val="bg-BG"/>
        </w:rPr>
      </w:pPr>
    </w:p>
    <w:p w:rsidR="00A1493F" w:rsidRPr="00A1493F" w:rsidRDefault="00A1493F" w:rsidP="00A1493F">
      <w:pPr>
        <w:jc w:val="both"/>
        <w:rPr>
          <w:rFonts w:ascii="Verdana" w:hAnsi="Verdana"/>
          <w:sz w:val="20"/>
          <w:szCs w:val="20"/>
        </w:rPr>
      </w:pPr>
    </w:p>
    <w:sectPr w:rsidR="00A1493F" w:rsidRPr="00A1493F" w:rsidSect="00BD1526">
      <w:pgSz w:w="12240" w:h="15840"/>
      <w:pgMar w:top="1417" w:right="117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7A"/>
    <w:rsid w:val="00031ACB"/>
    <w:rsid w:val="00082797"/>
    <w:rsid w:val="000C6ED8"/>
    <w:rsid w:val="0016057A"/>
    <w:rsid w:val="001E3D07"/>
    <w:rsid w:val="003A7E70"/>
    <w:rsid w:val="0046194A"/>
    <w:rsid w:val="00622187"/>
    <w:rsid w:val="006719E0"/>
    <w:rsid w:val="006E5691"/>
    <w:rsid w:val="00722FED"/>
    <w:rsid w:val="00783859"/>
    <w:rsid w:val="007E4533"/>
    <w:rsid w:val="0082455C"/>
    <w:rsid w:val="00826D1D"/>
    <w:rsid w:val="008D370F"/>
    <w:rsid w:val="0098425D"/>
    <w:rsid w:val="009E46E2"/>
    <w:rsid w:val="00A1493F"/>
    <w:rsid w:val="00A47DAD"/>
    <w:rsid w:val="00B04671"/>
    <w:rsid w:val="00B52FC2"/>
    <w:rsid w:val="00BD1526"/>
    <w:rsid w:val="00BE51B1"/>
    <w:rsid w:val="00BE662E"/>
    <w:rsid w:val="00C14E90"/>
    <w:rsid w:val="00D8077B"/>
    <w:rsid w:val="00D82B68"/>
    <w:rsid w:val="00DB513B"/>
    <w:rsid w:val="00E016FF"/>
    <w:rsid w:val="00E51ADF"/>
    <w:rsid w:val="00EC0276"/>
    <w:rsid w:val="00F25702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ufunds.bg/bg/pmdr/node/10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Krasimira Dankova</dc:creator>
  <cp:lastModifiedBy>Elena Aleksieva</cp:lastModifiedBy>
  <cp:revision>3</cp:revision>
  <cp:lastPrinted>2019-08-26T06:53:00Z</cp:lastPrinted>
  <dcterms:created xsi:type="dcterms:W3CDTF">2019-08-26T06:41:00Z</dcterms:created>
  <dcterms:modified xsi:type="dcterms:W3CDTF">2019-08-26T07:04:00Z</dcterms:modified>
</cp:coreProperties>
</file>