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1F198F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5D3DB0" w:rsidRPr="00962785" w:rsidRDefault="002B375E" w:rsidP="002C7572">
      <w:pPr>
        <w:contextualSpacing/>
        <w:jc w:val="both"/>
        <w:rPr>
          <w:rStyle w:val="Hyperlink"/>
          <w:rFonts w:ascii="Arial" w:hAnsi="Arial" w:cs="Arial"/>
          <w:sz w:val="20"/>
          <w:lang w:val="bg-BG"/>
        </w:rPr>
      </w:pPr>
      <w:r>
        <w:rPr>
          <w:rStyle w:val="longtext"/>
          <w:rFonts w:ascii="Arial" w:hAnsi="Arial" w:cs="Arial"/>
          <w:b/>
          <w:sz w:val="20"/>
          <w:lang w:val="en-US"/>
        </w:rPr>
        <w:t>1</w:t>
      </w:r>
      <w:r w:rsidR="0013606E" w:rsidRPr="00BB213C">
        <w:rPr>
          <w:rStyle w:val="longtext"/>
          <w:rFonts w:ascii="Arial" w:hAnsi="Arial" w:cs="Arial"/>
          <w:b/>
          <w:sz w:val="20"/>
          <w:lang w:val="bg-BG"/>
        </w:rPr>
        <w:t>.</w:t>
      </w:r>
      <w:r w:rsidR="0013606E" w:rsidRPr="005D3DB0">
        <w:rPr>
          <w:rStyle w:val="longtext"/>
          <w:sz w:val="20"/>
          <w:lang w:val="bg-BG"/>
        </w:rPr>
        <w:t xml:space="preserve"> </w:t>
      </w:r>
      <w:r w:rsidR="005D3DB0" w:rsidRPr="005D3DB0">
        <w:rPr>
          <w:rStyle w:val="longtext"/>
          <w:rFonts w:ascii="Arial" w:hAnsi="Arial" w:cs="Arial"/>
          <w:b/>
          <w:sz w:val="20"/>
          <w:lang w:val="bg-BG"/>
        </w:rPr>
        <w:t>На</w:t>
      </w:r>
      <w:r w:rsidR="005D3DB0" w:rsidRPr="005D3DB0">
        <w:rPr>
          <w:rStyle w:val="longtext"/>
          <w:rFonts w:ascii="Arial" w:hAnsi="Arial" w:cs="Arial" w:hint="eastAsia"/>
          <w:b/>
          <w:sz w:val="20"/>
          <w:lang w:val="bg-BG"/>
        </w:rPr>
        <w:t>стоящото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2C7572">
        <w:rPr>
          <w:rStyle w:val="longtext"/>
          <w:rFonts w:ascii="Arial" w:hAnsi="Arial" w:cs="Arial"/>
          <w:b/>
          <w:sz w:val="20"/>
          <w:lang w:val="bg-BG"/>
        </w:rPr>
        <w:t>Ф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инландско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b/>
          <w:sz w:val="20"/>
          <w:lang w:val="bg-BG"/>
        </w:rPr>
        <w:t>П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редседателство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Съвета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ЕС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се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надява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да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постигне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напредък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обсъждането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Общата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селскостопанска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политика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след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 2020 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г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>. (</w:t>
      </w:r>
      <w:r w:rsidR="005D3DB0" w:rsidRPr="00962785">
        <w:rPr>
          <w:rStyle w:val="longtext"/>
          <w:rFonts w:ascii="Arial" w:hAnsi="Arial" w:cs="Arial" w:hint="eastAsia"/>
          <w:b/>
          <w:sz w:val="20"/>
          <w:lang w:val="bg-BG"/>
        </w:rPr>
        <w:t>ОСП</w:t>
      </w:r>
      <w:r w:rsidR="005D3DB0" w:rsidRPr="00962785">
        <w:rPr>
          <w:rStyle w:val="longtext"/>
          <w:rFonts w:ascii="Arial" w:hAnsi="Arial" w:cs="Arial"/>
          <w:b/>
          <w:sz w:val="20"/>
          <w:lang w:val="bg-BG"/>
        </w:rPr>
        <w:t xml:space="preserve">).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Тези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преговори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обаче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ще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зависят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голяма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степен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паралелните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>дискусии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>относно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>М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ногогодишната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финансова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рамка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ЕС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(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МФР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)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2021—2027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г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Новото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финландско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правителство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сформирано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преди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няколко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седмици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>с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оциалдемократ</w:t>
      </w:r>
      <w:r w:rsidR="005D3DB0">
        <w:rPr>
          <w:rStyle w:val="longtext"/>
          <w:rFonts w:ascii="Arial" w:hAnsi="Arial" w:cs="Arial"/>
          <w:sz w:val="20"/>
          <w:lang w:val="bg-BG"/>
        </w:rPr>
        <w:t>а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 xml:space="preserve"> </w:t>
      </w:r>
      <w:proofErr w:type="spellStart"/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Ант</w:t>
      </w:r>
      <w:r w:rsidR="005D3DB0">
        <w:rPr>
          <w:rStyle w:val="longtext"/>
          <w:rFonts w:ascii="Arial" w:hAnsi="Arial" w:cs="Arial"/>
          <w:sz w:val="20"/>
          <w:lang w:val="bg-BG"/>
        </w:rPr>
        <w:t>т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и</w:t>
      </w:r>
      <w:proofErr w:type="spellEnd"/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Ринне</w:t>
      </w:r>
      <w:proofErr w:type="spellEnd"/>
      <w:r w:rsidR="005D3DB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след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парламентарните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избори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през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април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2019 г.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е </w:t>
      </w:r>
      <w:proofErr w:type="spellStart"/>
      <w:r w:rsidR="005D3DB0">
        <w:rPr>
          <w:rStyle w:val="longtext"/>
          <w:rFonts w:ascii="Arial" w:hAnsi="Arial" w:cs="Arial"/>
          <w:sz w:val="20"/>
          <w:lang w:val="bg-BG"/>
        </w:rPr>
        <w:t>финализирало</w:t>
      </w:r>
      <w:proofErr w:type="spellEnd"/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програма</w:t>
      </w:r>
      <w:r w:rsidR="005D3DB0">
        <w:rPr>
          <w:rStyle w:val="longtext"/>
          <w:rFonts w:ascii="Arial" w:hAnsi="Arial" w:cs="Arial"/>
          <w:sz w:val="20"/>
          <w:lang w:val="bg-BG"/>
        </w:rPr>
        <w:t>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своето </w:t>
      </w:r>
      <w:r w:rsidR="005D3DB0">
        <w:rPr>
          <w:rStyle w:val="longtext"/>
          <w:rFonts w:ascii="Arial" w:hAnsi="Arial" w:cs="Arial" w:hint="eastAsia"/>
          <w:sz w:val="20"/>
          <w:lang w:val="bg-BG"/>
        </w:rPr>
        <w:t>шестмесечно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председателство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ЕС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,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</w:t>
      </w:r>
      <w:r w:rsidR="005D3DB0">
        <w:rPr>
          <w:rStyle w:val="longtext"/>
          <w:rFonts w:ascii="Arial" w:hAnsi="Arial" w:cs="Arial"/>
          <w:sz w:val="20"/>
          <w:lang w:val="bg-BG"/>
        </w:rPr>
        <w:t>е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започ</w:t>
      </w:r>
      <w:r w:rsidR="005D3DB0">
        <w:rPr>
          <w:rStyle w:val="longtext"/>
          <w:rFonts w:ascii="Arial" w:hAnsi="Arial" w:cs="Arial"/>
          <w:sz w:val="20"/>
          <w:lang w:val="bg-BG"/>
        </w:rPr>
        <w:t>н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1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юли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2019 г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26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юни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2019 г.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беше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публикуван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първи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общ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документ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около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20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страници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който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бяха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очертани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основните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му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приоритети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.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„Искаме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насърчим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такава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ОСП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която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-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голяма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степен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отчита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климатичните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промени“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посочва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Финландия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главата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МФР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посочва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че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необходимо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„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гарантира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рентабилността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селскостопанската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дейност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във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всички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държави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членки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Съюза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Реформираната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ОСП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трябва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>адресира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предизвикателствата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областта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продоволствената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сигурност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промяната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климата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опазването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околната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среда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“. </w:t>
      </w:r>
      <w:r w:rsidR="005D3DB0">
        <w:rPr>
          <w:rStyle w:val="longtext"/>
          <w:rFonts w:ascii="Arial" w:hAnsi="Arial" w:cs="Arial"/>
          <w:sz w:val="20"/>
          <w:lang w:val="bg-BG"/>
        </w:rPr>
        <w:t>В допълнение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средствата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отпуснати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развитие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селските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райони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които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най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-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силно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засегнати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съкращенията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предложени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Комисията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пакета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ОСП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2021</w:t>
      </w:r>
      <w:r w:rsidR="005D3DB0">
        <w:rPr>
          <w:rStyle w:val="longtext"/>
          <w:rFonts w:ascii="Arial" w:hAnsi="Arial" w:cs="Arial"/>
          <w:sz w:val="20"/>
          <w:lang w:val="bg-BG"/>
        </w:rPr>
        <w:t>-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2027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г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играят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„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съществена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роля“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.</w:t>
      </w:r>
      <w:r w:rsidR="00811F83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Министърът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земеделието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Финландия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Яри</w:t>
      </w:r>
      <w:proofErr w:type="spellEnd"/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Леп</w:t>
      </w:r>
      <w:r w:rsidR="005D3DB0">
        <w:rPr>
          <w:rStyle w:val="longtext"/>
          <w:rFonts w:ascii="Arial" w:hAnsi="Arial" w:cs="Arial"/>
          <w:sz w:val="20"/>
          <w:lang w:val="bg-BG"/>
        </w:rPr>
        <w:t>п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а</w:t>
      </w:r>
      <w:proofErr w:type="spellEnd"/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ще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председателства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първото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заседание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Съвета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15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юли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2019 г.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Брюксел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Неговата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основна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задача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ще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бъде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>способства постигането 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споразумение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Съвета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бъдещата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ОСП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което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отношение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най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-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важните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моменти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ще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бъде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възможно</w:t>
      </w:r>
      <w:r w:rsidR="005D3DB0">
        <w:rPr>
          <w:rStyle w:val="longtext"/>
          <w:rFonts w:ascii="Arial" w:hAnsi="Arial" w:cs="Arial"/>
          <w:sz w:val="20"/>
          <w:lang w:val="bg-BG"/>
        </w:rPr>
        <w:t>,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само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ако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Европейският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съвет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намери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компромис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МФР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2021-2027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г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.</w:t>
      </w:r>
      <w:r w:rsidR="005D3DB0" w:rsidRPr="000C0A6F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Останалите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заседания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Съвета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земеделие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насрочени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16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септември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14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октомври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, 18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ноември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16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декември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2019 г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.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Неформална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среща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министрите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земеделието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ще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проведе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21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23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септември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2019 г.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Хелзинки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Финландското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>
        <w:rPr>
          <w:rStyle w:val="longtext"/>
          <w:rFonts w:ascii="Arial" w:hAnsi="Arial" w:cs="Arial"/>
          <w:sz w:val="20"/>
          <w:lang w:val="bg-BG"/>
        </w:rPr>
        <w:t>П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редседателство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също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ангажира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„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напредъка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прилагането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стратегията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биоикономика</w:t>
      </w:r>
      <w:proofErr w:type="spellEnd"/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“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Конференция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тази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тема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ще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проведе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Хелзинки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8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до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 xml:space="preserve"> 10 </w:t>
      </w:r>
      <w:r w:rsidR="005D3DB0" w:rsidRPr="00962785">
        <w:rPr>
          <w:rStyle w:val="longtext"/>
          <w:rFonts w:ascii="Arial" w:hAnsi="Arial" w:cs="Arial" w:hint="eastAsia"/>
          <w:sz w:val="20"/>
          <w:lang w:val="bg-BG"/>
        </w:rPr>
        <w:t>юли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2019 г</w:t>
      </w:r>
      <w:r w:rsidR="005D3DB0" w:rsidRPr="00962785">
        <w:rPr>
          <w:rStyle w:val="longtext"/>
          <w:rFonts w:ascii="Arial" w:hAnsi="Arial" w:cs="Arial"/>
          <w:sz w:val="20"/>
          <w:lang w:val="bg-BG"/>
        </w:rPr>
        <w:t>.</w:t>
      </w:r>
      <w:r w:rsidR="005D3DB0">
        <w:rPr>
          <w:rStyle w:val="longtext"/>
          <w:rFonts w:ascii="Arial" w:hAnsi="Arial" w:cs="Arial"/>
          <w:sz w:val="20"/>
          <w:lang w:val="bg-BG"/>
        </w:rPr>
        <w:t xml:space="preserve"> </w:t>
      </w:r>
    </w:p>
    <w:p w:rsidR="005D3DB0" w:rsidRPr="001F198F" w:rsidRDefault="005D3DB0" w:rsidP="00290F5A">
      <w:pPr>
        <w:pStyle w:val="Default"/>
        <w:jc w:val="both"/>
        <w:rPr>
          <w:rStyle w:val="longtext"/>
          <w:b/>
          <w:sz w:val="20"/>
          <w:lang w:val="ru-RU"/>
        </w:rPr>
      </w:pPr>
    </w:p>
    <w:p w:rsidR="008D2450" w:rsidRPr="00AA0B29" w:rsidRDefault="002B375E" w:rsidP="008D2450">
      <w:pPr>
        <w:contextualSpacing/>
        <w:jc w:val="both"/>
        <w:rPr>
          <w:rFonts w:ascii="Arial" w:hAnsi="Arial" w:cs="Arial"/>
          <w:color w:val="000000"/>
          <w:sz w:val="20"/>
          <w:lang w:val="bg-BG"/>
        </w:rPr>
      </w:pPr>
      <w:r>
        <w:rPr>
          <w:rFonts w:ascii="Arial" w:hAnsi="Arial" w:cs="Arial"/>
          <w:b/>
          <w:color w:val="000000"/>
          <w:sz w:val="20"/>
          <w:lang w:val="en-US"/>
        </w:rPr>
        <w:t>2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. </w:t>
      </w:r>
      <w:r w:rsidR="008D2450">
        <w:rPr>
          <w:rFonts w:ascii="Arial" w:hAnsi="Arial" w:cs="Arial"/>
          <w:b/>
          <w:color w:val="000000"/>
          <w:sz w:val="20"/>
          <w:lang w:val="bg-BG"/>
        </w:rPr>
        <w:t xml:space="preserve">На 03 юли 2019 г. </w:t>
      </w:r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за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b/>
          <w:color w:val="000000"/>
          <w:sz w:val="20"/>
          <w:lang w:val="bg-BG"/>
        </w:rPr>
        <w:t>П</w:t>
      </w:r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редседател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b/>
          <w:color w:val="000000"/>
          <w:sz w:val="20"/>
          <w:lang w:val="bg-BG"/>
        </w:rPr>
        <w:t xml:space="preserve">на Европейския парламент (ЕП) </w:t>
      </w:r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беше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избран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Д</w:t>
      </w:r>
      <w:r w:rsidR="008D2450">
        <w:rPr>
          <w:rFonts w:ascii="Arial" w:hAnsi="Arial" w:cs="Arial"/>
          <w:b/>
          <w:color w:val="000000"/>
          <w:sz w:val="20"/>
          <w:lang w:val="bg-BG"/>
        </w:rPr>
        <w:t>а</w:t>
      </w:r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вид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Мария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proofErr w:type="spellStart"/>
      <w:r w:rsidR="008D2450" w:rsidRPr="00BE3FE4">
        <w:rPr>
          <w:rFonts w:ascii="Arial" w:hAnsi="Arial" w:cs="Arial" w:hint="eastAsia"/>
          <w:b/>
          <w:color w:val="000000"/>
          <w:sz w:val="20"/>
          <w:lang w:val="bg-BG"/>
        </w:rPr>
        <w:t>Сасоли</w:t>
      </w:r>
      <w:proofErr w:type="spellEnd"/>
      <w:r w:rsidR="008D2450">
        <w:rPr>
          <w:rFonts w:ascii="Arial" w:hAnsi="Arial" w:cs="Arial"/>
          <w:b/>
          <w:color w:val="000000"/>
          <w:sz w:val="20"/>
          <w:lang w:val="bg-BG"/>
        </w:rPr>
        <w:t>.</w:t>
      </w:r>
      <w:r w:rsidR="008D2450" w:rsidRPr="00BE3FE4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Новият Председател на ЕП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италиански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политик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журналист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член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Демократическата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партия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на Италия, ч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лен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ЕП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2009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2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юли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2019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той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б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предложен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за П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редседател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Прогресивния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алианс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социалистите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демократите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(S&amp;D). </w:t>
      </w:r>
      <w:proofErr w:type="spellStart"/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Сасоли</w:t>
      </w:r>
      <w:proofErr w:type="spellEnd"/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бе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ше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избран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345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гласа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в подкрепа,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наследявайки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Антонио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proofErr w:type="spellStart"/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Таяни</w:t>
      </w:r>
      <w:proofErr w:type="spellEnd"/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Той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седмият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италианец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който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заема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длъжността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своята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реч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по случай избирането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си </w:t>
      </w:r>
      <w:proofErr w:type="spellStart"/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Сасоли</w:t>
      </w:r>
      <w:proofErr w:type="spellEnd"/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говори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за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Е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вропейския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проект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като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за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мечта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за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мир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демокрация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Той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каза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европейските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граждани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показали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все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още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вярват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проекта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подчерта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гордостта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европейското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многообразие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proofErr w:type="spellStart"/>
      <w:r w:rsidR="008D2450">
        <w:rPr>
          <w:rFonts w:ascii="Arial" w:hAnsi="Arial" w:cs="Arial"/>
          <w:color w:val="000000"/>
          <w:sz w:val="20"/>
          <w:lang w:val="bg-BG"/>
        </w:rPr>
        <w:t>Сасоли</w:t>
      </w:r>
      <w:proofErr w:type="spellEnd"/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добави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"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Европа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ще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бъде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>-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силна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само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Парламент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който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играе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>-</w:t>
      </w:r>
      <w:r w:rsidR="008D2450">
        <w:rPr>
          <w:rFonts w:ascii="Arial" w:hAnsi="Arial" w:cs="Arial"/>
          <w:color w:val="000000"/>
          <w:sz w:val="20"/>
          <w:lang w:val="bg-BG"/>
        </w:rPr>
        <w:t>значима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роля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>"</w:t>
      </w:r>
      <w:r w:rsidR="008D2450">
        <w:rPr>
          <w:rFonts w:ascii="Arial" w:hAnsi="Arial" w:cs="Arial"/>
          <w:color w:val="000000"/>
          <w:sz w:val="20"/>
          <w:lang w:val="bg-BG"/>
        </w:rPr>
        <w:t>. В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първото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публично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изявление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като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новоизбран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Председател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>а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вид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Мария</w:t>
      </w:r>
      <w:r w:rsidR="008D2450" w:rsidRPr="00AA0B29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proofErr w:type="spellStart"/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Сасоли</w:t>
      </w:r>
      <w:proofErr w:type="spellEnd"/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отдаде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почит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жертви</w:t>
      </w:r>
      <w:r w:rsidR="008D2450">
        <w:rPr>
          <w:rFonts w:ascii="Arial" w:hAnsi="Arial" w:cs="Arial"/>
          <w:color w:val="000000"/>
          <w:sz w:val="20"/>
          <w:lang w:val="bg-BG"/>
        </w:rPr>
        <w:t>те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тероризма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ЕС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посещавайки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едно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местата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бомбените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атентати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Брюксел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през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2016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</w:t>
      </w:r>
      <w:r w:rsidR="008D2450">
        <w:rPr>
          <w:rFonts w:ascii="Arial" w:hAnsi="Arial" w:cs="Arial"/>
          <w:color w:val="000000"/>
          <w:sz w:val="20"/>
          <w:lang w:val="bg-BG"/>
        </w:rPr>
        <w:t>.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proofErr w:type="spellStart"/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метростанция</w:t>
      </w:r>
      <w:proofErr w:type="spellEnd"/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„</w:t>
      </w:r>
      <w:proofErr w:type="spellStart"/>
      <w:r w:rsidR="008D2450">
        <w:rPr>
          <w:rFonts w:ascii="Arial" w:hAnsi="Arial" w:cs="Arial"/>
          <w:color w:val="000000"/>
          <w:sz w:val="20"/>
          <w:lang w:val="bg-BG"/>
        </w:rPr>
        <w:t>Maalbeek</w:t>
      </w:r>
      <w:proofErr w:type="spellEnd"/>
      <w:r w:rsidR="008D2450">
        <w:rPr>
          <w:rFonts w:ascii="Arial" w:hAnsi="Arial" w:cs="Arial"/>
          <w:color w:val="000000"/>
          <w:sz w:val="20"/>
          <w:lang w:val="bg-BG"/>
        </w:rPr>
        <w:t>/</w:t>
      </w:r>
      <w:proofErr w:type="spellStart"/>
      <w:r w:rsidR="008D2450" w:rsidRPr="00AA0B29">
        <w:rPr>
          <w:rFonts w:ascii="Arial" w:hAnsi="Arial" w:cs="Arial"/>
          <w:color w:val="000000"/>
          <w:sz w:val="20"/>
          <w:lang w:val="bg-BG"/>
        </w:rPr>
        <w:t>Maelbeek</w:t>
      </w:r>
      <w:proofErr w:type="spellEnd"/>
      <w:r w:rsidR="008D2450">
        <w:rPr>
          <w:rFonts w:ascii="Arial" w:hAnsi="Arial" w:cs="Arial"/>
          <w:color w:val="000000"/>
          <w:sz w:val="20"/>
          <w:lang w:val="bg-BG"/>
        </w:rPr>
        <w:t>“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Той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каза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>: "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Трябва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отдадем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почит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жертвите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столицата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Европа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Трябва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proofErr w:type="spellStart"/>
      <w:r w:rsidR="008D2450">
        <w:rPr>
          <w:rFonts w:ascii="Arial" w:hAnsi="Arial" w:cs="Arial"/>
          <w:color w:val="000000"/>
          <w:sz w:val="20"/>
          <w:lang w:val="bg-BG"/>
        </w:rPr>
        <w:t>възпоменем</w:t>
      </w:r>
      <w:proofErr w:type="spellEnd"/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европейските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граждани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които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бяха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жертви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тези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атаки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Това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е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почит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към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всички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жертви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тероризма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Иска</w:t>
      </w:r>
      <w:r w:rsidR="008D2450">
        <w:rPr>
          <w:rFonts w:ascii="Arial" w:hAnsi="Arial" w:cs="Arial"/>
          <w:color w:val="000000"/>
          <w:sz w:val="20"/>
          <w:lang w:val="bg-BG"/>
        </w:rPr>
        <w:t>м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да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започна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мандата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като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Председател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този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символичен</w:t>
      </w:r>
      <w:r w:rsidR="008D2450" w:rsidRPr="00AA0B29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AA0B29">
        <w:rPr>
          <w:rFonts w:ascii="Arial" w:hAnsi="Arial" w:cs="Arial" w:hint="eastAsia"/>
          <w:color w:val="000000"/>
          <w:sz w:val="20"/>
          <w:lang w:val="bg-BG"/>
        </w:rPr>
        <w:t>акт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."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Председателят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Европейския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парламент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ръководи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дебатите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дейност</w:t>
      </w:r>
      <w:r w:rsidR="008D2450">
        <w:rPr>
          <w:rFonts w:ascii="Arial" w:hAnsi="Arial" w:cs="Arial"/>
          <w:color w:val="000000"/>
          <w:sz w:val="20"/>
          <w:lang w:val="bg-BG"/>
        </w:rPr>
        <w:t>та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П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арламент</w:t>
      </w:r>
      <w:r w:rsidR="008D2450">
        <w:rPr>
          <w:rFonts w:ascii="Arial" w:hAnsi="Arial" w:cs="Arial"/>
          <w:color w:val="000000"/>
          <w:sz w:val="20"/>
          <w:lang w:val="bg-BG"/>
        </w:rPr>
        <w:t>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>
        <w:rPr>
          <w:rFonts w:ascii="Arial" w:hAnsi="Arial" w:cs="Arial"/>
          <w:color w:val="000000"/>
          <w:sz w:val="20"/>
          <w:lang w:val="bg-BG"/>
        </w:rPr>
        <w:t>С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ъщо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така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той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 xml:space="preserve"> представлява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ЕП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рамките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ЕС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международен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план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Подписът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му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е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необходим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за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приемането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повечето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закон</w:t>
      </w:r>
      <w:r w:rsidR="008D2450">
        <w:rPr>
          <w:rFonts w:ascii="Arial" w:hAnsi="Arial" w:cs="Arial"/>
          <w:color w:val="000000"/>
          <w:sz w:val="20"/>
          <w:lang w:val="bg-BG"/>
        </w:rPr>
        <w:t>одателни актове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ЕС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неговия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бюджет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>.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Председател</w:t>
      </w:r>
      <w:r w:rsidR="008D2450">
        <w:rPr>
          <w:rFonts w:ascii="Arial" w:hAnsi="Arial" w:cs="Arial"/>
          <w:color w:val="000000"/>
          <w:sz w:val="20"/>
          <w:lang w:val="bg-BG"/>
        </w:rPr>
        <w:t>ят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служи за срок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от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2,5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години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>
        <w:rPr>
          <w:rFonts w:ascii="Arial" w:hAnsi="Arial" w:cs="Arial"/>
          <w:color w:val="000000"/>
          <w:sz w:val="20"/>
          <w:lang w:val="bg-BG"/>
        </w:rPr>
        <w:t>О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създаването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Европейския п</w:t>
      </w:r>
      <w:r w:rsidR="008D2450">
        <w:rPr>
          <w:rFonts w:ascii="Arial" w:hAnsi="Arial" w:cs="Arial" w:hint="eastAsia"/>
          <w:color w:val="000000"/>
          <w:sz w:val="20"/>
          <w:lang w:val="bg-BG"/>
        </w:rPr>
        <w:t>арламент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през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1952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г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>.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 д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о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2018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г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>
        <w:rPr>
          <w:rFonts w:ascii="Arial" w:hAnsi="Arial" w:cs="Arial"/>
          <w:color w:val="000000"/>
          <w:sz w:val="20"/>
          <w:lang w:val="bg-BG"/>
        </w:rPr>
        <w:t>позицията е заемана от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тридесет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петнадесет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които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след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първите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парламентарни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избори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през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1979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г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Двама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от Председателите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са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жени</w:t>
      </w:r>
      <w:r w:rsidR="008D2450">
        <w:rPr>
          <w:rFonts w:ascii="Arial" w:hAnsi="Arial" w:cs="Arial"/>
          <w:color w:val="000000"/>
          <w:sz w:val="20"/>
          <w:lang w:val="bg-BG"/>
        </w:rPr>
        <w:t>, а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повечето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 от тях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-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старите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държави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9428FC">
        <w:rPr>
          <w:rFonts w:ascii="Arial" w:hAnsi="Arial" w:cs="Arial" w:hint="eastAsia"/>
          <w:color w:val="000000"/>
          <w:sz w:val="20"/>
          <w:lang w:val="bg-BG"/>
        </w:rPr>
        <w:t>членки</w:t>
      </w:r>
      <w:r w:rsidR="008D2450" w:rsidRPr="009428FC">
        <w:rPr>
          <w:rFonts w:ascii="Arial" w:hAnsi="Arial" w:cs="Arial"/>
          <w:color w:val="000000"/>
          <w:sz w:val="20"/>
          <w:lang w:val="bg-BG"/>
        </w:rPr>
        <w:t>.</w:t>
      </w:r>
    </w:p>
    <w:p w:rsidR="008D2450" w:rsidRPr="00BE3FE4" w:rsidRDefault="008D2450" w:rsidP="008D2450">
      <w:pPr>
        <w:contextualSpacing/>
        <w:jc w:val="both"/>
        <w:rPr>
          <w:rFonts w:ascii="Arial" w:hAnsi="Arial" w:cs="Arial"/>
          <w:color w:val="000000"/>
          <w:sz w:val="20"/>
          <w:lang w:val="bg-BG"/>
        </w:rPr>
      </w:pPr>
    </w:p>
    <w:p w:rsidR="00C60D17" w:rsidRPr="00D03E45" w:rsidRDefault="002B375E" w:rsidP="00D03E45">
      <w:pPr>
        <w:contextualSpacing/>
        <w:jc w:val="both"/>
        <w:rPr>
          <w:rFonts w:asciiTheme="minorHAnsi" w:eastAsia="Calibri" w:hAnsiTheme="minorHAnsi" w:cs="Arial"/>
          <w:lang w:val="ru-RU"/>
        </w:rPr>
      </w:pPr>
      <w:r>
        <w:rPr>
          <w:rFonts w:ascii="Arial" w:hAnsi="Arial" w:cs="Arial"/>
          <w:b/>
          <w:color w:val="000000"/>
          <w:sz w:val="20"/>
          <w:lang w:val="en-US"/>
        </w:rPr>
        <w:t>3</w:t>
      </w:r>
      <w:bookmarkStart w:id="0" w:name="_GoBack"/>
      <w:bookmarkEnd w:id="0"/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.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Учредителното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заседание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b/>
          <w:color w:val="000000"/>
          <w:sz w:val="20"/>
          <w:lang w:val="bg-BG"/>
        </w:rPr>
        <w:t>К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омисията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по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земеделие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и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развитие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селските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райони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ЕП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ще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се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състои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10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юли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, </w:t>
      </w:r>
      <w:r w:rsidR="008D2450">
        <w:rPr>
          <w:rFonts w:ascii="Arial" w:hAnsi="Arial" w:cs="Arial"/>
          <w:b/>
          <w:color w:val="000000"/>
          <w:sz w:val="20"/>
          <w:lang w:val="bg-BG"/>
        </w:rPr>
        <w:t>з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да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b/>
          <w:color w:val="000000"/>
          <w:sz w:val="20"/>
          <w:lang w:val="bg-BG"/>
        </w:rPr>
        <w:t xml:space="preserve">избере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председател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и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четирима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заместник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>-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председатели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като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имената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координаторите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групите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b/>
          <w:color w:val="000000"/>
          <w:sz w:val="20"/>
          <w:lang w:val="bg-BG"/>
        </w:rPr>
        <w:t xml:space="preserve">ще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се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proofErr w:type="spellStart"/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финализират</w:t>
      </w:r>
      <w:proofErr w:type="spellEnd"/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 xml:space="preserve"> през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следващите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b/>
          <w:color w:val="000000"/>
          <w:sz w:val="20"/>
          <w:lang w:val="bg-BG"/>
        </w:rPr>
        <w:t>дни</w:t>
      </w:r>
      <w:r w:rsidR="008D2450" w:rsidRPr="00F0793A">
        <w:rPr>
          <w:rFonts w:ascii="Arial" w:hAnsi="Arial" w:cs="Arial"/>
          <w:b/>
          <w:color w:val="000000"/>
          <w:sz w:val="20"/>
          <w:lang w:val="bg-BG"/>
        </w:rPr>
        <w:t xml:space="preserve">.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Бившият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италиански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министър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земеделието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вид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ен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евродепутат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proofErr w:type="spellStart"/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Паоло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Де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proofErr w:type="spellStart"/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Кастро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DA451E">
        <w:rPr>
          <w:rFonts w:ascii="Arial" w:hAnsi="Arial" w:cs="Arial"/>
          <w:color w:val="000000"/>
          <w:sz w:val="20"/>
          <w:lang w:val="bg-BG"/>
        </w:rPr>
        <w:t>(S&amp;D)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очертава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като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най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>-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вероятният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кандидат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който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да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поеме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ролята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>-</w:t>
      </w:r>
      <w:r w:rsidR="008D2450">
        <w:rPr>
          <w:rFonts w:ascii="Arial" w:hAnsi="Arial" w:cs="Arial" w:hint="eastAsia"/>
          <w:color w:val="000000"/>
          <w:sz w:val="20"/>
          <w:lang w:val="bg-BG"/>
        </w:rPr>
        <w:t>голяма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 на брой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Комисия по земеделие на ЕП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показва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„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стратегическото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значение“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селското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стопанство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: </w:t>
      </w:r>
      <w:proofErr w:type="spellStart"/>
      <w:r w:rsidR="008D2450" w:rsidRPr="00F0793A">
        <w:rPr>
          <w:rFonts w:ascii="Arial" w:hAnsi="Arial" w:cs="Arial"/>
          <w:color w:val="000000"/>
          <w:sz w:val="20"/>
          <w:lang w:val="bg-BG"/>
        </w:rPr>
        <w:t>Copa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&amp; </w:t>
      </w:r>
      <w:proofErr w:type="spellStart"/>
      <w:r w:rsidR="008D2450" w:rsidRPr="00F0793A">
        <w:rPr>
          <w:rFonts w:ascii="Arial" w:hAnsi="Arial" w:cs="Arial"/>
          <w:color w:val="000000"/>
          <w:sz w:val="20"/>
          <w:lang w:val="bg-BG"/>
        </w:rPr>
        <w:t>Cogeca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считат,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увеличаването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броя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местата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нея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46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48 </w:t>
      </w:r>
      <w:r w:rsidR="00D03E45">
        <w:rPr>
          <w:rFonts w:ascii="Arial" w:hAnsi="Arial" w:cs="Arial"/>
          <w:color w:val="000000"/>
          <w:sz w:val="20"/>
          <w:lang w:val="bg-BG"/>
        </w:rPr>
        <w:t>демонстрира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по отношение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селското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стопанство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с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подхожда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сериозно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изявление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публикувано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4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юли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2019 г.,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генералният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секретар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на</w:t>
      </w:r>
      <w:r w:rsidR="008D2450" w:rsidRPr="001F198F">
        <w:rPr>
          <w:lang w:val="ru-RU"/>
        </w:rPr>
        <w:t xml:space="preserve"> </w:t>
      </w:r>
      <w:proofErr w:type="spellStart"/>
      <w:r w:rsidR="008D2450" w:rsidRPr="00F0793A">
        <w:rPr>
          <w:rFonts w:ascii="Arial" w:hAnsi="Arial" w:cs="Arial"/>
          <w:color w:val="000000"/>
          <w:sz w:val="20"/>
          <w:lang w:val="bg-BG"/>
        </w:rPr>
        <w:t>Copa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&amp; </w:t>
      </w:r>
      <w:proofErr w:type="spellStart"/>
      <w:r w:rsidR="008D2450" w:rsidRPr="00F0793A">
        <w:rPr>
          <w:rFonts w:ascii="Arial" w:hAnsi="Arial" w:cs="Arial"/>
          <w:color w:val="000000"/>
          <w:sz w:val="20"/>
          <w:lang w:val="bg-BG"/>
        </w:rPr>
        <w:t>Cogeca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proofErr w:type="spellStart"/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Пекка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proofErr w:type="spellStart"/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Песонен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заяви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увеличението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„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илюстрира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стратегическото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значение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което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ЕП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отдава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въпросите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разглеждани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в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рамките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>а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зи</w:t>
      </w:r>
      <w:r w:rsidR="00290F5A">
        <w:rPr>
          <w:rFonts w:ascii="Arial" w:hAnsi="Arial" w:cs="Arial"/>
          <w:color w:val="000000"/>
          <w:sz w:val="20"/>
          <w:lang w:val="bg-BG"/>
        </w:rPr>
        <w:t xml:space="preserve"> Коми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сия.“ </w:t>
      </w:r>
      <w:proofErr w:type="spellStart"/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Песонен</w:t>
      </w:r>
      <w:proofErr w:type="spellEnd"/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изрази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надежда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„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избраните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членове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ЕП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ще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работят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заедно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цел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да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направят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селско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то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стопанство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на ЕС </w:t>
      </w:r>
      <w:r w:rsidR="008D2450">
        <w:rPr>
          <w:rFonts w:ascii="Arial" w:hAnsi="Arial" w:cs="Arial"/>
          <w:color w:val="000000"/>
          <w:sz w:val="20"/>
          <w:lang w:val="bg-BG"/>
        </w:rPr>
        <w:t>по-конкурентноспособно и по-устойчиво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. Според него е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рад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остно,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значителен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брой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членовете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Коми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>сията „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имат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добри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познания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селското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стопанство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или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защото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самите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 xml:space="preserve">те са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земеделски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стопани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или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агрономи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или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>
        <w:rPr>
          <w:rFonts w:ascii="Arial" w:hAnsi="Arial" w:cs="Arial"/>
          <w:color w:val="000000"/>
          <w:sz w:val="20"/>
          <w:lang w:val="bg-BG"/>
        </w:rPr>
        <w:t>поради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своите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политически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синдикални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или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индивидуални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ангажименти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.“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Организацията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също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така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приветства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lastRenderedPageBreak/>
        <w:t>преизбирането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значителен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брой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членове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Комисията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предишния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Парламент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като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счита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това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ще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означава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>-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лесно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продължаване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работата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включително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отношение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бъдещата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ОСП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Нов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ата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Коми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сия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по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околна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среда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на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ЕП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има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общо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76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членове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следван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а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от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тази по п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ромишленост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изследвания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енергетика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(72 бр.)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Комисията по в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ъншни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</w:t>
      </w:r>
      <w:r w:rsidR="008D2450" w:rsidRPr="00F0793A">
        <w:rPr>
          <w:rFonts w:ascii="Arial" w:hAnsi="Arial" w:cs="Arial" w:hint="eastAsia"/>
          <w:color w:val="000000"/>
          <w:sz w:val="20"/>
          <w:lang w:val="bg-BG"/>
        </w:rPr>
        <w:t>работи</w:t>
      </w:r>
      <w:r w:rsidR="008D2450" w:rsidRPr="00F0793A">
        <w:rPr>
          <w:rFonts w:ascii="Arial" w:hAnsi="Arial" w:cs="Arial"/>
          <w:color w:val="000000"/>
          <w:sz w:val="20"/>
          <w:lang w:val="bg-BG"/>
        </w:rPr>
        <w:t xml:space="preserve"> (71 бр.).</w:t>
      </w:r>
    </w:p>
    <w:sectPr w:rsidR="00C60D17" w:rsidRPr="00D03E45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C9" w:rsidRDefault="002E0CC9">
      <w:r>
        <w:separator/>
      </w:r>
    </w:p>
  </w:endnote>
  <w:endnote w:type="continuationSeparator" w:id="0">
    <w:p w:rsidR="002E0CC9" w:rsidRDefault="002E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E0C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E0CC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2B375E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2E0CC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A6" w:rsidRDefault="00934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C9" w:rsidRDefault="002E0CC9">
      <w:r>
        <w:separator/>
      </w:r>
    </w:p>
  </w:footnote>
  <w:footnote w:type="continuationSeparator" w:id="0">
    <w:p w:rsidR="002E0CC9" w:rsidRDefault="002E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A6" w:rsidRDefault="00934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2E7DCD26" wp14:editId="2B33F476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E0CC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E0CC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9A5D09">
      <w:rPr>
        <w:rFonts w:ascii="Arial" w:hAnsi="Arial"/>
        <w:b/>
        <w:bCs/>
        <w:color w:val="800080"/>
        <w:sz w:val="20"/>
        <w:lang w:val="en-US"/>
      </w:rPr>
      <w:t>8</w:t>
    </w:r>
    <w:r w:rsidR="00934FA6">
      <w:rPr>
        <w:rFonts w:ascii="Arial" w:hAnsi="Arial"/>
        <w:b/>
        <w:bCs/>
        <w:color w:val="800080"/>
        <w:sz w:val="20"/>
        <w:lang w:val="en-US"/>
      </w:rPr>
      <w:t>1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9A5D09">
      <w:rPr>
        <w:rFonts w:ascii="Arial" w:hAnsi="Arial"/>
        <w:b/>
        <w:bCs/>
        <w:color w:val="800080"/>
        <w:sz w:val="20"/>
        <w:lang w:val="en-US"/>
      </w:rPr>
      <w:t>0</w:t>
    </w:r>
    <w:r w:rsidR="00934FA6">
      <w:rPr>
        <w:rFonts w:ascii="Arial" w:hAnsi="Arial"/>
        <w:b/>
        <w:bCs/>
        <w:color w:val="800080"/>
        <w:sz w:val="20"/>
        <w:lang w:val="en-US"/>
      </w:rPr>
      <w:t>8</w:t>
    </w:r>
    <w:r w:rsidR="009F7022">
      <w:rPr>
        <w:rFonts w:ascii="Arial" w:hAnsi="Arial"/>
        <w:b/>
        <w:bCs/>
        <w:color w:val="800080"/>
        <w:sz w:val="20"/>
        <w:lang w:val="en-US"/>
      </w:rPr>
      <w:t>.0</w:t>
    </w:r>
    <w:r w:rsidR="009A5D09">
      <w:rPr>
        <w:rFonts w:ascii="Arial" w:hAnsi="Arial"/>
        <w:b/>
        <w:bCs/>
        <w:color w:val="800080"/>
        <w:sz w:val="20"/>
        <w:lang w:val="en-US"/>
      </w:rPr>
      <w:t>7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A6" w:rsidRDefault="00934F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31E2D"/>
    <w:rsid w:val="0009449C"/>
    <w:rsid w:val="000A31F0"/>
    <w:rsid w:val="000C2653"/>
    <w:rsid w:val="00131A6D"/>
    <w:rsid w:val="0013606E"/>
    <w:rsid w:val="0014608C"/>
    <w:rsid w:val="001639CC"/>
    <w:rsid w:val="00167B5A"/>
    <w:rsid w:val="00173E25"/>
    <w:rsid w:val="001E1EAA"/>
    <w:rsid w:val="001F198F"/>
    <w:rsid w:val="001F2EC7"/>
    <w:rsid w:val="002610A9"/>
    <w:rsid w:val="00266186"/>
    <w:rsid w:val="00285183"/>
    <w:rsid w:val="00290F5A"/>
    <w:rsid w:val="002A6A4C"/>
    <w:rsid w:val="002B375E"/>
    <w:rsid w:val="002B7FCB"/>
    <w:rsid w:val="002C7572"/>
    <w:rsid w:val="002D25F9"/>
    <w:rsid w:val="002D307E"/>
    <w:rsid w:val="002E0CC9"/>
    <w:rsid w:val="002F1104"/>
    <w:rsid w:val="002F2CDB"/>
    <w:rsid w:val="002F6211"/>
    <w:rsid w:val="00300FA3"/>
    <w:rsid w:val="00313FBA"/>
    <w:rsid w:val="003877CA"/>
    <w:rsid w:val="003952CE"/>
    <w:rsid w:val="003B7AAB"/>
    <w:rsid w:val="003C1BFF"/>
    <w:rsid w:val="003E118D"/>
    <w:rsid w:val="003E5CB2"/>
    <w:rsid w:val="00403CB9"/>
    <w:rsid w:val="00422311"/>
    <w:rsid w:val="0044148C"/>
    <w:rsid w:val="00450572"/>
    <w:rsid w:val="004923C1"/>
    <w:rsid w:val="004F5C40"/>
    <w:rsid w:val="005157AD"/>
    <w:rsid w:val="005247A5"/>
    <w:rsid w:val="005A0184"/>
    <w:rsid w:val="005B4574"/>
    <w:rsid w:val="005D3DB0"/>
    <w:rsid w:val="006367A9"/>
    <w:rsid w:val="006A739D"/>
    <w:rsid w:val="0072473C"/>
    <w:rsid w:val="00730EBE"/>
    <w:rsid w:val="007A70E6"/>
    <w:rsid w:val="007D7438"/>
    <w:rsid w:val="007F4E89"/>
    <w:rsid w:val="008030C3"/>
    <w:rsid w:val="00811F83"/>
    <w:rsid w:val="00825456"/>
    <w:rsid w:val="0083232B"/>
    <w:rsid w:val="00852DE4"/>
    <w:rsid w:val="00861273"/>
    <w:rsid w:val="00861450"/>
    <w:rsid w:val="0087763E"/>
    <w:rsid w:val="008836F2"/>
    <w:rsid w:val="008D2450"/>
    <w:rsid w:val="008E0F81"/>
    <w:rsid w:val="00934FA6"/>
    <w:rsid w:val="009355BA"/>
    <w:rsid w:val="009704A2"/>
    <w:rsid w:val="0099695D"/>
    <w:rsid w:val="009A5D09"/>
    <w:rsid w:val="009D0924"/>
    <w:rsid w:val="009D3F35"/>
    <w:rsid w:val="009F4E95"/>
    <w:rsid w:val="009F7022"/>
    <w:rsid w:val="00A1170C"/>
    <w:rsid w:val="00A447C0"/>
    <w:rsid w:val="00A673EB"/>
    <w:rsid w:val="00A87B3C"/>
    <w:rsid w:val="00AC73DE"/>
    <w:rsid w:val="00AE14FF"/>
    <w:rsid w:val="00AE2FF4"/>
    <w:rsid w:val="00AE503E"/>
    <w:rsid w:val="00B34793"/>
    <w:rsid w:val="00B64F87"/>
    <w:rsid w:val="00B73DA3"/>
    <w:rsid w:val="00B8112B"/>
    <w:rsid w:val="00B853D4"/>
    <w:rsid w:val="00B93F21"/>
    <w:rsid w:val="00BB213C"/>
    <w:rsid w:val="00BC70E2"/>
    <w:rsid w:val="00BD2625"/>
    <w:rsid w:val="00BE2139"/>
    <w:rsid w:val="00BE55CA"/>
    <w:rsid w:val="00BF28EC"/>
    <w:rsid w:val="00C20809"/>
    <w:rsid w:val="00C307FE"/>
    <w:rsid w:val="00C3643A"/>
    <w:rsid w:val="00C60D17"/>
    <w:rsid w:val="00C718EB"/>
    <w:rsid w:val="00C76477"/>
    <w:rsid w:val="00C94045"/>
    <w:rsid w:val="00CB196D"/>
    <w:rsid w:val="00CC05B8"/>
    <w:rsid w:val="00CE26D9"/>
    <w:rsid w:val="00CE5E69"/>
    <w:rsid w:val="00D03E45"/>
    <w:rsid w:val="00D1195A"/>
    <w:rsid w:val="00D167B1"/>
    <w:rsid w:val="00D3159B"/>
    <w:rsid w:val="00D32B06"/>
    <w:rsid w:val="00D43BBD"/>
    <w:rsid w:val="00D61B59"/>
    <w:rsid w:val="00D8519B"/>
    <w:rsid w:val="00DA4860"/>
    <w:rsid w:val="00DC5A8E"/>
    <w:rsid w:val="00DF4298"/>
    <w:rsid w:val="00DF7E91"/>
    <w:rsid w:val="00E02B6A"/>
    <w:rsid w:val="00E17E07"/>
    <w:rsid w:val="00E2125A"/>
    <w:rsid w:val="00E24FA2"/>
    <w:rsid w:val="00E256E7"/>
    <w:rsid w:val="00E44DF1"/>
    <w:rsid w:val="00E6099A"/>
    <w:rsid w:val="00E9130E"/>
    <w:rsid w:val="00EB0F17"/>
    <w:rsid w:val="00EB783C"/>
    <w:rsid w:val="00F22519"/>
    <w:rsid w:val="00F23EFD"/>
    <w:rsid w:val="00F531AD"/>
    <w:rsid w:val="00F84283"/>
    <w:rsid w:val="00FD4196"/>
    <w:rsid w:val="00FE14C1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2C7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2C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Cvetelina Stamboliyska</cp:lastModifiedBy>
  <cp:revision>3</cp:revision>
  <dcterms:created xsi:type="dcterms:W3CDTF">2019-07-08T12:36:00Z</dcterms:created>
  <dcterms:modified xsi:type="dcterms:W3CDTF">2019-07-08T12:40:00Z</dcterms:modified>
</cp:coreProperties>
</file>