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5D9" w:rsidRDefault="002C65D9" w:rsidP="002C65D9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Уведомление</w:t>
      </w:r>
    </w:p>
    <w:p w:rsidR="002C65D9" w:rsidRDefault="002C65D9" w:rsidP="002C65D9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2C65D9">
        <w:rPr>
          <w:rFonts w:ascii="Verdana" w:hAnsi="Verdana"/>
          <w:b/>
          <w:sz w:val="20"/>
          <w:szCs w:val="20"/>
          <w:lang w:val="bg-BG"/>
        </w:rPr>
        <w:t xml:space="preserve">за </w:t>
      </w:r>
      <w:r w:rsidR="004439BE">
        <w:rPr>
          <w:rFonts w:ascii="Verdana" w:hAnsi="Verdana"/>
          <w:b/>
          <w:sz w:val="20"/>
          <w:szCs w:val="20"/>
          <w:lang w:val="bg-BG"/>
        </w:rPr>
        <w:t>провеждан</w:t>
      </w:r>
      <w:r w:rsidR="00C11A94">
        <w:rPr>
          <w:rFonts w:ascii="Verdana" w:hAnsi="Verdana"/>
          <w:b/>
          <w:sz w:val="20"/>
          <w:szCs w:val="20"/>
          <w:lang w:val="bg-BG"/>
        </w:rPr>
        <w:t>и</w:t>
      </w:r>
      <w:r w:rsidR="006F2CBB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2C65D9">
        <w:rPr>
          <w:rFonts w:ascii="Verdana" w:hAnsi="Verdana"/>
          <w:b/>
          <w:sz w:val="20"/>
          <w:szCs w:val="20"/>
          <w:lang w:val="bg-BG"/>
        </w:rPr>
        <w:t>обществен</w:t>
      </w:r>
      <w:r w:rsidR="00C11A94">
        <w:rPr>
          <w:rFonts w:ascii="Verdana" w:hAnsi="Verdana"/>
          <w:b/>
          <w:sz w:val="20"/>
          <w:szCs w:val="20"/>
          <w:lang w:val="bg-BG"/>
        </w:rPr>
        <w:t>и</w:t>
      </w:r>
      <w:r w:rsidRPr="002C65D9">
        <w:rPr>
          <w:rFonts w:ascii="Verdana" w:hAnsi="Verdana"/>
          <w:b/>
          <w:sz w:val="20"/>
          <w:szCs w:val="20"/>
          <w:lang w:val="bg-BG"/>
        </w:rPr>
        <w:t xml:space="preserve"> консултаци</w:t>
      </w:r>
      <w:r w:rsidR="00C11A94">
        <w:rPr>
          <w:rFonts w:ascii="Verdana" w:hAnsi="Verdana"/>
          <w:b/>
          <w:sz w:val="20"/>
          <w:szCs w:val="20"/>
          <w:lang w:val="bg-BG"/>
        </w:rPr>
        <w:t>и</w:t>
      </w:r>
      <w:r w:rsidRPr="002C65D9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C11A94">
        <w:rPr>
          <w:rFonts w:ascii="Verdana" w:hAnsi="Verdana"/>
          <w:b/>
          <w:sz w:val="20"/>
          <w:szCs w:val="20"/>
          <w:lang w:val="bg-BG"/>
        </w:rPr>
        <w:t>относно извършване</w:t>
      </w:r>
      <w:r w:rsidR="007D22C7" w:rsidRPr="007D22C7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C11A94">
        <w:rPr>
          <w:rFonts w:ascii="Verdana" w:hAnsi="Verdana"/>
          <w:b/>
          <w:sz w:val="20"/>
          <w:szCs w:val="20"/>
          <w:lang w:val="bg-BG"/>
        </w:rPr>
        <w:t>на преглед</w:t>
      </w:r>
      <w:r w:rsidR="00C11A94" w:rsidRPr="00C11A94">
        <w:rPr>
          <w:rFonts w:ascii="Verdana" w:hAnsi="Verdana"/>
          <w:b/>
          <w:sz w:val="20"/>
          <w:szCs w:val="20"/>
          <w:lang w:val="bg-BG"/>
        </w:rPr>
        <w:t xml:space="preserve"> на рамката за държавна помощ, приложима за сектора на рибарството и аквакултурите</w:t>
      </w:r>
    </w:p>
    <w:p w:rsidR="002C65D9" w:rsidRPr="002C65D9" w:rsidRDefault="002C65D9" w:rsidP="002C65D9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C11A94" w:rsidRDefault="002C65D9" w:rsidP="0079778F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79778F">
        <w:rPr>
          <w:rFonts w:ascii="Verdana" w:hAnsi="Verdana"/>
          <w:sz w:val="20"/>
          <w:szCs w:val="20"/>
          <w:lang w:val="bg-BG"/>
        </w:rPr>
        <w:t>Министерство на земеделието, храните и горите информира всички заинтересовани лица в сектор Рибарство</w:t>
      </w:r>
      <w:r w:rsidR="0079778F" w:rsidRPr="0079778F">
        <w:rPr>
          <w:rFonts w:ascii="Verdana" w:hAnsi="Verdana"/>
          <w:sz w:val="20"/>
          <w:szCs w:val="20"/>
          <w:lang w:val="bg-BG"/>
        </w:rPr>
        <w:t xml:space="preserve">, че в периода </w:t>
      </w:r>
      <w:r w:rsidR="00C11A94" w:rsidRPr="00A13EAE">
        <w:rPr>
          <w:rFonts w:ascii="Verdana" w:hAnsi="Verdana"/>
          <w:sz w:val="20"/>
          <w:szCs w:val="20"/>
          <w:lang w:val="bg-BG"/>
        </w:rPr>
        <w:t xml:space="preserve">28 </w:t>
      </w:r>
      <w:r w:rsidR="00C11A94">
        <w:rPr>
          <w:rFonts w:ascii="Verdana" w:hAnsi="Verdana"/>
          <w:sz w:val="20"/>
          <w:szCs w:val="20"/>
          <w:lang w:val="bg-BG"/>
        </w:rPr>
        <w:t>юни</w:t>
      </w:r>
      <w:r w:rsidR="0079778F" w:rsidRPr="0079778F">
        <w:rPr>
          <w:rFonts w:ascii="Verdana" w:eastAsia="Times New Roman" w:hAnsi="Verdana" w:cs="Arial"/>
          <w:sz w:val="20"/>
          <w:szCs w:val="20"/>
          <w:lang w:val="bg-BG"/>
        </w:rPr>
        <w:t xml:space="preserve"> </w:t>
      </w:r>
      <w:r w:rsidR="00C11A94">
        <w:rPr>
          <w:rFonts w:ascii="Verdana" w:eastAsia="Times New Roman" w:hAnsi="Verdana" w:cs="Arial"/>
          <w:sz w:val="20"/>
          <w:szCs w:val="20"/>
          <w:lang w:val="bg-BG"/>
        </w:rPr>
        <w:t>–</w:t>
      </w:r>
      <w:r w:rsidR="0079778F" w:rsidRPr="0079778F">
        <w:rPr>
          <w:rFonts w:ascii="Verdana" w:eastAsia="Times New Roman" w:hAnsi="Verdana" w:cs="Arial"/>
          <w:sz w:val="20"/>
          <w:szCs w:val="20"/>
          <w:lang w:val="bg-BG"/>
        </w:rPr>
        <w:t xml:space="preserve"> </w:t>
      </w:r>
      <w:r w:rsidR="00C11A94">
        <w:rPr>
          <w:rFonts w:ascii="Verdana" w:eastAsia="Times New Roman" w:hAnsi="Verdana" w:cs="Arial"/>
          <w:sz w:val="20"/>
          <w:szCs w:val="20"/>
          <w:lang w:val="bg-BG"/>
        </w:rPr>
        <w:t>20 септември</w:t>
      </w:r>
      <w:r w:rsidR="0079778F" w:rsidRPr="0079778F">
        <w:rPr>
          <w:rFonts w:ascii="Verdana" w:eastAsia="Times New Roman" w:hAnsi="Verdana" w:cs="Arial"/>
          <w:sz w:val="20"/>
          <w:szCs w:val="20"/>
          <w:lang w:val="bg-BG"/>
        </w:rPr>
        <w:t xml:space="preserve"> 201</w:t>
      </w:r>
      <w:r w:rsidR="00C11A94">
        <w:rPr>
          <w:rFonts w:ascii="Verdana" w:eastAsia="Times New Roman" w:hAnsi="Verdana" w:cs="Arial"/>
          <w:sz w:val="20"/>
          <w:szCs w:val="20"/>
          <w:lang w:val="bg-BG"/>
        </w:rPr>
        <w:t>9</w:t>
      </w:r>
      <w:r w:rsidR="0079778F" w:rsidRPr="0079778F">
        <w:rPr>
          <w:rFonts w:ascii="Verdana" w:eastAsia="Times New Roman" w:hAnsi="Verdana" w:cs="Arial"/>
          <w:sz w:val="20"/>
          <w:szCs w:val="20"/>
          <w:lang w:val="bg-BG"/>
        </w:rPr>
        <w:t xml:space="preserve"> г. </w:t>
      </w:r>
      <w:r w:rsidR="0079778F" w:rsidRPr="0079778F">
        <w:rPr>
          <w:rFonts w:ascii="Verdana" w:hAnsi="Verdana"/>
          <w:sz w:val="20"/>
          <w:szCs w:val="20"/>
          <w:lang w:val="bg-BG"/>
        </w:rPr>
        <w:t xml:space="preserve">Европейската комисия </w:t>
      </w:r>
      <w:r w:rsidR="00CE7DC7">
        <w:rPr>
          <w:rFonts w:ascii="Verdana" w:hAnsi="Verdana"/>
          <w:sz w:val="20"/>
          <w:szCs w:val="20"/>
          <w:lang w:val="bg-BG"/>
        </w:rPr>
        <w:t xml:space="preserve">(ЕК) </w:t>
      </w:r>
      <w:r w:rsidR="0079778F" w:rsidRPr="0079778F">
        <w:rPr>
          <w:rFonts w:ascii="Verdana" w:eastAsia="Times New Roman" w:hAnsi="Verdana" w:cs="Arial"/>
          <w:sz w:val="20"/>
          <w:szCs w:val="20"/>
          <w:lang w:val="bg-BG"/>
        </w:rPr>
        <w:t>провежда обществен</w:t>
      </w:r>
      <w:r w:rsidR="00C11A94">
        <w:rPr>
          <w:rFonts w:ascii="Verdana" w:eastAsia="Times New Roman" w:hAnsi="Verdana" w:cs="Arial"/>
          <w:sz w:val="20"/>
          <w:szCs w:val="20"/>
          <w:lang w:val="bg-BG"/>
        </w:rPr>
        <w:t>и</w:t>
      </w:r>
      <w:r w:rsidRPr="0079778F">
        <w:rPr>
          <w:rFonts w:ascii="Verdana" w:hAnsi="Verdana"/>
          <w:sz w:val="20"/>
          <w:szCs w:val="20"/>
          <w:lang w:val="bg-BG"/>
        </w:rPr>
        <w:t xml:space="preserve"> консултаци</w:t>
      </w:r>
      <w:r w:rsidR="00C11A94">
        <w:rPr>
          <w:rFonts w:ascii="Verdana" w:hAnsi="Verdana"/>
          <w:sz w:val="20"/>
          <w:szCs w:val="20"/>
          <w:lang w:val="bg-BG"/>
        </w:rPr>
        <w:t>и</w:t>
      </w:r>
      <w:r w:rsidRPr="0079778F">
        <w:rPr>
          <w:rFonts w:ascii="Verdana" w:hAnsi="Verdana"/>
          <w:sz w:val="20"/>
          <w:szCs w:val="20"/>
          <w:lang w:val="bg-BG"/>
        </w:rPr>
        <w:t xml:space="preserve"> относно </w:t>
      </w:r>
      <w:r w:rsidR="00C11A94" w:rsidRPr="00C11A94">
        <w:rPr>
          <w:rFonts w:ascii="Verdana" w:hAnsi="Verdana"/>
          <w:sz w:val="20"/>
          <w:szCs w:val="20"/>
          <w:lang w:val="bg-BG"/>
        </w:rPr>
        <w:t>извършване на преглед на рамката за държавна помощ, приложима за сектора на рибарството и аквакултурите</w:t>
      </w:r>
      <w:r w:rsidR="00C11A94">
        <w:rPr>
          <w:rFonts w:ascii="Verdana" w:hAnsi="Verdana"/>
          <w:sz w:val="20"/>
          <w:szCs w:val="20"/>
          <w:lang w:val="bg-BG"/>
        </w:rPr>
        <w:t>, както следва:</w:t>
      </w:r>
    </w:p>
    <w:p w:rsidR="00C11A94" w:rsidRDefault="00AA33B1" w:rsidP="00C11A9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520B6C">
        <w:rPr>
          <w:rFonts w:ascii="Verdana" w:hAnsi="Verdana"/>
          <w:sz w:val="20"/>
          <w:szCs w:val="20"/>
          <w:lang w:val="bg-BG"/>
        </w:rPr>
        <w:t>Държавни помощи, обект на групово освобождаване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="00C11A94" w:rsidRPr="00C11A94">
        <w:rPr>
          <w:rFonts w:ascii="Verdana" w:hAnsi="Verdana"/>
          <w:sz w:val="20"/>
          <w:szCs w:val="20"/>
          <w:lang w:val="bg-BG"/>
        </w:rPr>
        <w:t xml:space="preserve">– сектор риболов и </w:t>
      </w:r>
      <w:r>
        <w:rPr>
          <w:rFonts w:ascii="Verdana" w:hAnsi="Verdana"/>
          <w:sz w:val="20"/>
          <w:szCs w:val="20"/>
          <w:lang w:val="bg-BG"/>
        </w:rPr>
        <w:t>рибовъдство</w:t>
      </w:r>
      <w:r w:rsidR="00C11A94" w:rsidRPr="00C11A94">
        <w:rPr>
          <w:rFonts w:ascii="Verdana" w:hAnsi="Verdana"/>
          <w:sz w:val="20"/>
          <w:szCs w:val="20"/>
          <w:lang w:val="bg-BG"/>
        </w:rPr>
        <w:t xml:space="preserve"> (2021 – 2027 г.)</w:t>
      </w:r>
      <w:r>
        <w:rPr>
          <w:rFonts w:ascii="Verdana" w:hAnsi="Verdana"/>
          <w:sz w:val="20"/>
          <w:szCs w:val="20"/>
          <w:lang w:val="bg-BG"/>
        </w:rPr>
        <w:t>;</w:t>
      </w:r>
    </w:p>
    <w:p w:rsidR="00AA33B1" w:rsidRDefault="00AA33B1" w:rsidP="00AA33B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AA33B1">
        <w:rPr>
          <w:rFonts w:ascii="Verdana" w:hAnsi="Verdana"/>
          <w:sz w:val="20"/>
          <w:szCs w:val="20"/>
          <w:lang w:val="bg-BG"/>
        </w:rPr>
        <w:t>Изменение на насоките за държавна помощ за рибарството</w:t>
      </w:r>
      <w:r w:rsidR="00CE7DC7">
        <w:rPr>
          <w:rFonts w:ascii="Verdana" w:hAnsi="Verdana"/>
          <w:sz w:val="20"/>
          <w:szCs w:val="20"/>
          <w:lang w:val="bg-BG"/>
        </w:rPr>
        <w:t xml:space="preserve"> и аквакултурите</w:t>
      </w:r>
      <w:r>
        <w:rPr>
          <w:rFonts w:ascii="Verdana" w:hAnsi="Verdana"/>
          <w:sz w:val="20"/>
          <w:szCs w:val="20"/>
          <w:lang w:val="bg-BG"/>
        </w:rPr>
        <w:t>;</w:t>
      </w:r>
    </w:p>
    <w:p w:rsidR="00AA33B1" w:rsidRPr="00C11A94" w:rsidRDefault="00AA33B1" w:rsidP="00AA33B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AA33B1">
        <w:rPr>
          <w:rFonts w:ascii="Verdana" w:hAnsi="Verdana"/>
          <w:sz w:val="20"/>
          <w:szCs w:val="20"/>
          <w:lang w:val="bg-BG"/>
        </w:rPr>
        <w:t xml:space="preserve">Държавна помощ </w:t>
      </w:r>
      <w:r w:rsidRPr="00AA33B1">
        <w:rPr>
          <w:rFonts w:ascii="Verdana" w:hAnsi="Verdana"/>
          <w:i/>
          <w:sz w:val="20"/>
          <w:szCs w:val="20"/>
        </w:rPr>
        <w:t>de</w:t>
      </w:r>
      <w:r w:rsidRPr="00A13EAE">
        <w:rPr>
          <w:rFonts w:ascii="Verdana" w:hAnsi="Verdana"/>
          <w:i/>
          <w:sz w:val="20"/>
          <w:szCs w:val="20"/>
          <w:lang w:val="bg-BG"/>
        </w:rPr>
        <w:t xml:space="preserve"> </w:t>
      </w:r>
      <w:proofErr w:type="spellStart"/>
      <w:r w:rsidRPr="00AA33B1">
        <w:rPr>
          <w:rFonts w:ascii="Verdana" w:hAnsi="Verdana"/>
          <w:i/>
          <w:sz w:val="20"/>
          <w:szCs w:val="20"/>
        </w:rPr>
        <w:t>minimis</w:t>
      </w:r>
      <w:proofErr w:type="spellEnd"/>
      <w:r w:rsidRPr="00AA33B1">
        <w:rPr>
          <w:rFonts w:ascii="Verdana" w:hAnsi="Verdana"/>
          <w:sz w:val="20"/>
          <w:szCs w:val="20"/>
          <w:lang w:val="bg-BG"/>
        </w:rPr>
        <w:t xml:space="preserve"> – сектор </w:t>
      </w:r>
      <w:r>
        <w:rPr>
          <w:rFonts w:ascii="Verdana" w:hAnsi="Verdana"/>
          <w:sz w:val="20"/>
          <w:szCs w:val="20"/>
          <w:lang w:val="bg-BG"/>
        </w:rPr>
        <w:t>риболов</w:t>
      </w:r>
      <w:r w:rsidRPr="00AA33B1">
        <w:rPr>
          <w:rFonts w:ascii="Verdana" w:hAnsi="Verdana"/>
          <w:sz w:val="20"/>
          <w:szCs w:val="20"/>
          <w:lang w:val="bg-BG"/>
        </w:rPr>
        <w:t xml:space="preserve"> и </w:t>
      </w:r>
      <w:r>
        <w:rPr>
          <w:rFonts w:ascii="Verdana" w:hAnsi="Verdana"/>
          <w:sz w:val="20"/>
          <w:szCs w:val="20"/>
          <w:lang w:val="bg-BG"/>
        </w:rPr>
        <w:t>рибовъдство</w:t>
      </w:r>
      <w:r w:rsidRPr="00C11A94">
        <w:rPr>
          <w:rFonts w:ascii="Verdana" w:hAnsi="Verdana"/>
          <w:sz w:val="20"/>
          <w:szCs w:val="20"/>
          <w:lang w:val="bg-BG"/>
        </w:rPr>
        <w:t xml:space="preserve"> </w:t>
      </w:r>
      <w:r w:rsidRPr="00AA33B1">
        <w:rPr>
          <w:rFonts w:ascii="Verdana" w:hAnsi="Verdana"/>
          <w:sz w:val="20"/>
          <w:szCs w:val="20"/>
          <w:lang w:val="bg-BG"/>
        </w:rPr>
        <w:t>(2021 – 2027 г.)</w:t>
      </w:r>
      <w:r w:rsidR="00520B6C">
        <w:rPr>
          <w:rFonts w:ascii="Verdana" w:hAnsi="Verdana"/>
          <w:sz w:val="20"/>
          <w:szCs w:val="20"/>
          <w:lang w:val="bg-BG"/>
        </w:rPr>
        <w:t>.</w:t>
      </w:r>
    </w:p>
    <w:p w:rsidR="00027AE1" w:rsidRDefault="00C11A94" w:rsidP="00FE3CE9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Консултациите се осъществяват, </w:t>
      </w:r>
      <w:r w:rsidR="002C65D9" w:rsidRPr="0079778F">
        <w:rPr>
          <w:rFonts w:ascii="Verdana" w:hAnsi="Verdana"/>
          <w:sz w:val="20"/>
          <w:szCs w:val="20"/>
          <w:lang w:val="bg-BG"/>
        </w:rPr>
        <w:t>чрез попълване на</w:t>
      </w:r>
      <w:r w:rsidR="002C65D9">
        <w:rPr>
          <w:rFonts w:ascii="Verdana" w:hAnsi="Verdana"/>
          <w:sz w:val="20"/>
          <w:szCs w:val="20"/>
          <w:lang w:val="bg-BG"/>
        </w:rPr>
        <w:t xml:space="preserve"> </w:t>
      </w:r>
      <w:r w:rsidR="00AC5496">
        <w:rPr>
          <w:rFonts w:ascii="Verdana" w:hAnsi="Verdana"/>
          <w:sz w:val="20"/>
          <w:szCs w:val="20"/>
          <w:lang w:val="bg-BG"/>
        </w:rPr>
        <w:t xml:space="preserve">онлайн </w:t>
      </w:r>
      <w:r>
        <w:rPr>
          <w:rFonts w:ascii="Verdana" w:hAnsi="Verdana"/>
          <w:sz w:val="20"/>
          <w:szCs w:val="20"/>
          <w:lang w:val="bg-BG"/>
        </w:rPr>
        <w:t>въпросни</w:t>
      </w:r>
      <w:r w:rsidR="00CE7DC7">
        <w:rPr>
          <w:rFonts w:ascii="Verdana" w:hAnsi="Verdana"/>
          <w:sz w:val="20"/>
          <w:szCs w:val="20"/>
          <w:lang w:val="bg-BG"/>
        </w:rPr>
        <w:t>к</w:t>
      </w:r>
      <w:r w:rsidR="002C65D9">
        <w:rPr>
          <w:rFonts w:ascii="Verdana" w:hAnsi="Verdana"/>
          <w:sz w:val="20"/>
          <w:szCs w:val="20"/>
          <w:lang w:val="bg-BG"/>
        </w:rPr>
        <w:t xml:space="preserve">, </w:t>
      </w:r>
      <w:r w:rsidR="00027AE1">
        <w:rPr>
          <w:rFonts w:ascii="Verdana" w:hAnsi="Verdana"/>
          <w:sz w:val="20"/>
          <w:szCs w:val="20"/>
          <w:lang w:val="bg-BG"/>
        </w:rPr>
        <w:t xml:space="preserve">обхващащ всичките три инструмента (достатъчно е да се отговори веднъж), </w:t>
      </w:r>
      <w:r w:rsidR="002C65D9">
        <w:rPr>
          <w:rFonts w:ascii="Verdana" w:hAnsi="Verdana"/>
          <w:sz w:val="20"/>
          <w:szCs w:val="20"/>
          <w:lang w:val="bg-BG"/>
        </w:rPr>
        <w:t>достъп</w:t>
      </w:r>
      <w:r w:rsidR="00027AE1">
        <w:rPr>
          <w:rFonts w:ascii="Verdana" w:hAnsi="Verdana"/>
          <w:sz w:val="20"/>
          <w:szCs w:val="20"/>
          <w:lang w:val="bg-BG"/>
        </w:rPr>
        <w:t>е</w:t>
      </w:r>
      <w:r w:rsidR="002C65D9">
        <w:rPr>
          <w:rFonts w:ascii="Verdana" w:hAnsi="Verdana"/>
          <w:sz w:val="20"/>
          <w:szCs w:val="20"/>
          <w:lang w:val="bg-BG"/>
        </w:rPr>
        <w:t>н на следни</w:t>
      </w:r>
      <w:r w:rsidR="00AA33B1">
        <w:rPr>
          <w:rFonts w:ascii="Verdana" w:hAnsi="Verdana"/>
          <w:sz w:val="20"/>
          <w:szCs w:val="20"/>
          <w:lang w:val="bg-BG"/>
        </w:rPr>
        <w:t>те</w:t>
      </w:r>
      <w:r w:rsidR="002C65D9">
        <w:rPr>
          <w:rFonts w:ascii="Verdana" w:hAnsi="Verdana"/>
          <w:sz w:val="20"/>
          <w:szCs w:val="20"/>
          <w:lang w:val="bg-BG"/>
        </w:rPr>
        <w:t xml:space="preserve"> интернет адрес</w:t>
      </w:r>
      <w:r w:rsidR="00AA33B1">
        <w:rPr>
          <w:rFonts w:ascii="Verdana" w:hAnsi="Verdana"/>
          <w:sz w:val="20"/>
          <w:szCs w:val="20"/>
          <w:lang w:val="bg-BG"/>
        </w:rPr>
        <w:t>и</w:t>
      </w:r>
      <w:r w:rsidR="002C65D9">
        <w:rPr>
          <w:rFonts w:ascii="Verdana" w:hAnsi="Verdana"/>
          <w:sz w:val="20"/>
          <w:szCs w:val="20"/>
          <w:lang w:val="bg-BG"/>
        </w:rPr>
        <w:t>:</w:t>
      </w:r>
    </w:p>
    <w:p w:rsidR="00AA33B1" w:rsidRDefault="0022135D" w:rsidP="00F627ED">
      <w:pPr>
        <w:spacing w:before="120" w:after="0" w:line="360" w:lineRule="auto"/>
        <w:jc w:val="both"/>
        <w:rPr>
          <w:rStyle w:val="Hyperlink"/>
          <w:rFonts w:ascii="Verdana" w:hAnsi="Verdana"/>
          <w:sz w:val="20"/>
          <w:szCs w:val="20"/>
          <w:lang w:val="bg-BG"/>
        </w:rPr>
      </w:pPr>
      <w:hyperlink r:id="rId5" w:history="1">
        <w:r w:rsidR="00AA33B1" w:rsidRPr="00E62983">
          <w:rPr>
            <w:rStyle w:val="Hyperlink"/>
            <w:rFonts w:ascii="Verdana" w:hAnsi="Verdana"/>
            <w:sz w:val="20"/>
            <w:szCs w:val="20"/>
            <w:lang w:val="bg-BG"/>
          </w:rPr>
          <w:t>https://ec.europa.eu/info/law/better-regulation/initiatives/ares-2019-2936476/public-consultation_bg</w:t>
        </w:r>
      </w:hyperlink>
    </w:p>
    <w:p w:rsidR="00AA33B1" w:rsidRDefault="0022135D" w:rsidP="00F627ED">
      <w:pPr>
        <w:spacing w:before="120" w:after="0" w:line="360" w:lineRule="auto"/>
        <w:jc w:val="both"/>
        <w:rPr>
          <w:rStyle w:val="Hyperlink"/>
          <w:rFonts w:ascii="Verdana" w:hAnsi="Verdana"/>
          <w:sz w:val="20"/>
          <w:szCs w:val="20"/>
          <w:lang w:val="bg-BG"/>
        </w:rPr>
      </w:pPr>
      <w:hyperlink r:id="rId6" w:history="1">
        <w:r w:rsidR="00AA33B1" w:rsidRPr="00E62983">
          <w:rPr>
            <w:rStyle w:val="Hyperlink"/>
            <w:rFonts w:ascii="Verdana" w:hAnsi="Verdana"/>
            <w:sz w:val="20"/>
            <w:szCs w:val="20"/>
            <w:lang w:val="bg-BG"/>
          </w:rPr>
          <w:t>https://ec.europa.eu/info/law/better-regulation/initiatives/ares-2019-2932425/public-consultation_bg</w:t>
        </w:r>
      </w:hyperlink>
    </w:p>
    <w:p w:rsidR="00AA33B1" w:rsidRDefault="0022135D" w:rsidP="00F627ED">
      <w:pPr>
        <w:spacing w:before="120" w:after="0" w:line="360" w:lineRule="auto"/>
        <w:jc w:val="both"/>
        <w:rPr>
          <w:rStyle w:val="Hyperlink"/>
          <w:rFonts w:ascii="Verdana" w:hAnsi="Verdana"/>
          <w:sz w:val="20"/>
          <w:szCs w:val="20"/>
          <w:lang w:val="bg-BG"/>
        </w:rPr>
      </w:pPr>
      <w:hyperlink r:id="rId7" w:history="1">
        <w:r w:rsidR="00AA33B1" w:rsidRPr="00E62983">
          <w:rPr>
            <w:rStyle w:val="Hyperlink"/>
            <w:rFonts w:ascii="Verdana" w:hAnsi="Verdana"/>
            <w:sz w:val="20"/>
            <w:szCs w:val="20"/>
            <w:lang w:val="bg-BG"/>
          </w:rPr>
          <w:t>https://ec.europa.eu/info/law/better-regulation/initiatives/ares-2019-2932405/public-consultation_bg</w:t>
        </w:r>
      </w:hyperlink>
    </w:p>
    <w:p w:rsidR="00CE7DC7" w:rsidRDefault="00AA33B1" w:rsidP="002C65D9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К</w:t>
      </w:r>
      <w:r w:rsidRPr="00AA33B1">
        <w:rPr>
          <w:rFonts w:ascii="Verdana" w:hAnsi="Verdana"/>
          <w:sz w:val="20"/>
          <w:szCs w:val="20"/>
          <w:lang w:val="bg-BG"/>
        </w:rPr>
        <w:t>онтролът на държавните помощи в сектора на рибарството и аквакултурите се урежда от специална рамка от правила: 1) Регламент „</w:t>
      </w:r>
      <w:r w:rsidRPr="00CE7DC7">
        <w:rPr>
          <w:rFonts w:ascii="Verdana" w:hAnsi="Verdana"/>
          <w:i/>
          <w:sz w:val="20"/>
          <w:szCs w:val="20"/>
          <w:lang w:val="bg-BG"/>
        </w:rPr>
        <w:t xml:space="preserve">De </w:t>
      </w:r>
      <w:proofErr w:type="spellStart"/>
      <w:r w:rsidRPr="00CE7DC7">
        <w:rPr>
          <w:rFonts w:ascii="Verdana" w:hAnsi="Verdana"/>
          <w:i/>
          <w:sz w:val="20"/>
          <w:szCs w:val="20"/>
          <w:lang w:val="bg-BG"/>
        </w:rPr>
        <w:t>minimis</w:t>
      </w:r>
      <w:proofErr w:type="spellEnd"/>
      <w:r w:rsidRPr="00AA33B1">
        <w:rPr>
          <w:rFonts w:ascii="Verdana" w:hAnsi="Verdana"/>
          <w:sz w:val="20"/>
          <w:szCs w:val="20"/>
          <w:lang w:val="bg-BG"/>
        </w:rPr>
        <w:t xml:space="preserve">“ (Регламент (ЕС) № 717/2014 на </w:t>
      </w:r>
      <w:r w:rsidR="00CE7DC7">
        <w:rPr>
          <w:rFonts w:ascii="Verdana" w:hAnsi="Verdana"/>
          <w:sz w:val="20"/>
          <w:szCs w:val="20"/>
          <w:lang w:val="bg-BG"/>
        </w:rPr>
        <w:t>ЕК</w:t>
      </w:r>
      <w:r w:rsidRPr="00AA33B1">
        <w:rPr>
          <w:rFonts w:ascii="Verdana" w:hAnsi="Verdana"/>
          <w:sz w:val="20"/>
          <w:szCs w:val="20"/>
          <w:lang w:val="bg-BG"/>
        </w:rPr>
        <w:t xml:space="preserve">), 2) Регламент за груповото освобождаване (Регламент (ЕС) № 1388/2014 на </w:t>
      </w:r>
      <w:r w:rsidR="00CE7DC7">
        <w:rPr>
          <w:rFonts w:ascii="Verdana" w:hAnsi="Verdana"/>
          <w:sz w:val="20"/>
          <w:szCs w:val="20"/>
          <w:lang w:val="bg-BG"/>
        </w:rPr>
        <w:t>ЕК</w:t>
      </w:r>
      <w:r w:rsidRPr="00AA33B1">
        <w:rPr>
          <w:rFonts w:ascii="Verdana" w:hAnsi="Verdana"/>
          <w:sz w:val="20"/>
          <w:szCs w:val="20"/>
          <w:lang w:val="bg-BG"/>
        </w:rPr>
        <w:t xml:space="preserve">) и 3) Насоки за преглед на държавната помощ за рибарството и аквакултурите (Съобщение 2015/C 217/01, както е изменено). </w:t>
      </w:r>
      <w:r w:rsidR="00CE7DC7">
        <w:rPr>
          <w:rFonts w:ascii="Verdana" w:hAnsi="Verdana"/>
          <w:sz w:val="20"/>
          <w:szCs w:val="20"/>
          <w:lang w:val="bg-BG"/>
        </w:rPr>
        <w:t>Извършването на п</w:t>
      </w:r>
      <w:r w:rsidRPr="00AA33B1">
        <w:rPr>
          <w:rFonts w:ascii="Verdana" w:hAnsi="Verdana"/>
          <w:sz w:val="20"/>
          <w:szCs w:val="20"/>
          <w:lang w:val="bg-BG"/>
        </w:rPr>
        <w:t>реглед</w:t>
      </w:r>
      <w:r w:rsidR="00CE7DC7">
        <w:rPr>
          <w:rFonts w:ascii="Verdana" w:hAnsi="Verdana"/>
          <w:sz w:val="20"/>
          <w:szCs w:val="20"/>
          <w:lang w:val="bg-BG"/>
        </w:rPr>
        <w:t xml:space="preserve"> на рамката за държавната помощ е с </w:t>
      </w:r>
      <w:r w:rsidR="0022135D">
        <w:rPr>
          <w:rFonts w:ascii="Verdana" w:hAnsi="Verdana"/>
          <w:sz w:val="20"/>
          <w:szCs w:val="20"/>
          <w:lang w:val="bg-BG"/>
        </w:rPr>
        <w:t xml:space="preserve">цел </w:t>
      </w:r>
      <w:r w:rsidR="00CE7DC7">
        <w:rPr>
          <w:rFonts w:ascii="Verdana" w:hAnsi="Verdana"/>
          <w:sz w:val="20"/>
          <w:szCs w:val="20"/>
          <w:lang w:val="bg-BG"/>
        </w:rPr>
        <w:t>осигуряване на</w:t>
      </w:r>
      <w:r w:rsidRPr="00AA33B1">
        <w:rPr>
          <w:rFonts w:ascii="Verdana" w:hAnsi="Verdana"/>
          <w:sz w:val="20"/>
          <w:szCs w:val="20"/>
          <w:lang w:val="bg-BG"/>
        </w:rPr>
        <w:t xml:space="preserve"> съгласуваност на регламентите и насоките с новите правила, </w:t>
      </w:r>
      <w:r w:rsidR="00520B6C">
        <w:rPr>
          <w:rFonts w:ascii="Verdana" w:hAnsi="Verdana"/>
          <w:sz w:val="20"/>
          <w:szCs w:val="20"/>
          <w:lang w:val="bg-BG"/>
        </w:rPr>
        <w:t>свързани с</w:t>
      </w:r>
      <w:r w:rsidRPr="00AA33B1">
        <w:rPr>
          <w:rFonts w:ascii="Verdana" w:hAnsi="Verdana"/>
          <w:sz w:val="20"/>
          <w:szCs w:val="20"/>
          <w:lang w:val="bg-BG"/>
        </w:rPr>
        <w:t xml:space="preserve"> Европейския фонд за морско дело и рибарство. С прегледа следва също така </w:t>
      </w:r>
      <w:bookmarkStart w:id="0" w:name="_GoBack"/>
      <w:bookmarkEnd w:id="0"/>
      <w:r w:rsidRPr="00AA33B1">
        <w:rPr>
          <w:rFonts w:ascii="Verdana" w:hAnsi="Verdana"/>
          <w:sz w:val="20"/>
          <w:szCs w:val="20"/>
          <w:lang w:val="bg-BG"/>
        </w:rPr>
        <w:t xml:space="preserve">да се гарантира, че при разработването на бъдещи правила се взема предвид всеки потенциал за опростяване и за повишена правна сигурност. Тъй като </w:t>
      </w:r>
      <w:r w:rsidR="00520B6C">
        <w:rPr>
          <w:rFonts w:ascii="Verdana" w:hAnsi="Verdana"/>
          <w:sz w:val="20"/>
          <w:szCs w:val="20"/>
          <w:lang w:val="bg-BG"/>
        </w:rPr>
        <w:t>действието на двата регламента ще изтече</w:t>
      </w:r>
      <w:r w:rsidRPr="00AA33B1">
        <w:rPr>
          <w:rFonts w:ascii="Verdana" w:hAnsi="Verdana"/>
          <w:sz w:val="20"/>
          <w:szCs w:val="20"/>
          <w:lang w:val="bg-BG"/>
        </w:rPr>
        <w:t xml:space="preserve"> в края на 2020 г., за периода от 2021—2027 г. </w:t>
      </w:r>
      <w:r w:rsidR="00520B6C">
        <w:rPr>
          <w:rFonts w:ascii="Verdana" w:hAnsi="Verdana"/>
          <w:sz w:val="20"/>
          <w:szCs w:val="20"/>
          <w:lang w:val="bg-BG"/>
        </w:rPr>
        <w:t>е</w:t>
      </w:r>
      <w:r w:rsidRPr="00AA33B1">
        <w:rPr>
          <w:rFonts w:ascii="Verdana" w:hAnsi="Verdana"/>
          <w:sz w:val="20"/>
          <w:szCs w:val="20"/>
          <w:lang w:val="bg-BG"/>
        </w:rPr>
        <w:t xml:space="preserve"> необходим</w:t>
      </w:r>
      <w:r w:rsidR="00520B6C">
        <w:rPr>
          <w:rFonts w:ascii="Verdana" w:hAnsi="Verdana"/>
          <w:sz w:val="20"/>
          <w:szCs w:val="20"/>
          <w:lang w:val="bg-BG"/>
        </w:rPr>
        <w:t>о да се направи</w:t>
      </w:r>
      <w:r w:rsidRPr="00AA33B1">
        <w:rPr>
          <w:rFonts w:ascii="Verdana" w:hAnsi="Verdana"/>
          <w:sz w:val="20"/>
          <w:szCs w:val="20"/>
          <w:lang w:val="bg-BG"/>
        </w:rPr>
        <w:t xml:space="preserve"> преглед и замяна на тези инструменти. Консултацията ще обхване всичките три</w:t>
      </w:r>
      <w:r w:rsidR="00CE7DC7">
        <w:rPr>
          <w:rFonts w:ascii="Verdana" w:hAnsi="Verdana"/>
          <w:sz w:val="20"/>
          <w:szCs w:val="20"/>
          <w:lang w:val="bg-BG"/>
        </w:rPr>
        <w:t xml:space="preserve"> инструмента за държавна помощ.</w:t>
      </w:r>
    </w:p>
    <w:p w:rsidR="00AA33B1" w:rsidRPr="00AA33B1" w:rsidRDefault="00AA33B1" w:rsidP="002C65D9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AA33B1">
        <w:rPr>
          <w:rFonts w:ascii="Verdana" w:hAnsi="Verdana"/>
          <w:sz w:val="20"/>
          <w:szCs w:val="20"/>
          <w:lang w:val="bg-BG"/>
        </w:rPr>
        <w:lastRenderedPageBreak/>
        <w:t xml:space="preserve">Целта на консултацията със заинтересованите страни е да се съберат данни и мнения от широк кръг заинтересовани страни, за да се оценят целесъобразността, ефективността, ефикасността, съгласуваността и </w:t>
      </w:r>
      <w:r w:rsidRPr="00F24765">
        <w:rPr>
          <w:rFonts w:ascii="Verdana" w:hAnsi="Verdana"/>
          <w:sz w:val="20"/>
          <w:szCs w:val="20"/>
          <w:lang w:val="bg-BG"/>
        </w:rPr>
        <w:t xml:space="preserve">добавената стойност от </w:t>
      </w:r>
      <w:r w:rsidR="00F24765" w:rsidRPr="00F24765">
        <w:rPr>
          <w:rFonts w:ascii="Verdana" w:hAnsi="Verdana"/>
          <w:sz w:val="20"/>
          <w:szCs w:val="20"/>
          <w:lang w:val="bg-BG"/>
        </w:rPr>
        <w:t>Европейския съюз (ЕС)</w:t>
      </w:r>
      <w:r w:rsidR="00CE7DC7" w:rsidRPr="00F24765">
        <w:rPr>
          <w:rFonts w:ascii="Verdana" w:hAnsi="Verdana"/>
          <w:sz w:val="20"/>
          <w:szCs w:val="20"/>
          <w:lang w:val="bg-BG"/>
        </w:rPr>
        <w:t xml:space="preserve"> </w:t>
      </w:r>
      <w:r w:rsidRPr="00F24765">
        <w:rPr>
          <w:rFonts w:ascii="Verdana" w:hAnsi="Verdana"/>
          <w:sz w:val="20"/>
          <w:szCs w:val="20"/>
          <w:lang w:val="bg-BG"/>
        </w:rPr>
        <w:t>на правилата за държавната помощ за текущия и бъдещия период</w:t>
      </w:r>
      <w:r w:rsidRPr="00AA33B1">
        <w:rPr>
          <w:rFonts w:ascii="Verdana" w:hAnsi="Verdana"/>
          <w:sz w:val="20"/>
          <w:szCs w:val="20"/>
          <w:lang w:val="bg-BG"/>
        </w:rPr>
        <w:t>, както и други потенциални въздействия на рамката, подложена на преглед.</w:t>
      </w:r>
    </w:p>
    <w:p w:rsidR="00CE7DC7" w:rsidRDefault="0079778F" w:rsidP="0079778F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2D456C">
        <w:rPr>
          <w:rFonts w:ascii="Verdana" w:hAnsi="Verdana"/>
          <w:sz w:val="20"/>
          <w:szCs w:val="20"/>
          <w:lang w:val="bg-BG"/>
        </w:rPr>
        <w:t>Целева група са всички</w:t>
      </w:r>
      <w:r w:rsidR="00CE7DC7">
        <w:rPr>
          <w:rFonts w:ascii="Verdana" w:hAnsi="Verdana"/>
          <w:sz w:val="20"/>
          <w:szCs w:val="20"/>
          <w:lang w:val="bg-BG"/>
        </w:rPr>
        <w:t>:</w:t>
      </w:r>
    </w:p>
    <w:p w:rsidR="00CE7DC7" w:rsidRDefault="00CE7DC7" w:rsidP="00CE7DC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пу</w:t>
      </w:r>
      <w:r w:rsidRPr="00CE7DC7">
        <w:rPr>
          <w:rFonts w:ascii="Verdana" w:hAnsi="Verdana"/>
          <w:sz w:val="20"/>
          <w:szCs w:val="20"/>
          <w:lang w:val="bg-BG"/>
        </w:rPr>
        <w:t>блични органи, отговарящи за предоставянето на държавна помощ в държавите-членки на ЕС, включително национални и регионални органи, участващи в отпускането на държавна помощ</w:t>
      </w:r>
      <w:r>
        <w:rPr>
          <w:rFonts w:ascii="Verdana" w:hAnsi="Verdana"/>
          <w:sz w:val="20"/>
          <w:szCs w:val="20"/>
          <w:lang w:val="bg-BG"/>
        </w:rPr>
        <w:t>;</w:t>
      </w:r>
    </w:p>
    <w:p w:rsidR="00CE7DC7" w:rsidRDefault="00CE7DC7" w:rsidP="00CE7DC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п</w:t>
      </w:r>
      <w:r w:rsidRPr="00CE7DC7">
        <w:rPr>
          <w:rFonts w:ascii="Verdana" w:hAnsi="Verdana"/>
          <w:sz w:val="20"/>
          <w:szCs w:val="20"/>
          <w:lang w:val="bg-BG"/>
        </w:rPr>
        <w:t>олучатели на помощ и потенциални получатели на помощ в сектора на рибарството и аквакултурите</w:t>
      </w:r>
      <w:r>
        <w:rPr>
          <w:rFonts w:ascii="Verdana" w:hAnsi="Verdana"/>
          <w:sz w:val="20"/>
          <w:szCs w:val="20"/>
          <w:lang w:val="bg-BG"/>
        </w:rPr>
        <w:t>;</w:t>
      </w:r>
    </w:p>
    <w:p w:rsidR="00CE7DC7" w:rsidRDefault="00CE7DC7" w:rsidP="00CE7DC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о</w:t>
      </w:r>
      <w:r w:rsidRPr="00CE7DC7">
        <w:rPr>
          <w:rFonts w:ascii="Verdana" w:hAnsi="Verdana"/>
          <w:sz w:val="20"/>
          <w:szCs w:val="20"/>
          <w:lang w:val="bg-BG"/>
        </w:rPr>
        <w:t>рганизации на производители, асоциации</w:t>
      </w:r>
      <w:r>
        <w:rPr>
          <w:rFonts w:ascii="Verdana" w:hAnsi="Verdana"/>
          <w:sz w:val="20"/>
          <w:szCs w:val="20"/>
          <w:lang w:val="bg-BG"/>
        </w:rPr>
        <w:t xml:space="preserve"> и други професионални организации в сектора на рибарството;</w:t>
      </w:r>
    </w:p>
    <w:p w:rsidR="00CE7DC7" w:rsidRDefault="00CE7DC7" w:rsidP="00CE7DC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к</w:t>
      </w:r>
      <w:r w:rsidRPr="00CE7DC7">
        <w:rPr>
          <w:rFonts w:ascii="Verdana" w:hAnsi="Verdana"/>
          <w:sz w:val="20"/>
          <w:szCs w:val="20"/>
          <w:lang w:val="bg-BG"/>
        </w:rPr>
        <w:t>онсултативни съвети</w:t>
      </w:r>
      <w:r>
        <w:rPr>
          <w:rFonts w:ascii="Verdana" w:hAnsi="Verdana"/>
          <w:sz w:val="20"/>
          <w:szCs w:val="20"/>
          <w:lang w:val="bg-BG"/>
        </w:rPr>
        <w:t>;</w:t>
      </w:r>
    </w:p>
    <w:p w:rsidR="00CE7DC7" w:rsidRDefault="00CE7DC7" w:rsidP="00CE7DC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CE7DC7">
        <w:rPr>
          <w:rFonts w:ascii="Verdana" w:hAnsi="Verdana"/>
          <w:sz w:val="20"/>
          <w:szCs w:val="20"/>
          <w:lang w:val="bg-BG"/>
        </w:rPr>
        <w:t>НПО и други организации на гражданското общество на международно, европейско, национално и местно равнище</w:t>
      </w:r>
      <w:r>
        <w:rPr>
          <w:rFonts w:ascii="Verdana" w:hAnsi="Verdana"/>
          <w:sz w:val="20"/>
          <w:szCs w:val="20"/>
          <w:lang w:val="bg-BG"/>
        </w:rPr>
        <w:t>;</w:t>
      </w:r>
    </w:p>
    <w:p w:rsidR="00CE7DC7" w:rsidRDefault="00CE7DC7" w:rsidP="00CE7DC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а</w:t>
      </w:r>
      <w:r w:rsidRPr="00CE7DC7">
        <w:rPr>
          <w:rFonts w:ascii="Verdana" w:hAnsi="Verdana"/>
          <w:sz w:val="20"/>
          <w:szCs w:val="20"/>
          <w:lang w:val="bg-BG"/>
        </w:rPr>
        <w:t>кадемичните среди, експерти, мозъчни тръстове, консултантски дружества</w:t>
      </w:r>
      <w:r>
        <w:rPr>
          <w:rFonts w:ascii="Verdana" w:hAnsi="Verdana"/>
          <w:sz w:val="20"/>
          <w:szCs w:val="20"/>
          <w:lang w:val="bg-BG"/>
        </w:rPr>
        <w:t>;</w:t>
      </w:r>
    </w:p>
    <w:p w:rsidR="00CE7DC7" w:rsidRPr="00CE7DC7" w:rsidRDefault="00CE7DC7" w:rsidP="00CE7DC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ш</w:t>
      </w:r>
      <w:r w:rsidRPr="00CE7DC7">
        <w:rPr>
          <w:rFonts w:ascii="Verdana" w:hAnsi="Verdana"/>
          <w:sz w:val="20"/>
          <w:szCs w:val="20"/>
          <w:lang w:val="bg-BG"/>
        </w:rPr>
        <w:t xml:space="preserve">ироката общественост: гражданите и организациите, които желаят да допринесат за оценката на въздействието, като изразят </w:t>
      </w:r>
      <w:r w:rsidR="00A00A91">
        <w:rPr>
          <w:rFonts w:ascii="Verdana" w:hAnsi="Verdana"/>
          <w:sz w:val="20"/>
          <w:szCs w:val="20"/>
          <w:lang w:val="bg-BG"/>
        </w:rPr>
        <w:t>гражданското си мнение</w:t>
      </w:r>
      <w:r>
        <w:rPr>
          <w:rFonts w:ascii="Verdana" w:hAnsi="Verdana"/>
          <w:sz w:val="20"/>
          <w:szCs w:val="20"/>
          <w:lang w:val="bg-BG"/>
        </w:rPr>
        <w:t>.</w:t>
      </w:r>
    </w:p>
    <w:p w:rsidR="00CE7DC7" w:rsidRDefault="00CE7DC7" w:rsidP="0079778F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sectPr w:rsidR="00CE7DC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E6B52"/>
    <w:multiLevelType w:val="hybridMultilevel"/>
    <w:tmpl w:val="0C4C13B0"/>
    <w:lvl w:ilvl="0" w:tplc="64687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914AD9"/>
    <w:multiLevelType w:val="hybridMultilevel"/>
    <w:tmpl w:val="4DE4924A"/>
    <w:lvl w:ilvl="0" w:tplc="A692B9F4">
      <w:start w:val="1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D9"/>
    <w:rsid w:val="00001F5F"/>
    <w:rsid w:val="00027AE1"/>
    <w:rsid w:val="00152DF9"/>
    <w:rsid w:val="0022135D"/>
    <w:rsid w:val="002C65D9"/>
    <w:rsid w:val="002D456C"/>
    <w:rsid w:val="00356A7D"/>
    <w:rsid w:val="004439BE"/>
    <w:rsid w:val="00520B6C"/>
    <w:rsid w:val="005E07F2"/>
    <w:rsid w:val="006F2CBB"/>
    <w:rsid w:val="0079778F"/>
    <w:rsid w:val="007D22C7"/>
    <w:rsid w:val="00900264"/>
    <w:rsid w:val="00943140"/>
    <w:rsid w:val="00A00A91"/>
    <w:rsid w:val="00A13EAE"/>
    <w:rsid w:val="00AA33B1"/>
    <w:rsid w:val="00AC5496"/>
    <w:rsid w:val="00AF5A8E"/>
    <w:rsid w:val="00C11A94"/>
    <w:rsid w:val="00CC1270"/>
    <w:rsid w:val="00CD2C12"/>
    <w:rsid w:val="00CE7DC7"/>
    <w:rsid w:val="00D36BA3"/>
    <w:rsid w:val="00F24765"/>
    <w:rsid w:val="00F627ED"/>
    <w:rsid w:val="00F81FD2"/>
    <w:rsid w:val="00FC7EB8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683ED2-4BDA-4023-B060-F21A8001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65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CB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C549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11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.europa.eu/info/law/better-regulation/initiatives/ares-2019-2932405/public-consultation_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info/law/better-regulation/initiatives/ares-2019-2932425/public-consultation_bg" TargetMode="External"/><Relationship Id="rId5" Type="http://schemas.openxmlformats.org/officeDocument/2006/relationships/hyperlink" Target="https://ec.europa.eu/info/law/better-regulation/initiatives/ares-2019-2936476/public-consultation_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I. Velinova</dc:creator>
  <cp:lastModifiedBy>Mihaela I. Velinova</cp:lastModifiedBy>
  <cp:revision>2</cp:revision>
  <dcterms:created xsi:type="dcterms:W3CDTF">2019-07-04T12:47:00Z</dcterms:created>
  <dcterms:modified xsi:type="dcterms:W3CDTF">2019-07-04T12:47:00Z</dcterms:modified>
</cp:coreProperties>
</file>