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A" w:rsidRPr="00E02B6A" w:rsidRDefault="00E02B6A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E5E69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DB1BCB" w:rsidRDefault="00DB1BCB" w:rsidP="00DB1BCB">
      <w:pPr>
        <w:spacing w:before="100" w:beforeAutospacing="1" w:after="100" w:afterAutospacing="1"/>
        <w:contextualSpacing/>
        <w:jc w:val="both"/>
        <w:rPr>
          <w:rStyle w:val="longtext"/>
          <w:rFonts w:ascii="Arial" w:hAnsi="Arial" w:cs="Arial"/>
          <w:b/>
          <w:sz w:val="20"/>
          <w:lang w:val="en-US"/>
        </w:rPr>
      </w:pPr>
    </w:p>
    <w:p w:rsidR="004C6654" w:rsidRPr="009F396B" w:rsidRDefault="00FC09F2" w:rsidP="004C6654">
      <w:pPr>
        <w:spacing w:before="120"/>
        <w:jc w:val="both"/>
        <w:outlineLvl w:val="0"/>
        <w:rPr>
          <w:rFonts w:ascii="Arial" w:hAnsi="Arial" w:cs="Arial"/>
          <w:sz w:val="20"/>
          <w:lang w:val="bg-BG"/>
        </w:rPr>
      </w:pPr>
      <w:r>
        <w:rPr>
          <w:rStyle w:val="longtext"/>
          <w:rFonts w:ascii="Arial" w:hAnsi="Arial" w:cs="Arial"/>
          <w:b/>
          <w:sz w:val="20"/>
          <w:lang w:val="en-US"/>
        </w:rPr>
        <w:t>1</w:t>
      </w:r>
      <w:r w:rsidR="004C6654" w:rsidRPr="00E6099A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4C6654">
        <w:rPr>
          <w:rFonts w:ascii="Arial" w:hAnsi="Arial" w:cs="Arial"/>
          <w:b/>
          <w:sz w:val="20"/>
          <w:lang w:val="bg-BG"/>
        </w:rPr>
        <w:t xml:space="preserve">На 21 май 2019 г. в гр. Брюксел се проведе заседание на Работната група по хоризонтални земеделски въпроси (Реформа на ОСП), на което бяха разгледани теми, свързани с проекта на регламент за стратегическите планове по ОСП. </w:t>
      </w:r>
      <w:r w:rsidR="004C6654" w:rsidRPr="00664B66">
        <w:rPr>
          <w:rFonts w:ascii="Arial" w:hAnsi="Arial" w:cs="Arial"/>
          <w:sz w:val="20"/>
          <w:lang w:val="bg-BG"/>
        </w:rPr>
        <w:t>Обсъдени бяха текстове, предложени от Румънското Председателство за модификация в проекта на регламент за стратегическите планове по ОСП, обхващащи разпоредбите на чл. 93 до чл. 140.</w:t>
      </w:r>
      <w:r w:rsidR="004C6654">
        <w:rPr>
          <w:rFonts w:ascii="Arial" w:hAnsi="Arial" w:cs="Arial"/>
          <w:sz w:val="20"/>
          <w:lang w:val="bg-BG"/>
        </w:rPr>
        <w:t xml:space="preserve"> Целта беше да се изслушат предложенията на държавите членки и да се подготви нов ревизиран вариант на проекта на регламент, който да се обсъди на експертно ниво в периода 27 май-31 май 2019 г. ЕК предостави определени уточнения – целите и детайлите в Стратегическия план следва да зависят от нуждите на съответната държава членка и от изводите, посочени в </w:t>
      </w:r>
      <w:r w:rsidR="004C6654">
        <w:rPr>
          <w:rFonts w:ascii="Arial" w:hAnsi="Arial" w:cs="Arial"/>
          <w:sz w:val="20"/>
          <w:lang w:val="en-US"/>
        </w:rPr>
        <w:t>SWOT</w:t>
      </w:r>
      <w:r w:rsidR="004C6654">
        <w:rPr>
          <w:rFonts w:ascii="Arial" w:hAnsi="Arial" w:cs="Arial"/>
          <w:sz w:val="20"/>
          <w:lang w:val="bg-BG"/>
        </w:rPr>
        <w:t xml:space="preserve"> анализа; ще се прави преглед дали нивото на амбиция е дефинирано по коректен начин и основно по качествен показател страната следва да докаже, че е повишила екологичната амбиция в сравнение с предходния период; възможни са адаптации в плана, но те трябва да бъдат логични и обосновани; при целите и индикаторите е логично в общия принцип да има траектория нагоре като основните етапи се натрупват във времето, но има и определени индикатори, при които ще се следи стабилност във времето. Експертна дискусия беше проведена по рамката на предварителните условия (условността), дефинирани в Приложение </w:t>
      </w:r>
      <w:r w:rsidR="004C6654">
        <w:rPr>
          <w:rFonts w:ascii="Arial" w:hAnsi="Arial" w:cs="Arial"/>
          <w:sz w:val="20"/>
          <w:lang w:val="en-US"/>
        </w:rPr>
        <w:t>III</w:t>
      </w:r>
      <w:r w:rsidR="004C6654">
        <w:rPr>
          <w:rFonts w:ascii="Arial" w:hAnsi="Arial" w:cs="Arial"/>
          <w:sz w:val="20"/>
          <w:lang w:val="bg-BG"/>
        </w:rPr>
        <w:t xml:space="preserve"> към проекта на регламент за стратегическите планове като бяха разгледани предложения за детайлизиране на основните текстове. Условията и изискванията в рамките на Приложение </w:t>
      </w:r>
      <w:r w:rsidR="004C6654">
        <w:rPr>
          <w:rFonts w:ascii="Arial" w:hAnsi="Arial" w:cs="Arial"/>
          <w:sz w:val="20"/>
          <w:lang w:val="en-US"/>
        </w:rPr>
        <w:t>III</w:t>
      </w:r>
      <w:r w:rsidR="004C6654">
        <w:rPr>
          <w:rFonts w:ascii="Arial" w:hAnsi="Arial" w:cs="Arial"/>
          <w:sz w:val="20"/>
          <w:lang w:val="bg-BG"/>
        </w:rPr>
        <w:t xml:space="preserve"> определят рамката, а конкретните изисквания към земеделските стопани следва да бъдат дефинирани от съответната държава като се отчетат резултатите от </w:t>
      </w:r>
      <w:r w:rsidR="004C6654">
        <w:rPr>
          <w:rFonts w:ascii="Arial" w:hAnsi="Arial" w:cs="Arial"/>
          <w:sz w:val="20"/>
          <w:lang w:val="en-US"/>
        </w:rPr>
        <w:t>SWOT</w:t>
      </w:r>
      <w:r w:rsidR="004C6654" w:rsidRPr="00FC09F2">
        <w:rPr>
          <w:rFonts w:ascii="Arial" w:hAnsi="Arial" w:cs="Arial"/>
          <w:sz w:val="20"/>
          <w:lang w:val="bg-BG"/>
        </w:rPr>
        <w:t xml:space="preserve"> </w:t>
      </w:r>
      <w:r w:rsidR="004C6654">
        <w:rPr>
          <w:rFonts w:ascii="Arial" w:hAnsi="Arial" w:cs="Arial"/>
          <w:sz w:val="20"/>
          <w:lang w:val="bg-BG"/>
        </w:rPr>
        <w:t xml:space="preserve">анализа, оценката на потребностите и местната специфика на територията. </w:t>
      </w:r>
    </w:p>
    <w:p w:rsidR="004C6654" w:rsidRPr="00FC09F2" w:rsidRDefault="004C6654" w:rsidP="004C6654">
      <w:pPr>
        <w:spacing w:before="100" w:beforeAutospacing="1" w:after="100" w:afterAutospacing="1"/>
        <w:contextualSpacing/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602F13" w:rsidRDefault="00FC09F2" w:rsidP="00383557">
      <w:pPr>
        <w:spacing w:before="100" w:beforeAutospacing="1" w:after="100" w:afterAutospacing="1"/>
        <w:contextualSpacing/>
        <w:jc w:val="both"/>
        <w:rPr>
          <w:rStyle w:val="longtext"/>
          <w:rFonts w:ascii="Arial" w:hAnsi="Arial" w:cs="Arial"/>
          <w:sz w:val="20"/>
          <w:lang w:val="bg-BG"/>
        </w:rPr>
      </w:pPr>
      <w:r w:rsidRPr="00FC09F2">
        <w:rPr>
          <w:rStyle w:val="longtext"/>
          <w:rFonts w:ascii="Arial" w:hAnsi="Arial" w:cs="Arial"/>
          <w:b/>
          <w:sz w:val="20"/>
          <w:lang w:val="bg-BG"/>
        </w:rPr>
        <w:t>2</w:t>
      </w:r>
      <w:r w:rsidR="00403CB9" w:rsidRPr="00EB73BE">
        <w:rPr>
          <w:rStyle w:val="longtext"/>
          <w:rFonts w:ascii="Arial" w:hAnsi="Arial" w:cs="Arial"/>
          <w:b/>
          <w:sz w:val="20"/>
          <w:lang w:val="bg-BG"/>
        </w:rPr>
        <w:t>.</w:t>
      </w:r>
      <w:r w:rsidR="00403CB9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27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май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D56E32">
        <w:rPr>
          <w:rStyle w:val="longtext"/>
          <w:rFonts w:ascii="Arial" w:hAnsi="Arial" w:cs="Arial"/>
          <w:b/>
          <w:sz w:val="20"/>
          <w:lang w:val="bg-BG"/>
        </w:rPr>
        <w:t>Р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умънското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председателство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Съвета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на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ЕС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ще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представи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D56E32">
        <w:rPr>
          <w:rStyle w:val="longtext"/>
          <w:rFonts w:ascii="Arial" w:hAnsi="Arial" w:cs="Arial"/>
          <w:b/>
          <w:sz w:val="20"/>
          <w:lang w:val="bg-BG"/>
        </w:rPr>
        <w:t xml:space="preserve">в Специалния комитет по селско стопанство </w:t>
      </w:r>
      <w:r w:rsidR="00826564">
        <w:rPr>
          <w:rStyle w:val="longtext"/>
          <w:rFonts w:ascii="Arial" w:hAnsi="Arial" w:cs="Arial"/>
          <w:b/>
          <w:sz w:val="20"/>
          <w:lang w:val="bg-BG"/>
        </w:rPr>
        <w:t xml:space="preserve">(СКСС) </w:t>
      </w:r>
      <w:r w:rsidR="00D56E32">
        <w:rPr>
          <w:rStyle w:val="longtext"/>
          <w:rFonts w:ascii="Arial" w:hAnsi="Arial" w:cs="Arial"/>
          <w:b/>
          <w:sz w:val="20"/>
          <w:lang w:val="bg-BG"/>
        </w:rPr>
        <w:t>своите предложения за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компромисни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текстове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D56E32">
        <w:rPr>
          <w:rStyle w:val="longtext"/>
          <w:rFonts w:ascii="Arial" w:hAnsi="Arial" w:cs="Arial"/>
          <w:b/>
          <w:sz w:val="20"/>
          <w:lang w:val="bg-BG"/>
        </w:rPr>
        <w:t>по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трите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D56E32">
        <w:rPr>
          <w:rStyle w:val="longtext"/>
          <w:rFonts w:ascii="Arial" w:hAnsi="Arial" w:cs="Arial"/>
          <w:b/>
          <w:sz w:val="20"/>
          <w:lang w:val="bg-BG"/>
        </w:rPr>
        <w:t>регламента в пакета з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Общата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селскостопанска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политика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(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ОСП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)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след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 xml:space="preserve"> 2020 </w:t>
      </w:r>
      <w:r w:rsidR="008657F8" w:rsidRPr="00DB1BCB">
        <w:rPr>
          <w:rStyle w:val="longtext"/>
          <w:rFonts w:ascii="Arial" w:hAnsi="Arial" w:cs="Arial" w:hint="eastAsia"/>
          <w:b/>
          <w:sz w:val="20"/>
          <w:lang w:val="bg-BG"/>
        </w:rPr>
        <w:t>г</w:t>
      </w:r>
      <w:r w:rsidR="008657F8" w:rsidRPr="00DB1BCB">
        <w:rPr>
          <w:rStyle w:val="longtext"/>
          <w:rFonts w:ascii="Arial" w:hAnsi="Arial" w:cs="Arial"/>
          <w:b/>
          <w:sz w:val="20"/>
          <w:lang w:val="bg-BG"/>
        </w:rPr>
        <w:t>.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Целта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Съвет</w:t>
      </w:r>
      <w:r w:rsidR="00133E51">
        <w:rPr>
          <w:rStyle w:val="longtext"/>
          <w:rFonts w:ascii="Arial" w:hAnsi="Arial" w:cs="Arial"/>
          <w:sz w:val="20"/>
          <w:lang w:val="bg-BG"/>
        </w:rPr>
        <w:t>ът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ЕС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земеделие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18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юни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постигне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частичен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общ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подход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трите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133E51">
        <w:rPr>
          <w:rStyle w:val="longtext"/>
          <w:rFonts w:ascii="Arial" w:hAnsi="Arial" w:cs="Arial"/>
          <w:sz w:val="20"/>
          <w:lang w:val="bg-BG"/>
        </w:rPr>
        <w:t>предложения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(</w:t>
      </w:r>
      <w:r w:rsidR="00133E51">
        <w:rPr>
          <w:rStyle w:val="longtext"/>
          <w:rFonts w:ascii="Arial" w:hAnsi="Arial" w:cs="Arial"/>
          <w:sz w:val="20"/>
          <w:lang w:val="bg-BG"/>
        </w:rPr>
        <w:t xml:space="preserve">за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стратегически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планове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FF1A20">
        <w:rPr>
          <w:rStyle w:val="longtext"/>
          <w:rFonts w:ascii="Arial" w:hAnsi="Arial" w:cs="Arial"/>
          <w:sz w:val="20"/>
          <w:lang w:val="bg-BG"/>
        </w:rPr>
        <w:t xml:space="preserve">за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обща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организация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пазарите</w:t>
      </w:r>
      <w:r w:rsidR="00FF1A20">
        <w:rPr>
          <w:rStyle w:val="longtext"/>
          <w:rFonts w:ascii="Arial" w:hAnsi="Arial" w:cs="Arial"/>
          <w:sz w:val="20"/>
          <w:lang w:val="bg-BG"/>
        </w:rPr>
        <w:t xml:space="preserve"> и за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хоризонтален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регламент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).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заседанието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20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май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СКСС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обсъди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темата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секторните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интервенции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>Предложението 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Регламент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стратегическите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планове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Като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цяло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са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подкрепи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ли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различна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степен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разширяването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обхвата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отношение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Други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сектори“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Някои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 са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призова</w:t>
      </w:r>
      <w:r w:rsidR="00826564">
        <w:rPr>
          <w:rStyle w:val="longtext"/>
          <w:rFonts w:ascii="Arial" w:hAnsi="Arial" w:cs="Arial"/>
          <w:sz w:val="20"/>
          <w:lang w:val="bg-BG"/>
        </w:rPr>
        <w:t>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ограничено“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разширяване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докато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други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са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поиска</w:t>
      </w:r>
      <w:r w:rsidR="00826564">
        <w:rPr>
          <w:rStyle w:val="longtext"/>
          <w:rFonts w:ascii="Arial" w:hAnsi="Arial" w:cs="Arial"/>
          <w:sz w:val="20"/>
          <w:lang w:val="bg-BG"/>
        </w:rPr>
        <w:t>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включат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всички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непреработени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продукти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са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подкрепи</w:t>
      </w:r>
      <w:r w:rsidR="00826564">
        <w:rPr>
          <w:rStyle w:val="longtext"/>
          <w:rFonts w:ascii="Arial" w:hAnsi="Arial" w:cs="Arial"/>
          <w:sz w:val="20"/>
          <w:lang w:val="bg-BG"/>
        </w:rPr>
        <w:t>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предложението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австрийското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председателство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предвиди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задължително</w:t>
      </w:r>
      <w:r w:rsidR="008657F8" w:rsidRPr="008265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прилагане</w:t>
      </w:r>
      <w:r w:rsidR="008657F8" w:rsidRPr="008265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8265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секторни</w:t>
      </w:r>
      <w:r w:rsidR="008657F8" w:rsidRPr="008265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интервенции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сектора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плодовете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зеленчуците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държавите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членки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признати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организации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производители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(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ОП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)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826564">
        <w:rPr>
          <w:rStyle w:val="longtext"/>
          <w:rFonts w:ascii="Arial" w:hAnsi="Arial" w:cs="Arial" w:hint="eastAsia"/>
          <w:sz w:val="20"/>
          <w:lang w:val="bg-BG"/>
        </w:rPr>
        <w:t>доброволно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-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държави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без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признати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ОП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Въпреки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че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Комисията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обявява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>-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голяма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екологична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амбиция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бъдещата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ОСП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мнозинството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>са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предпоч</w:t>
      </w:r>
      <w:r w:rsidR="00826564">
        <w:rPr>
          <w:rStyle w:val="longtext"/>
          <w:rFonts w:ascii="Arial" w:hAnsi="Arial" w:cs="Arial"/>
          <w:sz w:val="20"/>
          <w:lang w:val="bg-BG"/>
        </w:rPr>
        <w:t>ели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минималният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процент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разходите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околна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среда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климат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оперативните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програми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плодове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зеленчуци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остане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10% (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или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увеличи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15%,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според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някои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).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Само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няколко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делегации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са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подкрепи</w:t>
      </w:r>
      <w:r w:rsidR="00826564">
        <w:rPr>
          <w:rStyle w:val="longtext"/>
          <w:rFonts w:ascii="Arial" w:hAnsi="Arial" w:cs="Arial"/>
          <w:sz w:val="20"/>
          <w:lang w:val="bg-BG"/>
        </w:rPr>
        <w:t>ли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предложението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Комисията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минимум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20%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разходите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мерки</w:t>
      </w:r>
      <w:r w:rsidR="00826564">
        <w:rPr>
          <w:rStyle w:val="longtext"/>
          <w:rFonts w:ascii="Arial" w:hAnsi="Arial" w:cs="Arial"/>
          <w:sz w:val="20"/>
          <w:lang w:val="bg-BG"/>
        </w:rPr>
        <w:t>,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благоприятстващи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8657F8" w:rsidRPr="00EB73BE">
        <w:rPr>
          <w:rStyle w:val="longtext"/>
          <w:rFonts w:ascii="Arial" w:hAnsi="Arial" w:cs="Arial" w:hint="eastAsia"/>
          <w:sz w:val="20"/>
          <w:lang w:val="bg-BG"/>
        </w:rPr>
        <w:t>климата</w:t>
      </w:r>
      <w:r w:rsidR="00826564">
        <w:rPr>
          <w:rStyle w:val="longtext"/>
          <w:rFonts w:ascii="Arial" w:hAnsi="Arial" w:cs="Arial"/>
          <w:sz w:val="20"/>
          <w:lang w:val="bg-BG"/>
        </w:rPr>
        <w:t xml:space="preserve">, пише в </w:t>
      </w:r>
      <w:proofErr w:type="spellStart"/>
      <w:r w:rsidR="0085055D" w:rsidRPr="0085055D">
        <w:rPr>
          <w:rStyle w:val="longtext"/>
          <w:rFonts w:ascii="Arial" w:hAnsi="Arial" w:cs="Arial"/>
          <w:sz w:val="20"/>
          <w:lang w:val="bg-BG"/>
        </w:rPr>
        <w:t>Bulletin</w:t>
      </w:r>
      <w:proofErr w:type="spellEnd"/>
      <w:r w:rsidR="0085055D" w:rsidRPr="0085055D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85055D" w:rsidRPr="0085055D">
        <w:rPr>
          <w:rStyle w:val="longtext"/>
          <w:rFonts w:ascii="Arial" w:hAnsi="Arial" w:cs="Arial"/>
          <w:sz w:val="20"/>
          <w:lang w:val="bg-BG"/>
        </w:rPr>
        <w:t>Quotidien</w:t>
      </w:r>
      <w:proofErr w:type="spellEnd"/>
      <w:r w:rsidR="0085055D" w:rsidRPr="0085055D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85055D" w:rsidRPr="0085055D">
        <w:rPr>
          <w:rStyle w:val="longtext"/>
          <w:rFonts w:ascii="Arial" w:hAnsi="Arial" w:cs="Arial"/>
          <w:sz w:val="20"/>
          <w:lang w:val="bg-BG"/>
        </w:rPr>
        <w:t>Europe</w:t>
      </w:r>
      <w:proofErr w:type="spellEnd"/>
      <w:r w:rsidR="0085055D" w:rsidRPr="0085055D">
        <w:rPr>
          <w:rStyle w:val="longtext"/>
          <w:rFonts w:ascii="Arial" w:hAnsi="Arial" w:cs="Arial"/>
          <w:sz w:val="20"/>
          <w:lang w:val="bg-BG"/>
        </w:rPr>
        <w:t xml:space="preserve"> 12259</w:t>
      </w:r>
      <w:r w:rsidR="0085055D">
        <w:rPr>
          <w:rStyle w:val="longtext"/>
          <w:rFonts w:ascii="Arial" w:hAnsi="Arial" w:cs="Arial"/>
          <w:sz w:val="20"/>
          <w:lang w:val="bg-BG"/>
        </w:rPr>
        <w:t xml:space="preserve"> от</w:t>
      </w:r>
      <w:r w:rsidR="0085055D" w:rsidRPr="0085055D">
        <w:rPr>
          <w:rStyle w:val="longtext"/>
          <w:rFonts w:ascii="Arial" w:hAnsi="Arial" w:cs="Arial"/>
          <w:sz w:val="20"/>
          <w:lang w:val="bg-BG"/>
        </w:rPr>
        <w:t xml:space="preserve"> 22/5/2019</w:t>
      </w:r>
      <w:r w:rsidR="008657F8" w:rsidRPr="00EB73BE">
        <w:rPr>
          <w:rStyle w:val="longtext"/>
          <w:rFonts w:ascii="Arial" w:hAnsi="Arial" w:cs="Arial"/>
          <w:sz w:val="20"/>
          <w:lang w:val="bg-BG"/>
        </w:rPr>
        <w:t>.</w:t>
      </w:r>
    </w:p>
    <w:p w:rsidR="00B4429F" w:rsidRPr="00FC09F2" w:rsidRDefault="00B4429F" w:rsidP="00383557">
      <w:pPr>
        <w:spacing w:before="100" w:beforeAutospacing="1" w:after="100" w:afterAutospacing="1"/>
        <w:contextualSpacing/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383557" w:rsidRDefault="00FC09F2" w:rsidP="0038355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lang w:val="bg-BG"/>
        </w:rPr>
      </w:pPr>
      <w:r>
        <w:rPr>
          <w:rStyle w:val="longtext"/>
          <w:rFonts w:ascii="Arial" w:hAnsi="Arial" w:cs="Arial"/>
          <w:b/>
          <w:sz w:val="20"/>
          <w:lang w:val="en-US"/>
        </w:rPr>
        <w:t>3</w:t>
      </w:r>
      <w:bookmarkStart w:id="0" w:name="_GoBack"/>
      <w:bookmarkEnd w:id="0"/>
      <w:r w:rsidR="00383557" w:rsidRPr="00E6099A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Необходимостта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от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модернизиране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на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Общата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селскостопанска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политика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за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запазване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на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средствата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за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периода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след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2020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г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.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се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потвърждава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в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програми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те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на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почти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всички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европейски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политически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партии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за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избори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те за Европейски парламент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в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края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на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b/>
          <w:sz w:val="20"/>
          <w:lang w:val="bg-BG"/>
        </w:rPr>
        <w:t>май</w:t>
      </w:r>
      <w:r w:rsidR="00383557" w:rsidRPr="007D6233">
        <w:rPr>
          <w:rFonts w:ascii="Arial" w:hAnsi="Arial" w:cs="Arial"/>
          <w:b/>
          <w:sz w:val="20"/>
          <w:lang w:val="bg-BG"/>
        </w:rPr>
        <w:t xml:space="preserve"> 2019 г.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Различията</w:t>
      </w:r>
      <w:r w:rsidR="00383557">
        <w:rPr>
          <w:rFonts w:ascii="Arial" w:hAnsi="Arial" w:cs="Arial"/>
          <w:sz w:val="20"/>
          <w:lang w:val="bg-BG"/>
        </w:rPr>
        <w:t xml:space="preserve"> им</w:t>
      </w:r>
      <w:r w:rsidR="00383557" w:rsidRPr="007D6233">
        <w:rPr>
          <w:rFonts w:ascii="Arial" w:hAnsi="Arial" w:cs="Arial"/>
          <w:sz w:val="20"/>
          <w:lang w:val="bg-BG"/>
        </w:rPr>
        <w:t xml:space="preserve"> са свързани с модалностите </w:t>
      </w:r>
      <w:r w:rsidR="00383557" w:rsidRPr="007D6233">
        <w:rPr>
          <w:rFonts w:ascii="Arial" w:hAnsi="Arial" w:cs="Arial" w:hint="eastAsia"/>
          <w:sz w:val="20"/>
          <w:lang w:val="bg-BG"/>
        </w:rPr>
        <w:t>на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промените</w:t>
      </w:r>
      <w:r w:rsidR="00383557" w:rsidRPr="007D6233">
        <w:rPr>
          <w:rFonts w:ascii="Arial" w:hAnsi="Arial" w:cs="Arial"/>
          <w:sz w:val="20"/>
          <w:lang w:val="bg-BG"/>
        </w:rPr>
        <w:t xml:space="preserve">, </w:t>
      </w:r>
      <w:r w:rsidR="00383557" w:rsidRPr="007D6233">
        <w:rPr>
          <w:rFonts w:ascii="Arial" w:hAnsi="Arial" w:cs="Arial" w:hint="eastAsia"/>
          <w:sz w:val="20"/>
          <w:lang w:val="bg-BG"/>
        </w:rPr>
        <w:t>които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трябва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да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бъдат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направени</w:t>
      </w:r>
      <w:r w:rsidR="00383557" w:rsidRPr="007D6233">
        <w:rPr>
          <w:rFonts w:ascii="Arial" w:hAnsi="Arial" w:cs="Arial"/>
          <w:sz w:val="20"/>
          <w:lang w:val="bg-BG"/>
        </w:rPr>
        <w:t xml:space="preserve">, </w:t>
      </w:r>
      <w:r w:rsidR="00383557" w:rsidRPr="007D6233">
        <w:rPr>
          <w:rFonts w:ascii="Arial" w:hAnsi="Arial" w:cs="Arial" w:hint="eastAsia"/>
          <w:sz w:val="20"/>
          <w:lang w:val="bg-BG"/>
        </w:rPr>
        <w:t>докато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институциите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на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ЕС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се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борят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да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постигнат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окончателно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политическо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споразумение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по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предложенията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на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Комисията</w:t>
      </w:r>
      <w:r w:rsidR="00383557" w:rsidRPr="007D6233">
        <w:rPr>
          <w:rFonts w:ascii="Arial" w:hAnsi="Arial" w:cs="Arial"/>
          <w:sz w:val="20"/>
          <w:lang w:val="bg-BG"/>
        </w:rPr>
        <w:t xml:space="preserve"> за </w:t>
      </w:r>
      <w:r w:rsidR="00383557" w:rsidRPr="007D6233">
        <w:rPr>
          <w:rFonts w:ascii="Arial" w:hAnsi="Arial" w:cs="Arial" w:hint="eastAsia"/>
          <w:sz w:val="20"/>
          <w:lang w:val="bg-BG"/>
        </w:rPr>
        <w:t>ОСП</w:t>
      </w:r>
      <w:r w:rsidR="00383557" w:rsidRPr="007D6233">
        <w:rPr>
          <w:rFonts w:ascii="Arial" w:hAnsi="Arial" w:cs="Arial"/>
          <w:sz w:val="20"/>
          <w:lang w:val="bg-BG"/>
        </w:rPr>
        <w:t xml:space="preserve"> </w:t>
      </w:r>
      <w:r w:rsidR="00383557" w:rsidRPr="007D6233">
        <w:rPr>
          <w:rFonts w:ascii="Arial" w:hAnsi="Arial" w:cs="Arial" w:hint="eastAsia"/>
          <w:sz w:val="20"/>
          <w:lang w:val="bg-BG"/>
        </w:rPr>
        <w:t>след</w:t>
      </w:r>
      <w:r w:rsidR="00383557" w:rsidRPr="007D6233">
        <w:rPr>
          <w:rFonts w:ascii="Arial" w:hAnsi="Arial" w:cs="Arial"/>
          <w:sz w:val="20"/>
          <w:lang w:val="bg-BG"/>
        </w:rPr>
        <w:t xml:space="preserve"> 2020 </w:t>
      </w:r>
      <w:r w:rsidR="00383557" w:rsidRPr="007D6233">
        <w:rPr>
          <w:rFonts w:ascii="Arial" w:hAnsi="Arial" w:cs="Arial" w:hint="eastAsia"/>
          <w:sz w:val="20"/>
          <w:lang w:val="bg-BG"/>
        </w:rPr>
        <w:t>г</w:t>
      </w:r>
      <w:r w:rsidR="00383557" w:rsidRPr="007D6233">
        <w:rPr>
          <w:rFonts w:ascii="Arial" w:hAnsi="Arial" w:cs="Arial"/>
          <w:sz w:val="20"/>
          <w:lang w:val="bg-BG"/>
        </w:rPr>
        <w:t xml:space="preserve">. </w:t>
      </w:r>
    </w:p>
    <w:p w:rsidR="00383557" w:rsidRDefault="00383557" w:rsidP="00383557">
      <w:pPr>
        <w:spacing w:before="100" w:beforeAutospacing="1" w:after="100" w:afterAutospacing="1"/>
        <w:contextualSpacing/>
        <w:jc w:val="both"/>
        <w:rPr>
          <w:rStyle w:val="longtext"/>
          <w:rFonts w:ascii="Arial" w:hAnsi="Arial" w:cs="Arial"/>
          <w:sz w:val="20"/>
          <w:lang w:val="bg-BG"/>
        </w:rPr>
      </w:pPr>
      <w:r w:rsidRPr="00321251">
        <w:rPr>
          <w:rFonts w:ascii="Arial" w:hAnsi="Arial" w:cs="Arial" w:hint="eastAsia"/>
          <w:sz w:val="20"/>
          <w:u w:val="single"/>
          <w:lang w:val="bg-BG"/>
        </w:rPr>
        <w:t>Европейската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народна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партия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(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ЕНП</w:t>
      </w:r>
      <w:r w:rsidRPr="00321251">
        <w:rPr>
          <w:rFonts w:ascii="Arial" w:hAnsi="Arial" w:cs="Arial"/>
          <w:sz w:val="20"/>
          <w:u w:val="single"/>
          <w:lang w:val="bg-BG"/>
        </w:rPr>
        <w:t>)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водена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от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7D6233">
        <w:rPr>
          <w:rFonts w:ascii="Arial" w:hAnsi="Arial" w:cs="Arial" w:hint="eastAsia"/>
          <w:sz w:val="20"/>
          <w:lang w:val="bg-BG"/>
        </w:rPr>
        <w:t>Манфред</w:t>
      </w:r>
      <w:proofErr w:type="spellEnd"/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Вебер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защитава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ОСП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която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</w:t>
      </w:r>
      <w:r w:rsidRPr="007D6233">
        <w:rPr>
          <w:rFonts w:ascii="Arial" w:hAnsi="Arial" w:cs="Arial"/>
          <w:sz w:val="20"/>
          <w:lang w:val="bg-BG"/>
        </w:rPr>
        <w:t xml:space="preserve"> устремена </w:t>
      </w:r>
      <w:r w:rsidRPr="007D6233">
        <w:rPr>
          <w:rFonts w:ascii="Arial" w:hAnsi="Arial" w:cs="Arial" w:hint="eastAsia"/>
          <w:sz w:val="20"/>
          <w:lang w:val="bg-BG"/>
        </w:rPr>
        <w:t>към</w:t>
      </w:r>
      <w:r w:rsidRPr="007D6233">
        <w:rPr>
          <w:rFonts w:ascii="Arial" w:hAnsi="Arial" w:cs="Arial"/>
          <w:sz w:val="20"/>
          <w:lang w:val="bg-BG"/>
        </w:rPr>
        <w:t xml:space="preserve"> 21-</w:t>
      </w:r>
      <w:r w:rsidRPr="007D6233">
        <w:rPr>
          <w:rFonts w:ascii="Arial" w:hAnsi="Arial" w:cs="Arial" w:hint="eastAsia"/>
          <w:sz w:val="20"/>
          <w:lang w:val="bg-BG"/>
        </w:rPr>
        <w:t>ви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век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достатъчно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финансово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обезпечена</w:t>
      </w:r>
      <w:r w:rsidRPr="007D6233">
        <w:rPr>
          <w:rFonts w:ascii="Arial" w:hAnsi="Arial" w:cs="Arial"/>
          <w:sz w:val="20"/>
          <w:lang w:val="bg-BG"/>
        </w:rPr>
        <w:t xml:space="preserve">. </w:t>
      </w:r>
      <w:r w:rsidRPr="007D6233">
        <w:rPr>
          <w:rFonts w:ascii="Arial" w:hAnsi="Arial" w:cs="Arial" w:hint="eastAsia"/>
          <w:sz w:val="20"/>
          <w:lang w:val="bg-BG"/>
        </w:rPr>
        <w:t>Вебер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вече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заяви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че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ЕНП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</w:t>
      </w:r>
      <w:r w:rsidRPr="007D6233">
        <w:rPr>
          <w:rFonts w:ascii="Arial" w:hAnsi="Arial" w:cs="Arial"/>
          <w:sz w:val="20"/>
          <w:lang w:val="bg-BG"/>
        </w:rPr>
        <w:t xml:space="preserve"> земеделска </w:t>
      </w:r>
      <w:r w:rsidRPr="007D6233">
        <w:rPr>
          <w:rFonts w:ascii="Arial" w:hAnsi="Arial" w:cs="Arial" w:hint="eastAsia"/>
          <w:sz w:val="20"/>
          <w:lang w:val="bg-BG"/>
        </w:rPr>
        <w:t>партия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>
        <w:rPr>
          <w:rFonts w:ascii="Arial" w:hAnsi="Arial" w:cs="Arial"/>
          <w:sz w:val="20"/>
          <w:lang w:val="bg-BG"/>
        </w:rPr>
        <w:t>целяща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защити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инвестициите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в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полза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фермерите</w:t>
      </w:r>
      <w:r w:rsidRPr="007D6233">
        <w:rPr>
          <w:rFonts w:ascii="Arial" w:hAnsi="Arial" w:cs="Arial"/>
          <w:sz w:val="20"/>
          <w:lang w:val="bg-BG"/>
        </w:rPr>
        <w:t xml:space="preserve">. </w:t>
      </w:r>
      <w:r w:rsidRPr="007D6233">
        <w:rPr>
          <w:rFonts w:ascii="Arial" w:hAnsi="Arial" w:cs="Arial" w:hint="eastAsia"/>
          <w:sz w:val="20"/>
          <w:lang w:val="bg-BG"/>
        </w:rPr>
        <w:t>П</w:t>
      </w:r>
      <w:r w:rsidRPr="007D6233">
        <w:rPr>
          <w:rFonts w:ascii="Arial" w:hAnsi="Arial" w:cs="Arial"/>
          <w:sz w:val="20"/>
          <w:lang w:val="bg-BG"/>
        </w:rPr>
        <w:t xml:space="preserve">роизхождащ </w:t>
      </w:r>
      <w:r w:rsidRPr="007D6233">
        <w:rPr>
          <w:rFonts w:ascii="Arial" w:hAnsi="Arial" w:cs="Arial" w:hint="eastAsia"/>
          <w:sz w:val="20"/>
          <w:lang w:val="bg-BG"/>
        </w:rPr>
        <w:t>от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селски</w:t>
      </w:r>
      <w:r w:rsidRPr="007D6233">
        <w:rPr>
          <w:rFonts w:ascii="Arial" w:hAnsi="Arial" w:cs="Arial"/>
          <w:sz w:val="20"/>
          <w:lang w:val="bg-BG"/>
        </w:rPr>
        <w:t xml:space="preserve">я </w:t>
      </w:r>
      <w:r w:rsidRPr="007D6233">
        <w:rPr>
          <w:rFonts w:ascii="Arial" w:hAnsi="Arial" w:cs="Arial" w:hint="eastAsia"/>
          <w:sz w:val="20"/>
          <w:lang w:val="bg-BG"/>
        </w:rPr>
        <w:t>район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Бавария</w:t>
      </w:r>
      <w:r w:rsidRPr="007D6233">
        <w:rPr>
          <w:rFonts w:ascii="Arial" w:hAnsi="Arial" w:cs="Arial"/>
          <w:sz w:val="20"/>
          <w:lang w:val="bg-BG"/>
        </w:rPr>
        <w:t xml:space="preserve">, Вебер вярва, </w:t>
      </w:r>
      <w:r w:rsidRPr="007D6233">
        <w:rPr>
          <w:rFonts w:ascii="Arial" w:hAnsi="Arial" w:cs="Arial" w:hint="eastAsia"/>
          <w:sz w:val="20"/>
          <w:lang w:val="bg-BG"/>
        </w:rPr>
        <w:t>че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селскостопанските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продукти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типични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търгуеми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продукти</w:t>
      </w:r>
      <w:r w:rsidRPr="007D6233">
        <w:rPr>
          <w:rFonts w:ascii="Arial" w:hAnsi="Arial" w:cs="Arial"/>
          <w:sz w:val="20"/>
          <w:lang w:val="bg-BG"/>
        </w:rPr>
        <w:t xml:space="preserve">. </w:t>
      </w:r>
      <w:r w:rsidRPr="007D6233">
        <w:rPr>
          <w:rFonts w:ascii="Arial" w:hAnsi="Arial" w:cs="Arial" w:hint="eastAsia"/>
          <w:sz w:val="20"/>
          <w:lang w:val="bg-BG"/>
        </w:rPr>
        <w:t>Според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него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селското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стопанство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трябва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бъде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изключено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от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либерализацията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търговията</w:t>
      </w:r>
      <w:r>
        <w:rPr>
          <w:rFonts w:ascii="Arial" w:hAnsi="Arial" w:cs="Arial"/>
          <w:sz w:val="20"/>
          <w:lang w:val="bg-BG"/>
        </w:rPr>
        <w:t xml:space="preserve">. </w:t>
      </w:r>
      <w:r w:rsidRPr="007D6233">
        <w:rPr>
          <w:rFonts w:ascii="Arial" w:hAnsi="Arial" w:cs="Arial" w:hint="eastAsia"/>
          <w:sz w:val="20"/>
          <w:lang w:val="bg-BG"/>
        </w:rPr>
        <w:t>Програмата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ЕНП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предлага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помогне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фермерите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посрещнат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предизвикателствата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чрез</w:t>
      </w:r>
      <w:r w:rsidRPr="007D6233">
        <w:rPr>
          <w:rFonts w:ascii="Arial" w:hAnsi="Arial" w:cs="Arial"/>
          <w:sz w:val="20"/>
          <w:lang w:val="bg-BG"/>
        </w:rPr>
        <w:t xml:space="preserve"> "</w:t>
      </w:r>
      <w:r w:rsidRPr="007D6233">
        <w:rPr>
          <w:rFonts w:ascii="Arial" w:hAnsi="Arial" w:cs="Arial" w:hint="eastAsia"/>
          <w:sz w:val="20"/>
          <w:lang w:val="bg-BG"/>
        </w:rPr>
        <w:t>целенасочена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подкрепа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модерна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ОСП</w:t>
      </w:r>
      <w:r w:rsidRPr="007D6233">
        <w:rPr>
          <w:rFonts w:ascii="Arial" w:hAnsi="Arial" w:cs="Arial"/>
          <w:sz w:val="20"/>
          <w:lang w:val="bg-BG"/>
        </w:rPr>
        <w:t xml:space="preserve">". </w:t>
      </w:r>
      <w:r w:rsidRPr="007D6233">
        <w:rPr>
          <w:rFonts w:ascii="Arial" w:hAnsi="Arial" w:cs="Arial" w:hint="eastAsia"/>
          <w:sz w:val="20"/>
          <w:lang w:val="bg-BG"/>
        </w:rPr>
        <w:t>Европейската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народна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партия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желае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ОСП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която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</w:t>
      </w:r>
      <w:r w:rsidRPr="007D6233">
        <w:rPr>
          <w:rFonts w:ascii="Arial" w:hAnsi="Arial" w:cs="Arial"/>
          <w:sz w:val="20"/>
          <w:lang w:val="bg-BG"/>
        </w:rPr>
        <w:t xml:space="preserve"> "</w:t>
      </w:r>
      <w:r w:rsidRPr="007D6233">
        <w:rPr>
          <w:rFonts w:ascii="Arial" w:hAnsi="Arial" w:cs="Arial" w:hint="eastAsia"/>
          <w:sz w:val="20"/>
          <w:lang w:val="bg-BG"/>
        </w:rPr>
        <w:t>справедлива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по</w:t>
      </w:r>
      <w:r w:rsidRPr="007D6233">
        <w:rPr>
          <w:rFonts w:ascii="Arial" w:hAnsi="Arial" w:cs="Arial"/>
          <w:sz w:val="20"/>
          <w:lang w:val="bg-BG"/>
        </w:rPr>
        <w:t>-</w:t>
      </w:r>
      <w:r w:rsidRPr="007D6233">
        <w:rPr>
          <w:rFonts w:ascii="Arial" w:hAnsi="Arial" w:cs="Arial" w:hint="eastAsia"/>
          <w:sz w:val="20"/>
          <w:lang w:val="bg-BG"/>
        </w:rPr>
        <w:t>устойчива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ориентирана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към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постигане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резултати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като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същевременно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зачита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7D6233">
        <w:rPr>
          <w:rFonts w:ascii="Arial" w:hAnsi="Arial" w:cs="Arial" w:hint="eastAsia"/>
          <w:sz w:val="20"/>
          <w:lang w:val="bg-BG"/>
        </w:rPr>
        <w:t>субсидиарността</w:t>
      </w:r>
      <w:proofErr w:type="spellEnd"/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местните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условия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спазва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общите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правила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ЕС</w:t>
      </w:r>
      <w:r w:rsidRPr="007D6233">
        <w:rPr>
          <w:rFonts w:ascii="Arial" w:hAnsi="Arial" w:cs="Arial"/>
          <w:sz w:val="20"/>
          <w:lang w:val="bg-BG"/>
        </w:rPr>
        <w:t xml:space="preserve">". </w:t>
      </w:r>
      <w:r w:rsidRPr="007D6233">
        <w:rPr>
          <w:rFonts w:ascii="Arial" w:hAnsi="Arial" w:cs="Arial" w:hint="eastAsia"/>
          <w:sz w:val="20"/>
          <w:lang w:val="bg-BG"/>
        </w:rPr>
        <w:t>Общата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селскостопанска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политика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трябва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бъде</w:t>
      </w:r>
      <w:r w:rsidRPr="007D6233">
        <w:rPr>
          <w:rFonts w:ascii="Arial" w:hAnsi="Arial" w:cs="Arial"/>
          <w:sz w:val="20"/>
          <w:lang w:val="bg-BG"/>
        </w:rPr>
        <w:t xml:space="preserve"> проектирана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помогне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семейните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ферми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да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справят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глобализацията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изменени</w:t>
      </w:r>
      <w:r w:rsidRPr="007D6233">
        <w:rPr>
          <w:rFonts w:ascii="Arial" w:hAnsi="Arial" w:cs="Arial"/>
          <w:sz w:val="20"/>
          <w:lang w:val="bg-BG"/>
        </w:rPr>
        <w:t xml:space="preserve">ята в </w:t>
      </w:r>
      <w:r w:rsidRPr="007D6233">
        <w:rPr>
          <w:rFonts w:ascii="Arial" w:hAnsi="Arial" w:cs="Arial" w:hint="eastAsia"/>
          <w:sz w:val="20"/>
          <w:lang w:val="bg-BG"/>
        </w:rPr>
        <w:t>климата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предизвикателствата</w:t>
      </w:r>
      <w:r w:rsidRPr="007D6233">
        <w:rPr>
          <w:rFonts w:ascii="Arial" w:hAnsi="Arial" w:cs="Arial"/>
          <w:sz w:val="20"/>
          <w:lang w:val="bg-BG"/>
        </w:rPr>
        <w:t xml:space="preserve">, </w:t>
      </w:r>
      <w:r w:rsidRPr="007D6233">
        <w:rPr>
          <w:rFonts w:ascii="Arial" w:hAnsi="Arial" w:cs="Arial" w:hint="eastAsia"/>
          <w:sz w:val="20"/>
          <w:lang w:val="bg-BG"/>
        </w:rPr>
        <w:t>свързани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продоволствената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сигурност</w:t>
      </w:r>
      <w:r w:rsidRPr="007D6233">
        <w:rPr>
          <w:rFonts w:ascii="Arial" w:hAnsi="Arial" w:cs="Arial"/>
          <w:sz w:val="20"/>
          <w:lang w:val="bg-BG"/>
        </w:rPr>
        <w:t xml:space="preserve">. </w:t>
      </w:r>
      <w:r w:rsidRPr="007D6233">
        <w:rPr>
          <w:rFonts w:ascii="Arial" w:hAnsi="Arial" w:cs="Arial" w:hint="eastAsia"/>
          <w:sz w:val="20"/>
          <w:lang w:val="bg-BG"/>
        </w:rPr>
        <w:t>Европейската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народна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партия иска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също</w:t>
      </w:r>
      <w:r w:rsidRPr="007D6233">
        <w:rPr>
          <w:rFonts w:ascii="Arial" w:hAnsi="Arial" w:cs="Arial"/>
          <w:sz w:val="20"/>
          <w:lang w:val="bg-BG"/>
        </w:rPr>
        <w:t xml:space="preserve">  </w:t>
      </w:r>
      <w:r w:rsidRPr="007D6233">
        <w:rPr>
          <w:rFonts w:ascii="Arial" w:hAnsi="Arial" w:cs="Arial" w:hint="eastAsia"/>
          <w:sz w:val="20"/>
          <w:lang w:val="bg-BG"/>
        </w:rPr>
        <w:t>допълнителни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стимули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младите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земеделски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производители</w:t>
      </w:r>
      <w:r>
        <w:rPr>
          <w:rFonts w:ascii="Arial" w:hAnsi="Arial" w:cs="Arial"/>
          <w:sz w:val="20"/>
          <w:lang w:val="bg-BG"/>
        </w:rPr>
        <w:t xml:space="preserve"> 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намаляване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бюрокрацията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за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lastRenderedPageBreak/>
        <w:t>земеделските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производители</w:t>
      </w:r>
      <w:r w:rsidRPr="007D6233">
        <w:rPr>
          <w:rFonts w:ascii="Arial" w:hAnsi="Arial" w:cs="Arial"/>
          <w:sz w:val="20"/>
          <w:lang w:val="bg-BG"/>
        </w:rPr>
        <w:t xml:space="preserve"> (</w:t>
      </w:r>
      <w:r w:rsidRPr="007D6233">
        <w:rPr>
          <w:rFonts w:ascii="Arial" w:hAnsi="Arial" w:cs="Arial" w:hint="eastAsia"/>
          <w:sz w:val="20"/>
          <w:lang w:val="bg-BG"/>
        </w:rPr>
        <w:t>повече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цифрови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решения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и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опростяване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на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административните</w:t>
      </w:r>
      <w:r w:rsidRPr="007D6233">
        <w:rPr>
          <w:rFonts w:ascii="Arial" w:hAnsi="Arial" w:cs="Arial"/>
          <w:sz w:val="20"/>
          <w:lang w:val="bg-BG"/>
        </w:rPr>
        <w:t xml:space="preserve"> </w:t>
      </w:r>
      <w:r w:rsidRPr="007D6233">
        <w:rPr>
          <w:rFonts w:ascii="Arial" w:hAnsi="Arial" w:cs="Arial" w:hint="eastAsia"/>
          <w:sz w:val="20"/>
          <w:lang w:val="bg-BG"/>
        </w:rPr>
        <w:t>процедури</w:t>
      </w:r>
      <w:r w:rsidRPr="007D6233">
        <w:rPr>
          <w:rFonts w:ascii="Arial" w:hAnsi="Arial" w:cs="Arial"/>
          <w:sz w:val="20"/>
          <w:lang w:val="bg-BG"/>
        </w:rPr>
        <w:t>).</w:t>
      </w:r>
      <w:r w:rsidRPr="007D6233">
        <w:rPr>
          <w:rStyle w:val="longtext"/>
          <w:rFonts w:ascii="Arial" w:hAnsi="Arial" w:cs="Arial"/>
          <w:sz w:val="20"/>
          <w:lang w:val="bg-BG"/>
        </w:rPr>
        <w:t xml:space="preserve"> </w:t>
      </w:r>
    </w:p>
    <w:p w:rsidR="00383557" w:rsidRDefault="00383557" w:rsidP="00383557">
      <w:pPr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sz w:val="20"/>
          <w:lang w:val="bg-BG"/>
        </w:rPr>
        <w:t>От страна 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Партията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на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европейските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</w:t>
      </w:r>
      <w:r w:rsidRPr="00321251">
        <w:rPr>
          <w:rFonts w:ascii="Arial" w:hAnsi="Arial" w:cs="Arial" w:hint="eastAsia"/>
          <w:sz w:val="20"/>
          <w:u w:val="single"/>
          <w:lang w:val="bg-BG"/>
        </w:rPr>
        <w:t>социалисти</w:t>
      </w:r>
      <w:r w:rsidRPr="00321251">
        <w:rPr>
          <w:rFonts w:ascii="Arial" w:hAnsi="Arial" w:cs="Arial"/>
          <w:sz w:val="20"/>
          <w:u w:val="single"/>
          <w:lang w:val="bg-BG"/>
        </w:rPr>
        <w:t xml:space="preserve"> (</w:t>
      </w:r>
      <w:r w:rsidRPr="00321251">
        <w:rPr>
          <w:rFonts w:ascii="Arial" w:hAnsi="Arial" w:cs="Arial" w:hint="eastAsia"/>
          <w:sz w:val="20"/>
          <w:u w:val="single"/>
          <w:lang w:val="bg-BG"/>
        </w:rPr>
        <w:t>ПЕС</w:t>
      </w:r>
      <w:r w:rsidRPr="00731B00">
        <w:rPr>
          <w:rFonts w:ascii="Arial" w:hAnsi="Arial" w:cs="Arial"/>
          <w:sz w:val="20"/>
          <w:u w:val="single"/>
          <w:lang w:val="bg-BG"/>
        </w:rPr>
        <w:t>)</w:t>
      </w:r>
      <w:r w:rsidRPr="00962035">
        <w:rPr>
          <w:rFonts w:ascii="Arial" w:hAnsi="Arial" w:cs="Arial"/>
          <w:sz w:val="20"/>
          <w:lang w:val="bg-BG"/>
        </w:rPr>
        <w:t xml:space="preserve"> "</w:t>
      </w:r>
      <w:proofErr w:type="spellStart"/>
      <w:r w:rsidRPr="00962035">
        <w:rPr>
          <w:rFonts w:ascii="Arial" w:hAnsi="Arial" w:cs="Arial" w:hint="eastAsia"/>
          <w:sz w:val="20"/>
          <w:lang w:val="bg-BG"/>
        </w:rPr>
        <w:t>Манифест</w:t>
      </w:r>
      <w:r w:rsidRPr="00962035">
        <w:rPr>
          <w:rFonts w:ascii="Arial" w:hAnsi="Arial" w:cs="Arial"/>
          <w:sz w:val="20"/>
          <w:lang w:val="bg-BG"/>
        </w:rPr>
        <w:t>о</w:t>
      </w:r>
      <w:proofErr w:type="spellEnd"/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/>
          <w:sz w:val="20"/>
          <w:lang w:val="bg-BG"/>
        </w:rPr>
        <w:t xml:space="preserve">2019" </w:t>
      </w:r>
      <w:r w:rsidRPr="00962035">
        <w:rPr>
          <w:rFonts w:ascii="Arial" w:hAnsi="Arial" w:cs="Arial" w:hint="eastAsia"/>
          <w:sz w:val="20"/>
          <w:lang w:val="bg-BG"/>
        </w:rPr>
        <w:t>подчертава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необходимостта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</w:t>
      </w:r>
      <w:r w:rsidRPr="00962035">
        <w:rPr>
          <w:rFonts w:ascii="Arial" w:hAnsi="Arial" w:cs="Arial"/>
          <w:sz w:val="20"/>
          <w:lang w:val="bg-BG"/>
        </w:rPr>
        <w:t xml:space="preserve"> "</w:t>
      </w:r>
      <w:r w:rsidRPr="00962035">
        <w:rPr>
          <w:rFonts w:ascii="Arial" w:hAnsi="Arial" w:cs="Arial" w:hint="eastAsia"/>
          <w:sz w:val="20"/>
          <w:lang w:val="bg-BG"/>
        </w:rPr>
        <w:t>реформа</w:t>
      </w:r>
      <w:r w:rsidRPr="00962035">
        <w:rPr>
          <w:rFonts w:ascii="Arial" w:hAnsi="Arial" w:cs="Arial"/>
          <w:sz w:val="20"/>
          <w:lang w:val="bg-BG"/>
        </w:rPr>
        <w:t xml:space="preserve"> в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 xml:space="preserve">",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отговори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новите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изисквания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обществото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включително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устойчиви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производствени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методи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по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добра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храна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по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малко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хранителни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отпадъци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по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хуманно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отношение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към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животните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опазване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климата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съхраняване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биологичното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разнообразие</w:t>
      </w:r>
      <w:r w:rsidRPr="00962035">
        <w:rPr>
          <w:rFonts w:ascii="Arial" w:hAnsi="Arial" w:cs="Arial"/>
          <w:sz w:val="20"/>
          <w:lang w:val="bg-BG"/>
        </w:rPr>
        <w:t>.</w:t>
      </w:r>
    </w:p>
    <w:p w:rsidR="00383557" w:rsidRDefault="00383557" w:rsidP="00383557">
      <w:pPr>
        <w:jc w:val="both"/>
        <w:rPr>
          <w:rFonts w:ascii="Arial" w:hAnsi="Arial" w:cs="Arial"/>
          <w:sz w:val="20"/>
          <w:lang w:val="bg-BG"/>
        </w:rPr>
      </w:pPr>
      <w:r w:rsidRPr="00962035">
        <w:rPr>
          <w:rFonts w:ascii="Arial" w:hAnsi="Arial" w:cs="Arial" w:hint="eastAsia"/>
          <w:sz w:val="20"/>
          <w:lang w:val="bg-BG"/>
        </w:rPr>
        <w:t>Целта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01331A">
        <w:rPr>
          <w:rFonts w:ascii="Arial" w:hAnsi="Arial" w:cs="Arial"/>
          <w:sz w:val="20"/>
          <w:u w:val="single"/>
          <w:lang w:val="bg-BG"/>
        </w:rPr>
        <w:t>Алианса на либералите и демократите за Европа (АЛДЕ</w:t>
      </w:r>
      <w:r w:rsidRPr="008A2849">
        <w:rPr>
          <w:rFonts w:ascii="Arial" w:hAnsi="Arial" w:cs="Arial"/>
          <w:sz w:val="20"/>
          <w:u w:val="single"/>
          <w:lang w:val="bg-BG"/>
        </w:rPr>
        <w:t>)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>
        <w:rPr>
          <w:rFonts w:ascii="Arial" w:hAnsi="Arial" w:cs="Arial"/>
          <w:sz w:val="20"/>
          <w:lang w:val="bg-BG"/>
        </w:rPr>
        <w:t xml:space="preserve">съществено да </w:t>
      </w:r>
      <w:r w:rsidRPr="00962035">
        <w:rPr>
          <w:rFonts w:ascii="Arial" w:hAnsi="Arial" w:cs="Arial" w:hint="eastAsia"/>
          <w:sz w:val="20"/>
          <w:lang w:val="bg-BG"/>
        </w:rPr>
        <w:t>реформира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преосмисли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субсидии”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Тази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партия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също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надява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увеличи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прозрачността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равенството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изплащането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директните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субсидии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Т</w:t>
      </w:r>
      <w:r>
        <w:rPr>
          <w:rFonts w:ascii="Arial" w:hAnsi="Arial" w:cs="Arial"/>
          <w:sz w:val="20"/>
          <w:lang w:val="bg-BG"/>
        </w:rPr>
        <w:t>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настоява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небюрократична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прозрачна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модерна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която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насърчава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иновациите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предприемачеството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обновяването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поколенията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устойчивостта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стопанство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>
        <w:rPr>
          <w:rFonts w:ascii="Arial" w:hAnsi="Arial" w:cs="Arial"/>
          <w:sz w:val="20"/>
          <w:lang w:val="bg-BG"/>
        </w:rPr>
        <w:t>Алиансът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също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засяга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предизвикателството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във връзка с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962035">
        <w:rPr>
          <w:rFonts w:ascii="Arial" w:hAnsi="Arial" w:cs="Arial" w:hint="eastAsia"/>
          <w:sz w:val="20"/>
          <w:lang w:val="bg-BG"/>
        </w:rPr>
        <w:t>антимикробната</w:t>
      </w:r>
      <w:proofErr w:type="spellEnd"/>
      <w:r w:rsidRPr="00962035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962035">
        <w:rPr>
          <w:rFonts w:ascii="Arial" w:hAnsi="Arial" w:cs="Arial" w:hint="eastAsia"/>
          <w:sz w:val="20"/>
          <w:lang w:val="bg-BG"/>
        </w:rPr>
        <w:t>резистентност</w:t>
      </w:r>
      <w:proofErr w:type="spellEnd"/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противопоставя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всяка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proofErr w:type="spellStart"/>
      <w:r w:rsidRPr="00962035">
        <w:rPr>
          <w:rFonts w:ascii="Arial" w:hAnsi="Arial" w:cs="Arial" w:hint="eastAsia"/>
          <w:sz w:val="20"/>
          <w:lang w:val="bg-BG"/>
        </w:rPr>
        <w:t>ренационализация</w:t>
      </w:r>
      <w:proofErr w:type="spellEnd"/>
      <w:r w:rsidRPr="00962035">
        <w:rPr>
          <w:rFonts w:ascii="Arial" w:hAnsi="Arial" w:cs="Arial" w:hint="eastAsia"/>
          <w:sz w:val="20"/>
          <w:lang w:val="bg-BG"/>
        </w:rPr>
        <w:t>“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>.</w:t>
      </w:r>
    </w:p>
    <w:p w:rsidR="00383557" w:rsidRDefault="00383557" w:rsidP="00383557">
      <w:pPr>
        <w:jc w:val="both"/>
        <w:rPr>
          <w:rFonts w:ascii="Arial" w:hAnsi="Arial" w:cs="Arial"/>
          <w:sz w:val="20"/>
          <w:lang w:val="bg-BG"/>
        </w:rPr>
      </w:pPr>
      <w:r w:rsidRPr="00962035">
        <w:rPr>
          <w:rFonts w:ascii="Arial" w:hAnsi="Arial" w:cs="Arial" w:hint="eastAsia"/>
          <w:sz w:val="20"/>
          <w:lang w:val="bg-BG"/>
        </w:rPr>
        <w:t>Приоритет</w:t>
      </w:r>
      <w:r>
        <w:rPr>
          <w:rFonts w:ascii="Arial" w:hAnsi="Arial" w:cs="Arial"/>
          <w:sz w:val="20"/>
          <w:lang w:val="bg-BG"/>
        </w:rPr>
        <w:t>ът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Европейската</w:t>
      </w:r>
      <w:r w:rsidRPr="00CD103B">
        <w:rPr>
          <w:rFonts w:ascii="Arial" w:hAnsi="Arial" w:cs="Arial"/>
          <w:sz w:val="20"/>
          <w:u w:val="single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лява</w:t>
      </w:r>
      <w:r w:rsidRPr="00CD103B">
        <w:rPr>
          <w:rFonts w:ascii="Arial" w:hAnsi="Arial" w:cs="Arial"/>
          <w:sz w:val="20"/>
          <w:u w:val="single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партия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гарантира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хранителна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независимост“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като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насърчава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икономически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екологично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устойчиво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земеделие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Европейската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левица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вярва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че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изборът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производство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инвестиции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трябва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основава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критерии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запазване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местните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екосистеми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защитаване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биологичното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разнообразие</w:t>
      </w:r>
      <w:r w:rsidRPr="00962035">
        <w:rPr>
          <w:rFonts w:ascii="Arial" w:hAnsi="Arial" w:cs="Arial"/>
          <w:sz w:val="20"/>
          <w:lang w:val="bg-BG"/>
        </w:rPr>
        <w:t>. "</w:t>
      </w:r>
      <w:r w:rsidRPr="00962035">
        <w:rPr>
          <w:rFonts w:ascii="Arial" w:hAnsi="Arial" w:cs="Arial" w:hint="eastAsia"/>
          <w:sz w:val="20"/>
          <w:lang w:val="bg-BG"/>
        </w:rPr>
        <w:t>Ние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отхвърляме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доминиращите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неустойчиви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модели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производство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модел</w:t>
      </w:r>
      <w:r>
        <w:rPr>
          <w:rFonts w:ascii="Arial" w:hAnsi="Arial" w:cs="Arial"/>
          <w:sz w:val="20"/>
          <w:lang w:val="bg-BG"/>
        </w:rPr>
        <w:t xml:space="preserve">а на </w:t>
      </w:r>
      <w:proofErr w:type="spellStart"/>
      <w:r>
        <w:rPr>
          <w:rFonts w:ascii="Arial" w:hAnsi="Arial" w:cs="Arial"/>
          <w:sz w:val="20"/>
          <w:lang w:val="bg-BG"/>
        </w:rPr>
        <w:t>консумеризма</w:t>
      </w:r>
      <w:proofErr w:type="spellEnd"/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които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две</w:t>
      </w:r>
      <w:r>
        <w:rPr>
          <w:rFonts w:ascii="Arial" w:hAnsi="Arial" w:cs="Arial"/>
          <w:sz w:val="20"/>
          <w:lang w:val="bg-BG"/>
        </w:rPr>
        <w:t>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страни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капитализма</w:t>
      </w:r>
      <w:r w:rsidRPr="00962035">
        <w:rPr>
          <w:rFonts w:ascii="Arial" w:hAnsi="Arial" w:cs="Arial"/>
          <w:sz w:val="20"/>
          <w:lang w:val="bg-BG"/>
        </w:rPr>
        <w:t xml:space="preserve">", </w:t>
      </w:r>
      <w:r w:rsidRPr="00962035">
        <w:rPr>
          <w:rFonts w:ascii="Arial" w:hAnsi="Arial" w:cs="Arial" w:hint="eastAsia"/>
          <w:sz w:val="20"/>
          <w:lang w:val="bg-BG"/>
        </w:rPr>
        <w:t>твърди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платформата</w:t>
      </w:r>
      <w:r w:rsidRPr="00962035">
        <w:rPr>
          <w:rFonts w:ascii="Arial" w:hAnsi="Arial" w:cs="Arial"/>
          <w:sz w:val="20"/>
          <w:lang w:val="bg-BG"/>
        </w:rPr>
        <w:t>.</w:t>
      </w:r>
    </w:p>
    <w:p w:rsidR="00383557" w:rsidRDefault="00383557" w:rsidP="00383557">
      <w:pPr>
        <w:contextualSpacing/>
        <w:jc w:val="both"/>
        <w:rPr>
          <w:rFonts w:ascii="Arial" w:hAnsi="Arial" w:cs="Arial"/>
          <w:sz w:val="20"/>
          <w:lang w:val="bg-BG"/>
        </w:rPr>
      </w:pP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Европейската</w:t>
      </w:r>
      <w:r w:rsidRPr="00CD103B">
        <w:rPr>
          <w:rFonts w:ascii="Arial" w:hAnsi="Arial" w:cs="Arial"/>
          <w:sz w:val="20"/>
          <w:u w:val="single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зелена</w:t>
      </w:r>
      <w:r w:rsidRPr="00CD103B">
        <w:rPr>
          <w:rFonts w:ascii="Arial" w:hAnsi="Arial" w:cs="Arial"/>
          <w:sz w:val="20"/>
          <w:u w:val="single"/>
          <w:lang w:val="bg-BG"/>
        </w:rPr>
        <w:t xml:space="preserve"> 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партия</w:t>
      </w:r>
      <w:r w:rsidRPr="00CD103B">
        <w:rPr>
          <w:rFonts w:ascii="Arial" w:hAnsi="Arial" w:cs="Arial"/>
          <w:sz w:val="20"/>
          <w:u w:val="single"/>
          <w:lang w:val="bg-BG"/>
        </w:rPr>
        <w:t xml:space="preserve"> (</w:t>
      </w:r>
      <w:r w:rsidRPr="00CD103B">
        <w:rPr>
          <w:rFonts w:ascii="Arial" w:hAnsi="Arial" w:cs="Arial" w:hint="eastAsia"/>
          <w:sz w:val="20"/>
          <w:u w:val="single"/>
          <w:lang w:val="bg-BG"/>
        </w:rPr>
        <w:t>ЕГП</w:t>
      </w:r>
      <w:r w:rsidRPr="00962035">
        <w:rPr>
          <w:rFonts w:ascii="Arial" w:hAnsi="Arial" w:cs="Arial"/>
          <w:sz w:val="20"/>
          <w:lang w:val="bg-BG"/>
        </w:rPr>
        <w:t xml:space="preserve">)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 xml:space="preserve">бъдеще </w:t>
      </w:r>
      <w:r>
        <w:rPr>
          <w:rFonts w:ascii="Arial" w:hAnsi="Arial" w:cs="Arial"/>
          <w:sz w:val="20"/>
          <w:lang w:val="bg-BG"/>
        </w:rPr>
        <w:t>щ</w:t>
      </w:r>
      <w:r w:rsidRPr="00962035">
        <w:rPr>
          <w:rFonts w:ascii="Arial" w:hAnsi="Arial" w:cs="Arial" w:hint="eastAsia"/>
          <w:sz w:val="20"/>
          <w:lang w:val="bg-BG"/>
        </w:rPr>
        <w:t>е</w:t>
      </w:r>
      <w:r>
        <w:rPr>
          <w:rFonts w:ascii="Arial" w:hAnsi="Arial" w:cs="Arial"/>
          <w:sz w:val="20"/>
          <w:lang w:val="bg-BG"/>
        </w:rPr>
        <w:t xml:space="preserve"> бъде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необходимо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инвестира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производството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здравословна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храна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вместо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субсидира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962035">
        <w:rPr>
          <w:rFonts w:ascii="Arial" w:hAnsi="Arial" w:cs="Arial" w:hint="eastAsia"/>
          <w:sz w:val="20"/>
          <w:lang w:val="bg-BG"/>
        </w:rPr>
        <w:t>агроиндустрия</w:t>
      </w:r>
      <w:proofErr w:type="spellEnd"/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която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унищожава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почвата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влошава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кризата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биологичното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разнообразие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монополизира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производството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храни“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Според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Зелените</w:t>
      </w:r>
      <w:r w:rsidR="00F7419D">
        <w:rPr>
          <w:rFonts w:ascii="Arial" w:hAnsi="Arial" w:cs="Arial"/>
          <w:sz w:val="20"/>
          <w:lang w:val="bg-BG"/>
        </w:rPr>
        <w:t>,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най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токсичните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пестициди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трябва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бъдат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забранени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възможно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най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скоро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Субсидиите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стопани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чрез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трябва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отразяват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способността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им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ангажират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изменени</w:t>
      </w:r>
      <w:r>
        <w:rPr>
          <w:rFonts w:ascii="Arial" w:hAnsi="Arial" w:cs="Arial"/>
          <w:sz w:val="20"/>
          <w:lang w:val="bg-BG"/>
        </w:rPr>
        <w:t>ята 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климата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защита</w:t>
      </w:r>
      <w:r>
        <w:rPr>
          <w:rFonts w:ascii="Arial" w:hAnsi="Arial" w:cs="Arial"/>
          <w:sz w:val="20"/>
          <w:lang w:val="bg-BG"/>
        </w:rPr>
        <w:t>та 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вод</w:t>
      </w:r>
      <w:r>
        <w:rPr>
          <w:rFonts w:ascii="Arial" w:hAnsi="Arial" w:cs="Arial"/>
          <w:sz w:val="20"/>
          <w:lang w:val="bg-BG"/>
        </w:rPr>
        <w:t>ите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инвестира</w:t>
      </w:r>
      <w:r>
        <w:rPr>
          <w:rFonts w:ascii="Arial" w:hAnsi="Arial" w:cs="Arial"/>
          <w:sz w:val="20"/>
          <w:lang w:val="bg-BG"/>
        </w:rPr>
        <w:t>не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хуманното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отношение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към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животните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>
        <w:rPr>
          <w:rFonts w:ascii="Arial" w:hAnsi="Arial" w:cs="Arial"/>
          <w:sz w:val="20"/>
          <w:lang w:val="bg-BG"/>
        </w:rPr>
        <w:t>опазване 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биологичното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разнообразие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премахва</w:t>
      </w:r>
      <w:r>
        <w:rPr>
          <w:rFonts w:ascii="Arial" w:hAnsi="Arial" w:cs="Arial"/>
          <w:sz w:val="20"/>
          <w:lang w:val="bg-BG"/>
        </w:rPr>
        <w:t>нето 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ГМО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>
        <w:rPr>
          <w:rFonts w:ascii="Arial" w:hAnsi="Arial" w:cs="Arial"/>
          <w:sz w:val="20"/>
          <w:lang w:val="bg-BG"/>
        </w:rPr>
        <w:t>Н</w:t>
      </w:r>
      <w:r w:rsidRPr="00962035">
        <w:rPr>
          <w:rFonts w:ascii="Arial" w:hAnsi="Arial" w:cs="Arial" w:hint="eastAsia"/>
          <w:sz w:val="20"/>
          <w:lang w:val="bg-BG"/>
        </w:rPr>
        <w:t>акрая</w:t>
      </w:r>
      <w:r w:rsidR="00F7419D">
        <w:rPr>
          <w:rFonts w:ascii="Arial" w:hAnsi="Arial" w:cs="Arial"/>
          <w:sz w:val="20"/>
          <w:lang w:val="bg-BG"/>
        </w:rPr>
        <w:t>,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ЕГП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изисква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справедливи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цени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производители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 w:rsidRPr="00962035">
        <w:rPr>
          <w:rFonts w:ascii="Arial" w:hAnsi="Arial" w:cs="Arial" w:hint="eastAsia"/>
          <w:sz w:val="20"/>
          <w:lang w:val="bg-BG"/>
        </w:rPr>
        <w:t>Зелените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също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ангажирани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</w:t>
      </w:r>
      <w:r>
        <w:rPr>
          <w:rFonts w:ascii="Arial" w:hAnsi="Arial" w:cs="Arial"/>
          <w:sz w:val="20"/>
          <w:lang w:val="bg-BG"/>
        </w:rPr>
        <w:t>ъс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здравеопазването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селскостопанските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животни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противопоставят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жестокостта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масовото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транспортирането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живи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животни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дълги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разстояния“</w:t>
      </w:r>
      <w:r w:rsidRPr="00962035">
        <w:rPr>
          <w:rFonts w:ascii="Arial" w:hAnsi="Arial" w:cs="Arial"/>
          <w:sz w:val="20"/>
          <w:lang w:val="bg-BG"/>
        </w:rPr>
        <w:t>.</w:t>
      </w:r>
    </w:p>
    <w:p w:rsidR="00E6099A" w:rsidRPr="00E6099A" w:rsidRDefault="00383557" w:rsidP="00383557">
      <w:pPr>
        <w:contextualSpacing/>
        <w:jc w:val="both"/>
        <w:rPr>
          <w:rFonts w:ascii="Arial" w:hAnsi="Arial" w:cs="Arial"/>
          <w:color w:val="1F497D"/>
          <w:sz w:val="20"/>
          <w:lang w:val="bg-BG"/>
        </w:rPr>
      </w:pP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писмо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изпратено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 xml:space="preserve">водещите </w:t>
      </w:r>
      <w:r w:rsidRPr="00962035">
        <w:rPr>
          <w:rFonts w:ascii="Arial" w:hAnsi="Arial" w:cs="Arial" w:hint="eastAsia"/>
          <w:sz w:val="20"/>
          <w:lang w:val="bg-BG"/>
        </w:rPr>
        <w:t>кандидати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политическите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партии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изборите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proofErr w:type="spellStart"/>
      <w:r w:rsidRPr="00F7419D">
        <w:rPr>
          <w:rFonts w:ascii="Arial" w:hAnsi="Arial" w:cs="Arial"/>
          <w:sz w:val="20"/>
          <w:u w:val="single"/>
          <w:lang w:val="bg-BG"/>
        </w:rPr>
        <w:t>Copa-Cogeca</w:t>
      </w:r>
      <w:proofErr w:type="spellEnd"/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 w:hint="eastAsia"/>
          <w:sz w:val="20"/>
          <w:lang w:val="bg-BG"/>
        </w:rPr>
        <w:t>иска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организацията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следващата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Европейска к</w:t>
      </w:r>
      <w:r w:rsidRPr="00962035">
        <w:rPr>
          <w:rFonts w:ascii="Arial" w:hAnsi="Arial" w:cs="Arial" w:hint="eastAsia"/>
          <w:sz w:val="20"/>
          <w:lang w:val="bg-BG"/>
        </w:rPr>
        <w:t>омисия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Г</w:t>
      </w:r>
      <w:r>
        <w:rPr>
          <w:rFonts w:ascii="Arial" w:hAnsi="Arial" w:cs="Arial"/>
          <w:sz w:val="20"/>
          <w:lang w:val="bg-BG"/>
        </w:rPr>
        <w:t>лавна дирекция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Земеделие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развитие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райони“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 xml:space="preserve">(ГД „Агри“) </w:t>
      </w:r>
      <w:r w:rsidRPr="00962035">
        <w:rPr>
          <w:rFonts w:ascii="Arial" w:hAnsi="Arial" w:cs="Arial"/>
          <w:sz w:val="20"/>
          <w:lang w:val="bg-BG"/>
        </w:rPr>
        <w:t>„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запази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стратегическата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отговорност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политиките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ЕС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областта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селското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стопанство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развитието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райони</w:t>
      </w:r>
      <w:r w:rsidRPr="00962035">
        <w:rPr>
          <w:rFonts w:ascii="Arial" w:hAnsi="Arial" w:cs="Arial"/>
          <w:sz w:val="20"/>
          <w:lang w:val="bg-BG"/>
        </w:rPr>
        <w:t>”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 xml:space="preserve">да </w:t>
      </w:r>
      <w:r w:rsidRPr="00962035">
        <w:rPr>
          <w:rFonts w:ascii="Arial" w:hAnsi="Arial" w:cs="Arial" w:hint="eastAsia"/>
          <w:sz w:val="20"/>
          <w:lang w:val="bg-BG"/>
        </w:rPr>
        <w:t>оста</w:t>
      </w:r>
      <w:r>
        <w:rPr>
          <w:rFonts w:ascii="Arial" w:hAnsi="Arial" w:cs="Arial"/>
          <w:sz w:val="20"/>
          <w:lang w:val="bg-BG"/>
        </w:rPr>
        <w:t>не най-главният департамент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отговарящ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всички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аспекти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>.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„Противно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някои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предложения“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които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биха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искали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отдадат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</w:t>
      </w:r>
      <w:r w:rsidRPr="00962035">
        <w:rPr>
          <w:rFonts w:ascii="Arial" w:hAnsi="Arial" w:cs="Arial"/>
          <w:sz w:val="20"/>
          <w:lang w:val="bg-BG"/>
        </w:rPr>
        <w:t>-</w:t>
      </w:r>
      <w:r w:rsidRPr="00962035">
        <w:rPr>
          <w:rFonts w:ascii="Arial" w:hAnsi="Arial" w:cs="Arial" w:hint="eastAsia"/>
          <w:sz w:val="20"/>
          <w:lang w:val="bg-BG"/>
        </w:rPr>
        <w:t>важна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роля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ГД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Околна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среда“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ОСП</w:t>
      </w:r>
      <w:r w:rsidRPr="00962035">
        <w:rPr>
          <w:rFonts w:ascii="Arial" w:hAnsi="Arial" w:cs="Arial"/>
          <w:sz w:val="20"/>
          <w:lang w:val="bg-BG"/>
        </w:rPr>
        <w:t>, „</w:t>
      </w:r>
      <w:r>
        <w:rPr>
          <w:rFonts w:ascii="Arial" w:hAnsi="Arial" w:cs="Arial"/>
          <w:sz w:val="20"/>
          <w:lang w:val="bg-BG"/>
        </w:rPr>
        <w:t>вярваме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че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ролята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отговорностите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ГД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„</w:t>
      </w:r>
      <w:r>
        <w:rPr>
          <w:rFonts w:ascii="Arial" w:hAnsi="Arial" w:cs="Arial"/>
          <w:sz w:val="20"/>
          <w:lang w:val="bg-BG"/>
        </w:rPr>
        <w:t>Агри</w:t>
      </w:r>
      <w:r w:rsidRPr="00962035">
        <w:rPr>
          <w:rFonts w:ascii="Arial" w:hAnsi="Arial" w:cs="Arial"/>
          <w:sz w:val="20"/>
          <w:lang w:val="bg-BG"/>
        </w:rPr>
        <w:t>“</w:t>
      </w:r>
      <w:r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трябва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бъдат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засилени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засили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координацията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политиките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Е</w:t>
      </w:r>
      <w:r>
        <w:rPr>
          <w:rFonts w:ascii="Arial" w:hAnsi="Arial" w:cs="Arial"/>
          <w:sz w:val="20"/>
          <w:lang w:val="bg-BG"/>
        </w:rPr>
        <w:t>С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които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засягат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дейностите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европейските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>фермери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земеделски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кооперации</w:t>
      </w:r>
      <w:r w:rsidRPr="00962035">
        <w:rPr>
          <w:rFonts w:ascii="Arial" w:hAnsi="Arial" w:cs="Arial"/>
          <w:sz w:val="20"/>
          <w:lang w:val="bg-BG"/>
        </w:rPr>
        <w:t xml:space="preserve">”, </w:t>
      </w:r>
      <w:r w:rsidRPr="00962035">
        <w:rPr>
          <w:rFonts w:ascii="Arial" w:hAnsi="Arial" w:cs="Arial" w:hint="eastAsia"/>
          <w:sz w:val="20"/>
          <w:lang w:val="bg-BG"/>
        </w:rPr>
        <w:t>се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казва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писмото</w:t>
      </w:r>
      <w:r w:rsidRPr="00962035">
        <w:rPr>
          <w:rFonts w:ascii="Arial" w:hAnsi="Arial" w:cs="Arial"/>
          <w:sz w:val="20"/>
          <w:lang w:val="bg-BG"/>
        </w:rPr>
        <w:t xml:space="preserve">. </w:t>
      </w:r>
      <w:r>
        <w:rPr>
          <w:rFonts w:ascii="Arial" w:hAnsi="Arial" w:cs="Arial"/>
          <w:sz w:val="20"/>
          <w:lang w:val="bg-BG"/>
        </w:rPr>
        <w:t>„</w:t>
      </w:r>
      <w:r w:rsidRPr="00962035">
        <w:rPr>
          <w:rFonts w:ascii="Arial" w:hAnsi="Arial" w:cs="Arial" w:hint="eastAsia"/>
          <w:sz w:val="20"/>
          <w:lang w:val="bg-BG"/>
        </w:rPr>
        <w:t>Г</w:t>
      </w:r>
      <w:r>
        <w:rPr>
          <w:rFonts w:ascii="Arial" w:hAnsi="Arial" w:cs="Arial"/>
          <w:sz w:val="20"/>
          <w:lang w:val="bg-BG"/>
        </w:rPr>
        <w:t>лавна дирекция</w:t>
      </w:r>
      <w:r w:rsidRPr="00962035">
        <w:rPr>
          <w:rFonts w:ascii="Arial" w:hAnsi="Arial" w:cs="Arial"/>
          <w:sz w:val="20"/>
          <w:lang w:val="bg-BG"/>
        </w:rPr>
        <w:t xml:space="preserve"> „</w:t>
      </w:r>
      <w:r w:rsidRPr="00962035">
        <w:rPr>
          <w:rFonts w:ascii="Arial" w:hAnsi="Arial" w:cs="Arial" w:hint="eastAsia"/>
          <w:sz w:val="20"/>
          <w:lang w:val="bg-BG"/>
        </w:rPr>
        <w:t>Земеделие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развитие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селските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райони“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допринася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значително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за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няко</w:t>
      </w:r>
      <w:r>
        <w:rPr>
          <w:rFonts w:ascii="Arial" w:hAnsi="Arial" w:cs="Arial"/>
          <w:sz w:val="20"/>
          <w:lang w:val="bg-BG"/>
        </w:rPr>
        <w:t>лко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от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приоритетите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политиката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на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Комисията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включително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търговията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заетостта</w:t>
      </w:r>
      <w:r w:rsidRPr="00962035">
        <w:rPr>
          <w:rFonts w:ascii="Arial" w:hAnsi="Arial" w:cs="Arial"/>
          <w:sz w:val="20"/>
          <w:lang w:val="bg-BG"/>
        </w:rPr>
        <w:t xml:space="preserve">, </w:t>
      </w:r>
      <w:r w:rsidRPr="00962035">
        <w:rPr>
          <w:rFonts w:ascii="Arial" w:hAnsi="Arial" w:cs="Arial" w:hint="eastAsia"/>
          <w:sz w:val="20"/>
          <w:lang w:val="bg-BG"/>
        </w:rPr>
        <w:t>растежа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инвестициите</w:t>
      </w:r>
      <w:r>
        <w:rPr>
          <w:rFonts w:ascii="Arial" w:hAnsi="Arial" w:cs="Arial"/>
          <w:sz w:val="20"/>
          <w:lang w:val="bg-BG"/>
        </w:rPr>
        <w:t>,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вътрешния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пазар</w:t>
      </w:r>
      <w:r>
        <w:rPr>
          <w:rFonts w:ascii="Arial" w:hAnsi="Arial" w:cs="Arial"/>
          <w:sz w:val="20"/>
          <w:lang w:val="bg-BG"/>
        </w:rPr>
        <w:t>“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r w:rsidRPr="00962035">
        <w:rPr>
          <w:rFonts w:ascii="Arial" w:hAnsi="Arial" w:cs="Arial" w:hint="eastAsia"/>
          <w:sz w:val="20"/>
          <w:lang w:val="bg-BG"/>
        </w:rPr>
        <w:t>изтъква</w:t>
      </w:r>
      <w:r w:rsidRPr="00962035">
        <w:rPr>
          <w:rFonts w:ascii="Arial" w:hAnsi="Arial" w:cs="Arial"/>
          <w:sz w:val="20"/>
          <w:lang w:val="bg-BG"/>
        </w:rPr>
        <w:t xml:space="preserve"> </w:t>
      </w:r>
      <w:proofErr w:type="spellStart"/>
      <w:r w:rsidRPr="00B10256">
        <w:rPr>
          <w:rFonts w:ascii="Arial" w:hAnsi="Arial" w:cs="Arial"/>
          <w:sz w:val="20"/>
          <w:lang w:val="bg-BG"/>
        </w:rPr>
        <w:t>Copa-Cogeca</w:t>
      </w:r>
      <w:proofErr w:type="spellEnd"/>
      <w:r w:rsidRPr="00962035">
        <w:rPr>
          <w:rFonts w:ascii="Arial" w:hAnsi="Arial" w:cs="Arial"/>
          <w:sz w:val="20"/>
          <w:lang w:val="bg-BG"/>
        </w:rPr>
        <w:t>.</w:t>
      </w:r>
    </w:p>
    <w:p w:rsidR="001E1EAA" w:rsidRPr="00FC09F2" w:rsidRDefault="004C6654" w:rsidP="001E1EAA">
      <w:pPr>
        <w:jc w:val="both"/>
        <w:rPr>
          <w:rFonts w:ascii="Arial" w:eastAsia="PMingLiU" w:hAnsi="Arial" w:cs="Arial"/>
          <w:sz w:val="20"/>
          <w:lang w:val="bg-BG" w:eastAsia="zh-TW"/>
        </w:rPr>
      </w:pPr>
      <w:r w:rsidRPr="00FC09F2">
        <w:rPr>
          <w:rStyle w:val="longtext"/>
          <w:rFonts w:ascii="Arial" w:hAnsi="Arial" w:cs="Arial"/>
          <w:sz w:val="20"/>
          <w:lang w:val="bg-BG"/>
        </w:rPr>
        <w:t xml:space="preserve"> </w:t>
      </w:r>
    </w:p>
    <w:p w:rsidR="001E1EAA" w:rsidRPr="00FC09F2" w:rsidRDefault="001E1EAA" w:rsidP="001E1EAA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p w:rsidR="00C60D17" w:rsidRPr="00FC09F2" w:rsidRDefault="00C60D17" w:rsidP="001E1EAA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sectPr w:rsidR="00C60D17" w:rsidRPr="00FC09F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20" w:rsidRDefault="00E61220">
      <w:r>
        <w:separator/>
      </w:r>
    </w:p>
  </w:endnote>
  <w:endnote w:type="continuationSeparator" w:id="0">
    <w:p w:rsidR="00E61220" w:rsidRDefault="00E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612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6122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Дирекци</w:t>
    </w:r>
    <w:r w:rsidR="00B82785">
      <w:rPr>
        <w:rFonts w:ascii="Arial" w:hAnsi="Arial"/>
        <w:i/>
        <w:iCs/>
        <w:color w:val="800080"/>
        <w:sz w:val="18"/>
        <w:szCs w:val="18"/>
        <w:lang w:val="bg-BG"/>
      </w:rPr>
      <w:t>я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 „Директни плащания и идентификация на земеделски парцели”,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E6122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85" w:rsidRDefault="00B8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20" w:rsidRDefault="00E61220">
      <w:r>
        <w:separator/>
      </w:r>
    </w:p>
  </w:footnote>
  <w:footnote w:type="continuationSeparator" w:id="0">
    <w:p w:rsidR="00E61220" w:rsidRDefault="00E6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85" w:rsidRDefault="00B82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15379169" wp14:editId="0FD22E75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E6122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0521F0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6122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EB229C">
      <w:rPr>
        <w:rFonts w:ascii="Arial" w:hAnsi="Arial"/>
        <w:b/>
        <w:bCs/>
        <w:color w:val="800080"/>
        <w:sz w:val="20"/>
        <w:lang w:val="en-US"/>
      </w:rPr>
      <w:t>375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EB229C">
      <w:rPr>
        <w:rFonts w:ascii="Arial" w:hAnsi="Arial"/>
        <w:b/>
        <w:bCs/>
        <w:color w:val="800080"/>
        <w:sz w:val="20"/>
        <w:lang w:val="en-US"/>
      </w:rPr>
      <w:t>27</w:t>
    </w:r>
    <w:r w:rsidR="009F7022">
      <w:rPr>
        <w:rFonts w:ascii="Arial" w:hAnsi="Arial"/>
        <w:b/>
        <w:bCs/>
        <w:color w:val="800080"/>
        <w:sz w:val="20"/>
        <w:lang w:val="en-US"/>
      </w:rPr>
      <w:t>.05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85" w:rsidRDefault="00B8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438"/>
    <w:multiLevelType w:val="hybridMultilevel"/>
    <w:tmpl w:val="9A2E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273C6"/>
    <w:multiLevelType w:val="hybridMultilevel"/>
    <w:tmpl w:val="E29AD21C"/>
    <w:lvl w:ilvl="0" w:tplc="6826F0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F5F45"/>
    <w:multiLevelType w:val="hybridMultilevel"/>
    <w:tmpl w:val="8B9EAB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694D"/>
    <w:multiLevelType w:val="hybridMultilevel"/>
    <w:tmpl w:val="7026E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1331A"/>
    <w:rsid w:val="000521F0"/>
    <w:rsid w:val="000E1D49"/>
    <w:rsid w:val="000F61EC"/>
    <w:rsid w:val="00131A6D"/>
    <w:rsid w:val="00133E51"/>
    <w:rsid w:val="00145741"/>
    <w:rsid w:val="001639CC"/>
    <w:rsid w:val="001C4E28"/>
    <w:rsid w:val="001E1EAA"/>
    <w:rsid w:val="001F2EC7"/>
    <w:rsid w:val="00247803"/>
    <w:rsid w:val="00285183"/>
    <w:rsid w:val="002A6A4C"/>
    <w:rsid w:val="002F1104"/>
    <w:rsid w:val="00313FBA"/>
    <w:rsid w:val="00321251"/>
    <w:rsid w:val="00347241"/>
    <w:rsid w:val="00356215"/>
    <w:rsid w:val="00383557"/>
    <w:rsid w:val="003952CE"/>
    <w:rsid w:val="003B7AAB"/>
    <w:rsid w:val="003E5CB2"/>
    <w:rsid w:val="00403CB9"/>
    <w:rsid w:val="0044148C"/>
    <w:rsid w:val="004923C1"/>
    <w:rsid w:val="004C6654"/>
    <w:rsid w:val="00567955"/>
    <w:rsid w:val="005A0184"/>
    <w:rsid w:val="00602F13"/>
    <w:rsid w:val="006A739D"/>
    <w:rsid w:val="00731B00"/>
    <w:rsid w:val="0079758E"/>
    <w:rsid w:val="007A78C5"/>
    <w:rsid w:val="007D7438"/>
    <w:rsid w:val="007F4E89"/>
    <w:rsid w:val="008030C3"/>
    <w:rsid w:val="00821D86"/>
    <w:rsid w:val="00826564"/>
    <w:rsid w:val="0083232B"/>
    <w:rsid w:val="0085055D"/>
    <w:rsid w:val="00852DE4"/>
    <w:rsid w:val="008657F8"/>
    <w:rsid w:val="0087763E"/>
    <w:rsid w:val="008836F2"/>
    <w:rsid w:val="008A2849"/>
    <w:rsid w:val="008E0F81"/>
    <w:rsid w:val="009355BA"/>
    <w:rsid w:val="00941A63"/>
    <w:rsid w:val="009704A2"/>
    <w:rsid w:val="0099695D"/>
    <w:rsid w:val="009C1D27"/>
    <w:rsid w:val="009F4E95"/>
    <w:rsid w:val="009F7022"/>
    <w:rsid w:val="00A20CE6"/>
    <w:rsid w:val="00A673EB"/>
    <w:rsid w:val="00AE2FF4"/>
    <w:rsid w:val="00B1651A"/>
    <w:rsid w:val="00B4429F"/>
    <w:rsid w:val="00B64F87"/>
    <w:rsid w:val="00B65591"/>
    <w:rsid w:val="00B8112B"/>
    <w:rsid w:val="00B82785"/>
    <w:rsid w:val="00B93F21"/>
    <w:rsid w:val="00B952EE"/>
    <w:rsid w:val="00BE55CA"/>
    <w:rsid w:val="00BF28EC"/>
    <w:rsid w:val="00BF4437"/>
    <w:rsid w:val="00C05492"/>
    <w:rsid w:val="00C3643A"/>
    <w:rsid w:val="00C60D17"/>
    <w:rsid w:val="00CD103B"/>
    <w:rsid w:val="00CE5E69"/>
    <w:rsid w:val="00D1195A"/>
    <w:rsid w:val="00D167B1"/>
    <w:rsid w:val="00D3159B"/>
    <w:rsid w:val="00D43BBD"/>
    <w:rsid w:val="00D54094"/>
    <w:rsid w:val="00D56E32"/>
    <w:rsid w:val="00D61B59"/>
    <w:rsid w:val="00D8519B"/>
    <w:rsid w:val="00DB1BCB"/>
    <w:rsid w:val="00DF7E91"/>
    <w:rsid w:val="00E02B6A"/>
    <w:rsid w:val="00E17E07"/>
    <w:rsid w:val="00E24FA2"/>
    <w:rsid w:val="00E256E7"/>
    <w:rsid w:val="00E44DF1"/>
    <w:rsid w:val="00E6099A"/>
    <w:rsid w:val="00E61220"/>
    <w:rsid w:val="00EB0F17"/>
    <w:rsid w:val="00EB229C"/>
    <w:rsid w:val="00EB73BE"/>
    <w:rsid w:val="00EB783C"/>
    <w:rsid w:val="00F23EFD"/>
    <w:rsid w:val="00F531AD"/>
    <w:rsid w:val="00F7419D"/>
    <w:rsid w:val="00FC09F2"/>
    <w:rsid w:val="00FE14C1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0E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0E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25</cp:revision>
  <dcterms:created xsi:type="dcterms:W3CDTF">2019-05-27T09:13:00Z</dcterms:created>
  <dcterms:modified xsi:type="dcterms:W3CDTF">2019-07-03T11:37:00Z</dcterms:modified>
</cp:coreProperties>
</file>