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49" w:rsidRPr="00FE1249" w:rsidRDefault="00FE1249" w:rsidP="00FE1249">
      <w:pPr>
        <w:rPr>
          <w:lang w:val="bg-BG"/>
        </w:rPr>
      </w:pPr>
    </w:p>
    <w:p w:rsidR="00403CB9" w:rsidRPr="00CE5E69" w:rsidRDefault="00403CB9" w:rsidP="00403CB9">
      <w:pPr>
        <w:jc w:val="both"/>
        <w:rPr>
          <w:rFonts w:ascii="Arial" w:hAnsi="Arial" w:cs="Arial"/>
          <w:sz w:val="20"/>
          <w:lang w:val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C45B3E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CE5E69" w:rsidRDefault="00403CB9" w:rsidP="0040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6E7464" w:rsidRPr="006E7464" w:rsidRDefault="006E7464" w:rsidP="006E7464">
      <w:pPr>
        <w:jc w:val="both"/>
        <w:rPr>
          <w:rFonts w:ascii="Arial" w:eastAsia="Calibri" w:hAnsi="Arial" w:cs="Arial"/>
          <w:sz w:val="20"/>
          <w:lang w:val="bg-BG" w:eastAsia="bg-BG"/>
        </w:rPr>
      </w:pPr>
      <w:bookmarkStart w:id="0" w:name="_GoBack"/>
      <w:bookmarkEnd w:id="0"/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Румънският премиер </w:t>
      </w:r>
      <w:proofErr w:type="spellStart"/>
      <w:r w:rsidRPr="00C562DA">
        <w:rPr>
          <w:rFonts w:ascii="Arial" w:eastAsia="Calibri" w:hAnsi="Arial" w:cs="Arial"/>
          <w:b/>
          <w:sz w:val="20"/>
          <w:lang w:val="bg-BG" w:eastAsia="bg-BG"/>
        </w:rPr>
        <w:t>Виорика</w:t>
      </w:r>
      <w:proofErr w:type="spellEnd"/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 </w:t>
      </w:r>
      <w:proofErr w:type="spellStart"/>
      <w:r w:rsidRPr="00C562DA">
        <w:rPr>
          <w:rFonts w:ascii="Arial" w:eastAsia="Calibri" w:hAnsi="Arial" w:cs="Arial"/>
          <w:b/>
          <w:sz w:val="20"/>
          <w:lang w:val="bg-BG" w:eastAsia="bg-BG"/>
        </w:rPr>
        <w:t>Дънчила</w:t>
      </w:r>
      <w:proofErr w:type="spellEnd"/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 и еврокомисарят по бюджета </w:t>
      </w:r>
      <w:proofErr w:type="spellStart"/>
      <w:r w:rsidRPr="00C562DA">
        <w:rPr>
          <w:rFonts w:ascii="Arial" w:eastAsia="Calibri" w:hAnsi="Arial" w:cs="Arial"/>
          <w:b/>
          <w:sz w:val="20"/>
          <w:lang w:val="bg-BG" w:eastAsia="bg-BG"/>
        </w:rPr>
        <w:t>Гюнтер</w:t>
      </w:r>
      <w:proofErr w:type="spellEnd"/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 </w:t>
      </w:r>
      <w:proofErr w:type="spellStart"/>
      <w:r w:rsidRPr="00C562DA">
        <w:rPr>
          <w:rFonts w:ascii="Arial" w:eastAsia="Calibri" w:hAnsi="Arial" w:cs="Arial"/>
          <w:b/>
          <w:sz w:val="20"/>
          <w:lang w:val="bg-BG" w:eastAsia="bg-BG"/>
        </w:rPr>
        <w:t>Йотингер</w:t>
      </w:r>
      <w:proofErr w:type="spellEnd"/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 призоваваха </w:t>
      </w:r>
      <w:r w:rsidR="002E7957">
        <w:rPr>
          <w:rFonts w:ascii="Arial" w:eastAsia="Calibri" w:hAnsi="Arial" w:cs="Arial"/>
          <w:b/>
          <w:sz w:val="20"/>
          <w:lang w:val="bg-BG" w:eastAsia="bg-BG"/>
        </w:rPr>
        <w:t>Председателя</w:t>
      </w:r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 на Европейския парламент (ЕП) Антонио </w:t>
      </w:r>
      <w:proofErr w:type="spellStart"/>
      <w:r w:rsidRPr="00C562DA">
        <w:rPr>
          <w:rFonts w:ascii="Arial" w:eastAsia="Calibri" w:hAnsi="Arial" w:cs="Arial"/>
          <w:b/>
          <w:sz w:val="20"/>
          <w:lang w:val="bg-BG" w:eastAsia="bg-BG"/>
        </w:rPr>
        <w:t>Таяни</w:t>
      </w:r>
      <w:proofErr w:type="spellEnd"/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 да ускори работата по секторните законодателни предложения като </w:t>
      </w:r>
      <w:proofErr w:type="spellStart"/>
      <w:r w:rsidRPr="00C562DA">
        <w:rPr>
          <w:rFonts w:ascii="Arial" w:eastAsia="Calibri" w:hAnsi="Arial" w:cs="Arial"/>
          <w:b/>
          <w:sz w:val="20"/>
          <w:lang w:val="bg-BG" w:eastAsia="bg-BG"/>
        </w:rPr>
        <w:t>Кохезионната</w:t>
      </w:r>
      <w:proofErr w:type="spellEnd"/>
      <w:r w:rsidRPr="00C562DA">
        <w:rPr>
          <w:rFonts w:ascii="Arial" w:eastAsia="Calibri" w:hAnsi="Arial" w:cs="Arial"/>
          <w:b/>
          <w:sz w:val="20"/>
          <w:lang w:val="bg-BG" w:eastAsia="bg-BG"/>
        </w:rPr>
        <w:t xml:space="preserve"> политика и Общата селскостопанска политика (ОСП) преди парламентарния отпуск.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 </w:t>
      </w:r>
      <w:r w:rsidR="00CE01C5">
        <w:rPr>
          <w:rFonts w:ascii="Arial" w:eastAsia="Calibri" w:hAnsi="Arial" w:cs="Arial"/>
          <w:sz w:val="20"/>
          <w:lang w:val="bg-BG" w:eastAsia="bg-BG"/>
        </w:rPr>
        <w:t>Те са п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отърсили подкрепата на </w:t>
      </w:r>
      <w:proofErr w:type="spellStart"/>
      <w:r w:rsidRPr="006E7464">
        <w:rPr>
          <w:rFonts w:ascii="Arial" w:eastAsia="Calibri" w:hAnsi="Arial" w:cs="Arial"/>
          <w:sz w:val="20"/>
          <w:lang w:val="bg-BG" w:eastAsia="bg-BG"/>
        </w:rPr>
        <w:t>Таяни</w:t>
      </w:r>
      <w:proofErr w:type="spellEnd"/>
      <w:r w:rsidRPr="006E7464">
        <w:rPr>
          <w:rFonts w:ascii="Arial" w:eastAsia="Calibri" w:hAnsi="Arial" w:cs="Arial"/>
          <w:sz w:val="20"/>
          <w:lang w:val="bg-BG" w:eastAsia="bg-BG"/>
        </w:rPr>
        <w:t xml:space="preserve"> за ускоряване на съвместната  работа с оглед приключването на 37 секторни програми, които ще подкрепят бъдещия дългосрочен бюджет на ЕС. Според тях</w:t>
      </w:r>
      <w:r w:rsidR="00984BBB">
        <w:rPr>
          <w:rFonts w:ascii="Arial" w:eastAsia="Calibri" w:hAnsi="Arial" w:cs="Arial"/>
          <w:sz w:val="20"/>
          <w:lang w:val="bg-BG" w:eastAsia="bg-BG"/>
        </w:rPr>
        <w:t>,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 сега са необходими по-нататъшни усилия, за да се постигне временно споразумение между инстит</w:t>
      </w:r>
      <w:r>
        <w:rPr>
          <w:rFonts w:ascii="Arial" w:eastAsia="Calibri" w:hAnsi="Arial" w:cs="Arial"/>
          <w:sz w:val="20"/>
          <w:lang w:val="bg-BG" w:eastAsia="bg-BG"/>
        </w:rPr>
        <w:t>уциите, което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 ще изпрати ясен сигнал до всички граждани, че на икономически</w:t>
      </w:r>
      <w:r w:rsidR="007C0F9A">
        <w:rPr>
          <w:rFonts w:ascii="Arial" w:eastAsia="Calibri" w:hAnsi="Arial" w:cs="Arial"/>
          <w:sz w:val="20"/>
          <w:lang w:val="bg-BG" w:eastAsia="bg-BG"/>
        </w:rPr>
        <w:t>те</w:t>
      </w:r>
      <w:r w:rsidR="00984BBB">
        <w:rPr>
          <w:rFonts w:ascii="Arial" w:eastAsia="Calibri" w:hAnsi="Arial" w:cs="Arial"/>
          <w:sz w:val="20"/>
          <w:lang w:val="bg-BG" w:eastAsia="bg-BG"/>
        </w:rPr>
        <w:t xml:space="preserve">, </w:t>
      </w:r>
      <w:r w:rsidR="007C0F9A">
        <w:rPr>
          <w:rFonts w:ascii="Arial" w:eastAsia="Calibri" w:hAnsi="Arial" w:cs="Arial"/>
          <w:sz w:val="20"/>
          <w:lang w:val="bg-BG" w:eastAsia="bg-BG"/>
        </w:rPr>
        <w:t xml:space="preserve">социални безпокойства </w:t>
      </w:r>
      <w:r w:rsidR="00364C4C">
        <w:rPr>
          <w:rFonts w:ascii="Arial" w:eastAsia="Calibri" w:hAnsi="Arial" w:cs="Arial"/>
          <w:sz w:val="20"/>
          <w:lang w:val="bg-BG" w:eastAsia="bg-BG"/>
        </w:rPr>
        <w:t xml:space="preserve">и </w:t>
      </w:r>
      <w:r w:rsidRPr="006E7464">
        <w:rPr>
          <w:rFonts w:ascii="Arial" w:eastAsia="Calibri" w:hAnsi="Arial" w:cs="Arial"/>
          <w:sz w:val="20"/>
          <w:lang w:val="bg-BG" w:eastAsia="bg-BG"/>
        </w:rPr>
        <w:t>сигурност</w:t>
      </w:r>
      <w:r w:rsidR="007C0F9A">
        <w:rPr>
          <w:rFonts w:ascii="Arial" w:eastAsia="Calibri" w:hAnsi="Arial" w:cs="Arial"/>
          <w:sz w:val="20"/>
          <w:lang w:val="bg-BG" w:eastAsia="bg-BG"/>
        </w:rPr>
        <w:t>та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, ще бъде обърнато внимание на европейско равнище. По-конкретно, двамата политици насърчават </w:t>
      </w:r>
      <w:r w:rsidR="004214FC">
        <w:rPr>
          <w:rFonts w:ascii="Arial" w:eastAsia="Calibri" w:hAnsi="Arial" w:cs="Arial"/>
          <w:sz w:val="20"/>
          <w:lang w:val="bg-BG" w:eastAsia="bg-BG"/>
        </w:rPr>
        <w:t>ЕП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 да продължи усилията си по предложенията за бъдещата </w:t>
      </w:r>
      <w:proofErr w:type="spellStart"/>
      <w:r w:rsidRPr="006E7464">
        <w:rPr>
          <w:rFonts w:ascii="Arial" w:eastAsia="Calibri" w:hAnsi="Arial" w:cs="Arial"/>
          <w:sz w:val="20"/>
          <w:lang w:val="bg-BG" w:eastAsia="bg-BG"/>
        </w:rPr>
        <w:t>Кохезионна</w:t>
      </w:r>
      <w:proofErr w:type="spellEnd"/>
      <w:r w:rsidRPr="006E7464">
        <w:rPr>
          <w:rFonts w:ascii="Arial" w:eastAsia="Calibri" w:hAnsi="Arial" w:cs="Arial"/>
          <w:sz w:val="20"/>
          <w:lang w:val="bg-BG" w:eastAsia="bg-BG"/>
        </w:rPr>
        <w:t xml:space="preserve"> политика и ОСП, тъй като ефективният напредък в тези ключови стълбове на ЕС е от съществено значение за навременното приключване на преговорите за бъдещата М</w:t>
      </w:r>
      <w:r w:rsidR="004214FC">
        <w:rPr>
          <w:rFonts w:ascii="Arial" w:eastAsia="Calibri" w:hAnsi="Arial" w:cs="Arial"/>
          <w:sz w:val="20"/>
          <w:lang w:val="bg-BG" w:eastAsia="bg-BG"/>
        </w:rPr>
        <w:t>ногогодишна финансова рамка (М</w:t>
      </w:r>
      <w:r w:rsidRPr="006E7464">
        <w:rPr>
          <w:rFonts w:ascii="Arial" w:eastAsia="Calibri" w:hAnsi="Arial" w:cs="Arial"/>
          <w:sz w:val="20"/>
          <w:lang w:val="bg-BG" w:eastAsia="bg-BG"/>
        </w:rPr>
        <w:t>ФР</w:t>
      </w:r>
      <w:r w:rsidR="004214FC">
        <w:rPr>
          <w:rFonts w:ascii="Arial" w:eastAsia="Calibri" w:hAnsi="Arial" w:cs="Arial"/>
          <w:sz w:val="20"/>
          <w:lang w:val="bg-BG" w:eastAsia="bg-BG"/>
        </w:rPr>
        <w:t>)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. За ОСП приоритетът сега трябва да бъде бързото приключване на преговорните позиции, за да могат да започнат </w:t>
      </w:r>
      <w:proofErr w:type="spellStart"/>
      <w:r w:rsidRPr="006E7464">
        <w:rPr>
          <w:rFonts w:ascii="Arial" w:eastAsia="Calibri" w:hAnsi="Arial" w:cs="Arial"/>
          <w:sz w:val="20"/>
          <w:lang w:val="bg-BG" w:eastAsia="bg-BG"/>
        </w:rPr>
        <w:t>ме</w:t>
      </w:r>
      <w:r>
        <w:rPr>
          <w:rFonts w:ascii="Arial" w:eastAsia="Calibri" w:hAnsi="Arial" w:cs="Arial"/>
          <w:sz w:val="20"/>
          <w:lang w:val="bg-BG" w:eastAsia="bg-BG"/>
        </w:rPr>
        <w:t>ждуинституционалните</w:t>
      </w:r>
      <w:proofErr w:type="spellEnd"/>
      <w:r>
        <w:rPr>
          <w:rFonts w:ascii="Arial" w:eastAsia="Calibri" w:hAnsi="Arial" w:cs="Arial"/>
          <w:sz w:val="20"/>
          <w:lang w:val="bg-BG" w:eastAsia="bg-BG"/>
        </w:rPr>
        <w:t xml:space="preserve"> преговори.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 Очаква се евродепутатите от </w:t>
      </w:r>
      <w:r w:rsidR="005B57D2">
        <w:rPr>
          <w:rFonts w:ascii="Arial" w:eastAsia="Calibri" w:hAnsi="Arial" w:cs="Arial"/>
          <w:sz w:val="20"/>
          <w:lang w:val="bg-BG" w:eastAsia="bg-BG"/>
        </w:rPr>
        <w:t>земеделската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 комисия на ЕП да гласуват по </w:t>
      </w:r>
      <w:r w:rsidR="00F23E18">
        <w:rPr>
          <w:rFonts w:ascii="Arial" w:eastAsia="Calibri" w:hAnsi="Arial" w:cs="Arial"/>
          <w:sz w:val="20"/>
          <w:lang w:val="bg-BG" w:eastAsia="bg-BG"/>
        </w:rPr>
        <w:t>регламента за с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тратегическите планове </w:t>
      </w:r>
      <w:r w:rsidR="00F23E18">
        <w:rPr>
          <w:rFonts w:ascii="Arial" w:eastAsia="Calibri" w:hAnsi="Arial" w:cs="Arial"/>
          <w:sz w:val="20"/>
          <w:lang w:val="bg-BG" w:eastAsia="bg-BG"/>
        </w:rPr>
        <w:t>по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 ОСП на 2 април и </w:t>
      </w:r>
      <w:r w:rsidR="00F23E18">
        <w:rPr>
          <w:rFonts w:ascii="Arial" w:eastAsia="Calibri" w:hAnsi="Arial" w:cs="Arial"/>
          <w:sz w:val="20"/>
          <w:lang w:val="bg-BG" w:eastAsia="bg-BG"/>
        </w:rPr>
        <w:t xml:space="preserve">по 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Хоризонталния регламент на 8 април. Някои източници посочват, че </w:t>
      </w:r>
      <w:proofErr w:type="spellStart"/>
      <w:r w:rsidRPr="006E7464">
        <w:rPr>
          <w:rFonts w:ascii="Arial" w:eastAsia="Calibri" w:hAnsi="Arial" w:cs="Arial"/>
          <w:sz w:val="20"/>
          <w:lang w:val="bg-BG" w:eastAsia="bg-BG"/>
        </w:rPr>
        <w:t>проектодокладът</w:t>
      </w:r>
      <w:proofErr w:type="spellEnd"/>
      <w:r w:rsidRPr="006E7464">
        <w:rPr>
          <w:rFonts w:ascii="Arial" w:eastAsia="Calibri" w:hAnsi="Arial" w:cs="Arial"/>
          <w:sz w:val="20"/>
          <w:lang w:val="bg-BG" w:eastAsia="bg-BG"/>
        </w:rPr>
        <w:t xml:space="preserve"> за Общата организация на пазарите (ООП) на селскостопански продукти може да бъде гласуван на 1 или 2 април. Гласуването </w:t>
      </w:r>
      <w:r w:rsidR="00661E1B">
        <w:rPr>
          <w:rFonts w:ascii="Arial" w:eastAsia="Calibri" w:hAnsi="Arial" w:cs="Arial"/>
          <w:sz w:val="20"/>
          <w:lang w:val="bg-BG" w:eastAsia="bg-BG"/>
        </w:rPr>
        <w:t xml:space="preserve">му 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на 1 април ще позволи </w:t>
      </w:r>
      <w:r w:rsidR="00661E1B">
        <w:rPr>
          <w:rFonts w:ascii="Arial" w:eastAsia="Calibri" w:hAnsi="Arial" w:cs="Arial"/>
          <w:sz w:val="20"/>
          <w:lang w:val="bg-BG" w:eastAsia="bg-BG"/>
        </w:rPr>
        <w:t xml:space="preserve">да остане 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повече време </w:t>
      </w:r>
      <w:r w:rsidR="00661E1B">
        <w:rPr>
          <w:rFonts w:ascii="Arial" w:eastAsia="Calibri" w:hAnsi="Arial" w:cs="Arial"/>
          <w:sz w:val="20"/>
          <w:lang w:val="bg-BG" w:eastAsia="bg-BG"/>
        </w:rPr>
        <w:t>за гласуване на Регламент</w:t>
      </w:r>
      <w:r w:rsidR="00CC3C6A">
        <w:rPr>
          <w:rFonts w:ascii="Arial" w:eastAsia="Calibri" w:hAnsi="Arial" w:cs="Arial"/>
          <w:sz w:val="20"/>
          <w:lang w:val="bg-BG" w:eastAsia="bg-BG"/>
        </w:rPr>
        <w:t>а</w:t>
      </w:r>
      <w:r w:rsidR="00661E1B">
        <w:rPr>
          <w:rFonts w:ascii="Arial" w:eastAsia="Calibri" w:hAnsi="Arial" w:cs="Arial"/>
          <w:sz w:val="20"/>
          <w:lang w:val="bg-BG" w:eastAsia="bg-BG"/>
        </w:rPr>
        <w:t xml:space="preserve"> за с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тратегическите планове на следващия ден, но и двете </w:t>
      </w:r>
      <w:r w:rsidR="00661E1B">
        <w:rPr>
          <w:rFonts w:ascii="Arial" w:eastAsia="Calibri" w:hAnsi="Arial" w:cs="Arial"/>
          <w:sz w:val="20"/>
          <w:lang w:val="bg-BG" w:eastAsia="bg-BG"/>
        </w:rPr>
        <w:t xml:space="preserve">предложения 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– </w:t>
      </w:r>
      <w:r w:rsidR="00661E1B">
        <w:rPr>
          <w:rFonts w:ascii="Arial" w:eastAsia="Calibri" w:hAnsi="Arial" w:cs="Arial"/>
          <w:sz w:val="20"/>
          <w:lang w:val="bg-BG" w:eastAsia="bg-BG"/>
        </w:rPr>
        <w:t xml:space="preserve">за 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ООП и </w:t>
      </w:r>
      <w:r w:rsidR="00661E1B">
        <w:rPr>
          <w:rFonts w:ascii="Arial" w:eastAsia="Calibri" w:hAnsi="Arial" w:cs="Arial"/>
          <w:sz w:val="20"/>
          <w:lang w:val="bg-BG" w:eastAsia="bg-BG"/>
        </w:rPr>
        <w:t xml:space="preserve">за 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Стратегическите планове могат да преминат </w:t>
      </w:r>
      <w:r w:rsidR="00661E1B">
        <w:rPr>
          <w:rFonts w:ascii="Arial" w:eastAsia="Calibri" w:hAnsi="Arial" w:cs="Arial"/>
          <w:sz w:val="20"/>
          <w:lang w:val="bg-BG" w:eastAsia="bg-BG"/>
        </w:rPr>
        <w:t xml:space="preserve">гласуване </w:t>
      </w:r>
      <w:r w:rsidRPr="006E7464">
        <w:rPr>
          <w:rFonts w:ascii="Arial" w:eastAsia="Calibri" w:hAnsi="Arial" w:cs="Arial"/>
          <w:sz w:val="20"/>
          <w:lang w:val="bg-BG" w:eastAsia="bg-BG"/>
        </w:rPr>
        <w:t xml:space="preserve">на 2 април. </w:t>
      </w:r>
    </w:p>
    <w:p w:rsidR="00403CB9" w:rsidRPr="00CE5E69" w:rsidRDefault="00403CB9" w:rsidP="00403CB9">
      <w:pPr>
        <w:jc w:val="both"/>
        <w:rPr>
          <w:rStyle w:val="longtext"/>
          <w:rFonts w:ascii="Arial" w:hAnsi="Arial" w:cs="Arial"/>
          <w:sz w:val="20"/>
          <w:lang w:val="bg-BG"/>
        </w:rPr>
      </w:pPr>
    </w:p>
    <w:p w:rsidR="00A746CD" w:rsidRPr="002E7957" w:rsidRDefault="00A746CD" w:rsidP="00A746CD">
      <w:pPr>
        <w:rPr>
          <w:rFonts w:ascii="Arial" w:hAnsi="Arial" w:cs="Arial"/>
          <w:lang w:val="bg-BG" w:eastAsia="zh-TW"/>
        </w:rPr>
      </w:pPr>
    </w:p>
    <w:p w:rsidR="001E1EAA" w:rsidRPr="00A746CD" w:rsidRDefault="001E1EAA" w:rsidP="001E1EAA">
      <w:pPr>
        <w:jc w:val="both"/>
        <w:rPr>
          <w:rFonts w:ascii="Arial" w:eastAsia="PMingLiU" w:hAnsi="Arial" w:cs="Arial"/>
          <w:sz w:val="20"/>
          <w:lang w:val="bg-BG" w:eastAsia="zh-TW"/>
        </w:rPr>
      </w:pPr>
      <w:r w:rsidRPr="002E7957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</w:p>
    <w:p w:rsidR="001E1EAA" w:rsidRPr="002E7957" w:rsidRDefault="001E1EAA" w:rsidP="001E1EAA">
      <w:pPr>
        <w:pStyle w:val="HTMLPreformatted"/>
        <w:shd w:val="clear" w:color="auto" w:fill="FFFFFF"/>
        <w:jc w:val="both"/>
        <w:rPr>
          <w:rFonts w:ascii="Arial" w:eastAsia="Calibri" w:hAnsi="Arial" w:cs="Arial"/>
          <w:lang w:eastAsia="en-US"/>
        </w:rPr>
      </w:pPr>
    </w:p>
    <w:p w:rsidR="00D1195A" w:rsidRPr="00A746CD" w:rsidRDefault="001E1EAA" w:rsidP="00D1195A">
      <w:pPr>
        <w:jc w:val="right"/>
        <w:rPr>
          <w:rFonts w:ascii="Arial" w:eastAsia="Calibri" w:hAnsi="Arial" w:cs="Arial"/>
          <w:lang w:val="bg-BG"/>
        </w:rPr>
      </w:pPr>
      <w:r w:rsidRPr="002E7957">
        <w:rPr>
          <w:rFonts w:ascii="Arial" w:eastAsia="Calibri" w:hAnsi="Arial" w:cs="Arial"/>
          <w:lang w:val="bg-BG"/>
        </w:rPr>
        <w:tab/>
      </w:r>
      <w:r w:rsidRPr="002E7957">
        <w:rPr>
          <w:rFonts w:ascii="Arial" w:eastAsia="Calibri" w:hAnsi="Arial" w:cs="Arial"/>
          <w:lang w:val="bg-BG"/>
        </w:rPr>
        <w:tab/>
      </w:r>
      <w:r w:rsidRPr="002E7957">
        <w:rPr>
          <w:rFonts w:ascii="Arial" w:eastAsia="Calibri" w:hAnsi="Arial" w:cs="Arial"/>
          <w:lang w:val="bg-BG"/>
        </w:rPr>
        <w:tab/>
      </w:r>
      <w:r w:rsidRPr="002E7957">
        <w:rPr>
          <w:rFonts w:ascii="Arial" w:eastAsia="Calibri" w:hAnsi="Arial" w:cs="Arial"/>
          <w:lang w:val="bg-BG"/>
        </w:rPr>
        <w:tab/>
      </w:r>
      <w:r w:rsidRPr="002E7957">
        <w:rPr>
          <w:rFonts w:ascii="Arial" w:eastAsia="Calibri" w:hAnsi="Arial" w:cs="Arial"/>
          <w:lang w:val="bg-BG"/>
        </w:rPr>
        <w:tab/>
      </w:r>
      <w:r w:rsidRPr="002E7957">
        <w:rPr>
          <w:rFonts w:ascii="Arial" w:eastAsia="Calibri" w:hAnsi="Arial" w:cs="Arial"/>
          <w:lang w:val="bg-BG"/>
        </w:rPr>
        <w:tab/>
      </w:r>
      <w:r w:rsidRPr="002E7957">
        <w:rPr>
          <w:rFonts w:ascii="Arial" w:eastAsia="Calibri" w:hAnsi="Arial" w:cs="Arial"/>
          <w:lang w:val="bg-BG"/>
        </w:rPr>
        <w:tab/>
      </w:r>
      <w:r w:rsidRPr="002E7957">
        <w:rPr>
          <w:rFonts w:ascii="Arial" w:eastAsia="Calibri" w:hAnsi="Arial" w:cs="Arial"/>
          <w:lang w:val="bg-BG"/>
        </w:rPr>
        <w:tab/>
      </w:r>
    </w:p>
    <w:p w:rsidR="00D1195A" w:rsidRPr="00A746CD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Pr="00A746CD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Pr="00A746CD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Pr="00A746CD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Pr="00A746CD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Pr="00A746CD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Pr="00A746CD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D1195A" w:rsidRDefault="00D1195A" w:rsidP="00D1195A">
      <w:pPr>
        <w:jc w:val="right"/>
        <w:rPr>
          <w:rFonts w:ascii="Arial" w:eastAsia="Calibri" w:hAnsi="Arial" w:cs="Arial"/>
          <w:lang w:val="bg-BG"/>
        </w:rPr>
      </w:pPr>
    </w:p>
    <w:p w:rsidR="002F1104" w:rsidRPr="002E7957" w:rsidRDefault="002F1104">
      <w:pPr>
        <w:rPr>
          <w:rFonts w:ascii="Arial" w:hAnsi="Arial" w:cs="Arial"/>
          <w:lang w:val="bg-BG"/>
        </w:rPr>
      </w:pPr>
    </w:p>
    <w:sectPr w:rsidR="002F1104" w:rsidRPr="002E7957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99" w:rsidRDefault="00245A99">
      <w:r>
        <w:separator/>
      </w:r>
    </w:p>
  </w:endnote>
  <w:endnote w:type="continuationSeparator" w:id="0">
    <w:p w:rsidR="00245A99" w:rsidRDefault="0024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45A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45A9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C45B3E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245A9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99" w:rsidRDefault="00245A99">
      <w:r>
        <w:separator/>
      </w:r>
    </w:p>
  </w:footnote>
  <w:footnote w:type="continuationSeparator" w:id="0">
    <w:p w:rsidR="00245A99" w:rsidRDefault="0024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24C6B1F2" wp14:editId="75A54A88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45A9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45A9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E17E07">
      <w:rPr>
        <w:rFonts w:ascii="Arial" w:hAnsi="Arial"/>
        <w:b/>
        <w:bCs/>
        <w:color w:val="800080"/>
        <w:sz w:val="20"/>
        <w:lang w:val="en-US"/>
      </w:rPr>
      <w:t>366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E17E07">
      <w:rPr>
        <w:rFonts w:ascii="Arial" w:hAnsi="Arial"/>
        <w:b/>
        <w:bCs/>
        <w:color w:val="800080"/>
        <w:sz w:val="20"/>
        <w:lang w:val="en-US"/>
      </w:rPr>
      <w:t>18</w:t>
    </w:r>
    <w:r w:rsidR="00C3643A">
      <w:rPr>
        <w:rFonts w:ascii="Arial" w:hAnsi="Arial"/>
        <w:b/>
        <w:bCs/>
        <w:color w:val="800080"/>
        <w:sz w:val="20"/>
        <w:lang w:val="en-US"/>
      </w:rPr>
      <w:t>.03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8252CF9"/>
    <w:multiLevelType w:val="hybridMultilevel"/>
    <w:tmpl w:val="D6146AF6"/>
    <w:lvl w:ilvl="0" w:tplc="5CEC3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E445D"/>
    <w:multiLevelType w:val="hybridMultilevel"/>
    <w:tmpl w:val="8DF204A4"/>
    <w:lvl w:ilvl="0" w:tplc="4578981E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D26C70"/>
    <w:multiLevelType w:val="hybridMultilevel"/>
    <w:tmpl w:val="ED9AD018"/>
    <w:lvl w:ilvl="0" w:tplc="85DE1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131A6D"/>
    <w:rsid w:val="0015691A"/>
    <w:rsid w:val="001639CC"/>
    <w:rsid w:val="0017227A"/>
    <w:rsid w:val="001E1EAA"/>
    <w:rsid w:val="001F2EC7"/>
    <w:rsid w:val="00245A99"/>
    <w:rsid w:val="00285183"/>
    <w:rsid w:val="002A6A4C"/>
    <w:rsid w:val="002E7957"/>
    <w:rsid w:val="002F1104"/>
    <w:rsid w:val="00313FBA"/>
    <w:rsid w:val="00364C4C"/>
    <w:rsid w:val="003C5E2D"/>
    <w:rsid w:val="003E5CB2"/>
    <w:rsid w:val="00403CB9"/>
    <w:rsid w:val="004214FC"/>
    <w:rsid w:val="00427587"/>
    <w:rsid w:val="004604DF"/>
    <w:rsid w:val="00463273"/>
    <w:rsid w:val="004D3B71"/>
    <w:rsid w:val="004F30E1"/>
    <w:rsid w:val="00524C5C"/>
    <w:rsid w:val="005979BF"/>
    <w:rsid w:val="005A0184"/>
    <w:rsid w:val="005B57D2"/>
    <w:rsid w:val="005E0B75"/>
    <w:rsid w:val="005E2EFE"/>
    <w:rsid w:val="005F1F9C"/>
    <w:rsid w:val="00604640"/>
    <w:rsid w:val="0063384B"/>
    <w:rsid w:val="006574AE"/>
    <w:rsid w:val="00661E1B"/>
    <w:rsid w:val="00666220"/>
    <w:rsid w:val="00672665"/>
    <w:rsid w:val="006E7464"/>
    <w:rsid w:val="00732CD8"/>
    <w:rsid w:val="007C0F9A"/>
    <w:rsid w:val="007D7438"/>
    <w:rsid w:val="008030C3"/>
    <w:rsid w:val="0083232B"/>
    <w:rsid w:val="00852DE4"/>
    <w:rsid w:val="00873658"/>
    <w:rsid w:val="008E0F81"/>
    <w:rsid w:val="00955A2E"/>
    <w:rsid w:val="009704A2"/>
    <w:rsid w:val="00984BBB"/>
    <w:rsid w:val="0099695D"/>
    <w:rsid w:val="009F4E95"/>
    <w:rsid w:val="00A673EB"/>
    <w:rsid w:val="00A746CD"/>
    <w:rsid w:val="00AA7B63"/>
    <w:rsid w:val="00B47300"/>
    <w:rsid w:val="00B73A84"/>
    <w:rsid w:val="00B93F21"/>
    <w:rsid w:val="00BF28EC"/>
    <w:rsid w:val="00C12A4C"/>
    <w:rsid w:val="00C3643A"/>
    <w:rsid w:val="00C45B3E"/>
    <w:rsid w:val="00C562DA"/>
    <w:rsid w:val="00CC3C6A"/>
    <w:rsid w:val="00CE01C5"/>
    <w:rsid w:val="00CE5E69"/>
    <w:rsid w:val="00D1195A"/>
    <w:rsid w:val="00D167B1"/>
    <w:rsid w:val="00D43BBD"/>
    <w:rsid w:val="00D61B59"/>
    <w:rsid w:val="00D661A3"/>
    <w:rsid w:val="00DA2DFB"/>
    <w:rsid w:val="00DF7E91"/>
    <w:rsid w:val="00E02B6A"/>
    <w:rsid w:val="00E06813"/>
    <w:rsid w:val="00E17E07"/>
    <w:rsid w:val="00E256E7"/>
    <w:rsid w:val="00E31B34"/>
    <w:rsid w:val="00E44DF1"/>
    <w:rsid w:val="00E525C1"/>
    <w:rsid w:val="00E6099A"/>
    <w:rsid w:val="00E63F8E"/>
    <w:rsid w:val="00EB0F17"/>
    <w:rsid w:val="00F23E18"/>
    <w:rsid w:val="00F23EFD"/>
    <w:rsid w:val="00F96149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95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9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31</cp:revision>
  <dcterms:created xsi:type="dcterms:W3CDTF">2019-03-15T14:42:00Z</dcterms:created>
  <dcterms:modified xsi:type="dcterms:W3CDTF">2019-07-03T11:33:00Z</dcterms:modified>
</cp:coreProperties>
</file>