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262602" w:rsidRDefault="002B04A1" w:rsidP="00743045">
      <w:pPr>
        <w:jc w:val="center"/>
        <w:rPr>
          <w:rFonts w:ascii="Verdana" w:hAnsi="Verdana"/>
          <w:sz w:val="20"/>
          <w:szCs w:val="20"/>
          <w:lang w:val="af-ZA"/>
        </w:rPr>
      </w:pPr>
      <w:r w:rsidRPr="00262602"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08F2E1C5" wp14:editId="68CBF272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3" w:rsidRPr="00262602" w:rsidRDefault="00EB4893" w:rsidP="00EB4893">
      <w:pPr>
        <w:rPr>
          <w:rFonts w:ascii="Verdana" w:hAnsi="Verdana"/>
          <w:sz w:val="20"/>
          <w:szCs w:val="20"/>
          <w:lang w:val="af-ZA"/>
        </w:rPr>
      </w:pPr>
    </w:p>
    <w:p w:rsidR="00743045" w:rsidRPr="00262602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af-ZA"/>
        </w:rPr>
      </w:pPr>
    </w:p>
    <w:p w:rsidR="00743045" w:rsidRPr="00262602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af-ZA"/>
        </w:rPr>
      </w:pPr>
    </w:p>
    <w:p w:rsidR="0012027E" w:rsidRPr="00262602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262602">
        <w:rPr>
          <w:rFonts w:ascii="Verdana" w:hAnsi="Verdana"/>
          <w:sz w:val="20"/>
          <w:szCs w:val="20"/>
          <w:lang w:val="af-ZA"/>
        </w:rPr>
        <w:t xml:space="preserve">  </w:t>
      </w:r>
    </w:p>
    <w:p w:rsidR="00743045" w:rsidRPr="00262602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af-ZA"/>
        </w:rPr>
      </w:pPr>
    </w:p>
    <w:p w:rsidR="00743045" w:rsidRPr="00262602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af-ZA" w:eastAsia="en-US"/>
        </w:rPr>
      </w:pPr>
      <w:r w:rsidRPr="00262602">
        <w:rPr>
          <w:rFonts w:ascii="Platinum Bg" w:hAnsi="Platinum Bg" w:cs="Platinum Bg"/>
          <w:bCs/>
          <w:spacing w:val="40"/>
          <w:sz w:val="36"/>
          <w:szCs w:val="36"/>
          <w:lang w:val="af-ZA" w:eastAsia="en-US"/>
        </w:rPr>
        <w:t xml:space="preserve">      РЕПУБЛИКА БЪЛГАРИЯ</w:t>
      </w:r>
    </w:p>
    <w:p w:rsidR="00743045" w:rsidRPr="00262602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af-ZA"/>
        </w:rPr>
      </w:pPr>
    </w:p>
    <w:p w:rsidR="00743045" w:rsidRPr="00262602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af-ZA" w:eastAsia="en-US"/>
        </w:rPr>
      </w:pPr>
      <w:r w:rsidRPr="00262602">
        <w:rPr>
          <w:rFonts w:ascii="Platinum Bg" w:hAnsi="Platinum Bg" w:cs="Platinum Bg"/>
          <w:spacing w:val="30"/>
          <w:sz w:val="32"/>
          <w:szCs w:val="32"/>
          <w:lang w:val="af-ZA" w:eastAsia="en-US"/>
        </w:rPr>
        <w:t>Заме</w:t>
      </w:r>
      <w:r w:rsidR="00160288" w:rsidRPr="00262602">
        <w:rPr>
          <w:rFonts w:ascii="Platinum Bg" w:hAnsi="Platinum Bg" w:cs="Platinum Bg"/>
          <w:spacing w:val="30"/>
          <w:sz w:val="32"/>
          <w:szCs w:val="32"/>
          <w:lang w:val="af-ZA" w:eastAsia="en-US"/>
        </w:rPr>
        <w:t xml:space="preserve">стник-министър на земеделието, </w:t>
      </w:r>
      <w:r w:rsidRPr="00262602">
        <w:rPr>
          <w:rFonts w:ascii="Platinum Bg" w:hAnsi="Platinum Bg" w:cs="Platinum Bg"/>
          <w:spacing w:val="30"/>
          <w:sz w:val="32"/>
          <w:szCs w:val="32"/>
          <w:lang w:val="af-ZA" w:eastAsia="en-US"/>
        </w:rPr>
        <w:t>храните</w:t>
      </w:r>
      <w:r w:rsidR="00160288" w:rsidRPr="00262602">
        <w:rPr>
          <w:rFonts w:ascii="Platinum Bg" w:hAnsi="Platinum Bg" w:cs="Platinum Bg"/>
          <w:spacing w:val="30"/>
          <w:sz w:val="32"/>
          <w:szCs w:val="32"/>
          <w:lang w:val="af-ZA" w:eastAsia="en-US"/>
        </w:rPr>
        <w:t xml:space="preserve"> и горите</w:t>
      </w:r>
    </w:p>
    <w:p w:rsidR="009D5220" w:rsidRPr="00262602" w:rsidRDefault="009D5220" w:rsidP="00375028">
      <w:pPr>
        <w:pStyle w:val="Header"/>
        <w:spacing w:line="360" w:lineRule="auto"/>
        <w:rPr>
          <w:rFonts w:ascii="Verdana" w:hAnsi="Verdana"/>
          <w:sz w:val="20"/>
          <w:szCs w:val="20"/>
          <w:lang w:val="af-ZA"/>
        </w:rPr>
      </w:pPr>
    </w:p>
    <w:p w:rsidR="00D335A7" w:rsidRPr="00262602" w:rsidRDefault="00D335A7" w:rsidP="00375028">
      <w:pPr>
        <w:pStyle w:val="Header"/>
        <w:spacing w:line="360" w:lineRule="auto"/>
        <w:rPr>
          <w:rFonts w:ascii="Verdana" w:hAnsi="Verdana"/>
          <w:sz w:val="20"/>
          <w:szCs w:val="20"/>
          <w:lang w:val="af-ZA"/>
        </w:rPr>
      </w:pPr>
    </w:p>
    <w:p w:rsidR="00EB4893" w:rsidRPr="00262602" w:rsidRDefault="0048375D" w:rsidP="00375028">
      <w:pPr>
        <w:pStyle w:val="Header"/>
        <w:spacing w:line="360" w:lineRule="auto"/>
        <w:rPr>
          <w:rFonts w:ascii="Verdana" w:hAnsi="Verdana"/>
          <w:sz w:val="20"/>
          <w:szCs w:val="20"/>
          <w:lang w:val="af-ZA"/>
        </w:rPr>
      </w:pPr>
      <w:r w:rsidRPr="00262602">
        <w:rPr>
          <w:rFonts w:ascii="Verdana" w:hAnsi="Verdana"/>
          <w:sz w:val="20"/>
          <w:szCs w:val="20"/>
          <w:lang w:val="af-ZA"/>
        </w:rPr>
        <w:t>………………………………</w:t>
      </w:r>
    </w:p>
    <w:p w:rsidR="00EB4893" w:rsidRPr="00262602" w:rsidRDefault="00EB4893" w:rsidP="00375028">
      <w:pPr>
        <w:pStyle w:val="Header"/>
        <w:spacing w:line="360" w:lineRule="auto"/>
        <w:rPr>
          <w:rFonts w:ascii="Verdana" w:hAnsi="Verdana"/>
          <w:sz w:val="20"/>
          <w:szCs w:val="20"/>
          <w:lang w:val="af-ZA"/>
        </w:rPr>
      </w:pPr>
      <w:r w:rsidRPr="00262602">
        <w:rPr>
          <w:rFonts w:ascii="Verdana" w:hAnsi="Verdana"/>
          <w:sz w:val="20"/>
          <w:szCs w:val="20"/>
          <w:lang w:val="af-ZA"/>
        </w:rPr>
        <w:t>…………………………</w:t>
      </w:r>
      <w:r w:rsidR="00120620" w:rsidRPr="00262602">
        <w:rPr>
          <w:rFonts w:ascii="Verdana" w:hAnsi="Verdana"/>
          <w:sz w:val="20"/>
          <w:szCs w:val="20"/>
          <w:lang w:val="af-ZA"/>
        </w:rPr>
        <w:t>……</w:t>
      </w:r>
      <w:r w:rsidRPr="00262602">
        <w:rPr>
          <w:rFonts w:ascii="Verdana" w:hAnsi="Verdana"/>
          <w:sz w:val="20"/>
          <w:szCs w:val="20"/>
          <w:lang w:val="af-ZA"/>
        </w:rPr>
        <w:t xml:space="preserve"> г.</w:t>
      </w:r>
    </w:p>
    <w:p w:rsidR="004C5297" w:rsidRPr="00262602" w:rsidRDefault="004C5297" w:rsidP="00375028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</w:p>
    <w:p w:rsidR="00B612D3" w:rsidRPr="00262602" w:rsidRDefault="00B612D3" w:rsidP="00375028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262602" w:rsidTr="00705550">
        <w:tc>
          <w:tcPr>
            <w:tcW w:w="4503" w:type="dxa"/>
            <w:shd w:val="clear" w:color="auto" w:fill="auto"/>
          </w:tcPr>
          <w:p w:rsidR="00B612D3" w:rsidRPr="00262602" w:rsidRDefault="00B612D3" w:rsidP="0037502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>ДО</w:t>
            </w:r>
          </w:p>
          <w:p w:rsidR="00B612D3" w:rsidRPr="00262602" w:rsidRDefault="00B612D3" w:rsidP="0037502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>МИНИСТЪРА НА ЗЕМЕДЕЛИЕТО, ХРАНИТЕ И ГОРИТЕ</w:t>
            </w:r>
          </w:p>
          <w:p w:rsidR="00B612D3" w:rsidRPr="00262602" w:rsidRDefault="00B612D3" w:rsidP="00375028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612D3" w:rsidRPr="00262602" w:rsidRDefault="00B612D3" w:rsidP="0037502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af-ZA" w:eastAsia="bg-BG"/>
              </w:rPr>
            </w:pPr>
            <w:r w:rsidRPr="00262602">
              <w:rPr>
                <w:rFonts w:ascii="Verdana" w:hAnsi="Verdana" w:cs="Verdana"/>
                <w:b/>
                <w:sz w:val="20"/>
                <w:szCs w:val="20"/>
                <w:lang w:val="af-ZA" w:eastAsia="bg-BG"/>
              </w:rPr>
              <w:t>ОДОБРИЛ,</w:t>
            </w:r>
          </w:p>
          <w:p w:rsidR="00B612D3" w:rsidRPr="00262602" w:rsidRDefault="00B612D3" w:rsidP="0037502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</w:pPr>
            <w:r w:rsidRPr="00262602">
              <w:rPr>
                <w:rFonts w:ascii="Verdana" w:hAnsi="Verdana" w:cs="Verdana"/>
                <w:b/>
                <w:sz w:val="20"/>
                <w:szCs w:val="20"/>
                <w:lang w:val="af-ZA" w:eastAsia="bg-BG"/>
              </w:rPr>
              <w:t xml:space="preserve">МИНИСТЪР </w:t>
            </w: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 xml:space="preserve">НА ЗЕМЕДЕЛИЕТО, </w:t>
            </w:r>
          </w:p>
          <w:p w:rsidR="00B612D3" w:rsidRPr="00262602" w:rsidRDefault="00B612D3" w:rsidP="0037502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>ХРАНИТЕ И ГОРИТЕ:</w:t>
            </w:r>
          </w:p>
          <w:p w:rsidR="00B612D3" w:rsidRPr="00262602" w:rsidRDefault="00D335A7" w:rsidP="003750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af-ZA" w:eastAsia="bg-BG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 xml:space="preserve">   </w:t>
            </w:r>
            <w:r w:rsidR="00B612D3" w:rsidRPr="00262602">
              <w:rPr>
                <w:rFonts w:ascii="Verdana" w:hAnsi="Verdana"/>
                <w:b/>
                <w:bCs/>
                <w:sz w:val="20"/>
                <w:szCs w:val="20"/>
                <w:lang w:val="af-ZA" w:eastAsia="en-US"/>
              </w:rPr>
              <w:t>РУМЕН ПОРОЖАНОВ</w:t>
            </w:r>
          </w:p>
        </w:tc>
      </w:tr>
    </w:tbl>
    <w:p w:rsidR="00BB6501" w:rsidRPr="00262602" w:rsidRDefault="00BB6501" w:rsidP="00375028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</w:p>
    <w:p w:rsidR="00FA30BD" w:rsidRPr="00262602" w:rsidRDefault="00FA30BD" w:rsidP="00375028">
      <w:pPr>
        <w:spacing w:line="360" w:lineRule="auto"/>
        <w:rPr>
          <w:rFonts w:ascii="Verdana" w:hAnsi="Verdana"/>
          <w:sz w:val="20"/>
          <w:szCs w:val="20"/>
          <w:lang w:val="af-ZA"/>
        </w:rPr>
      </w:pPr>
    </w:p>
    <w:p w:rsidR="00D335A7" w:rsidRPr="00262602" w:rsidRDefault="00D335A7" w:rsidP="00375028">
      <w:pPr>
        <w:spacing w:line="360" w:lineRule="auto"/>
        <w:rPr>
          <w:rFonts w:ascii="Verdana" w:hAnsi="Verdana"/>
          <w:sz w:val="20"/>
          <w:szCs w:val="20"/>
          <w:lang w:val="af-ZA"/>
        </w:rPr>
      </w:pPr>
    </w:p>
    <w:p w:rsidR="00EB4893" w:rsidRPr="00375028" w:rsidRDefault="00EB4893" w:rsidP="00375028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af-ZA"/>
        </w:rPr>
      </w:pPr>
      <w:r w:rsidRPr="00375028">
        <w:rPr>
          <w:rFonts w:ascii="Verdana" w:hAnsi="Verdana" w:cs="Times New Roman"/>
          <w:spacing w:val="44"/>
          <w:sz w:val="24"/>
          <w:szCs w:val="24"/>
          <w:lang w:val="af-ZA"/>
        </w:rPr>
        <w:t>ДОКЛАД</w:t>
      </w:r>
    </w:p>
    <w:p w:rsidR="00EB4893" w:rsidRPr="00262602" w:rsidRDefault="00EE3BBB" w:rsidP="00375028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af-ZA"/>
        </w:rPr>
      </w:pPr>
      <w:r w:rsidRPr="00262602">
        <w:rPr>
          <w:rFonts w:ascii="Verdana" w:hAnsi="Verdana"/>
          <w:b/>
          <w:smallCaps/>
          <w:sz w:val="20"/>
          <w:szCs w:val="20"/>
          <w:lang w:val="af-ZA"/>
        </w:rPr>
        <w:t xml:space="preserve">от </w:t>
      </w:r>
      <w:r w:rsidR="003C237B" w:rsidRPr="00262602">
        <w:rPr>
          <w:rFonts w:ascii="Verdana" w:hAnsi="Verdana"/>
          <w:b/>
          <w:smallCaps/>
          <w:sz w:val="20"/>
          <w:szCs w:val="20"/>
          <w:lang w:val="af-ZA"/>
        </w:rPr>
        <w:t>Вергиния Кръстева</w:t>
      </w:r>
      <w:r w:rsidR="00EB4893" w:rsidRPr="00262602">
        <w:rPr>
          <w:rFonts w:ascii="Verdana" w:hAnsi="Verdana"/>
          <w:b/>
          <w:smallCaps/>
          <w:sz w:val="20"/>
          <w:szCs w:val="20"/>
          <w:lang w:val="af-ZA"/>
        </w:rPr>
        <w:t xml:space="preserve"> – заместник-министър на земеделието</w:t>
      </w:r>
      <w:r w:rsidR="004C64CF" w:rsidRPr="00262602">
        <w:rPr>
          <w:rFonts w:ascii="Verdana" w:hAnsi="Verdana"/>
          <w:b/>
          <w:smallCaps/>
          <w:sz w:val="20"/>
          <w:szCs w:val="20"/>
          <w:lang w:val="af-ZA"/>
        </w:rPr>
        <w:t>,</w:t>
      </w:r>
      <w:r w:rsidR="00EB4893" w:rsidRPr="00262602">
        <w:rPr>
          <w:rFonts w:ascii="Verdana" w:hAnsi="Verdana"/>
          <w:b/>
          <w:smallCaps/>
          <w:sz w:val="20"/>
          <w:szCs w:val="20"/>
          <w:lang w:val="af-ZA"/>
        </w:rPr>
        <w:t xml:space="preserve"> храните</w:t>
      </w:r>
      <w:r w:rsidR="004C64CF" w:rsidRPr="00262602">
        <w:rPr>
          <w:rFonts w:ascii="Verdana" w:hAnsi="Verdana"/>
          <w:b/>
          <w:smallCaps/>
          <w:sz w:val="20"/>
          <w:szCs w:val="20"/>
          <w:lang w:val="af-ZA"/>
        </w:rPr>
        <w:t xml:space="preserve"> и горите</w:t>
      </w:r>
    </w:p>
    <w:p w:rsidR="004D6588" w:rsidRPr="00262602" w:rsidRDefault="004D6588" w:rsidP="0037502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af-ZA"/>
        </w:rPr>
      </w:pPr>
    </w:p>
    <w:p w:rsidR="00D335A7" w:rsidRPr="00262602" w:rsidRDefault="00D335A7" w:rsidP="0037502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af-ZA"/>
        </w:rPr>
      </w:pPr>
    </w:p>
    <w:p w:rsidR="00D96D21" w:rsidRPr="00262602" w:rsidRDefault="00EB4893" w:rsidP="00375028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af-ZA"/>
        </w:rPr>
      </w:pPr>
      <w:r w:rsidRPr="00262602">
        <w:rPr>
          <w:rFonts w:ascii="Verdana" w:hAnsi="Verdana"/>
          <w:b/>
          <w:sz w:val="20"/>
          <w:szCs w:val="20"/>
          <w:lang w:val="af-ZA"/>
        </w:rPr>
        <w:t>Относно:</w:t>
      </w:r>
      <w:r w:rsidRPr="00262602">
        <w:rPr>
          <w:rFonts w:ascii="Verdana" w:hAnsi="Verdana"/>
          <w:sz w:val="20"/>
          <w:szCs w:val="20"/>
          <w:lang w:val="af-ZA"/>
        </w:rPr>
        <w:t xml:space="preserve"> </w:t>
      </w:r>
      <w:r w:rsidR="00493E16" w:rsidRPr="00262602">
        <w:rPr>
          <w:rFonts w:ascii="Verdana" w:hAnsi="Verdana"/>
          <w:sz w:val="20"/>
          <w:szCs w:val="20"/>
          <w:lang w:val="af-ZA"/>
        </w:rPr>
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E365E6" w:rsidRPr="00262602" w:rsidRDefault="00E365E6" w:rsidP="00375028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</w:p>
    <w:p w:rsidR="00FA30BD" w:rsidRPr="00262602" w:rsidRDefault="00FA30BD" w:rsidP="00375028">
      <w:pPr>
        <w:spacing w:line="360" w:lineRule="auto"/>
        <w:rPr>
          <w:rFonts w:ascii="Verdana" w:hAnsi="Verdana"/>
          <w:b/>
          <w:sz w:val="20"/>
          <w:szCs w:val="20"/>
          <w:lang w:val="af-ZA"/>
        </w:rPr>
      </w:pPr>
    </w:p>
    <w:p w:rsidR="00EB4893" w:rsidRPr="00262602" w:rsidRDefault="00241A6C" w:rsidP="00375028">
      <w:pPr>
        <w:spacing w:after="120" w:line="360" w:lineRule="auto"/>
        <w:rPr>
          <w:rFonts w:ascii="Verdana" w:hAnsi="Verdana"/>
          <w:b/>
          <w:sz w:val="20"/>
          <w:szCs w:val="20"/>
          <w:lang w:val="af-ZA"/>
        </w:rPr>
      </w:pPr>
      <w:r w:rsidRPr="00262602">
        <w:rPr>
          <w:rFonts w:ascii="Verdana" w:hAnsi="Verdana"/>
          <w:b/>
          <w:sz w:val="20"/>
          <w:szCs w:val="20"/>
          <w:lang w:val="af-ZA"/>
        </w:rPr>
        <w:t>УВАЖАЕМИ</w:t>
      </w:r>
      <w:r w:rsidR="00E87374" w:rsidRPr="00262602">
        <w:rPr>
          <w:rFonts w:ascii="Verdana" w:hAnsi="Verdana"/>
          <w:b/>
          <w:sz w:val="20"/>
          <w:szCs w:val="20"/>
          <w:lang w:val="af-ZA"/>
        </w:rPr>
        <w:t xml:space="preserve"> ГОСПО</w:t>
      </w:r>
      <w:r w:rsidRPr="00262602">
        <w:rPr>
          <w:rFonts w:ascii="Verdana" w:hAnsi="Verdana"/>
          <w:b/>
          <w:sz w:val="20"/>
          <w:szCs w:val="20"/>
          <w:lang w:val="af-ZA"/>
        </w:rPr>
        <w:t>ДИН</w:t>
      </w:r>
      <w:r w:rsidR="00E87374" w:rsidRPr="00262602">
        <w:rPr>
          <w:rFonts w:ascii="Verdana" w:hAnsi="Verdana"/>
          <w:b/>
          <w:sz w:val="20"/>
          <w:szCs w:val="20"/>
          <w:lang w:val="af-ZA"/>
        </w:rPr>
        <w:t xml:space="preserve"> МИНИСТЪР</w:t>
      </w:r>
      <w:r w:rsidR="00EB4893" w:rsidRPr="00262602">
        <w:rPr>
          <w:rFonts w:ascii="Verdana" w:hAnsi="Verdana"/>
          <w:b/>
          <w:sz w:val="20"/>
          <w:szCs w:val="20"/>
          <w:lang w:val="af-ZA"/>
        </w:rPr>
        <w:t>,</w:t>
      </w:r>
    </w:p>
    <w:p w:rsidR="003668EA" w:rsidRPr="00262602" w:rsidRDefault="003668EA" w:rsidP="00375028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pacing w:val="-4"/>
          <w:sz w:val="20"/>
          <w:szCs w:val="20"/>
          <w:lang w:val="af-ZA"/>
        </w:rPr>
      </w:pPr>
      <w:r w:rsidRPr="00262602">
        <w:rPr>
          <w:rFonts w:ascii="Verdana" w:hAnsi="Verdana"/>
          <w:b w:val="0"/>
          <w:spacing w:val="-4"/>
          <w:sz w:val="20"/>
          <w:szCs w:val="20"/>
          <w:lang w:val="af-ZA"/>
        </w:rPr>
        <w:t>На основание чл. 14, ал. 4 от Закона за посевния и посадъчния материал, внасям за одобряване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България.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С Наредба № 7 от 2013 г. </w:t>
      </w:r>
      <w:r w:rsidR="00EB7D80"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за условията и реда за сортоизпитване, признаване, вписване и отписване на сортовете растения във и от Официалната сортова листа на Република България </w:t>
      </w:r>
      <w:r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се урежда изпитването на сортовете земеделски растения с цел </w:t>
      </w:r>
      <w:r w:rsidRPr="00262602">
        <w:rPr>
          <w:rFonts w:ascii="Verdana" w:hAnsi="Verdana"/>
          <w:bCs/>
          <w:sz w:val="20"/>
          <w:szCs w:val="20"/>
          <w:lang w:val="af-ZA" w:eastAsia="en-US"/>
        </w:rPr>
        <w:lastRenderedPageBreak/>
        <w:t>признаване и вписване в Официалната сортова листа и редът за вписване и отписване на сортовете растения в и от листата.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z w:val="20"/>
          <w:szCs w:val="20"/>
          <w:lang w:val="af-ZA" w:eastAsia="en-US"/>
        </w:rPr>
        <w:t>През 2019 г. е приета Директива за изпълнение (ЕС) 2019/114 на Комисията от 24 януари 2019 година за изменение на директиви 2003/90/ЕО и 2003/91/ЕО за установяване на мерки за прилагане съответно на член 7 от Директива 2002/53/ЕО на Съвета и на член 7 от Директива 2002/55/ЕО на Съвета, по отношение на минимално изискваните характеристики, които следва да бъдат обхванати от изследването, и на минималните условия за изследване на някои сортове земеделски растителни видове и зеленчукови видове (ОВ L 23, 25.1.2019 г.), която следва да бъде въведена в националното законодателство.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С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се въвежда Директива за изпълнение (ЕС) 2019/114 на Комисията от 24 януари 2019 година за изменение на директиви 2003/90/ЕО и 2003/91/ЕО за установяване на мерки за прилагане съответно на член 7 от Директива 2002/53/ЕО на Съвета и на член 7 от Директива 2002/55/ЕО на Съвета, по отношение на минимално изискваните характеристики, които следва да бъдат обхванати от изследването, и на минималните условия за изследване на някои сортове земеделски растителни видове и зеленчукови видове. С въвеждането на директивата и приемането на наредбата ще се даде възможност за сортоизпитване за различимост, хомогенност и стабилност (РХС) от Изпълнителна агенция по сортоизпитване, апробация и семеконтрол (ИАСАС) на сортове земеделски растителни и зеленчукови видове в съответствие с актуализирани протоколи на Службата на Общността за сортовете растения (CPVO) за отделни култури или сортоизпитване на култури, включени в протоколи на CPVO. Също така, при сортоизпитване на земеделски растителни и зеленчукови видове ще се прилагат новите методики, които са включени за отделни видове в директивата. </w:t>
      </w:r>
    </w:p>
    <w:p w:rsidR="003668EA" w:rsidRPr="00262602" w:rsidRDefault="00262602" w:rsidP="00375028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Със</w:t>
      </w:r>
      <w:r w:rsidR="003668EA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заключителните разпоредби се правят изменения и допълнения в Наредба № 3 от 2010 г. за търговия на овощен посадъчен материал и овощни растения, предназначени за производство на плодове на пазара на Европейския съюз (ДВ, 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    </w:t>
      </w:r>
      <w:r w:rsidR="003668EA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бр. 20 от 2010 г., изм. бр. 95 от 2016 г. и бр. 87 от 2018 г.), с които се осигурява прилагането на Решение за изпълнение (ЕС) 2019/120 на Комисията от 24 януари 2019 година за изменение на Директива 2008/90/ЕО на Съвета във връзка с удължаването на срока на дерогацията по отношение на условията за вноса от трети страни на посадъчен материал от овощни растения и на овощни растения, предназначени за производство на плодове (ОВ, L 24 от 28 януари 2019 г.).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С </w:t>
      </w:r>
      <w:r w:rsidR="00262602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Н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аредба</w:t>
      </w:r>
      <w:r w:rsidR="00262602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та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се правят и някои технически корекции в количествата семена, изисквани за сортоизпитване за биологични и стопански качества (БСК), които се налагат от промени в методиките за сортоизпитване, както и промени по същество с 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lastRenderedPageBreak/>
        <w:t xml:space="preserve">оглед привеждане на текста на наредбата в съответствие със Закона за посевния и посадъчния материал (ЗППМ). </w:t>
      </w:r>
    </w:p>
    <w:p w:rsidR="003668EA" w:rsidRPr="00262602" w:rsidRDefault="00262602" w:rsidP="00375028">
      <w:pPr>
        <w:spacing w:line="360" w:lineRule="auto"/>
        <w:ind w:firstLine="720"/>
        <w:jc w:val="both"/>
        <w:rPr>
          <w:rFonts w:ascii="Verdana" w:hAnsi="Verdana"/>
          <w:bCs/>
          <w:spacing w:val="-2"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П</w:t>
      </w:r>
      <w:r w:rsidR="003668EA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редвижда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се и</w:t>
      </w:r>
      <w:r w:rsidR="003668EA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изменение на чл. 16 от наредбата във връзка с чл. 3 от Устройствения правилник на ИАСАС приет с Постановление № 85 на Министерския съвет  от 2000 г., според който агенцията събира такси по Тарифата за таксите и суми по ценоразпис на услугите утвърден от изпълнителния директор на ИАСАС. Тарифата за таксите се отнася само за провеждане на полските опити за РХС и БСК, а за останалите оценки извършвани от ИАСАС свързани със сортоизпитването, като установяване на устойчивост на вредни организми по отношение на факторите на околната среда и качествени характеристики съгласно утвърдените методики по </w:t>
      </w:r>
      <w:r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 xml:space="preserve">     </w:t>
      </w:r>
      <w:r w:rsidR="003668EA" w:rsidRPr="00262602">
        <w:rPr>
          <w:rFonts w:ascii="Verdana" w:hAnsi="Verdana"/>
          <w:bCs/>
          <w:spacing w:val="-2"/>
          <w:sz w:val="20"/>
          <w:szCs w:val="20"/>
          <w:lang w:val="af-ZA" w:eastAsia="en-US"/>
        </w:rPr>
        <w:t>чл. 12, ал. 3 от наредбата, се заплащат суми по ценоразпис, съгласно чл. 3 от Устройствения правилник на ИАСАС. Когато заплащането на услугата не е изрично посочено в ЗППМ, а се изисква нейното предоставяне, заплащането се извършва по ценоразпис. Промяната не е свързана с отпадане на такси или предлагане на нови услуги, които засягат адресатите на наредбата.</w:t>
      </w:r>
    </w:p>
    <w:p w:rsidR="003668EA" w:rsidRPr="00262602" w:rsidRDefault="00262602" w:rsidP="0037502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z w:val="20"/>
          <w:szCs w:val="20"/>
          <w:lang w:val="af-ZA" w:eastAsia="en-US"/>
        </w:rPr>
        <w:t>Приемането на наредбата не</w:t>
      </w:r>
      <w:r w:rsidR="003668EA"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 предвижда разходването на средства от бюджета на Министерство на земеделието, храните и горите. </w:t>
      </w:r>
    </w:p>
    <w:p w:rsidR="003668EA" w:rsidRPr="00262602" w:rsidRDefault="00262602" w:rsidP="0037502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z w:val="20"/>
          <w:szCs w:val="20"/>
          <w:lang w:val="af-ZA" w:eastAsia="en-US"/>
        </w:rPr>
        <w:t>Н</w:t>
      </w:r>
      <w:r w:rsidR="003668EA" w:rsidRPr="00262602">
        <w:rPr>
          <w:rFonts w:ascii="Verdana" w:hAnsi="Verdana"/>
          <w:bCs/>
          <w:sz w:val="20"/>
          <w:szCs w:val="20"/>
          <w:lang w:val="af-ZA" w:eastAsia="en-US"/>
        </w:rPr>
        <w:t>аредба</w:t>
      </w:r>
      <w:r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та </w:t>
      </w:r>
      <w:r w:rsidR="003668EA" w:rsidRPr="00DB1643">
        <w:rPr>
          <w:rFonts w:ascii="Verdana" w:hAnsi="Verdana"/>
          <w:bCs/>
          <w:sz w:val="20"/>
          <w:szCs w:val="20"/>
          <w:lang w:val="af-ZA" w:eastAsia="en-US"/>
        </w:rPr>
        <w:t>съдържа</w:t>
      </w:r>
      <w:r w:rsidR="003668EA" w:rsidRPr="00375028">
        <w:rPr>
          <w:rFonts w:ascii="Verdana" w:hAnsi="Verdana"/>
          <w:bCs/>
          <w:color w:val="FF0000"/>
          <w:sz w:val="20"/>
          <w:szCs w:val="20"/>
          <w:lang w:val="af-ZA" w:eastAsia="en-US"/>
        </w:rPr>
        <w:t xml:space="preserve"> </w:t>
      </w:r>
      <w:r w:rsidR="003668EA" w:rsidRPr="00262602">
        <w:rPr>
          <w:rFonts w:ascii="Verdana" w:hAnsi="Verdana"/>
          <w:bCs/>
          <w:sz w:val="20"/>
          <w:szCs w:val="20"/>
          <w:lang w:val="af-ZA" w:eastAsia="en-US"/>
        </w:rPr>
        <w:t xml:space="preserve">разпоредби, транспониращи акт на Европейския съюз, поради което към него е приложена таблица за съответствие с правото на Европейския съюз. </w:t>
      </w:r>
    </w:p>
    <w:p w:rsidR="003668EA" w:rsidRPr="00262602" w:rsidRDefault="003668EA" w:rsidP="00375028">
      <w:pPr>
        <w:spacing w:line="360" w:lineRule="auto"/>
        <w:ind w:firstLine="851"/>
        <w:jc w:val="both"/>
        <w:rPr>
          <w:rFonts w:ascii="Verdana" w:hAnsi="Verdana"/>
          <w:sz w:val="20"/>
          <w:szCs w:val="20"/>
          <w:lang w:val="af-ZA"/>
        </w:rPr>
      </w:pPr>
      <w:r w:rsidRPr="00262602">
        <w:rPr>
          <w:rFonts w:ascii="Verdana" w:hAnsi="Verdana"/>
          <w:sz w:val="20"/>
          <w:szCs w:val="20"/>
          <w:lang w:val="af-ZA"/>
        </w:rPr>
        <w:t>Съгласно чл. 26, ал. 3 и 4 от Закона за нормативните актове проектът на наредба</w:t>
      </w:r>
      <w:r w:rsidR="00262602" w:rsidRPr="00262602">
        <w:rPr>
          <w:rFonts w:ascii="Verdana" w:hAnsi="Verdana"/>
          <w:sz w:val="20"/>
          <w:szCs w:val="20"/>
          <w:lang w:val="af-ZA"/>
        </w:rPr>
        <w:t xml:space="preserve"> и проектът на доклад (мотиви)</w:t>
      </w:r>
      <w:r w:rsidRPr="00262602">
        <w:rPr>
          <w:rFonts w:ascii="Verdana" w:hAnsi="Verdana"/>
          <w:sz w:val="20"/>
          <w:szCs w:val="20"/>
          <w:lang w:val="af-ZA"/>
        </w:rPr>
        <w:t xml:space="preserve"> са публикувани на интернет страницата на Министерството на земеделието, храните и горите и на Портала за обществени консултации</w:t>
      </w:r>
      <w:r w:rsidR="00262602" w:rsidRPr="00262602">
        <w:rPr>
          <w:rFonts w:ascii="Verdana" w:hAnsi="Verdana"/>
          <w:sz w:val="20"/>
          <w:szCs w:val="20"/>
          <w:lang w:val="af-ZA"/>
        </w:rPr>
        <w:t>, като е предоставен</w:t>
      </w:r>
      <w:r w:rsidRPr="00262602">
        <w:rPr>
          <w:rFonts w:ascii="Verdana" w:hAnsi="Verdana"/>
          <w:sz w:val="20"/>
          <w:szCs w:val="20"/>
          <w:lang w:val="af-ZA"/>
        </w:rPr>
        <w:t xml:space="preserve"> 30-дневен срок на заинтересованите лица за предложения и становища.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af-ZA"/>
        </w:rPr>
      </w:pPr>
      <w:r w:rsidRPr="00262602">
        <w:rPr>
          <w:rFonts w:ascii="Verdana" w:hAnsi="Verdana"/>
          <w:sz w:val="20"/>
          <w:szCs w:val="20"/>
          <w:lang w:val="af-ZA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3668EA" w:rsidRPr="00262602" w:rsidRDefault="003668EA" w:rsidP="00375028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af-ZA" w:eastAsia="en-US"/>
        </w:rPr>
      </w:pPr>
      <w:r w:rsidRPr="00262602">
        <w:rPr>
          <w:rFonts w:ascii="Verdana" w:hAnsi="Verdana"/>
          <w:bCs/>
          <w:sz w:val="20"/>
          <w:szCs w:val="20"/>
          <w:lang w:val="af-ZA" w:eastAsia="en-US"/>
        </w:rPr>
        <w:t>Проектът на Наредба</w:t>
      </w:r>
      <w:r w:rsidRPr="00375028">
        <w:rPr>
          <w:rFonts w:ascii="Verdana" w:hAnsi="Verdana"/>
          <w:bCs/>
          <w:color w:val="FF0000"/>
          <w:sz w:val="20"/>
          <w:szCs w:val="20"/>
          <w:lang w:val="af-ZA" w:eastAsia="en-US"/>
        </w:rPr>
        <w:t xml:space="preserve"> </w:t>
      </w:r>
      <w:r w:rsidRPr="00262602">
        <w:rPr>
          <w:rFonts w:ascii="Verdana" w:hAnsi="Verdana"/>
          <w:bCs/>
          <w:sz w:val="20"/>
          <w:szCs w:val="20"/>
          <w:lang w:val="af-ZA" w:eastAsia="en-US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Pr="00262602" w:rsidRDefault="00D335A7" w:rsidP="00375028">
      <w:pPr>
        <w:spacing w:line="360" w:lineRule="auto"/>
        <w:jc w:val="both"/>
        <w:rPr>
          <w:rFonts w:ascii="Verdana" w:hAnsi="Verdana"/>
          <w:bCs/>
          <w:sz w:val="20"/>
          <w:szCs w:val="20"/>
          <w:lang w:val="af-ZA" w:eastAsia="en-US"/>
        </w:rPr>
      </w:pPr>
    </w:p>
    <w:p w:rsidR="00EB4893" w:rsidRPr="00262602" w:rsidRDefault="00EB4893" w:rsidP="00375028">
      <w:pPr>
        <w:spacing w:after="120" w:line="360" w:lineRule="auto"/>
        <w:rPr>
          <w:rFonts w:ascii="Verdana" w:hAnsi="Verdana"/>
          <w:b/>
          <w:sz w:val="20"/>
          <w:szCs w:val="20"/>
          <w:lang w:val="af-ZA"/>
        </w:rPr>
      </w:pPr>
      <w:r w:rsidRPr="00262602">
        <w:rPr>
          <w:rFonts w:ascii="Verdana" w:hAnsi="Verdana"/>
          <w:b/>
          <w:sz w:val="20"/>
          <w:szCs w:val="20"/>
          <w:lang w:val="af-ZA"/>
        </w:rPr>
        <w:t>УВАЖА</w:t>
      </w:r>
      <w:r w:rsidR="009C39B1" w:rsidRPr="00262602">
        <w:rPr>
          <w:rFonts w:ascii="Verdana" w:hAnsi="Verdana"/>
          <w:b/>
          <w:sz w:val="20"/>
          <w:szCs w:val="20"/>
          <w:lang w:val="af-ZA"/>
        </w:rPr>
        <w:t>ЕМИ</w:t>
      </w:r>
      <w:r w:rsidRPr="00262602">
        <w:rPr>
          <w:rFonts w:ascii="Verdana" w:hAnsi="Verdana"/>
          <w:b/>
          <w:sz w:val="20"/>
          <w:szCs w:val="20"/>
          <w:lang w:val="af-ZA"/>
        </w:rPr>
        <w:t xml:space="preserve"> ГОСПО</w:t>
      </w:r>
      <w:r w:rsidR="009C39B1" w:rsidRPr="00262602">
        <w:rPr>
          <w:rFonts w:ascii="Verdana" w:hAnsi="Verdana"/>
          <w:b/>
          <w:sz w:val="20"/>
          <w:szCs w:val="20"/>
          <w:lang w:val="af-ZA"/>
        </w:rPr>
        <w:t>ДИН</w:t>
      </w:r>
      <w:r w:rsidRPr="00262602">
        <w:rPr>
          <w:rFonts w:ascii="Verdana" w:hAnsi="Verdana"/>
          <w:b/>
          <w:sz w:val="20"/>
          <w:szCs w:val="20"/>
          <w:lang w:val="af-ZA"/>
        </w:rPr>
        <w:t xml:space="preserve"> МИНИСТЪР,</w:t>
      </w:r>
    </w:p>
    <w:p w:rsidR="00405D80" w:rsidRPr="00262602" w:rsidRDefault="00B1706A" w:rsidP="00375028">
      <w:pPr>
        <w:pStyle w:val="BodyText"/>
        <w:spacing w:line="360" w:lineRule="auto"/>
        <w:ind w:firstLine="720"/>
        <w:rPr>
          <w:rFonts w:ascii="Verdana" w:hAnsi="Verdana"/>
          <w:sz w:val="20"/>
          <w:lang w:val="af-ZA" w:eastAsia="en-US"/>
        </w:rPr>
      </w:pPr>
      <w:r w:rsidRPr="00262602">
        <w:rPr>
          <w:rFonts w:ascii="Verdana" w:hAnsi="Verdana"/>
          <w:sz w:val="20"/>
          <w:lang w:val="af-ZA" w:eastAsia="en-GB"/>
        </w:rPr>
        <w:t>Във връзка с гореизложен</w:t>
      </w:r>
      <w:r w:rsidR="00C21915" w:rsidRPr="00262602">
        <w:rPr>
          <w:rFonts w:ascii="Verdana" w:hAnsi="Verdana"/>
          <w:sz w:val="20"/>
          <w:lang w:val="af-ZA" w:eastAsia="en-GB"/>
        </w:rPr>
        <w:t>ото и на основание чл. 14, ал. 4</w:t>
      </w:r>
      <w:r w:rsidRPr="00262602">
        <w:rPr>
          <w:rFonts w:ascii="Verdana" w:hAnsi="Verdana"/>
          <w:sz w:val="20"/>
          <w:lang w:val="af-ZA" w:eastAsia="en-GB"/>
        </w:rPr>
        <w:t xml:space="preserve"> от Закона за посевния и посадъчния материал, предлагам да издадете приложената Наредба за изменение</w:t>
      </w:r>
      <w:r w:rsidR="0049608C" w:rsidRPr="00262602">
        <w:rPr>
          <w:rFonts w:ascii="Verdana" w:hAnsi="Verdana"/>
          <w:sz w:val="20"/>
          <w:lang w:val="af-ZA" w:eastAsia="en-GB"/>
        </w:rPr>
        <w:t xml:space="preserve"> </w:t>
      </w:r>
      <w:r w:rsidR="004469B4" w:rsidRPr="00262602">
        <w:rPr>
          <w:rFonts w:ascii="Verdana" w:hAnsi="Verdana"/>
          <w:sz w:val="20"/>
          <w:lang w:val="af-ZA" w:eastAsia="en-GB"/>
        </w:rPr>
        <w:t xml:space="preserve">и допълнение </w:t>
      </w:r>
      <w:r w:rsidR="0049608C" w:rsidRPr="00262602">
        <w:rPr>
          <w:rFonts w:ascii="Verdana" w:hAnsi="Verdana"/>
          <w:sz w:val="20"/>
          <w:lang w:val="af-ZA" w:eastAsia="en-GB"/>
        </w:rPr>
        <w:t xml:space="preserve">на </w:t>
      </w:r>
      <w:r w:rsidR="00282AE3" w:rsidRPr="00262602">
        <w:rPr>
          <w:rFonts w:ascii="Verdana" w:hAnsi="Verdana"/>
          <w:bCs/>
          <w:sz w:val="20"/>
          <w:lang w:val="af-ZA" w:eastAsia="en-US"/>
        </w:rPr>
        <w:t>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="006E63F7" w:rsidRPr="00262602">
        <w:rPr>
          <w:rFonts w:ascii="Verdana" w:hAnsi="Verdana"/>
          <w:sz w:val="20"/>
          <w:lang w:val="af-ZA" w:eastAsia="en-US"/>
        </w:rPr>
        <w:t>.</w:t>
      </w:r>
    </w:p>
    <w:p w:rsidR="00ED061D" w:rsidRPr="00262602" w:rsidRDefault="00ED061D" w:rsidP="00375028">
      <w:pPr>
        <w:pStyle w:val="BodyText"/>
        <w:spacing w:line="360" w:lineRule="auto"/>
        <w:ind w:firstLine="720"/>
        <w:rPr>
          <w:rFonts w:ascii="Verdana" w:hAnsi="Verdana"/>
          <w:sz w:val="20"/>
          <w:lang w:val="af-ZA"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262602" w:rsidTr="00104B7C">
        <w:tc>
          <w:tcPr>
            <w:tcW w:w="1781" w:type="dxa"/>
          </w:tcPr>
          <w:p w:rsidR="00405D80" w:rsidRPr="00262602" w:rsidRDefault="00405D80" w:rsidP="00375028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b/>
                <w:bCs/>
                <w:sz w:val="20"/>
                <w:szCs w:val="20"/>
                <w:lang w:val="af-ZA"/>
              </w:rPr>
              <w:t xml:space="preserve">Приложениe: </w:t>
            </w:r>
          </w:p>
        </w:tc>
        <w:tc>
          <w:tcPr>
            <w:tcW w:w="6731" w:type="dxa"/>
          </w:tcPr>
          <w:p w:rsidR="00DD2B00" w:rsidRPr="00262602" w:rsidRDefault="00DD2B00" w:rsidP="00375028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Наредба;</w:t>
            </w:r>
          </w:p>
          <w:p w:rsidR="00ED3BC7" w:rsidRPr="00262602" w:rsidRDefault="00ED3BC7" w:rsidP="00375028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Таблица на съответствието с правото на Европейския съюз;</w:t>
            </w:r>
          </w:p>
          <w:p w:rsidR="00DD2B00" w:rsidRPr="00262602" w:rsidRDefault="00DD2B00" w:rsidP="00375028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Справка за отразяване на постъпилите становища;</w:t>
            </w:r>
          </w:p>
          <w:p w:rsidR="00F605F5" w:rsidRPr="00262602" w:rsidRDefault="00262602" w:rsidP="00375028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Справка за</w:t>
            </w:r>
            <w:r w:rsidR="006F476E" w:rsidRPr="00262602">
              <w:rPr>
                <w:rFonts w:ascii="Verdana" w:hAnsi="Verdana"/>
                <w:sz w:val="20"/>
                <w:szCs w:val="20"/>
                <w:lang w:val="af-ZA"/>
              </w:rPr>
              <w:t xml:space="preserve"> проведената обществена</w:t>
            </w:r>
            <w:r w:rsidR="00DD2B00" w:rsidRPr="00262602">
              <w:rPr>
                <w:rFonts w:ascii="Verdana" w:hAnsi="Verdana"/>
                <w:sz w:val="20"/>
                <w:szCs w:val="20"/>
                <w:lang w:val="af-ZA"/>
              </w:rPr>
              <w:t xml:space="preserve"> консултация</w:t>
            </w:r>
            <w:r w:rsidR="00F605F5" w:rsidRPr="00262602">
              <w:rPr>
                <w:rFonts w:ascii="Verdana" w:hAnsi="Verdana"/>
                <w:sz w:val="20"/>
                <w:szCs w:val="20"/>
                <w:lang w:val="af-ZA"/>
              </w:rPr>
              <w:t>;</w:t>
            </w:r>
          </w:p>
          <w:p w:rsidR="00F61DB7" w:rsidRPr="00262602" w:rsidRDefault="00F605F5" w:rsidP="00375028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af-ZA"/>
              </w:rPr>
            </w:pP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Постъпили</w:t>
            </w:r>
            <w:r w:rsidR="006F476E" w:rsidRPr="00262602">
              <w:rPr>
                <w:rFonts w:ascii="Verdana" w:hAnsi="Verdana"/>
                <w:sz w:val="20"/>
                <w:szCs w:val="20"/>
                <w:lang w:val="af-ZA"/>
              </w:rPr>
              <w:t>те</w:t>
            </w:r>
            <w:r w:rsidR="000B70E8" w:rsidRPr="00262602">
              <w:rPr>
                <w:rFonts w:ascii="Verdana" w:hAnsi="Verdana"/>
                <w:sz w:val="20"/>
                <w:szCs w:val="20"/>
                <w:lang w:val="af-ZA"/>
              </w:rPr>
              <w:t xml:space="preserve"> </w:t>
            </w:r>
            <w:r w:rsidRPr="00262602">
              <w:rPr>
                <w:rFonts w:ascii="Verdana" w:hAnsi="Verdana"/>
                <w:sz w:val="20"/>
                <w:szCs w:val="20"/>
                <w:lang w:val="af-ZA"/>
              </w:rPr>
              <w:t>становища.</w:t>
            </w:r>
          </w:p>
        </w:tc>
      </w:tr>
    </w:tbl>
    <w:p w:rsidR="00ED061D" w:rsidRPr="00262602" w:rsidRDefault="00ED061D" w:rsidP="00375028">
      <w:pPr>
        <w:spacing w:line="360" w:lineRule="auto"/>
        <w:jc w:val="both"/>
        <w:rPr>
          <w:rFonts w:ascii="Verdana" w:hAnsi="Verdana"/>
          <w:sz w:val="20"/>
          <w:szCs w:val="20"/>
          <w:lang w:val="af-ZA"/>
        </w:rPr>
      </w:pPr>
    </w:p>
    <w:p w:rsidR="00262602" w:rsidRPr="00262602" w:rsidRDefault="00262602" w:rsidP="00375028">
      <w:pPr>
        <w:spacing w:line="360" w:lineRule="auto"/>
        <w:jc w:val="both"/>
        <w:rPr>
          <w:rFonts w:ascii="Verdana" w:hAnsi="Verdana"/>
          <w:sz w:val="20"/>
          <w:szCs w:val="20"/>
          <w:lang w:val="af-ZA"/>
        </w:rPr>
      </w:pPr>
    </w:p>
    <w:p w:rsidR="00EB4893" w:rsidRPr="00262602" w:rsidRDefault="00EB4893" w:rsidP="00375028">
      <w:pPr>
        <w:spacing w:line="360" w:lineRule="auto"/>
        <w:jc w:val="both"/>
        <w:rPr>
          <w:rFonts w:ascii="Verdana" w:hAnsi="Verdana"/>
          <w:sz w:val="20"/>
          <w:szCs w:val="20"/>
          <w:lang w:val="af-ZA"/>
        </w:rPr>
      </w:pPr>
      <w:r w:rsidRPr="00262602">
        <w:rPr>
          <w:rFonts w:ascii="Verdana" w:hAnsi="Verdana"/>
          <w:sz w:val="20"/>
          <w:szCs w:val="20"/>
          <w:lang w:val="af-ZA"/>
        </w:rPr>
        <w:t>С уважение,</w:t>
      </w:r>
    </w:p>
    <w:p w:rsidR="004C02FF" w:rsidRPr="00262602" w:rsidRDefault="004C02FF" w:rsidP="00375028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af-ZA" w:eastAsia="ko-KR"/>
        </w:rPr>
      </w:pPr>
    </w:p>
    <w:p w:rsidR="00B25E0A" w:rsidRPr="00262602" w:rsidRDefault="00B25E0A" w:rsidP="00375028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af-ZA" w:eastAsia="ko-KR"/>
        </w:rPr>
      </w:pPr>
    </w:p>
    <w:p w:rsidR="004C02FF" w:rsidRPr="00262602" w:rsidRDefault="004C02FF" w:rsidP="00375028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af-ZA" w:eastAsia="ko-KR"/>
        </w:rPr>
      </w:pPr>
    </w:p>
    <w:p w:rsidR="00EB4893" w:rsidRPr="00262602" w:rsidRDefault="00B10DEF" w:rsidP="00375028">
      <w:pPr>
        <w:spacing w:line="360" w:lineRule="auto"/>
        <w:rPr>
          <w:rFonts w:ascii="Verdana" w:hAnsi="Verdana"/>
          <w:b/>
          <w:caps/>
          <w:sz w:val="20"/>
          <w:szCs w:val="20"/>
          <w:lang w:val="af-ZA"/>
        </w:rPr>
      </w:pPr>
      <w:r w:rsidRPr="00262602">
        <w:rPr>
          <w:rFonts w:ascii="Verdana" w:eastAsia="Malgun Gothic" w:hAnsi="Verdana"/>
          <w:b/>
          <w:caps/>
          <w:sz w:val="20"/>
          <w:szCs w:val="20"/>
          <w:lang w:val="af-ZA" w:eastAsia="ko-KR"/>
        </w:rPr>
        <w:t>Вергиния кръстева</w:t>
      </w:r>
    </w:p>
    <w:p w:rsidR="00EB4893" w:rsidRPr="00262602" w:rsidRDefault="00EB4893" w:rsidP="00375028">
      <w:pPr>
        <w:pStyle w:val="BodyText"/>
        <w:spacing w:line="360" w:lineRule="auto"/>
        <w:rPr>
          <w:rFonts w:ascii="Verdana" w:hAnsi="Verdana"/>
          <w:i/>
          <w:caps/>
          <w:sz w:val="20"/>
          <w:lang w:val="af-ZA"/>
        </w:rPr>
      </w:pPr>
      <w:r w:rsidRPr="00262602">
        <w:rPr>
          <w:rFonts w:ascii="Verdana" w:hAnsi="Verdana"/>
          <w:i/>
          <w:sz w:val="20"/>
          <w:lang w:val="af-ZA"/>
        </w:rPr>
        <w:t>Заместник-министър</w:t>
      </w:r>
      <w:r w:rsidR="000E641F" w:rsidRPr="00262602">
        <w:rPr>
          <w:rFonts w:ascii="Verdana" w:hAnsi="Verdana"/>
          <w:i/>
          <w:sz w:val="20"/>
          <w:lang w:val="af-ZA"/>
        </w:rPr>
        <w:t xml:space="preserve"> </w:t>
      </w:r>
    </w:p>
    <w:p w:rsidR="004C02FF" w:rsidRPr="00262602" w:rsidRDefault="004C02FF" w:rsidP="00B864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af-ZA" w:eastAsia="en-US"/>
        </w:rPr>
      </w:pPr>
    </w:p>
    <w:p w:rsidR="003A4987" w:rsidRPr="00262602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af-ZA" w:eastAsia="en-US"/>
        </w:rPr>
      </w:pPr>
    </w:p>
    <w:p w:rsidR="007E7CA7" w:rsidRPr="00262602" w:rsidRDefault="007E7C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af-ZA" w:eastAsia="en-US"/>
        </w:rPr>
      </w:pPr>
    </w:p>
    <w:p w:rsidR="00D335A7" w:rsidRPr="00262602" w:rsidRDefault="00D335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af-ZA" w:eastAsia="en-US"/>
        </w:rPr>
      </w:pPr>
      <w:bookmarkStart w:id="0" w:name="_GoBack"/>
      <w:bookmarkEnd w:id="0"/>
    </w:p>
    <w:sectPr w:rsidR="00D335A7" w:rsidRPr="00262602" w:rsidSect="00262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D1" w:rsidRDefault="00A152D1" w:rsidP="00AE1ADD">
      <w:r>
        <w:separator/>
      </w:r>
    </w:p>
  </w:endnote>
  <w:endnote w:type="continuationSeparator" w:id="0">
    <w:p w:rsidR="00A152D1" w:rsidRDefault="00A152D1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9" w:rsidRDefault="00A84E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0021B9">
      <w:rPr>
        <w:rFonts w:ascii="Verdana" w:hAnsi="Verdana"/>
        <w:noProof/>
        <w:sz w:val="16"/>
        <w:szCs w:val="16"/>
      </w:rPr>
      <w:t>4</w:t>
    </w:r>
    <w:r w:rsidRPr="006476D7">
      <w:rPr>
        <w:rFonts w:ascii="Verdana" w:hAnsi="Verdana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9" w:rsidRDefault="00A84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D1" w:rsidRDefault="00A152D1" w:rsidP="00AE1ADD">
      <w:r>
        <w:separator/>
      </w:r>
    </w:p>
  </w:footnote>
  <w:footnote w:type="continuationSeparator" w:id="0">
    <w:p w:rsidR="00A152D1" w:rsidRDefault="00A152D1" w:rsidP="00AE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9" w:rsidRDefault="00A84E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9" w:rsidRDefault="00A84E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E9" w:rsidRDefault="00A84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1B9"/>
    <w:rsid w:val="00002830"/>
    <w:rsid w:val="0000515D"/>
    <w:rsid w:val="00005824"/>
    <w:rsid w:val="0000594C"/>
    <w:rsid w:val="0001060A"/>
    <w:rsid w:val="000120B0"/>
    <w:rsid w:val="00013852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61E65"/>
    <w:rsid w:val="0006285F"/>
    <w:rsid w:val="00064935"/>
    <w:rsid w:val="000651F6"/>
    <w:rsid w:val="00065E5F"/>
    <w:rsid w:val="0007402E"/>
    <w:rsid w:val="000756B9"/>
    <w:rsid w:val="0007711B"/>
    <w:rsid w:val="000838D2"/>
    <w:rsid w:val="00084029"/>
    <w:rsid w:val="00084FFE"/>
    <w:rsid w:val="00087069"/>
    <w:rsid w:val="00087D05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904"/>
    <w:rsid w:val="000C177F"/>
    <w:rsid w:val="000C1C60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1038E4"/>
    <w:rsid w:val="00104B7C"/>
    <w:rsid w:val="00105042"/>
    <w:rsid w:val="0010764A"/>
    <w:rsid w:val="00110BEB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53DB"/>
    <w:rsid w:val="00140BC1"/>
    <w:rsid w:val="00140CED"/>
    <w:rsid w:val="0014142A"/>
    <w:rsid w:val="001416CC"/>
    <w:rsid w:val="001425ED"/>
    <w:rsid w:val="00144CA0"/>
    <w:rsid w:val="00151205"/>
    <w:rsid w:val="001523C3"/>
    <w:rsid w:val="00152433"/>
    <w:rsid w:val="00152739"/>
    <w:rsid w:val="001532AF"/>
    <w:rsid w:val="00160288"/>
    <w:rsid w:val="00160756"/>
    <w:rsid w:val="00162080"/>
    <w:rsid w:val="00163691"/>
    <w:rsid w:val="00164A34"/>
    <w:rsid w:val="00167512"/>
    <w:rsid w:val="001758A0"/>
    <w:rsid w:val="001779DF"/>
    <w:rsid w:val="00180286"/>
    <w:rsid w:val="00183DB4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4FA8"/>
    <w:rsid w:val="001A54B0"/>
    <w:rsid w:val="001A6E0D"/>
    <w:rsid w:val="001B0F3D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7F16"/>
    <w:rsid w:val="001D0E80"/>
    <w:rsid w:val="001D2904"/>
    <w:rsid w:val="001D2AAF"/>
    <w:rsid w:val="001D3A9D"/>
    <w:rsid w:val="001E12B4"/>
    <w:rsid w:val="001E1A33"/>
    <w:rsid w:val="001E1C73"/>
    <w:rsid w:val="001E2005"/>
    <w:rsid w:val="001E699E"/>
    <w:rsid w:val="001F21FB"/>
    <w:rsid w:val="001F34F9"/>
    <w:rsid w:val="001F6D68"/>
    <w:rsid w:val="001F7AB7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22713"/>
    <w:rsid w:val="002230A7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3AD"/>
    <w:rsid w:val="00252870"/>
    <w:rsid w:val="0025412A"/>
    <w:rsid w:val="0025589D"/>
    <w:rsid w:val="00255CA8"/>
    <w:rsid w:val="00260891"/>
    <w:rsid w:val="00262102"/>
    <w:rsid w:val="00262602"/>
    <w:rsid w:val="0026381F"/>
    <w:rsid w:val="002666AA"/>
    <w:rsid w:val="0026705E"/>
    <w:rsid w:val="00270031"/>
    <w:rsid w:val="00271C43"/>
    <w:rsid w:val="00274FCE"/>
    <w:rsid w:val="00281A13"/>
    <w:rsid w:val="00281C4B"/>
    <w:rsid w:val="00282AE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5783"/>
    <w:rsid w:val="0030724C"/>
    <w:rsid w:val="0031398C"/>
    <w:rsid w:val="003141C5"/>
    <w:rsid w:val="00316152"/>
    <w:rsid w:val="003211E4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352A"/>
    <w:rsid w:val="0035412B"/>
    <w:rsid w:val="0035427D"/>
    <w:rsid w:val="003552DC"/>
    <w:rsid w:val="00357657"/>
    <w:rsid w:val="00357A19"/>
    <w:rsid w:val="00362DE9"/>
    <w:rsid w:val="003654D8"/>
    <w:rsid w:val="003668EA"/>
    <w:rsid w:val="00366DEF"/>
    <w:rsid w:val="00367EFC"/>
    <w:rsid w:val="003710EA"/>
    <w:rsid w:val="00371A1C"/>
    <w:rsid w:val="0037213B"/>
    <w:rsid w:val="00373ECC"/>
    <w:rsid w:val="00375028"/>
    <w:rsid w:val="003761B3"/>
    <w:rsid w:val="003761C8"/>
    <w:rsid w:val="00384B01"/>
    <w:rsid w:val="003872D3"/>
    <w:rsid w:val="003A2441"/>
    <w:rsid w:val="003A247E"/>
    <w:rsid w:val="003A2E54"/>
    <w:rsid w:val="003A31BF"/>
    <w:rsid w:val="003A498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E31C1"/>
    <w:rsid w:val="003E7BB2"/>
    <w:rsid w:val="003F3E2C"/>
    <w:rsid w:val="003F400D"/>
    <w:rsid w:val="003F4946"/>
    <w:rsid w:val="003F4BD6"/>
    <w:rsid w:val="004003B4"/>
    <w:rsid w:val="004039BC"/>
    <w:rsid w:val="00404EE6"/>
    <w:rsid w:val="00404EFB"/>
    <w:rsid w:val="00404F8F"/>
    <w:rsid w:val="004056E7"/>
    <w:rsid w:val="00405D80"/>
    <w:rsid w:val="00405E60"/>
    <w:rsid w:val="004066F5"/>
    <w:rsid w:val="004118C4"/>
    <w:rsid w:val="00412148"/>
    <w:rsid w:val="0041262C"/>
    <w:rsid w:val="004135A3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AF8"/>
    <w:rsid w:val="00437D0B"/>
    <w:rsid w:val="00443360"/>
    <w:rsid w:val="00443742"/>
    <w:rsid w:val="004469B4"/>
    <w:rsid w:val="0044743A"/>
    <w:rsid w:val="00447A90"/>
    <w:rsid w:val="00450FF8"/>
    <w:rsid w:val="004515D1"/>
    <w:rsid w:val="00452806"/>
    <w:rsid w:val="00457346"/>
    <w:rsid w:val="00457BEE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777F7"/>
    <w:rsid w:val="00480DC5"/>
    <w:rsid w:val="00482E51"/>
    <w:rsid w:val="0048375D"/>
    <w:rsid w:val="00485AD5"/>
    <w:rsid w:val="00485FF5"/>
    <w:rsid w:val="00492A07"/>
    <w:rsid w:val="00493E16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40A39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6164"/>
    <w:rsid w:val="005D6A36"/>
    <w:rsid w:val="005D7AC8"/>
    <w:rsid w:val="005E13D4"/>
    <w:rsid w:val="005E2905"/>
    <w:rsid w:val="005E4731"/>
    <w:rsid w:val="005E59A9"/>
    <w:rsid w:val="005E5EA2"/>
    <w:rsid w:val="005F0690"/>
    <w:rsid w:val="005F1DDB"/>
    <w:rsid w:val="005F2C32"/>
    <w:rsid w:val="005F3185"/>
    <w:rsid w:val="005F357D"/>
    <w:rsid w:val="005F6AB6"/>
    <w:rsid w:val="005F6D68"/>
    <w:rsid w:val="006017ED"/>
    <w:rsid w:val="00601918"/>
    <w:rsid w:val="00601DC7"/>
    <w:rsid w:val="00605C86"/>
    <w:rsid w:val="006078CB"/>
    <w:rsid w:val="00611C98"/>
    <w:rsid w:val="006145D8"/>
    <w:rsid w:val="006163A3"/>
    <w:rsid w:val="006169E7"/>
    <w:rsid w:val="006200A2"/>
    <w:rsid w:val="00624145"/>
    <w:rsid w:val="00626810"/>
    <w:rsid w:val="00630635"/>
    <w:rsid w:val="006306DF"/>
    <w:rsid w:val="00631968"/>
    <w:rsid w:val="00633A1C"/>
    <w:rsid w:val="00633AF6"/>
    <w:rsid w:val="006357C3"/>
    <w:rsid w:val="00642B50"/>
    <w:rsid w:val="0064508F"/>
    <w:rsid w:val="00645D02"/>
    <w:rsid w:val="00646F87"/>
    <w:rsid w:val="006476D7"/>
    <w:rsid w:val="0065102A"/>
    <w:rsid w:val="00651EB6"/>
    <w:rsid w:val="00654052"/>
    <w:rsid w:val="006553D1"/>
    <w:rsid w:val="00655EB2"/>
    <w:rsid w:val="00656B08"/>
    <w:rsid w:val="00665A37"/>
    <w:rsid w:val="00666654"/>
    <w:rsid w:val="00667EC8"/>
    <w:rsid w:val="00671192"/>
    <w:rsid w:val="00671694"/>
    <w:rsid w:val="0067488C"/>
    <w:rsid w:val="00675576"/>
    <w:rsid w:val="0067627D"/>
    <w:rsid w:val="006762EF"/>
    <w:rsid w:val="00676DA9"/>
    <w:rsid w:val="00682A81"/>
    <w:rsid w:val="0068377B"/>
    <w:rsid w:val="00687A58"/>
    <w:rsid w:val="00696B20"/>
    <w:rsid w:val="00696CC7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2CA"/>
    <w:rsid w:val="006B5B30"/>
    <w:rsid w:val="006B6BD8"/>
    <w:rsid w:val="006B6E71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2CA2"/>
    <w:rsid w:val="006E63F7"/>
    <w:rsid w:val="006F103D"/>
    <w:rsid w:val="006F3AB4"/>
    <w:rsid w:val="006F4705"/>
    <w:rsid w:val="006F476E"/>
    <w:rsid w:val="006F6B05"/>
    <w:rsid w:val="0070374B"/>
    <w:rsid w:val="0070547A"/>
    <w:rsid w:val="00705550"/>
    <w:rsid w:val="0070584C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35B4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50A61"/>
    <w:rsid w:val="00851279"/>
    <w:rsid w:val="00854AC6"/>
    <w:rsid w:val="00855613"/>
    <w:rsid w:val="00855C38"/>
    <w:rsid w:val="00857348"/>
    <w:rsid w:val="008610F1"/>
    <w:rsid w:val="00861723"/>
    <w:rsid w:val="00861C21"/>
    <w:rsid w:val="00866A1A"/>
    <w:rsid w:val="00870D72"/>
    <w:rsid w:val="00874BAD"/>
    <w:rsid w:val="008753FF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4047"/>
    <w:rsid w:val="008943D1"/>
    <w:rsid w:val="00896DC2"/>
    <w:rsid w:val="008972E5"/>
    <w:rsid w:val="00897339"/>
    <w:rsid w:val="008A18FF"/>
    <w:rsid w:val="008B0D26"/>
    <w:rsid w:val="008B2314"/>
    <w:rsid w:val="008B3549"/>
    <w:rsid w:val="008C3AA6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717C"/>
    <w:rsid w:val="008E130F"/>
    <w:rsid w:val="008E1FB9"/>
    <w:rsid w:val="008E2C1B"/>
    <w:rsid w:val="008E64BC"/>
    <w:rsid w:val="008E7BBC"/>
    <w:rsid w:val="008F2207"/>
    <w:rsid w:val="008F32A9"/>
    <w:rsid w:val="008F392E"/>
    <w:rsid w:val="008F5897"/>
    <w:rsid w:val="008F6216"/>
    <w:rsid w:val="008F7178"/>
    <w:rsid w:val="00900E00"/>
    <w:rsid w:val="009019FD"/>
    <w:rsid w:val="0090249D"/>
    <w:rsid w:val="00902632"/>
    <w:rsid w:val="009047B4"/>
    <w:rsid w:val="00904B58"/>
    <w:rsid w:val="00910F4F"/>
    <w:rsid w:val="0091216E"/>
    <w:rsid w:val="00912432"/>
    <w:rsid w:val="00912CB5"/>
    <w:rsid w:val="00913805"/>
    <w:rsid w:val="0091680C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25B5"/>
    <w:rsid w:val="00962969"/>
    <w:rsid w:val="00962DF6"/>
    <w:rsid w:val="009630DD"/>
    <w:rsid w:val="00963C0C"/>
    <w:rsid w:val="00970CCA"/>
    <w:rsid w:val="00970E7E"/>
    <w:rsid w:val="00973E82"/>
    <w:rsid w:val="00974A2C"/>
    <w:rsid w:val="00980966"/>
    <w:rsid w:val="00983963"/>
    <w:rsid w:val="00984792"/>
    <w:rsid w:val="00984F90"/>
    <w:rsid w:val="0098769D"/>
    <w:rsid w:val="00990F06"/>
    <w:rsid w:val="00995048"/>
    <w:rsid w:val="009A078A"/>
    <w:rsid w:val="009A3084"/>
    <w:rsid w:val="009A43A9"/>
    <w:rsid w:val="009B141B"/>
    <w:rsid w:val="009B17DA"/>
    <w:rsid w:val="009B1AF9"/>
    <w:rsid w:val="009B235C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36EE"/>
    <w:rsid w:val="009E3C9F"/>
    <w:rsid w:val="009F03DB"/>
    <w:rsid w:val="009F09D1"/>
    <w:rsid w:val="009F167D"/>
    <w:rsid w:val="009F495F"/>
    <w:rsid w:val="009F56C4"/>
    <w:rsid w:val="009F5E12"/>
    <w:rsid w:val="00A06CFC"/>
    <w:rsid w:val="00A12E01"/>
    <w:rsid w:val="00A1383F"/>
    <w:rsid w:val="00A152D1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322C4"/>
    <w:rsid w:val="00A32D10"/>
    <w:rsid w:val="00A366B5"/>
    <w:rsid w:val="00A4516D"/>
    <w:rsid w:val="00A45B0B"/>
    <w:rsid w:val="00A50269"/>
    <w:rsid w:val="00A506EF"/>
    <w:rsid w:val="00A508DB"/>
    <w:rsid w:val="00A558B1"/>
    <w:rsid w:val="00A604D4"/>
    <w:rsid w:val="00A67AC0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4EE9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F2DE7"/>
    <w:rsid w:val="00AF7717"/>
    <w:rsid w:val="00B00616"/>
    <w:rsid w:val="00B00E9F"/>
    <w:rsid w:val="00B011ED"/>
    <w:rsid w:val="00B030F6"/>
    <w:rsid w:val="00B06147"/>
    <w:rsid w:val="00B07269"/>
    <w:rsid w:val="00B07314"/>
    <w:rsid w:val="00B10DEF"/>
    <w:rsid w:val="00B1101E"/>
    <w:rsid w:val="00B1124A"/>
    <w:rsid w:val="00B12495"/>
    <w:rsid w:val="00B1353E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4993"/>
    <w:rsid w:val="00B44B53"/>
    <w:rsid w:val="00B44DDF"/>
    <w:rsid w:val="00B45F4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D43"/>
    <w:rsid w:val="00BE2192"/>
    <w:rsid w:val="00BE273A"/>
    <w:rsid w:val="00BE7EA6"/>
    <w:rsid w:val="00BF270A"/>
    <w:rsid w:val="00BF3938"/>
    <w:rsid w:val="00BF4B4A"/>
    <w:rsid w:val="00BF4DA6"/>
    <w:rsid w:val="00BF6598"/>
    <w:rsid w:val="00C0066F"/>
    <w:rsid w:val="00C010FF"/>
    <w:rsid w:val="00C0332D"/>
    <w:rsid w:val="00C12909"/>
    <w:rsid w:val="00C21915"/>
    <w:rsid w:val="00C40030"/>
    <w:rsid w:val="00C406A3"/>
    <w:rsid w:val="00C40A74"/>
    <w:rsid w:val="00C42214"/>
    <w:rsid w:val="00C44D4D"/>
    <w:rsid w:val="00C50555"/>
    <w:rsid w:val="00C53310"/>
    <w:rsid w:val="00C54BF0"/>
    <w:rsid w:val="00C57A1C"/>
    <w:rsid w:val="00C61CCB"/>
    <w:rsid w:val="00C646E1"/>
    <w:rsid w:val="00C65F8F"/>
    <w:rsid w:val="00C72CCC"/>
    <w:rsid w:val="00C82A8C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5428"/>
    <w:rsid w:val="00CD54C5"/>
    <w:rsid w:val="00CD5882"/>
    <w:rsid w:val="00CD6BE9"/>
    <w:rsid w:val="00CD7796"/>
    <w:rsid w:val="00CE09DE"/>
    <w:rsid w:val="00CE511A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6FC6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1882"/>
    <w:rsid w:val="00D51EC6"/>
    <w:rsid w:val="00D527E3"/>
    <w:rsid w:val="00D54023"/>
    <w:rsid w:val="00D54742"/>
    <w:rsid w:val="00D54ED7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2E4C"/>
    <w:rsid w:val="00DA44F2"/>
    <w:rsid w:val="00DB1643"/>
    <w:rsid w:val="00DB303F"/>
    <w:rsid w:val="00DB3AAF"/>
    <w:rsid w:val="00DC1BB9"/>
    <w:rsid w:val="00DC2650"/>
    <w:rsid w:val="00DC3D31"/>
    <w:rsid w:val="00DC481D"/>
    <w:rsid w:val="00DC670C"/>
    <w:rsid w:val="00DC6BDA"/>
    <w:rsid w:val="00DD0FF3"/>
    <w:rsid w:val="00DD29AC"/>
    <w:rsid w:val="00DD2B00"/>
    <w:rsid w:val="00DD2F53"/>
    <w:rsid w:val="00DD5B5A"/>
    <w:rsid w:val="00DE031C"/>
    <w:rsid w:val="00DE0573"/>
    <w:rsid w:val="00DE07D3"/>
    <w:rsid w:val="00DE3361"/>
    <w:rsid w:val="00DE447E"/>
    <w:rsid w:val="00DE4C76"/>
    <w:rsid w:val="00DE580D"/>
    <w:rsid w:val="00DE7100"/>
    <w:rsid w:val="00DE7369"/>
    <w:rsid w:val="00DF0C48"/>
    <w:rsid w:val="00DF464D"/>
    <w:rsid w:val="00DF5E52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3623"/>
    <w:rsid w:val="00E4567E"/>
    <w:rsid w:val="00E4794C"/>
    <w:rsid w:val="00E502FA"/>
    <w:rsid w:val="00E51B23"/>
    <w:rsid w:val="00E51B8A"/>
    <w:rsid w:val="00E55746"/>
    <w:rsid w:val="00E61B16"/>
    <w:rsid w:val="00E634E8"/>
    <w:rsid w:val="00E65656"/>
    <w:rsid w:val="00E65BC5"/>
    <w:rsid w:val="00E6676E"/>
    <w:rsid w:val="00E71AE6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6718"/>
    <w:rsid w:val="00E9743E"/>
    <w:rsid w:val="00EA039A"/>
    <w:rsid w:val="00EA69E4"/>
    <w:rsid w:val="00EA6C2C"/>
    <w:rsid w:val="00EB0C21"/>
    <w:rsid w:val="00EB1EC3"/>
    <w:rsid w:val="00EB3C24"/>
    <w:rsid w:val="00EB4893"/>
    <w:rsid w:val="00EB56BB"/>
    <w:rsid w:val="00EB5E9C"/>
    <w:rsid w:val="00EB69D8"/>
    <w:rsid w:val="00EB7D80"/>
    <w:rsid w:val="00EC1FB2"/>
    <w:rsid w:val="00EC20B8"/>
    <w:rsid w:val="00EC5B05"/>
    <w:rsid w:val="00EC5F5B"/>
    <w:rsid w:val="00ED061D"/>
    <w:rsid w:val="00ED0CED"/>
    <w:rsid w:val="00ED22F2"/>
    <w:rsid w:val="00ED2D7B"/>
    <w:rsid w:val="00ED3BC7"/>
    <w:rsid w:val="00ED4E27"/>
    <w:rsid w:val="00ED5E07"/>
    <w:rsid w:val="00EE156B"/>
    <w:rsid w:val="00EE3BBB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37555"/>
    <w:rsid w:val="00F41AC0"/>
    <w:rsid w:val="00F41E9E"/>
    <w:rsid w:val="00F5055E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B0CCE"/>
    <w:rsid w:val="00FB118E"/>
    <w:rsid w:val="00FB2D42"/>
    <w:rsid w:val="00FB338F"/>
    <w:rsid w:val="00FB5DC9"/>
    <w:rsid w:val="00FC163E"/>
    <w:rsid w:val="00FC2F3B"/>
    <w:rsid w:val="00FD2908"/>
    <w:rsid w:val="00FD56E1"/>
    <w:rsid w:val="00FD70C4"/>
    <w:rsid w:val="00FD716E"/>
    <w:rsid w:val="00FE0E72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E86A-89EB-407C-99C7-4DAEE74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1043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Evstatiy Evstatiev</cp:lastModifiedBy>
  <cp:revision>120</cp:revision>
  <cp:lastPrinted>2017-12-05T11:02:00Z</cp:lastPrinted>
  <dcterms:created xsi:type="dcterms:W3CDTF">2018-06-18T08:19:00Z</dcterms:created>
  <dcterms:modified xsi:type="dcterms:W3CDTF">2019-05-13T08:31:00Z</dcterms:modified>
</cp:coreProperties>
</file>