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1E" w:rsidRPr="00052ABE" w:rsidRDefault="006D391E" w:rsidP="006D391E">
      <w:pPr>
        <w:spacing w:before="180" w:after="180" w:line="312" w:lineRule="atLeast"/>
        <w:outlineLvl w:val="1"/>
        <w:rPr>
          <w:b/>
          <w:bCs/>
          <w:color w:val="2B3A3D"/>
          <w:kern w:val="36"/>
          <w:sz w:val="24"/>
          <w:szCs w:val="24"/>
          <w:lang w:val="bg-BG" w:eastAsia="bg-BG"/>
        </w:rPr>
      </w:pPr>
      <w:r w:rsidRPr="00052ABE">
        <w:rPr>
          <w:b/>
          <w:bCs/>
          <w:color w:val="2B3A3D"/>
          <w:kern w:val="36"/>
          <w:sz w:val="24"/>
          <w:szCs w:val="24"/>
          <w:lang w:val="bg-BG" w:eastAsia="bg-BG"/>
        </w:rPr>
        <w:t>Селскостопанските животни към 1</w:t>
      </w:r>
      <w:r w:rsidRPr="00052ABE">
        <w:rPr>
          <w:b/>
          <w:bCs/>
          <w:color w:val="2B3A3D"/>
          <w:kern w:val="36"/>
          <w:sz w:val="24"/>
          <w:szCs w:val="24"/>
          <w:vertAlign w:val="superscript"/>
          <w:lang w:val="bg-BG" w:eastAsia="bg-BG"/>
        </w:rPr>
        <w:t>-ви</w:t>
      </w:r>
      <w:r w:rsidRPr="00052ABE">
        <w:rPr>
          <w:b/>
          <w:bCs/>
          <w:color w:val="2B3A3D"/>
          <w:kern w:val="36"/>
          <w:sz w:val="24"/>
          <w:szCs w:val="24"/>
          <w:lang w:val="bg-BG" w:eastAsia="bg-BG"/>
        </w:rPr>
        <w:t xml:space="preserve"> ноември 201</w:t>
      </w:r>
      <w:r w:rsidRPr="00052ABE">
        <w:rPr>
          <w:b/>
          <w:bCs/>
          <w:color w:val="2B3A3D"/>
          <w:kern w:val="36"/>
          <w:sz w:val="24"/>
          <w:szCs w:val="24"/>
          <w:lang w:val="en-GB" w:eastAsia="bg-BG"/>
        </w:rPr>
        <w:t>8</w:t>
      </w:r>
      <w:r w:rsidRPr="00052ABE">
        <w:rPr>
          <w:b/>
          <w:bCs/>
          <w:color w:val="2B3A3D"/>
          <w:kern w:val="36"/>
          <w:sz w:val="24"/>
          <w:szCs w:val="24"/>
          <w:lang w:val="bg-BG" w:eastAsia="bg-BG"/>
        </w:rPr>
        <w:t xml:space="preserve"> година – окончателни резултати</w:t>
      </w:r>
    </w:p>
    <w:p w:rsidR="006D391E" w:rsidRPr="00052ABE" w:rsidRDefault="006D391E" w:rsidP="006D391E">
      <w:pPr>
        <w:spacing w:before="360" w:after="360" w:line="360" w:lineRule="atLeast"/>
        <w:rPr>
          <w:sz w:val="24"/>
          <w:szCs w:val="24"/>
          <w:lang w:val="bg-BG" w:eastAsia="bg-BG"/>
        </w:rPr>
      </w:pPr>
      <w:r w:rsidRPr="00052ABE">
        <w:rPr>
          <w:sz w:val="24"/>
          <w:szCs w:val="24"/>
          <w:lang w:val="bg-BG" w:eastAsia="bg-BG"/>
        </w:rPr>
        <w:t xml:space="preserve">Публикувано на: </w:t>
      </w:r>
      <w:r w:rsidR="00052ABE" w:rsidRPr="00052ABE">
        <w:rPr>
          <w:sz w:val="24"/>
          <w:szCs w:val="24"/>
          <w:lang w:val="en-GB" w:eastAsia="bg-BG"/>
        </w:rPr>
        <w:t>02</w:t>
      </w:r>
      <w:r w:rsidRPr="00052ABE">
        <w:rPr>
          <w:sz w:val="24"/>
          <w:szCs w:val="24"/>
          <w:lang w:val="bg-BG" w:eastAsia="bg-BG"/>
        </w:rPr>
        <w:t>.05.201</w:t>
      </w:r>
      <w:r w:rsidR="00052ABE" w:rsidRPr="00052ABE">
        <w:rPr>
          <w:sz w:val="24"/>
          <w:szCs w:val="24"/>
          <w:lang w:val="en-GB" w:eastAsia="bg-BG"/>
        </w:rPr>
        <w:t>9</w:t>
      </w:r>
      <w:r w:rsidRPr="00052ABE">
        <w:rPr>
          <w:sz w:val="24"/>
          <w:szCs w:val="24"/>
          <w:lang w:val="bg-BG" w:eastAsia="bg-BG"/>
        </w:rPr>
        <w:t xml:space="preserve"> година</w:t>
      </w:r>
    </w:p>
    <w:p w:rsidR="00372BB6" w:rsidRPr="00052ABE" w:rsidRDefault="00372BB6" w:rsidP="00372BB6">
      <w:pPr>
        <w:spacing w:line="240" w:lineRule="exact"/>
        <w:ind w:left="142" w:right="-23" w:firstLine="709"/>
        <w:jc w:val="both"/>
        <w:rPr>
          <w:b/>
          <w:i/>
          <w:sz w:val="24"/>
          <w:szCs w:val="24"/>
          <w:lang w:val="bg-BG"/>
        </w:rPr>
      </w:pPr>
    </w:p>
    <w:p w:rsidR="00372BB6" w:rsidRPr="00052ABE" w:rsidRDefault="00052ABE" w:rsidP="00052ABE">
      <w:pPr>
        <w:ind w:left="142" w:right="-23" w:firstLine="709"/>
        <w:jc w:val="both"/>
        <w:rPr>
          <w:sz w:val="24"/>
          <w:szCs w:val="24"/>
          <w:lang w:val="bg-BG"/>
        </w:rPr>
      </w:pPr>
      <w:r w:rsidRPr="00052ABE">
        <w:rPr>
          <w:sz w:val="24"/>
          <w:szCs w:val="24"/>
          <w:lang w:val="bg-BG"/>
        </w:rPr>
        <w:t>Министерството на земеделието, храните и горите, чрез отдел “Агростатистика” към Главна дирекция “Земеделие и регионална политика”, проведе годишно статистическо изследване за броя на селскостопанските животни в България към 1-ви ноември 201</w:t>
      </w:r>
      <w:r>
        <w:rPr>
          <w:sz w:val="24"/>
          <w:szCs w:val="24"/>
          <w:lang w:val="bg-BG"/>
        </w:rPr>
        <w:t>8</w:t>
      </w:r>
      <w:r w:rsidRPr="00052ABE">
        <w:rPr>
          <w:sz w:val="24"/>
          <w:szCs w:val="24"/>
          <w:lang w:val="bg-BG"/>
        </w:rPr>
        <w:t>година. Резултатите показват</w:t>
      </w:r>
      <w:r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bg-BG"/>
        </w:rPr>
        <w:t>че к</w:t>
      </w:r>
      <w:r w:rsidR="00372BB6" w:rsidRPr="00052ABE">
        <w:rPr>
          <w:sz w:val="24"/>
          <w:szCs w:val="24"/>
          <w:lang w:val="bg-BG"/>
        </w:rPr>
        <w:t xml:space="preserve">ъм </w:t>
      </w:r>
      <w:r w:rsidR="00372BB6" w:rsidRPr="00052ABE">
        <w:rPr>
          <w:sz w:val="24"/>
          <w:szCs w:val="24"/>
        </w:rPr>
        <w:t>1</w:t>
      </w:r>
      <w:r w:rsidR="00372BB6" w:rsidRPr="00052ABE">
        <w:rPr>
          <w:sz w:val="24"/>
          <w:szCs w:val="24"/>
          <w:vertAlign w:val="superscript"/>
        </w:rPr>
        <w:t>-ви</w:t>
      </w:r>
      <w:r w:rsidR="00372BB6" w:rsidRPr="00052ABE">
        <w:rPr>
          <w:sz w:val="24"/>
          <w:szCs w:val="24"/>
        </w:rPr>
        <w:t xml:space="preserve"> ноември</w:t>
      </w:r>
      <w:r w:rsidR="00372BB6" w:rsidRPr="00052ABE">
        <w:rPr>
          <w:sz w:val="24"/>
          <w:szCs w:val="24"/>
          <w:lang w:val="bg-BG"/>
        </w:rPr>
        <w:t xml:space="preserve"> 201</w:t>
      </w:r>
      <w:r w:rsidR="00372BB6" w:rsidRPr="00052ABE">
        <w:rPr>
          <w:sz w:val="24"/>
          <w:szCs w:val="24"/>
          <w:lang w:val="en-GB"/>
        </w:rPr>
        <w:t>8</w:t>
      </w:r>
      <w:r w:rsidR="00372BB6" w:rsidRPr="00052ABE">
        <w:rPr>
          <w:sz w:val="24"/>
          <w:szCs w:val="24"/>
          <w:lang w:val="bg-BG"/>
        </w:rPr>
        <w:t xml:space="preserve"> </w:t>
      </w:r>
      <w:r w:rsidR="00372BB6" w:rsidRPr="00052ABE">
        <w:rPr>
          <w:sz w:val="24"/>
          <w:szCs w:val="24"/>
        </w:rPr>
        <w:t xml:space="preserve">година </w:t>
      </w:r>
      <w:r w:rsidR="00372BB6" w:rsidRPr="00052ABE">
        <w:rPr>
          <w:sz w:val="24"/>
          <w:szCs w:val="24"/>
          <w:lang w:val="bg-BG"/>
        </w:rPr>
        <w:t xml:space="preserve">говедата са 526.5 хил. броя, което е с </w:t>
      </w:r>
      <w:r w:rsidR="00372BB6" w:rsidRPr="00052ABE">
        <w:rPr>
          <w:sz w:val="24"/>
          <w:szCs w:val="24"/>
          <w:lang w:val="en-GB"/>
        </w:rPr>
        <w:t>2</w:t>
      </w:r>
      <w:r w:rsidR="00372BB6" w:rsidRPr="00052ABE">
        <w:rPr>
          <w:sz w:val="24"/>
          <w:szCs w:val="24"/>
          <w:lang w:val="bg-BG"/>
        </w:rPr>
        <w:t>.</w:t>
      </w:r>
      <w:r w:rsidR="00372BB6" w:rsidRPr="00052ABE">
        <w:rPr>
          <w:sz w:val="24"/>
          <w:szCs w:val="24"/>
          <w:lang w:val="en-GB"/>
        </w:rPr>
        <w:t>5</w:t>
      </w:r>
      <w:r w:rsidR="00372BB6" w:rsidRPr="00052ABE">
        <w:rPr>
          <w:sz w:val="24"/>
          <w:szCs w:val="24"/>
          <w:lang w:val="bg-BG"/>
        </w:rPr>
        <w:t>% по-малко спрямо 201</w:t>
      </w:r>
      <w:r w:rsidR="00372BB6" w:rsidRPr="00052ABE">
        <w:rPr>
          <w:sz w:val="24"/>
          <w:szCs w:val="24"/>
          <w:lang w:val="en-GB"/>
        </w:rPr>
        <w:t>7</w:t>
      </w:r>
      <w:r w:rsidR="00372BB6" w:rsidRPr="00052ABE">
        <w:rPr>
          <w:sz w:val="24"/>
          <w:szCs w:val="24"/>
          <w:lang w:val="bg-BG"/>
        </w:rPr>
        <w:t xml:space="preserve"> година, а овцете са 1 350.</w:t>
      </w:r>
      <w:r w:rsidR="00372BB6" w:rsidRPr="00052ABE">
        <w:rPr>
          <w:sz w:val="24"/>
          <w:szCs w:val="24"/>
          <w:lang w:val="en-GB"/>
        </w:rPr>
        <w:t>0</w:t>
      </w:r>
      <w:r w:rsidR="00372BB6" w:rsidRPr="00052ABE">
        <w:rPr>
          <w:rFonts w:ascii="Calibri" w:hAnsi="Calibri" w:cs="Calibri"/>
          <w:sz w:val="24"/>
          <w:szCs w:val="24"/>
          <w:lang w:val="bg-BG"/>
        </w:rPr>
        <w:t xml:space="preserve"> </w:t>
      </w:r>
      <w:r w:rsidR="00372BB6" w:rsidRPr="00052ABE">
        <w:rPr>
          <w:sz w:val="24"/>
          <w:szCs w:val="24"/>
          <w:lang w:val="bg-BG"/>
        </w:rPr>
        <w:t>хил. броя –</w:t>
      </w:r>
      <w:r w:rsidR="00372BB6" w:rsidRPr="00052ABE">
        <w:rPr>
          <w:sz w:val="24"/>
          <w:szCs w:val="24"/>
          <w:lang w:val="en-US"/>
        </w:rPr>
        <w:t xml:space="preserve"> </w:t>
      </w:r>
      <w:r w:rsidR="00372BB6" w:rsidRPr="00052ABE">
        <w:rPr>
          <w:sz w:val="24"/>
          <w:szCs w:val="24"/>
          <w:lang w:val="bg-BG"/>
        </w:rPr>
        <w:t>с 2.5% повече.</w:t>
      </w:r>
      <w:r w:rsidR="00372BB6" w:rsidRPr="00052ABE">
        <w:rPr>
          <w:color w:val="FF0000"/>
          <w:sz w:val="24"/>
          <w:szCs w:val="24"/>
          <w:lang w:val="bg-BG"/>
        </w:rPr>
        <w:t xml:space="preserve"> </w:t>
      </w:r>
      <w:r w:rsidR="00372BB6" w:rsidRPr="00052ABE">
        <w:rPr>
          <w:sz w:val="24"/>
          <w:szCs w:val="24"/>
          <w:lang w:val="bg-BG"/>
        </w:rPr>
        <w:t>Общо кравите намаляват с 2.3</w:t>
      </w:r>
      <w:r w:rsidR="00372BB6" w:rsidRPr="00052ABE">
        <w:rPr>
          <w:sz w:val="24"/>
          <w:szCs w:val="24"/>
          <w:lang w:val="en-GB"/>
        </w:rPr>
        <w:t>%</w:t>
      </w:r>
      <w:r w:rsidR="00372BB6" w:rsidRPr="00052ABE">
        <w:rPr>
          <w:sz w:val="24"/>
          <w:szCs w:val="24"/>
          <w:lang w:val="bg-BG"/>
        </w:rPr>
        <w:t>.</w:t>
      </w:r>
      <w:r w:rsidR="00372BB6" w:rsidRPr="00052ABE">
        <w:rPr>
          <w:sz w:val="24"/>
          <w:szCs w:val="24"/>
          <w:lang w:val="en-GB"/>
        </w:rPr>
        <w:t xml:space="preserve"> </w:t>
      </w:r>
      <w:r w:rsidR="00372BB6" w:rsidRPr="00052ABE">
        <w:rPr>
          <w:sz w:val="24"/>
          <w:szCs w:val="24"/>
          <w:lang w:val="bg-BG"/>
        </w:rPr>
        <w:t xml:space="preserve"> М</w:t>
      </w:r>
      <w:r w:rsidR="00372BB6" w:rsidRPr="00052ABE">
        <w:rPr>
          <w:sz w:val="24"/>
          <w:szCs w:val="24"/>
        </w:rPr>
        <w:t xml:space="preserve">лечните крави </w:t>
      </w:r>
      <w:r w:rsidR="00372BB6" w:rsidRPr="00052ABE">
        <w:rPr>
          <w:sz w:val="24"/>
          <w:szCs w:val="24"/>
          <w:lang w:val="bg-BG"/>
        </w:rPr>
        <w:t>намаляват със 7.1%</w:t>
      </w:r>
      <w:r w:rsidR="00372BB6" w:rsidRPr="00052ABE">
        <w:rPr>
          <w:sz w:val="24"/>
          <w:szCs w:val="24"/>
          <w:lang w:val="ru-RU"/>
        </w:rPr>
        <w:t xml:space="preserve"> </w:t>
      </w:r>
      <w:r w:rsidR="00372BB6" w:rsidRPr="00052ABE">
        <w:rPr>
          <w:sz w:val="24"/>
          <w:szCs w:val="24"/>
          <w:lang w:val="bg-BG"/>
        </w:rPr>
        <w:t xml:space="preserve">до </w:t>
      </w:r>
      <w:r w:rsidR="00372BB6" w:rsidRPr="00052ABE">
        <w:rPr>
          <w:sz w:val="24"/>
          <w:szCs w:val="24"/>
          <w:lang w:val="ru-RU"/>
        </w:rPr>
        <w:t>234</w:t>
      </w:r>
      <w:r w:rsidR="00372BB6" w:rsidRPr="00052ABE">
        <w:rPr>
          <w:sz w:val="24"/>
          <w:szCs w:val="24"/>
          <w:lang w:val="bg-BG"/>
        </w:rPr>
        <w:t>.0 хил. броя</w:t>
      </w:r>
      <w:r w:rsidR="00372BB6" w:rsidRPr="00052ABE">
        <w:rPr>
          <w:sz w:val="24"/>
          <w:szCs w:val="24"/>
          <w:lang w:val="en-GB"/>
        </w:rPr>
        <w:t xml:space="preserve">, а </w:t>
      </w:r>
      <w:r w:rsidR="00372BB6" w:rsidRPr="00052ABE">
        <w:rPr>
          <w:sz w:val="24"/>
          <w:szCs w:val="24"/>
          <w:lang w:val="bg-BG"/>
        </w:rPr>
        <w:t xml:space="preserve">кравите, използвани за производство на месо </w:t>
      </w:r>
      <w:r w:rsidR="00372BB6" w:rsidRPr="00052ABE">
        <w:rPr>
          <w:sz w:val="24"/>
          <w:szCs w:val="24"/>
          <w:lang w:val="en-GB"/>
        </w:rPr>
        <w:t xml:space="preserve">се </w:t>
      </w:r>
      <w:r w:rsidR="00372BB6" w:rsidRPr="00052ABE">
        <w:rPr>
          <w:sz w:val="24"/>
          <w:szCs w:val="24"/>
          <w:lang w:val="bg-BG"/>
        </w:rPr>
        <w:t xml:space="preserve">увеличават </w:t>
      </w:r>
      <w:r w:rsidR="00372BB6" w:rsidRPr="00052ABE">
        <w:rPr>
          <w:sz w:val="24"/>
          <w:szCs w:val="24"/>
          <w:lang w:val="ru-RU"/>
        </w:rPr>
        <w:t xml:space="preserve">(+10.5%). </w:t>
      </w:r>
      <w:r w:rsidR="00372BB6" w:rsidRPr="00052ABE">
        <w:rPr>
          <w:sz w:val="24"/>
          <w:szCs w:val="24"/>
          <w:lang w:val="bg-BG"/>
        </w:rPr>
        <w:t xml:space="preserve">Увеличава се </w:t>
      </w:r>
      <w:r w:rsidR="000D1178">
        <w:rPr>
          <w:sz w:val="24"/>
          <w:szCs w:val="24"/>
          <w:lang w:val="bg-BG"/>
        </w:rPr>
        <w:t xml:space="preserve">и </w:t>
      </w:r>
      <w:r w:rsidR="00372BB6" w:rsidRPr="00052ABE">
        <w:rPr>
          <w:sz w:val="24"/>
          <w:szCs w:val="24"/>
          <w:lang w:val="bg-BG"/>
        </w:rPr>
        <w:t>б</w:t>
      </w:r>
      <w:r w:rsidR="00372BB6" w:rsidRPr="00052ABE">
        <w:rPr>
          <w:sz w:val="24"/>
          <w:szCs w:val="24"/>
        </w:rPr>
        <w:t>роя</w:t>
      </w:r>
      <w:r w:rsidR="00372BB6" w:rsidRPr="00052ABE">
        <w:rPr>
          <w:sz w:val="24"/>
          <w:szCs w:val="24"/>
          <w:lang w:val="bg-BG"/>
        </w:rPr>
        <w:t>т</w:t>
      </w:r>
      <w:r w:rsidR="00372BB6" w:rsidRPr="00052ABE">
        <w:rPr>
          <w:sz w:val="24"/>
          <w:szCs w:val="24"/>
        </w:rPr>
        <w:t xml:space="preserve"> на овцете</w:t>
      </w:r>
      <w:r w:rsidR="00372BB6" w:rsidRPr="00052ABE">
        <w:rPr>
          <w:sz w:val="24"/>
          <w:szCs w:val="24"/>
          <w:lang w:val="bg-BG"/>
        </w:rPr>
        <w:t xml:space="preserve"> майки при месодайните породи и достига до 131.5 хил. броя</w:t>
      </w:r>
      <w:r w:rsidR="00372BB6" w:rsidRPr="00052ABE">
        <w:rPr>
          <w:sz w:val="24"/>
          <w:szCs w:val="24"/>
          <w:lang w:val="en-US"/>
        </w:rPr>
        <w:t>.</w:t>
      </w:r>
      <w:r w:rsidR="00372BB6" w:rsidRPr="00052ABE">
        <w:rPr>
          <w:color w:val="FF0000"/>
          <w:sz w:val="24"/>
          <w:szCs w:val="24"/>
          <w:lang w:val="en-US"/>
        </w:rPr>
        <w:t xml:space="preserve"> </w:t>
      </w:r>
      <w:r w:rsidR="00372BB6" w:rsidRPr="00052ABE">
        <w:rPr>
          <w:sz w:val="24"/>
          <w:szCs w:val="24"/>
          <w:lang w:val="en-US"/>
        </w:rPr>
        <w:t xml:space="preserve">Незначително </w:t>
      </w:r>
      <w:r w:rsidR="00372BB6" w:rsidRPr="00052ABE">
        <w:rPr>
          <w:sz w:val="24"/>
          <w:szCs w:val="24"/>
          <w:lang w:val="bg-BG"/>
        </w:rPr>
        <w:t>намалява броят на млечните овце майки  (-0.4%)</w:t>
      </w:r>
      <w:r w:rsidR="00372BB6" w:rsidRPr="00052ABE">
        <w:rPr>
          <w:sz w:val="24"/>
          <w:szCs w:val="24"/>
        </w:rPr>
        <w:t xml:space="preserve"> </w:t>
      </w:r>
      <w:r w:rsidR="00372BB6" w:rsidRPr="00052ABE">
        <w:rPr>
          <w:sz w:val="24"/>
          <w:szCs w:val="24"/>
          <w:lang w:val="bg-BG"/>
        </w:rPr>
        <w:t xml:space="preserve">и </w:t>
      </w:r>
      <w:r w:rsidR="00372BB6" w:rsidRPr="00052ABE">
        <w:rPr>
          <w:sz w:val="24"/>
          <w:szCs w:val="24"/>
        </w:rPr>
        <w:t>към 1</w:t>
      </w:r>
      <w:r w:rsidR="00372BB6" w:rsidRPr="00052ABE">
        <w:rPr>
          <w:sz w:val="24"/>
          <w:szCs w:val="24"/>
          <w:vertAlign w:val="superscript"/>
        </w:rPr>
        <w:t>-ви</w:t>
      </w:r>
      <w:r w:rsidR="00372BB6" w:rsidRPr="00052ABE">
        <w:rPr>
          <w:sz w:val="24"/>
          <w:szCs w:val="24"/>
        </w:rPr>
        <w:t xml:space="preserve"> ноември</w:t>
      </w:r>
      <w:r w:rsidR="00372BB6" w:rsidRPr="00052ABE">
        <w:rPr>
          <w:sz w:val="24"/>
          <w:szCs w:val="24"/>
          <w:lang w:val="bg-BG"/>
        </w:rPr>
        <w:t xml:space="preserve"> 201</w:t>
      </w:r>
      <w:r w:rsidR="00372BB6" w:rsidRPr="00052ABE">
        <w:rPr>
          <w:sz w:val="24"/>
          <w:szCs w:val="24"/>
          <w:lang w:val="en-GB"/>
        </w:rPr>
        <w:t>8</w:t>
      </w:r>
      <w:r w:rsidR="00372BB6" w:rsidRPr="00052ABE">
        <w:rPr>
          <w:sz w:val="24"/>
          <w:szCs w:val="24"/>
          <w:lang w:val="bg-BG"/>
        </w:rPr>
        <w:t xml:space="preserve"> г. те </w:t>
      </w:r>
      <w:r w:rsidR="00372BB6" w:rsidRPr="00052ABE">
        <w:rPr>
          <w:sz w:val="24"/>
          <w:szCs w:val="24"/>
        </w:rPr>
        <w:t>са</w:t>
      </w:r>
      <w:r w:rsidR="00372BB6" w:rsidRPr="00052ABE">
        <w:rPr>
          <w:color w:val="FF0000"/>
          <w:sz w:val="24"/>
          <w:szCs w:val="24"/>
        </w:rPr>
        <w:t xml:space="preserve"> </w:t>
      </w:r>
      <w:r w:rsidR="00372BB6" w:rsidRPr="00052ABE">
        <w:rPr>
          <w:sz w:val="24"/>
          <w:szCs w:val="24"/>
          <w:lang w:val="bg-BG"/>
        </w:rPr>
        <w:t>998.4</w:t>
      </w:r>
      <w:r w:rsidR="00372BB6" w:rsidRPr="00052ABE">
        <w:rPr>
          <w:sz w:val="24"/>
          <w:szCs w:val="24"/>
        </w:rPr>
        <w:t xml:space="preserve"> хил.</w:t>
      </w:r>
      <w:r w:rsidR="00372BB6" w:rsidRPr="00052ABE">
        <w:rPr>
          <w:sz w:val="24"/>
          <w:szCs w:val="24"/>
          <w:lang w:val="bg-BG"/>
        </w:rPr>
        <w:t xml:space="preserve"> б</w:t>
      </w:r>
      <w:r w:rsidR="00372BB6" w:rsidRPr="00052ABE">
        <w:rPr>
          <w:sz w:val="24"/>
          <w:szCs w:val="24"/>
        </w:rPr>
        <w:t>роя</w:t>
      </w:r>
      <w:r w:rsidR="00372BB6" w:rsidRPr="00052ABE">
        <w:rPr>
          <w:sz w:val="24"/>
          <w:szCs w:val="24"/>
          <w:lang w:val="bg-BG"/>
        </w:rPr>
        <w:t>.</w:t>
      </w:r>
      <w:r w:rsidR="00372BB6" w:rsidRPr="00052ABE">
        <w:rPr>
          <w:color w:val="FF0000"/>
          <w:sz w:val="24"/>
          <w:szCs w:val="24"/>
        </w:rPr>
        <w:t xml:space="preserve"> </w:t>
      </w:r>
      <w:r w:rsidR="00372BB6" w:rsidRPr="00052ABE">
        <w:rPr>
          <w:sz w:val="24"/>
          <w:szCs w:val="24"/>
          <w:lang w:val="bg-BG"/>
        </w:rPr>
        <w:t>По-съществено  е  увеличението  при  биволиците  (+18.2%)  и козите майки (+4.7</w:t>
      </w:r>
      <w:r w:rsidR="00372BB6" w:rsidRPr="00052ABE">
        <w:rPr>
          <w:sz w:val="24"/>
          <w:szCs w:val="24"/>
          <w:lang w:val="en-US"/>
        </w:rPr>
        <w:t>%</w:t>
      </w:r>
      <w:r w:rsidR="00372BB6" w:rsidRPr="00052ABE">
        <w:rPr>
          <w:sz w:val="24"/>
          <w:szCs w:val="24"/>
          <w:lang w:val="bg-BG"/>
        </w:rPr>
        <w:t>) спрямо 2017 година. Общият брой на к</w:t>
      </w:r>
      <w:r w:rsidR="00372BB6" w:rsidRPr="00052ABE">
        <w:rPr>
          <w:sz w:val="24"/>
          <w:szCs w:val="24"/>
        </w:rPr>
        <w:t>озите се у</w:t>
      </w:r>
      <w:r w:rsidR="00372BB6" w:rsidRPr="00052ABE">
        <w:rPr>
          <w:sz w:val="24"/>
          <w:szCs w:val="24"/>
          <w:lang w:val="bg-BG"/>
        </w:rPr>
        <w:t>в</w:t>
      </w:r>
      <w:r w:rsidR="00372BB6" w:rsidRPr="00052ABE">
        <w:rPr>
          <w:sz w:val="24"/>
          <w:szCs w:val="24"/>
        </w:rPr>
        <w:t xml:space="preserve">еличава с </w:t>
      </w:r>
      <w:r w:rsidR="00372BB6" w:rsidRPr="00052ABE">
        <w:rPr>
          <w:sz w:val="24"/>
          <w:szCs w:val="24"/>
          <w:lang w:val="bg-BG"/>
        </w:rPr>
        <w:t>5.7</w:t>
      </w:r>
      <w:r w:rsidR="00372BB6" w:rsidRPr="00052ABE">
        <w:rPr>
          <w:sz w:val="24"/>
          <w:szCs w:val="24"/>
        </w:rPr>
        <w:t>% и към 1</w:t>
      </w:r>
      <w:r w:rsidR="00372BB6" w:rsidRPr="00052ABE">
        <w:rPr>
          <w:bCs/>
          <w:sz w:val="24"/>
          <w:szCs w:val="24"/>
          <w:vertAlign w:val="superscript"/>
          <w:lang w:val="bg-BG"/>
        </w:rPr>
        <w:t>-ви</w:t>
      </w:r>
      <w:r w:rsidR="00372BB6" w:rsidRPr="00052ABE">
        <w:rPr>
          <w:bCs/>
          <w:sz w:val="24"/>
          <w:szCs w:val="24"/>
          <w:lang w:val="bg-BG"/>
        </w:rPr>
        <w:t xml:space="preserve"> </w:t>
      </w:r>
      <w:r w:rsidR="00372BB6" w:rsidRPr="00052ABE">
        <w:rPr>
          <w:sz w:val="24"/>
          <w:szCs w:val="24"/>
        </w:rPr>
        <w:t>ноември 2018</w:t>
      </w:r>
      <w:r w:rsidR="00372BB6" w:rsidRPr="00052ABE">
        <w:rPr>
          <w:color w:val="FF0000"/>
          <w:sz w:val="24"/>
          <w:szCs w:val="24"/>
        </w:rPr>
        <w:t xml:space="preserve"> </w:t>
      </w:r>
      <w:r w:rsidR="00372BB6" w:rsidRPr="00052ABE">
        <w:rPr>
          <w:sz w:val="24"/>
          <w:szCs w:val="24"/>
        </w:rPr>
        <w:t xml:space="preserve">година </w:t>
      </w:r>
      <w:r w:rsidR="00372BB6" w:rsidRPr="00052ABE">
        <w:rPr>
          <w:sz w:val="24"/>
          <w:szCs w:val="24"/>
          <w:lang w:val="bg-BG"/>
        </w:rPr>
        <w:t xml:space="preserve">те </w:t>
      </w:r>
      <w:r w:rsidR="00372BB6" w:rsidRPr="00052ABE">
        <w:rPr>
          <w:sz w:val="24"/>
          <w:szCs w:val="24"/>
        </w:rPr>
        <w:t>са 271.</w:t>
      </w:r>
      <w:r w:rsidR="00372BB6" w:rsidRPr="00052ABE">
        <w:rPr>
          <w:sz w:val="24"/>
          <w:szCs w:val="24"/>
          <w:lang w:val="bg-BG"/>
        </w:rPr>
        <w:t>7</w:t>
      </w:r>
      <w:r w:rsidR="00372BB6" w:rsidRPr="00052ABE">
        <w:rPr>
          <w:sz w:val="24"/>
          <w:szCs w:val="24"/>
        </w:rPr>
        <w:t xml:space="preserve"> хил.</w:t>
      </w:r>
      <w:r w:rsidR="00372BB6" w:rsidRPr="00052ABE">
        <w:rPr>
          <w:sz w:val="24"/>
          <w:szCs w:val="24"/>
          <w:lang w:val="bg-BG"/>
        </w:rPr>
        <w:t xml:space="preserve">броя. </w:t>
      </w:r>
      <w:r w:rsidR="00372BB6" w:rsidRPr="00052ABE">
        <w:rPr>
          <w:sz w:val="24"/>
          <w:szCs w:val="24"/>
        </w:rPr>
        <w:t xml:space="preserve">Свинете са </w:t>
      </w:r>
      <w:r w:rsidR="00372BB6" w:rsidRPr="00052ABE">
        <w:rPr>
          <w:sz w:val="24"/>
          <w:szCs w:val="24"/>
          <w:lang w:val="bg-BG"/>
        </w:rPr>
        <w:t>654</w:t>
      </w:r>
      <w:r w:rsidR="00372BB6" w:rsidRPr="00052ABE">
        <w:rPr>
          <w:sz w:val="24"/>
          <w:szCs w:val="24"/>
        </w:rPr>
        <w:t>.</w:t>
      </w:r>
      <w:r w:rsidR="00372BB6" w:rsidRPr="00052ABE">
        <w:rPr>
          <w:sz w:val="24"/>
          <w:szCs w:val="24"/>
          <w:lang w:val="bg-BG"/>
        </w:rPr>
        <w:t>5</w:t>
      </w:r>
      <w:r w:rsidR="00372BB6" w:rsidRPr="00052ABE">
        <w:rPr>
          <w:sz w:val="24"/>
          <w:szCs w:val="24"/>
        </w:rPr>
        <w:t xml:space="preserve"> хил. броя, което е с </w:t>
      </w:r>
      <w:r w:rsidR="00372BB6" w:rsidRPr="00052ABE">
        <w:rPr>
          <w:sz w:val="24"/>
          <w:szCs w:val="24"/>
          <w:lang w:val="bg-BG"/>
        </w:rPr>
        <w:t>10</w:t>
      </w:r>
      <w:r w:rsidR="00372BB6" w:rsidRPr="00052ABE">
        <w:rPr>
          <w:sz w:val="24"/>
          <w:szCs w:val="24"/>
        </w:rPr>
        <w:t>.</w:t>
      </w:r>
      <w:r w:rsidR="00372BB6" w:rsidRPr="00052ABE">
        <w:rPr>
          <w:sz w:val="24"/>
          <w:szCs w:val="24"/>
          <w:lang w:val="bg-BG"/>
        </w:rPr>
        <w:t>4</w:t>
      </w:r>
      <w:r w:rsidR="00372BB6" w:rsidRPr="00052ABE">
        <w:rPr>
          <w:sz w:val="24"/>
          <w:szCs w:val="24"/>
        </w:rPr>
        <w:t>% по</w:t>
      </w:r>
      <w:r w:rsidR="00372BB6" w:rsidRPr="00052ABE">
        <w:rPr>
          <w:sz w:val="24"/>
          <w:szCs w:val="24"/>
          <w:lang w:val="bg-BG"/>
        </w:rPr>
        <w:t>вече.</w:t>
      </w:r>
      <w:r w:rsidR="00372BB6" w:rsidRPr="00052ABE">
        <w:rPr>
          <w:sz w:val="24"/>
          <w:szCs w:val="24"/>
        </w:rPr>
        <w:t xml:space="preserve"> </w:t>
      </w:r>
      <w:r w:rsidR="00372BB6" w:rsidRPr="00052ABE">
        <w:rPr>
          <w:sz w:val="24"/>
          <w:szCs w:val="24"/>
          <w:lang w:val="bg-BG"/>
        </w:rPr>
        <w:t>П</w:t>
      </w:r>
      <w:r w:rsidR="00372BB6" w:rsidRPr="00052ABE">
        <w:rPr>
          <w:sz w:val="24"/>
          <w:szCs w:val="24"/>
        </w:rPr>
        <w:t>рез годината са заклани 1 </w:t>
      </w:r>
      <w:r w:rsidR="00372BB6" w:rsidRPr="00052ABE">
        <w:rPr>
          <w:sz w:val="24"/>
          <w:szCs w:val="24"/>
          <w:lang w:val="bg-BG"/>
        </w:rPr>
        <w:t>181</w:t>
      </w:r>
      <w:r w:rsidR="00372BB6" w:rsidRPr="00052ABE">
        <w:rPr>
          <w:sz w:val="24"/>
          <w:szCs w:val="24"/>
        </w:rPr>
        <w:t xml:space="preserve"> хил. броя свине – с </w:t>
      </w:r>
      <w:r w:rsidR="00372BB6" w:rsidRPr="00052ABE">
        <w:rPr>
          <w:sz w:val="24"/>
          <w:szCs w:val="24"/>
          <w:lang w:val="bg-BG"/>
        </w:rPr>
        <w:t>5.8</w:t>
      </w:r>
      <w:r w:rsidR="00372BB6" w:rsidRPr="00052ABE">
        <w:rPr>
          <w:sz w:val="24"/>
          <w:szCs w:val="24"/>
        </w:rPr>
        <w:t>% повече спрямо 2017 година.</w:t>
      </w:r>
      <w:r w:rsidR="00372BB6" w:rsidRPr="00052ABE">
        <w:rPr>
          <w:color w:val="FF0000"/>
          <w:sz w:val="24"/>
          <w:szCs w:val="24"/>
        </w:rPr>
        <w:t xml:space="preserve"> </w:t>
      </w:r>
      <w:r w:rsidR="00372BB6" w:rsidRPr="00052ABE">
        <w:rPr>
          <w:sz w:val="24"/>
          <w:szCs w:val="24"/>
          <w:lang w:val="bg-BG"/>
        </w:rPr>
        <w:t xml:space="preserve">Отчита се </w:t>
      </w:r>
      <w:r w:rsidR="00372BB6" w:rsidRPr="00052ABE">
        <w:rPr>
          <w:sz w:val="24"/>
          <w:szCs w:val="24"/>
          <w:lang w:val="en-GB"/>
        </w:rPr>
        <w:t xml:space="preserve"> увеличение</w:t>
      </w:r>
      <w:r w:rsidR="00372BB6" w:rsidRPr="00052ABE">
        <w:rPr>
          <w:sz w:val="24"/>
          <w:szCs w:val="24"/>
          <w:lang w:val="bg-BG"/>
        </w:rPr>
        <w:t xml:space="preserve"> </w:t>
      </w:r>
      <w:r w:rsidR="00372BB6" w:rsidRPr="00052ABE">
        <w:rPr>
          <w:sz w:val="24"/>
          <w:szCs w:val="24"/>
        </w:rPr>
        <w:t xml:space="preserve">с </w:t>
      </w:r>
      <w:r w:rsidR="00372BB6" w:rsidRPr="00052ABE">
        <w:rPr>
          <w:sz w:val="24"/>
          <w:szCs w:val="24"/>
          <w:lang w:val="bg-BG"/>
        </w:rPr>
        <w:t>12.6</w:t>
      </w:r>
      <w:r w:rsidR="00372BB6" w:rsidRPr="00052ABE">
        <w:rPr>
          <w:sz w:val="24"/>
          <w:szCs w:val="24"/>
        </w:rPr>
        <w:t xml:space="preserve">% </w:t>
      </w:r>
      <w:r w:rsidR="00372BB6" w:rsidRPr="00052ABE">
        <w:rPr>
          <w:sz w:val="24"/>
          <w:szCs w:val="24"/>
          <w:lang w:val="bg-BG"/>
        </w:rPr>
        <w:t>на разплодните</w:t>
      </w:r>
      <w:r w:rsidR="00372BB6" w:rsidRPr="00052ABE">
        <w:rPr>
          <w:sz w:val="24"/>
          <w:szCs w:val="24"/>
        </w:rPr>
        <w:t xml:space="preserve"> женски свине над 50 кг</w:t>
      </w:r>
      <w:r w:rsidR="00372BB6" w:rsidRPr="00052ABE">
        <w:rPr>
          <w:sz w:val="24"/>
          <w:szCs w:val="24"/>
          <w:lang w:val="bg-BG"/>
        </w:rPr>
        <w:t xml:space="preserve">. </w:t>
      </w:r>
    </w:p>
    <w:p w:rsidR="00372BB6" w:rsidRPr="00052ABE" w:rsidRDefault="00372BB6" w:rsidP="00052ABE">
      <w:pPr>
        <w:ind w:left="142" w:right="-23" w:firstLine="708"/>
        <w:jc w:val="both"/>
        <w:rPr>
          <w:sz w:val="24"/>
          <w:szCs w:val="24"/>
        </w:rPr>
      </w:pPr>
      <w:r w:rsidRPr="00052ABE">
        <w:rPr>
          <w:sz w:val="24"/>
          <w:szCs w:val="24"/>
          <w:lang w:val="bg-BG"/>
        </w:rPr>
        <w:t xml:space="preserve">Средният брой на </w:t>
      </w:r>
      <w:r w:rsidRPr="00052ABE">
        <w:rPr>
          <w:sz w:val="24"/>
          <w:szCs w:val="24"/>
        </w:rPr>
        <w:t>отглежданите животни в стопанств</w:t>
      </w:r>
      <w:r w:rsidRPr="00052ABE">
        <w:rPr>
          <w:sz w:val="24"/>
          <w:szCs w:val="24"/>
          <w:lang w:val="bg-BG"/>
        </w:rPr>
        <w:t>ата се увеличава в</w:t>
      </w:r>
      <w:r w:rsidRPr="00052ABE">
        <w:rPr>
          <w:sz w:val="24"/>
          <w:szCs w:val="24"/>
        </w:rPr>
        <w:t xml:space="preserve"> резултат на намаляването на</w:t>
      </w:r>
      <w:r w:rsidRPr="00052ABE">
        <w:rPr>
          <w:sz w:val="24"/>
          <w:szCs w:val="24"/>
          <w:lang w:val="bg-BG"/>
        </w:rPr>
        <w:t xml:space="preserve"> </w:t>
      </w:r>
      <w:r w:rsidRPr="00052ABE">
        <w:rPr>
          <w:sz w:val="24"/>
          <w:szCs w:val="24"/>
        </w:rPr>
        <w:t>броя на стопанствата при всички видове животни</w:t>
      </w:r>
      <w:r w:rsidRPr="00052ABE">
        <w:rPr>
          <w:sz w:val="24"/>
          <w:szCs w:val="24"/>
          <w:lang w:val="bg-BG"/>
        </w:rPr>
        <w:t>.</w:t>
      </w:r>
      <w:r w:rsidRPr="00052ABE">
        <w:rPr>
          <w:color w:val="FF0000"/>
          <w:sz w:val="24"/>
          <w:szCs w:val="24"/>
          <w:lang w:val="bg-BG"/>
        </w:rPr>
        <w:t xml:space="preserve"> </w:t>
      </w:r>
      <w:r w:rsidRPr="00052ABE">
        <w:rPr>
          <w:sz w:val="24"/>
          <w:szCs w:val="24"/>
          <w:lang w:val="bg-BG"/>
        </w:rPr>
        <w:t xml:space="preserve">Увеличават се </w:t>
      </w:r>
      <w:r w:rsidRPr="00052ABE">
        <w:rPr>
          <w:sz w:val="24"/>
          <w:szCs w:val="24"/>
        </w:rPr>
        <w:t xml:space="preserve"> стопанствата, в които се отглеждат 100 </w:t>
      </w:r>
      <w:r w:rsidRPr="00052ABE">
        <w:rPr>
          <w:sz w:val="24"/>
          <w:szCs w:val="24"/>
          <w:lang w:val="bg-BG"/>
        </w:rPr>
        <w:t xml:space="preserve">и повече </w:t>
      </w:r>
      <w:r w:rsidRPr="00052ABE">
        <w:rPr>
          <w:sz w:val="24"/>
          <w:szCs w:val="24"/>
        </w:rPr>
        <w:t>млечни крави (</w:t>
      </w:r>
      <w:r w:rsidRPr="00052ABE">
        <w:rPr>
          <w:sz w:val="24"/>
          <w:szCs w:val="24"/>
          <w:lang w:val="bg-BG"/>
        </w:rPr>
        <w:t>+5.8</w:t>
      </w:r>
      <w:r w:rsidRPr="00052ABE">
        <w:rPr>
          <w:sz w:val="24"/>
          <w:szCs w:val="24"/>
        </w:rPr>
        <w:t>%)</w:t>
      </w:r>
      <w:r w:rsidRPr="00052ABE">
        <w:rPr>
          <w:sz w:val="24"/>
          <w:szCs w:val="24"/>
          <w:lang w:val="bg-BG"/>
        </w:rPr>
        <w:t>, а намаляват с 4.3%</w:t>
      </w:r>
      <w:r w:rsidRPr="00052ABE">
        <w:rPr>
          <w:color w:val="FF0000"/>
          <w:sz w:val="24"/>
          <w:szCs w:val="24"/>
          <w:lang w:val="bg-BG"/>
        </w:rPr>
        <w:t xml:space="preserve"> </w:t>
      </w:r>
      <w:r w:rsidRPr="00052ABE">
        <w:rPr>
          <w:sz w:val="24"/>
          <w:szCs w:val="24"/>
          <w:lang w:val="bg-BG"/>
        </w:rPr>
        <w:t>стопанствата с 50 до 99 млечни крави</w:t>
      </w:r>
      <w:r w:rsidRPr="00052ABE">
        <w:rPr>
          <w:sz w:val="24"/>
          <w:szCs w:val="24"/>
        </w:rPr>
        <w:t xml:space="preserve">. Стопанствата с над </w:t>
      </w:r>
      <w:r w:rsidRPr="00052ABE">
        <w:rPr>
          <w:sz w:val="24"/>
          <w:szCs w:val="24"/>
          <w:lang w:val="bg-BG"/>
        </w:rPr>
        <w:t xml:space="preserve">100 </w:t>
      </w:r>
      <w:r w:rsidRPr="00052ABE">
        <w:rPr>
          <w:sz w:val="24"/>
          <w:szCs w:val="24"/>
        </w:rPr>
        <w:t>овце майки</w:t>
      </w:r>
      <w:r w:rsidRPr="00052ABE">
        <w:rPr>
          <w:sz w:val="24"/>
          <w:szCs w:val="24"/>
          <w:lang w:val="bg-BG"/>
        </w:rPr>
        <w:t xml:space="preserve"> се увеличават с </w:t>
      </w:r>
      <w:r w:rsidRPr="00052ABE">
        <w:rPr>
          <w:sz w:val="24"/>
          <w:szCs w:val="24"/>
          <w:lang w:val="en-GB"/>
        </w:rPr>
        <w:t>2.9</w:t>
      </w:r>
      <w:r w:rsidRPr="00052ABE">
        <w:rPr>
          <w:sz w:val="24"/>
          <w:szCs w:val="24"/>
          <w:lang w:val="bg-BG"/>
        </w:rPr>
        <w:t>%</w:t>
      </w:r>
      <w:r w:rsidRPr="00052ABE">
        <w:rPr>
          <w:sz w:val="24"/>
          <w:szCs w:val="24"/>
        </w:rPr>
        <w:t xml:space="preserve"> </w:t>
      </w:r>
      <w:r w:rsidRPr="00052ABE">
        <w:rPr>
          <w:sz w:val="24"/>
          <w:szCs w:val="24"/>
          <w:lang w:val="bg-BG"/>
        </w:rPr>
        <w:t>и в тях се отглеждат 73.1</w:t>
      </w:r>
      <w:r w:rsidRPr="00052ABE">
        <w:rPr>
          <w:sz w:val="24"/>
          <w:szCs w:val="24"/>
        </w:rPr>
        <w:t>%</w:t>
      </w:r>
      <w:r w:rsidRPr="00052ABE">
        <w:rPr>
          <w:sz w:val="24"/>
          <w:szCs w:val="24"/>
          <w:lang w:val="bg-BG"/>
        </w:rPr>
        <w:t xml:space="preserve"> от овцете майки</w:t>
      </w:r>
      <w:r w:rsidRPr="00052ABE">
        <w:rPr>
          <w:sz w:val="24"/>
          <w:szCs w:val="24"/>
        </w:rPr>
        <w:t xml:space="preserve">, а </w:t>
      </w:r>
      <w:r w:rsidRPr="00052ABE">
        <w:rPr>
          <w:sz w:val="24"/>
          <w:szCs w:val="24"/>
          <w:lang w:val="bg-BG"/>
        </w:rPr>
        <w:t xml:space="preserve">стопанствата </w:t>
      </w:r>
      <w:r w:rsidRPr="00052ABE">
        <w:rPr>
          <w:sz w:val="24"/>
          <w:szCs w:val="24"/>
        </w:rPr>
        <w:t>с над 100 кози</w:t>
      </w:r>
      <w:r w:rsidRPr="00052ABE">
        <w:rPr>
          <w:sz w:val="24"/>
          <w:szCs w:val="24"/>
          <w:lang w:val="bg-BG"/>
        </w:rPr>
        <w:t xml:space="preserve"> майки са повече </w:t>
      </w:r>
      <w:r w:rsidRPr="00052ABE">
        <w:rPr>
          <w:sz w:val="24"/>
          <w:szCs w:val="24"/>
        </w:rPr>
        <w:t xml:space="preserve">с </w:t>
      </w:r>
      <w:r w:rsidRPr="00052ABE">
        <w:rPr>
          <w:sz w:val="24"/>
          <w:szCs w:val="24"/>
          <w:lang w:val="bg-BG"/>
        </w:rPr>
        <w:t>49.0</w:t>
      </w:r>
      <w:r w:rsidRPr="00052ABE">
        <w:rPr>
          <w:sz w:val="24"/>
          <w:szCs w:val="24"/>
        </w:rPr>
        <w:t>%</w:t>
      </w:r>
      <w:r w:rsidRPr="00052ABE">
        <w:rPr>
          <w:sz w:val="24"/>
          <w:szCs w:val="24"/>
          <w:lang w:val="bg-BG"/>
        </w:rPr>
        <w:t xml:space="preserve">. </w:t>
      </w:r>
    </w:p>
    <w:p w:rsidR="00372BB6" w:rsidRPr="00052ABE" w:rsidRDefault="00372BB6" w:rsidP="00052ABE">
      <w:pPr>
        <w:ind w:left="142" w:right="-23" w:firstLine="709"/>
        <w:jc w:val="both"/>
        <w:rPr>
          <w:iCs/>
          <w:sz w:val="24"/>
          <w:szCs w:val="24"/>
          <w:lang w:val="bg-BG"/>
        </w:rPr>
      </w:pPr>
      <w:r w:rsidRPr="00052ABE">
        <w:rPr>
          <w:iCs/>
          <w:sz w:val="24"/>
          <w:szCs w:val="24"/>
          <w:lang w:val="bg-BG"/>
        </w:rPr>
        <w:t>Общо добитото мляко в стопанствата през 201</w:t>
      </w:r>
      <w:r w:rsidRPr="00052ABE">
        <w:rPr>
          <w:iCs/>
          <w:sz w:val="24"/>
          <w:szCs w:val="24"/>
          <w:lang w:val="en-GB"/>
        </w:rPr>
        <w:t>8</w:t>
      </w:r>
      <w:r w:rsidRPr="00052ABE">
        <w:rPr>
          <w:iCs/>
          <w:sz w:val="24"/>
          <w:szCs w:val="24"/>
          <w:lang w:val="bg-BG"/>
        </w:rPr>
        <w:t xml:space="preserve"> г. е 1 0</w:t>
      </w:r>
      <w:r w:rsidRPr="00052ABE">
        <w:rPr>
          <w:iCs/>
          <w:sz w:val="24"/>
          <w:szCs w:val="24"/>
          <w:lang w:val="en-GB"/>
        </w:rPr>
        <w:t>2</w:t>
      </w:r>
      <w:r w:rsidRPr="00052ABE">
        <w:rPr>
          <w:iCs/>
          <w:sz w:val="24"/>
          <w:szCs w:val="24"/>
          <w:lang w:val="bg-BG"/>
        </w:rPr>
        <w:t>5</w:t>
      </w:r>
      <w:r w:rsidRPr="00052ABE">
        <w:rPr>
          <w:iCs/>
          <w:sz w:val="24"/>
          <w:szCs w:val="24"/>
          <w:lang w:val="en-GB"/>
        </w:rPr>
        <w:t xml:space="preserve"> </w:t>
      </w:r>
      <w:r w:rsidRPr="00052ABE">
        <w:rPr>
          <w:iCs/>
          <w:sz w:val="24"/>
          <w:szCs w:val="24"/>
          <w:lang w:val="bg-BG"/>
        </w:rPr>
        <w:t>200 тона</w:t>
      </w:r>
      <w:r w:rsidRPr="00052ABE">
        <w:rPr>
          <w:iCs/>
          <w:sz w:val="24"/>
          <w:szCs w:val="24"/>
          <w:lang w:val="en-US"/>
        </w:rPr>
        <w:t xml:space="preserve">, </w:t>
      </w:r>
      <w:r w:rsidRPr="00052ABE">
        <w:rPr>
          <w:iCs/>
          <w:sz w:val="24"/>
          <w:szCs w:val="24"/>
          <w:lang w:val="bg-BG"/>
        </w:rPr>
        <w:t>от които 8</w:t>
      </w:r>
      <w:r w:rsidRPr="00052ABE">
        <w:rPr>
          <w:iCs/>
          <w:sz w:val="24"/>
          <w:szCs w:val="24"/>
          <w:lang w:val="en-GB"/>
        </w:rPr>
        <w:t>9</w:t>
      </w:r>
      <w:r w:rsidRPr="00052ABE">
        <w:rPr>
          <w:iCs/>
          <w:sz w:val="24"/>
          <w:szCs w:val="24"/>
          <w:lang w:val="bg-BG"/>
        </w:rPr>
        <w:t>8 77</w:t>
      </w:r>
      <w:r w:rsidRPr="00052ABE">
        <w:rPr>
          <w:iCs/>
          <w:sz w:val="24"/>
          <w:szCs w:val="24"/>
          <w:lang w:val="en-GB"/>
        </w:rPr>
        <w:t>4</w:t>
      </w:r>
      <w:r w:rsidRPr="00052ABE">
        <w:rPr>
          <w:iCs/>
          <w:sz w:val="24"/>
          <w:szCs w:val="24"/>
          <w:lang w:val="bg-BG"/>
        </w:rPr>
        <w:t xml:space="preserve"> тона краве, 7</w:t>
      </w:r>
      <w:r w:rsidRPr="00052ABE">
        <w:rPr>
          <w:iCs/>
          <w:sz w:val="24"/>
          <w:szCs w:val="24"/>
          <w:lang w:val="en-GB"/>
        </w:rPr>
        <w:t>1</w:t>
      </w:r>
      <w:r w:rsidRPr="00052ABE">
        <w:rPr>
          <w:iCs/>
          <w:sz w:val="24"/>
          <w:szCs w:val="24"/>
          <w:lang w:val="bg-BG"/>
        </w:rPr>
        <w:t xml:space="preserve"> 536 тона овче, </w:t>
      </w:r>
      <w:r w:rsidRPr="00052ABE">
        <w:rPr>
          <w:iCs/>
          <w:sz w:val="24"/>
          <w:szCs w:val="24"/>
          <w:lang w:val="en-GB"/>
        </w:rPr>
        <w:t>11 753</w:t>
      </w:r>
      <w:r w:rsidRPr="00052ABE">
        <w:rPr>
          <w:iCs/>
          <w:sz w:val="24"/>
          <w:szCs w:val="24"/>
          <w:lang w:val="bg-BG"/>
        </w:rPr>
        <w:t xml:space="preserve"> тона биволско и 43 137 тона козе мляко. </w:t>
      </w:r>
    </w:p>
    <w:p w:rsidR="00372BB6" w:rsidRPr="00052ABE" w:rsidRDefault="00372BB6" w:rsidP="00052ABE">
      <w:pPr>
        <w:ind w:left="142" w:right="-23" w:firstLine="709"/>
        <w:jc w:val="both"/>
        <w:rPr>
          <w:iCs/>
          <w:sz w:val="24"/>
          <w:szCs w:val="24"/>
          <w:lang w:val="bg-BG"/>
        </w:rPr>
      </w:pPr>
      <w:r w:rsidRPr="00052ABE">
        <w:rPr>
          <w:iCs/>
          <w:sz w:val="24"/>
          <w:szCs w:val="24"/>
          <w:lang w:val="bg-BG"/>
        </w:rPr>
        <w:t>През изследвания период от животновъдните стопанства са продадени живи или са заклани около 2.212</w:t>
      </w:r>
      <w:r w:rsidRPr="00052ABE">
        <w:rPr>
          <w:iCs/>
          <w:sz w:val="24"/>
          <w:szCs w:val="24"/>
          <w:lang w:val="en-US"/>
        </w:rPr>
        <w:t xml:space="preserve"> </w:t>
      </w:r>
      <w:r w:rsidRPr="00052ABE">
        <w:rPr>
          <w:iCs/>
          <w:sz w:val="24"/>
          <w:szCs w:val="24"/>
          <w:lang w:val="bg-BG"/>
        </w:rPr>
        <w:t>млн. броя животни, което е с 1.6% по-малко в сравнение с предходната година.</w:t>
      </w:r>
    </w:p>
    <w:p w:rsidR="00372BB6" w:rsidRPr="00052ABE" w:rsidRDefault="00372BB6" w:rsidP="00372BB6">
      <w:pPr>
        <w:spacing w:line="220" w:lineRule="exact"/>
        <w:ind w:left="-187" w:right="-301"/>
        <w:jc w:val="both"/>
        <w:rPr>
          <w:iCs/>
          <w:sz w:val="12"/>
          <w:szCs w:val="24"/>
          <w:lang w:val="bg-BG"/>
        </w:rPr>
      </w:pPr>
    </w:p>
    <w:p w:rsidR="003F251E" w:rsidRDefault="00052ABE">
      <w:pPr>
        <w:rPr>
          <w:sz w:val="24"/>
          <w:szCs w:val="24"/>
        </w:rPr>
      </w:pPr>
      <w:r w:rsidRPr="00052ABE">
        <w:rPr>
          <w:sz w:val="24"/>
          <w:szCs w:val="24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97.8pt;height:63.15pt" o:ole="">
            <v:imagedata r:id="rId4" o:title=""/>
          </v:shape>
          <o:OLEObject Type="Embed" ProgID="AcroExch.Document.DC" ShapeID="_x0000_i1051" DrawAspect="Icon" ObjectID="_1618147275" r:id="rId5"/>
        </w:object>
      </w:r>
      <w:bookmarkStart w:id="0" w:name="_GoBack"/>
      <w:bookmarkEnd w:id="0"/>
    </w:p>
    <w:p w:rsidR="00052ABE" w:rsidRDefault="00052ABE">
      <w:pPr>
        <w:rPr>
          <w:sz w:val="24"/>
          <w:szCs w:val="24"/>
        </w:rPr>
      </w:pPr>
    </w:p>
    <w:p w:rsidR="00052ABE" w:rsidRDefault="00052ABE">
      <w:pPr>
        <w:rPr>
          <w:sz w:val="24"/>
          <w:szCs w:val="24"/>
        </w:rPr>
      </w:pPr>
    </w:p>
    <w:p w:rsidR="00052ABE" w:rsidRPr="00365CF9" w:rsidRDefault="00052ABE" w:rsidP="00052ABE">
      <w:pPr>
        <w:rPr>
          <w:rStyle w:val="Hyperlink"/>
          <w:lang w:val="bg-BG"/>
        </w:rPr>
      </w:pPr>
      <w:r w:rsidRPr="00365CF9">
        <w:rPr>
          <w:rFonts w:asciiTheme="minorHAnsi" w:hAnsiTheme="minorHAnsi" w:cstheme="minorHAnsi"/>
          <w:sz w:val="22"/>
          <w:szCs w:val="22"/>
          <w:lang w:val="bg-BG" w:eastAsia="bg-BG"/>
        </w:rPr>
        <w:t xml:space="preserve">За повече информация: </w:t>
      </w:r>
      <w:hyperlink r:id="rId6" w:history="1">
        <w:r w:rsidRPr="00365CF9">
          <w:rPr>
            <w:rStyle w:val="Hyperlink"/>
            <w:rFonts w:asciiTheme="minorHAnsi" w:hAnsiTheme="minorHAnsi" w:cstheme="minorHAnsi"/>
            <w:i/>
            <w:sz w:val="22"/>
            <w:szCs w:val="22"/>
            <w:lang w:val="bg-BG"/>
          </w:rPr>
          <w:t>http://www.mzh.government.bg/</w:t>
        </w:r>
      </w:hyperlink>
      <w:r w:rsidRPr="00365CF9">
        <w:rPr>
          <w:rStyle w:val="Hyperlink"/>
          <w:rFonts w:asciiTheme="minorHAnsi" w:hAnsiTheme="minorHAnsi" w:cstheme="minorHAnsi"/>
          <w:i/>
          <w:sz w:val="22"/>
          <w:szCs w:val="22"/>
          <w:lang w:val="bg-BG"/>
        </w:rPr>
        <w:t>bg/statistika-i-analizi/izsledvane-zhivotnovdstvo/danni/</w:t>
      </w:r>
    </w:p>
    <w:p w:rsidR="00052ABE" w:rsidRPr="00365CF9" w:rsidRDefault="00052ABE" w:rsidP="00052ABE">
      <w:pPr>
        <w:rPr>
          <w:rFonts w:asciiTheme="minorHAnsi" w:hAnsiTheme="minorHAnsi" w:cstheme="minorHAnsi"/>
          <w:i/>
          <w:sz w:val="22"/>
          <w:szCs w:val="22"/>
          <w:lang w:val="bg-BG"/>
        </w:rPr>
      </w:pPr>
    </w:p>
    <w:p w:rsidR="00052ABE" w:rsidRPr="00365CF9" w:rsidRDefault="00052ABE" w:rsidP="00052ABE">
      <w:pPr>
        <w:rPr>
          <w:rStyle w:val="Hyperlink"/>
          <w:rFonts w:asciiTheme="minorHAnsi" w:hAnsiTheme="minorHAnsi" w:cstheme="minorHAnsi"/>
          <w:sz w:val="22"/>
          <w:szCs w:val="22"/>
          <w:lang w:val="bg-BG"/>
        </w:rPr>
      </w:pPr>
      <w:r w:rsidRPr="00365CF9">
        <w:rPr>
          <w:rStyle w:val="Hyperlink"/>
          <w:rFonts w:asciiTheme="minorHAnsi" w:hAnsiTheme="minorHAnsi" w:cstheme="minorHAnsi"/>
          <w:sz w:val="22"/>
          <w:szCs w:val="22"/>
          <w:lang w:val="bg-BG"/>
        </w:rPr>
        <w:t>Министерство на земеделието, храните и горите</w:t>
      </w:r>
      <w:r w:rsidRPr="00365CF9">
        <w:rPr>
          <w:rFonts w:asciiTheme="minorHAnsi" w:hAnsiTheme="minorHAnsi" w:cstheme="minorHAnsi"/>
          <w:sz w:val="22"/>
          <w:szCs w:val="22"/>
          <w:lang w:val="bg-BG"/>
        </w:rPr>
        <w:t xml:space="preserve"> &gt; </w:t>
      </w:r>
      <w:r w:rsidRPr="00365CF9">
        <w:rPr>
          <w:rStyle w:val="Hyperlink"/>
          <w:rFonts w:asciiTheme="minorHAnsi" w:hAnsiTheme="minorHAnsi" w:cstheme="minorHAnsi"/>
          <w:sz w:val="22"/>
          <w:szCs w:val="22"/>
          <w:lang w:val="bg-BG"/>
        </w:rPr>
        <w:t>Статистика</w:t>
      </w:r>
      <w:r w:rsidRPr="00365CF9">
        <w:rPr>
          <w:rFonts w:asciiTheme="minorHAnsi" w:hAnsiTheme="minorHAnsi" w:cstheme="minorHAnsi"/>
          <w:sz w:val="22"/>
          <w:szCs w:val="22"/>
          <w:lang w:val="bg-BG"/>
        </w:rPr>
        <w:t xml:space="preserve">&gt; </w:t>
      </w:r>
      <w:hyperlink r:id="rId7" w:history="1">
        <w:r w:rsidRPr="00365CF9">
          <w:rPr>
            <w:rStyle w:val="Hyperlink"/>
            <w:rFonts w:asciiTheme="minorHAnsi" w:hAnsiTheme="minorHAnsi" w:cstheme="minorHAnsi"/>
            <w:sz w:val="22"/>
            <w:szCs w:val="22"/>
            <w:lang w:val="bg-BG"/>
          </w:rPr>
          <w:t>Животновъдство</w:t>
        </w:r>
      </w:hyperlink>
      <w:r w:rsidRPr="00365CF9">
        <w:rPr>
          <w:rFonts w:asciiTheme="minorHAnsi" w:hAnsiTheme="minorHAnsi" w:cstheme="minorHAnsi"/>
          <w:sz w:val="22"/>
          <w:szCs w:val="22"/>
          <w:lang w:val="bg-BG"/>
        </w:rPr>
        <w:t xml:space="preserve"> &gt; </w:t>
      </w:r>
      <w:r w:rsidRPr="00365CF9">
        <w:rPr>
          <w:rStyle w:val="Hyperlink"/>
          <w:rFonts w:asciiTheme="minorHAnsi" w:hAnsiTheme="minorHAnsi" w:cstheme="minorHAnsi"/>
          <w:sz w:val="22"/>
          <w:szCs w:val="22"/>
          <w:lang w:val="bg-BG"/>
        </w:rPr>
        <w:t xml:space="preserve"> Данни за животновъдство</w:t>
      </w:r>
      <w:r w:rsidR="000D1178">
        <w:rPr>
          <w:rStyle w:val="Hyperlink"/>
          <w:rFonts w:asciiTheme="minorHAnsi" w:hAnsiTheme="minorHAnsi" w:cstheme="minorHAnsi"/>
          <w:sz w:val="22"/>
          <w:szCs w:val="22"/>
          <w:lang w:val="bg-BG"/>
        </w:rPr>
        <w:t>то</w:t>
      </w:r>
    </w:p>
    <w:p w:rsidR="00052ABE" w:rsidRPr="00365CF9" w:rsidRDefault="00052ABE" w:rsidP="00052ABE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052ABE" w:rsidRDefault="00052ABE"/>
    <w:sectPr w:rsidR="00052ABE" w:rsidSect="00052AB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B6"/>
    <w:rsid w:val="00052ABE"/>
    <w:rsid w:val="000D1178"/>
    <w:rsid w:val="00372BB6"/>
    <w:rsid w:val="003F251E"/>
    <w:rsid w:val="006D391E"/>
    <w:rsid w:val="0082216E"/>
    <w:rsid w:val="00B9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B7637"/>
  <w15:chartTrackingRefBased/>
  <w15:docId w15:val="{A90A2FF5-C50F-4250-9D14-DEA1BD06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next w:val="Normal"/>
    <w:link w:val="Heading1Char"/>
    <w:uiPriority w:val="9"/>
    <w:unhideWhenUsed/>
    <w:qFormat/>
    <w:rsid w:val="0082216E"/>
    <w:pPr>
      <w:keepNext/>
      <w:keepLines/>
      <w:spacing w:after="24"/>
      <w:ind w:left="1145"/>
      <w:outlineLvl w:val="0"/>
    </w:pPr>
    <w:rPr>
      <w:rFonts w:ascii="Times New Roman" w:eastAsia="Times New Roman" w:hAnsi="Times New Roman" w:cs="Times New Roman"/>
      <w:b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82216E"/>
    <w:pPr>
      <w:keepNext/>
      <w:keepLines/>
      <w:spacing w:after="3"/>
      <w:ind w:left="884" w:hanging="10"/>
      <w:outlineLvl w:val="1"/>
    </w:pPr>
    <w:rPr>
      <w:rFonts w:ascii="Times New Roman" w:eastAsia="Times New Roman" w:hAnsi="Times New Roman" w:cs="Times New Roman"/>
      <w:b/>
      <w:i/>
      <w:color w:val="000000"/>
      <w:sz w:val="18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82216E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right="9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18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82216E"/>
    <w:pPr>
      <w:keepNext/>
      <w:keepLines/>
      <w:spacing w:after="3"/>
      <w:ind w:left="884" w:hanging="10"/>
      <w:outlineLvl w:val="3"/>
    </w:pPr>
    <w:rPr>
      <w:rFonts w:ascii="Times New Roman" w:eastAsia="Times New Roman" w:hAnsi="Times New Roman" w:cs="Times New Roman"/>
      <w:b/>
      <w:i/>
      <w:color w:val="000000"/>
      <w:sz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16E"/>
    <w:rPr>
      <w:rFonts w:ascii="Times New Roman" w:eastAsia="Times New Roman" w:hAnsi="Times New Roman" w:cs="Times New Roman"/>
      <w:b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2216E"/>
    <w:rPr>
      <w:rFonts w:ascii="Times New Roman" w:eastAsia="Times New Roman" w:hAnsi="Times New Roman" w:cs="Times New Roman"/>
      <w:b/>
      <w:i/>
      <w:color w:val="000000"/>
      <w:sz w:val="1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2216E"/>
    <w:rPr>
      <w:rFonts w:ascii="Times New Roman" w:eastAsia="Times New Roman" w:hAnsi="Times New Roman" w:cs="Times New Roman"/>
      <w:b/>
      <w:color w:val="000000"/>
      <w:sz w:val="1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2216E"/>
    <w:rPr>
      <w:rFonts w:ascii="Times New Roman" w:eastAsia="Times New Roman" w:hAnsi="Times New Roman" w:cs="Times New Roman"/>
      <w:b/>
      <w:i/>
      <w:color w:val="000000"/>
      <w:sz w:val="18"/>
      <w:lang w:eastAsia="en-GB"/>
    </w:rPr>
  </w:style>
  <w:style w:type="table" w:customStyle="1" w:styleId="TableGrid">
    <w:name w:val="TableGrid"/>
    <w:rsid w:val="0082216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52ABE"/>
    <w:rPr>
      <w:strike w:val="0"/>
      <w:dstrike w:val="0"/>
      <w:color w:val="9C3A47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BE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12.122.182.216/MZH/bg/ShortLinks/SelskaPolitika/Agrostatistics/livestock_breeding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zh.government.bg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Vasileva</dc:creator>
  <cp:keywords/>
  <dc:description/>
  <cp:lastModifiedBy>Adriana Vasileva</cp:lastModifiedBy>
  <cp:revision>2</cp:revision>
  <cp:lastPrinted>2019-04-30T13:28:00Z</cp:lastPrinted>
  <dcterms:created xsi:type="dcterms:W3CDTF">2019-04-30T12:17:00Z</dcterms:created>
  <dcterms:modified xsi:type="dcterms:W3CDTF">2019-04-30T13:35:00Z</dcterms:modified>
</cp:coreProperties>
</file>