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A" w:rsidRPr="003D095B" w:rsidRDefault="00A40ADA" w:rsidP="00A40ADA">
      <w:r>
        <w:rPr>
          <w:noProof/>
        </w:rPr>
        <w:drawing>
          <wp:anchor distT="0" distB="0" distL="114300" distR="114300" simplePos="0" relativeHeight="251659264" behindDoc="1" locked="0" layoutInCell="1" allowOverlap="1" wp14:anchorId="199E5063" wp14:editId="697E9D69">
            <wp:simplePos x="0" y="0"/>
            <wp:positionH relativeFrom="column">
              <wp:posOffset>2182584</wp:posOffset>
            </wp:positionH>
            <wp:positionV relativeFrom="paragraph">
              <wp:posOffset>-265430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</w:p>
    <w:p w:rsidR="00A40ADA" w:rsidRPr="00E50C7C" w:rsidRDefault="00A40ADA" w:rsidP="00A40ADA"/>
    <w:p w:rsidR="00A40ADA" w:rsidRDefault="00A40ADA" w:rsidP="00A40ADA">
      <w:pPr>
        <w:pStyle w:val="Heading1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    </w:t>
      </w:r>
    </w:p>
    <w:p w:rsidR="00827340" w:rsidRDefault="00A40ADA" w:rsidP="00A40ADA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                          </w:t>
      </w:r>
    </w:p>
    <w:p w:rsidR="006A5C3D" w:rsidRPr="006A5C3D" w:rsidRDefault="00A40ADA" w:rsidP="006A5C3D">
      <w:pPr>
        <w:pStyle w:val="Heading1"/>
        <w:spacing w:line="360" w:lineRule="auto"/>
        <w:rPr>
          <w:rFonts w:ascii="Verdana" w:hAnsi="Verdana"/>
          <w:b w:val="0"/>
          <w:spacing w:val="40"/>
          <w:szCs w:val="28"/>
        </w:rPr>
      </w:pPr>
      <w:r w:rsidRPr="006A5C3D">
        <w:rPr>
          <w:rFonts w:ascii="Verdana" w:hAnsi="Verdana"/>
          <w:b w:val="0"/>
          <w:spacing w:val="40"/>
          <w:szCs w:val="28"/>
        </w:rPr>
        <w:t>РЕПУБЛИКА БЪЛГАРИЯ</w:t>
      </w:r>
    </w:p>
    <w:p w:rsidR="00A40ADA" w:rsidRPr="006A5C3D" w:rsidRDefault="00B57FC9" w:rsidP="006A5C3D">
      <w:pPr>
        <w:pStyle w:val="Heading1"/>
        <w:spacing w:line="360" w:lineRule="auto"/>
        <w:rPr>
          <w:rFonts w:ascii="Verdana" w:hAnsi="Verdana"/>
          <w:b w:val="0"/>
          <w:spacing w:val="40"/>
          <w:sz w:val="22"/>
          <w:szCs w:val="22"/>
          <w:lang w:val="en-US"/>
        </w:rPr>
      </w:pPr>
      <w:r w:rsidRPr="006A5C3D">
        <w:rPr>
          <w:rFonts w:ascii="Verdana" w:hAnsi="Verdana"/>
          <w:b w:val="0"/>
          <w:spacing w:val="40"/>
          <w:sz w:val="22"/>
          <w:szCs w:val="22"/>
        </w:rPr>
        <w:t>Заместник</w:t>
      </w:r>
      <w:r w:rsidR="00A40ADA" w:rsidRPr="006A5C3D">
        <w:rPr>
          <w:rFonts w:ascii="Verdana" w:hAnsi="Verdana"/>
          <w:b w:val="0"/>
          <w:spacing w:val="40"/>
          <w:sz w:val="22"/>
          <w:szCs w:val="22"/>
        </w:rPr>
        <w:t>-</w:t>
      </w:r>
      <w:r w:rsidR="00A40ADA" w:rsidRPr="006A5C3D">
        <w:rPr>
          <w:rFonts w:ascii="Verdana" w:hAnsi="Verdana"/>
          <w:b w:val="0"/>
          <w:spacing w:val="38"/>
          <w:sz w:val="22"/>
          <w:szCs w:val="22"/>
          <w:lang w:val="ru-RU"/>
        </w:rPr>
        <w:t>министър на земеделието, храните и горите</w:t>
      </w:r>
    </w:p>
    <w:p w:rsidR="00B47004" w:rsidRDefault="00B47004" w:rsidP="00B47004">
      <w:pPr>
        <w:pStyle w:val="Header"/>
        <w:spacing w:before="120"/>
        <w:rPr>
          <w:rFonts w:ascii="Verdana" w:hAnsi="Verdana"/>
          <w:lang w:val="bg-BG"/>
        </w:rPr>
      </w:pPr>
    </w:p>
    <w:p w:rsidR="00B47004" w:rsidRPr="00F605F5" w:rsidRDefault="00B47004" w:rsidP="00B47004">
      <w:pPr>
        <w:pStyle w:val="Header"/>
        <w:spacing w:before="120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B47004" w:rsidRPr="00F605F5" w:rsidRDefault="00B47004" w:rsidP="00B47004">
      <w:pPr>
        <w:pStyle w:val="Header"/>
        <w:spacing w:before="120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201</w:t>
      </w:r>
      <w:r w:rsidR="00E330AD">
        <w:rPr>
          <w:rFonts w:ascii="Verdana" w:hAnsi="Verdana"/>
          <w:lang w:val="bg-BG"/>
        </w:rPr>
        <w:t>9</w:t>
      </w:r>
      <w:r w:rsidRPr="00F605F5">
        <w:rPr>
          <w:rFonts w:ascii="Verdana" w:hAnsi="Verdana"/>
          <w:lang w:val="bg-BG"/>
        </w:rPr>
        <w:t xml:space="preserve"> г.</w:t>
      </w:r>
    </w:p>
    <w:p w:rsidR="00A40ADA" w:rsidRDefault="00A40ADA" w:rsidP="00A40ADA">
      <w:pPr>
        <w:pStyle w:val="Header"/>
        <w:spacing w:before="120"/>
        <w:rPr>
          <w:rFonts w:ascii="Verdana" w:hAnsi="Verdana"/>
          <w:lang w:val="bg-BG"/>
        </w:rPr>
      </w:pPr>
    </w:p>
    <w:p w:rsidR="00B47004" w:rsidRDefault="00B47004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47004" w:rsidRPr="00F605F5" w:rsidTr="00CB23C6">
        <w:tc>
          <w:tcPr>
            <w:tcW w:w="4503" w:type="dxa"/>
            <w:shd w:val="clear" w:color="auto" w:fill="auto"/>
          </w:tcPr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B47004" w:rsidRPr="00F605F5" w:rsidRDefault="00B47004" w:rsidP="00CB23C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B47004" w:rsidRPr="00F605F5" w:rsidRDefault="00B47004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F605F5" w:rsidRDefault="00B47004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РУМЕН ПОРОЖАНОВ</w:t>
            </w:r>
          </w:p>
          <w:p w:rsidR="00B47004" w:rsidRPr="00F605F5" w:rsidRDefault="00B47004" w:rsidP="00CB23C6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47004" w:rsidRDefault="00B47004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E2800" w:rsidRDefault="008E2800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ADA" w:rsidRPr="008E2800" w:rsidRDefault="00A40ADA" w:rsidP="00A40ADA">
      <w:pPr>
        <w:spacing w:line="360" w:lineRule="auto"/>
        <w:jc w:val="center"/>
        <w:rPr>
          <w:rFonts w:ascii="Verdana" w:hAnsi="Verdana"/>
          <w:b/>
          <w:spacing w:val="60"/>
        </w:rPr>
      </w:pPr>
      <w:r w:rsidRPr="008E2800">
        <w:rPr>
          <w:rFonts w:ascii="Verdana" w:hAnsi="Verdana"/>
          <w:b/>
          <w:spacing w:val="60"/>
        </w:rPr>
        <w:t>ДОКЛАД</w:t>
      </w:r>
    </w:p>
    <w:p w:rsidR="00A40ADA" w:rsidRPr="008E2800" w:rsidRDefault="008E2800" w:rsidP="008E2800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8E2800">
        <w:rPr>
          <w:rFonts w:ascii="Verdana" w:hAnsi="Verdana"/>
          <w:b/>
          <w:smallCaps/>
          <w:sz w:val="20"/>
          <w:szCs w:val="20"/>
        </w:rPr>
        <w:t xml:space="preserve">от </w:t>
      </w:r>
      <w:r w:rsidR="00332D36" w:rsidRPr="008E2800">
        <w:rPr>
          <w:rFonts w:ascii="Verdana" w:hAnsi="Verdana"/>
          <w:b/>
          <w:smallCaps/>
          <w:sz w:val="20"/>
          <w:szCs w:val="20"/>
        </w:rPr>
        <w:t>д</w:t>
      </w:r>
      <w:r w:rsidR="00A40ADA" w:rsidRPr="008E2800">
        <w:rPr>
          <w:rFonts w:ascii="Verdana" w:hAnsi="Verdana"/>
          <w:b/>
          <w:smallCaps/>
          <w:sz w:val="20"/>
          <w:szCs w:val="20"/>
        </w:rPr>
        <w:t>-р Лозана Василева – зам</w:t>
      </w:r>
      <w:r w:rsidR="00332D36" w:rsidRPr="008E2800">
        <w:rPr>
          <w:rFonts w:ascii="Verdana" w:hAnsi="Verdana"/>
          <w:b/>
          <w:smallCaps/>
          <w:sz w:val="20"/>
          <w:szCs w:val="20"/>
        </w:rPr>
        <w:t>естник</w:t>
      </w:r>
      <w:r w:rsidR="00A40ADA" w:rsidRPr="008E2800">
        <w:rPr>
          <w:rFonts w:ascii="Verdana" w:hAnsi="Verdana"/>
          <w:b/>
          <w:smallCaps/>
          <w:sz w:val="20"/>
          <w:szCs w:val="20"/>
        </w:rPr>
        <w:t>-министър на земеделието, храните и горите</w:t>
      </w:r>
    </w:p>
    <w:p w:rsidR="00A40ADA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E2800" w:rsidRDefault="008E2800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804BA4" w:rsidRDefault="00A40ADA" w:rsidP="00AF44D0">
      <w:pPr>
        <w:spacing w:line="360" w:lineRule="auto"/>
        <w:ind w:left="1191" w:hanging="1191"/>
        <w:jc w:val="both"/>
        <w:rPr>
          <w:bCs/>
          <w:sz w:val="20"/>
          <w:szCs w:val="20"/>
        </w:rPr>
      </w:pPr>
      <w:r w:rsidRPr="008852E6">
        <w:rPr>
          <w:rFonts w:ascii="Verdana" w:hAnsi="Verdana"/>
          <w:b/>
          <w:sz w:val="20"/>
          <w:szCs w:val="20"/>
        </w:rPr>
        <w:t>Относно:</w:t>
      </w:r>
      <w:r w:rsidRPr="008852E6">
        <w:rPr>
          <w:rFonts w:ascii="Verdana" w:hAnsi="Verdana"/>
          <w:sz w:val="20"/>
          <w:szCs w:val="20"/>
        </w:rPr>
        <w:t xml:space="preserve"> Проект </w:t>
      </w:r>
      <w:r w:rsidR="00C63D82">
        <w:rPr>
          <w:rFonts w:ascii="Verdana" w:hAnsi="Verdana"/>
          <w:sz w:val="20"/>
          <w:szCs w:val="20"/>
        </w:rPr>
        <w:t xml:space="preserve">на </w:t>
      </w:r>
      <w:r w:rsidR="00E330AD">
        <w:rPr>
          <w:rFonts w:ascii="Verdana" w:hAnsi="Verdana"/>
          <w:sz w:val="20"/>
          <w:szCs w:val="20"/>
        </w:rPr>
        <w:t xml:space="preserve">Наредба за изменение и допълнение на </w:t>
      </w:r>
      <w:r w:rsidRPr="00A40ADA">
        <w:rPr>
          <w:rFonts w:ascii="Verdana" w:hAnsi="Verdana"/>
          <w:sz w:val="20"/>
          <w:szCs w:val="20"/>
        </w:rPr>
        <w:t xml:space="preserve">Наредба </w:t>
      </w:r>
      <w:r w:rsidR="00B57FC9">
        <w:rPr>
          <w:rFonts w:ascii="Verdana" w:hAnsi="Verdana"/>
          <w:sz w:val="20"/>
          <w:szCs w:val="20"/>
        </w:rPr>
        <w:t>№ 6</w:t>
      </w:r>
      <w:r w:rsidR="00B57FC9" w:rsidRPr="00B57FC9">
        <w:rPr>
          <w:rFonts w:ascii="Verdana" w:hAnsi="Verdana"/>
          <w:sz w:val="20"/>
          <w:szCs w:val="20"/>
        </w:rPr>
        <w:t xml:space="preserve"> от 2018 г. </w:t>
      </w:r>
      <w:r w:rsidRPr="00A40ADA">
        <w:rPr>
          <w:rFonts w:ascii="Verdana" w:hAnsi="Verdana"/>
          <w:sz w:val="20"/>
          <w:szCs w:val="20"/>
        </w:rPr>
        <w:t>за условията и реда за предоставяне на финансова помощ по Национална програма за подпомагане на лозаро-винарския сектор за периода 201</w:t>
      </w:r>
      <w:r>
        <w:rPr>
          <w:rFonts w:ascii="Verdana" w:hAnsi="Verdana"/>
          <w:sz w:val="20"/>
          <w:szCs w:val="20"/>
        </w:rPr>
        <w:t>9</w:t>
      </w:r>
      <w:r w:rsidRPr="00A40ADA">
        <w:rPr>
          <w:rFonts w:ascii="Verdana" w:hAnsi="Verdana"/>
          <w:sz w:val="20"/>
          <w:szCs w:val="20"/>
        </w:rPr>
        <w:t xml:space="preserve"> </w:t>
      </w:r>
      <w:r w:rsidR="00AF44D0">
        <w:rPr>
          <w:rFonts w:ascii="Verdana" w:hAnsi="Verdana"/>
          <w:sz w:val="20"/>
          <w:szCs w:val="20"/>
        </w:rPr>
        <w:t>–</w:t>
      </w:r>
      <w:r w:rsidRPr="00A40ADA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23</w:t>
      </w:r>
      <w:r w:rsidRPr="00A40ADA">
        <w:rPr>
          <w:rFonts w:ascii="Verdana" w:hAnsi="Verdana"/>
          <w:sz w:val="20"/>
          <w:szCs w:val="20"/>
        </w:rPr>
        <w:t xml:space="preserve"> г.</w:t>
      </w:r>
      <w:r w:rsidR="00DA722E">
        <w:rPr>
          <w:rFonts w:ascii="Verdana" w:hAnsi="Verdana"/>
          <w:sz w:val="20"/>
          <w:szCs w:val="20"/>
        </w:rPr>
        <w:t xml:space="preserve"> </w:t>
      </w:r>
    </w:p>
    <w:p w:rsidR="00A40ADA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E2800" w:rsidRDefault="008E2800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Default="00A40ADA" w:rsidP="00F90B84">
      <w:pPr>
        <w:spacing w:after="120" w:line="360" w:lineRule="auto"/>
        <w:ind w:firstLine="720"/>
        <w:rPr>
          <w:rFonts w:ascii="Verdana" w:hAnsi="Verdana"/>
          <w:b/>
          <w:sz w:val="20"/>
          <w:szCs w:val="20"/>
        </w:rPr>
      </w:pPr>
      <w:r w:rsidRPr="008852E6">
        <w:rPr>
          <w:rFonts w:ascii="Verdana" w:hAnsi="Verdana"/>
          <w:b/>
          <w:sz w:val="20"/>
          <w:szCs w:val="20"/>
        </w:rPr>
        <w:t>УВАЖАЕМИ ГОСПОДИН</w:t>
      </w:r>
      <w:r>
        <w:rPr>
          <w:rFonts w:ascii="Verdana" w:hAnsi="Verdana"/>
          <w:b/>
          <w:sz w:val="20"/>
          <w:szCs w:val="20"/>
        </w:rPr>
        <w:t xml:space="preserve"> ПОРОЖАНОВ</w:t>
      </w:r>
      <w:r w:rsidRPr="008852E6">
        <w:rPr>
          <w:rFonts w:ascii="Verdana" w:hAnsi="Verdana"/>
          <w:b/>
          <w:sz w:val="20"/>
          <w:szCs w:val="20"/>
        </w:rPr>
        <w:t>,</w:t>
      </w:r>
    </w:p>
    <w:p w:rsidR="00FB4759" w:rsidRDefault="00FB4759" w:rsidP="004A34F0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FB4759">
        <w:rPr>
          <w:rFonts w:ascii="Verdana" w:hAnsi="Verdana"/>
          <w:sz w:val="20"/>
          <w:szCs w:val="20"/>
        </w:rPr>
        <w:t xml:space="preserve"> </w:t>
      </w:r>
      <w:r w:rsidR="004A34F0">
        <w:rPr>
          <w:rFonts w:ascii="Verdana" w:hAnsi="Verdana"/>
          <w:sz w:val="20"/>
          <w:szCs w:val="20"/>
          <w:lang w:val="en-US"/>
        </w:rPr>
        <w:tab/>
      </w:r>
      <w:r w:rsidRPr="00FB4759">
        <w:rPr>
          <w:rFonts w:ascii="Verdana" w:hAnsi="Verdana"/>
          <w:sz w:val="20"/>
          <w:szCs w:val="20"/>
        </w:rPr>
        <w:t xml:space="preserve">Национална програма за </w:t>
      </w:r>
      <w:proofErr w:type="spellStart"/>
      <w:r w:rsidRPr="00FB4759">
        <w:rPr>
          <w:rFonts w:ascii="Verdana" w:hAnsi="Verdana"/>
          <w:sz w:val="20"/>
          <w:szCs w:val="20"/>
        </w:rPr>
        <w:t>подомагане</w:t>
      </w:r>
      <w:proofErr w:type="spellEnd"/>
      <w:r w:rsidRPr="00FB4759">
        <w:rPr>
          <w:rFonts w:ascii="Verdana" w:hAnsi="Verdana"/>
          <w:sz w:val="20"/>
          <w:szCs w:val="20"/>
        </w:rPr>
        <w:t xml:space="preserve"> на </w:t>
      </w:r>
      <w:proofErr w:type="spellStart"/>
      <w:r w:rsidRPr="00FB4759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FB4759">
        <w:rPr>
          <w:rFonts w:ascii="Verdana" w:hAnsi="Verdana"/>
          <w:sz w:val="20"/>
          <w:szCs w:val="20"/>
        </w:rPr>
        <w:t xml:space="preserve"> сект</w:t>
      </w:r>
      <w:r w:rsidR="004A34F0">
        <w:rPr>
          <w:rFonts w:ascii="Verdana" w:hAnsi="Verdana"/>
          <w:sz w:val="20"/>
          <w:szCs w:val="20"/>
        </w:rPr>
        <w:t>ор за периода 2019-2023 година</w:t>
      </w:r>
      <w:r w:rsidR="004A34F0">
        <w:rPr>
          <w:rFonts w:ascii="Verdana" w:hAnsi="Verdana"/>
          <w:sz w:val="20"/>
          <w:szCs w:val="20"/>
          <w:lang w:val="en-US"/>
        </w:rPr>
        <w:t xml:space="preserve"> </w:t>
      </w:r>
      <w:r w:rsidR="004A34F0">
        <w:rPr>
          <w:rFonts w:ascii="Verdana" w:hAnsi="Verdana"/>
          <w:sz w:val="20"/>
          <w:szCs w:val="20"/>
        </w:rPr>
        <w:t xml:space="preserve">предвижда прилагането на мярка „Инвестиции в предприятия“. </w:t>
      </w:r>
      <w:r w:rsidR="008D1433">
        <w:rPr>
          <w:rFonts w:ascii="Verdana" w:hAnsi="Verdana"/>
          <w:sz w:val="20"/>
          <w:szCs w:val="20"/>
        </w:rPr>
        <w:t>В процеса на акредитиране</w:t>
      </w:r>
      <w:r w:rsidR="004A34F0">
        <w:rPr>
          <w:rFonts w:ascii="Verdana" w:hAnsi="Verdana"/>
          <w:sz w:val="20"/>
          <w:szCs w:val="20"/>
        </w:rPr>
        <w:t xml:space="preserve"> </w:t>
      </w:r>
      <w:r w:rsidR="001E4933">
        <w:rPr>
          <w:rFonts w:ascii="Verdana" w:hAnsi="Verdana"/>
          <w:sz w:val="20"/>
          <w:szCs w:val="20"/>
        </w:rPr>
        <w:t xml:space="preserve">на </w:t>
      </w:r>
      <w:r w:rsidR="004A34F0">
        <w:rPr>
          <w:rFonts w:ascii="Verdana" w:hAnsi="Verdana"/>
          <w:sz w:val="20"/>
          <w:szCs w:val="20"/>
        </w:rPr>
        <w:t>мярката</w:t>
      </w:r>
      <w:r w:rsidR="008D1433">
        <w:rPr>
          <w:rFonts w:ascii="Verdana" w:hAnsi="Verdana"/>
          <w:sz w:val="20"/>
          <w:szCs w:val="20"/>
        </w:rPr>
        <w:t xml:space="preserve"> се установиха някои непълноти в приложимата нормативна уредба, които трябва да бъдат коригирани, така че да се осигури нужната увереност, че изпълнението на мярката ще бъде съобразно изискванията на европейското право в областта.</w:t>
      </w:r>
    </w:p>
    <w:p w:rsidR="008D1433" w:rsidRDefault="008D1433" w:rsidP="008D1433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целта предлагам на Вашето внимание проект на </w:t>
      </w:r>
      <w:r w:rsidRPr="008D1433">
        <w:rPr>
          <w:rFonts w:ascii="Verdana" w:hAnsi="Verdana"/>
          <w:sz w:val="20"/>
          <w:szCs w:val="20"/>
        </w:rPr>
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</w:r>
    </w:p>
    <w:p w:rsidR="00ED0428" w:rsidRDefault="00ED0428" w:rsidP="008D1433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Измененията и допълненията са насочени към </w:t>
      </w:r>
      <w:r w:rsidR="004A34F0">
        <w:rPr>
          <w:rFonts w:ascii="Verdana" w:hAnsi="Verdana"/>
          <w:sz w:val="20"/>
          <w:szCs w:val="20"/>
        </w:rPr>
        <w:t>прецизиране на</w:t>
      </w:r>
      <w:r>
        <w:rPr>
          <w:rFonts w:ascii="Verdana" w:hAnsi="Verdana"/>
          <w:sz w:val="20"/>
          <w:szCs w:val="20"/>
        </w:rPr>
        <w:t xml:space="preserve"> контролните функции на Изпълнителната агенция по лозата и виното в процеса на издаване на Удостоверение за право на участие по мярка </w:t>
      </w:r>
      <w:r w:rsidRPr="00ED0428">
        <w:rPr>
          <w:rFonts w:ascii="Verdana" w:hAnsi="Verdana"/>
          <w:sz w:val="20"/>
          <w:szCs w:val="20"/>
        </w:rPr>
        <w:t>„Инвестиции в предприятия“</w:t>
      </w:r>
      <w:r>
        <w:rPr>
          <w:rFonts w:ascii="Verdana" w:hAnsi="Verdana"/>
          <w:sz w:val="20"/>
          <w:szCs w:val="20"/>
        </w:rPr>
        <w:t>. Предложените текстове са съобразени с дейността на агенцията, нейните правомощия и компетенции, както и с нуждите на мярката и нейното прилагане.</w:t>
      </w:r>
    </w:p>
    <w:p w:rsidR="00ED0428" w:rsidRDefault="00ED0428" w:rsidP="008D1433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Предвидено е и </w:t>
      </w:r>
      <w:r w:rsidR="006811AE">
        <w:rPr>
          <w:rFonts w:ascii="Verdana" w:hAnsi="Verdana"/>
          <w:sz w:val="20"/>
          <w:szCs w:val="20"/>
        </w:rPr>
        <w:t>пояснение</w:t>
      </w:r>
      <w:r>
        <w:rPr>
          <w:rFonts w:ascii="Verdana" w:hAnsi="Verdana"/>
          <w:sz w:val="20"/>
          <w:szCs w:val="20"/>
        </w:rPr>
        <w:t xml:space="preserve"> на изискванията по отношение на критериите за оценка на проектите, подадени в ДФ „Земеделие“, като целта е да се гарантира тяхното недвусмислено разбиране и прилагане и да се конкретизират начините за тяхното доказване.</w:t>
      </w:r>
    </w:p>
    <w:p w:rsidR="00AA0440" w:rsidRDefault="004A34F0" w:rsidP="008D1433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да се осигури по-доброто управление и администриране на мярката е з</w:t>
      </w:r>
      <w:r w:rsidR="00AA0440">
        <w:rPr>
          <w:rFonts w:ascii="Verdana" w:hAnsi="Verdana"/>
          <w:sz w:val="20"/>
          <w:szCs w:val="20"/>
        </w:rPr>
        <w:t>аложен</w:t>
      </w:r>
      <w:r>
        <w:rPr>
          <w:rFonts w:ascii="Verdana" w:hAnsi="Verdana"/>
          <w:sz w:val="20"/>
          <w:szCs w:val="20"/>
        </w:rPr>
        <w:t>о предоставянето на</w:t>
      </w:r>
      <w:r w:rsidR="00AA0440">
        <w:rPr>
          <w:rFonts w:ascii="Verdana" w:hAnsi="Verdana"/>
          <w:sz w:val="20"/>
          <w:szCs w:val="20"/>
        </w:rPr>
        <w:t xml:space="preserve"> някои допълнителни счетоводни и други документи</w:t>
      </w:r>
      <w:r>
        <w:rPr>
          <w:rFonts w:ascii="Verdana" w:hAnsi="Verdana"/>
          <w:sz w:val="20"/>
          <w:szCs w:val="20"/>
        </w:rPr>
        <w:t xml:space="preserve"> от страна на кандидатите, към заявлението за финансово подпомагане</w:t>
      </w:r>
      <w:r w:rsidR="00AA0440">
        <w:rPr>
          <w:rFonts w:ascii="Verdana" w:hAnsi="Verdana"/>
          <w:sz w:val="20"/>
          <w:szCs w:val="20"/>
        </w:rPr>
        <w:t>.</w:t>
      </w:r>
    </w:p>
    <w:p w:rsidR="00A66370" w:rsidRPr="005C6A9F" w:rsidRDefault="00A66370" w:rsidP="00A66370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96DD9">
        <w:rPr>
          <w:rFonts w:ascii="Verdana" w:hAnsi="Verdana"/>
          <w:sz w:val="20"/>
          <w:szCs w:val="20"/>
        </w:rPr>
        <w:t xml:space="preserve">Обект на предложения проект на наредбата за изменение и допълнение са и текстовете, които се отнасят до кандидатите, възложители по Закона за обществените поръчки. Включените изисквания произтичат от националната правна рамка </w:t>
      </w:r>
      <w:r w:rsidR="00596DD9" w:rsidRPr="00596DD9">
        <w:rPr>
          <w:rFonts w:ascii="Verdana" w:hAnsi="Verdana"/>
          <w:sz w:val="20"/>
          <w:szCs w:val="20"/>
        </w:rPr>
        <w:t>и са свързани с прецизиране на текстове, като</w:t>
      </w:r>
      <w:r w:rsidRPr="00596DD9">
        <w:rPr>
          <w:rFonts w:ascii="Verdana" w:hAnsi="Verdana"/>
          <w:sz w:val="20"/>
          <w:szCs w:val="20"/>
        </w:rPr>
        <w:t xml:space="preserve"> не предвиждат създаване на допълнителни условия за кандидатите.</w:t>
      </w:r>
      <w:r w:rsidR="00596DD9">
        <w:rPr>
          <w:rFonts w:ascii="Verdana" w:hAnsi="Verdana"/>
          <w:sz w:val="20"/>
          <w:szCs w:val="20"/>
        </w:rPr>
        <w:t xml:space="preserve"> </w:t>
      </w:r>
    </w:p>
    <w:p w:rsidR="00AA0440" w:rsidRPr="00FB4759" w:rsidRDefault="00AA0440" w:rsidP="008D1433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Предложените изменения и допълнения на приложимата нормативна уредба не променят изискванията към кандидатите и не поставят допълнителни условия за тяхното участие по мярката.</w:t>
      </w:r>
    </w:p>
    <w:p w:rsidR="0087459E" w:rsidRPr="00001029" w:rsidRDefault="00AA0440" w:rsidP="00E330A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87459E" w:rsidRPr="00001029">
        <w:rPr>
          <w:rFonts w:ascii="Verdana" w:hAnsi="Verdana"/>
          <w:sz w:val="20"/>
          <w:szCs w:val="20"/>
        </w:rPr>
        <w:t>роект</w:t>
      </w:r>
      <w:r>
        <w:rPr>
          <w:rFonts w:ascii="Verdana" w:hAnsi="Verdana"/>
          <w:sz w:val="20"/>
          <w:szCs w:val="20"/>
        </w:rPr>
        <w:t>ът</w:t>
      </w:r>
      <w:r w:rsidR="0087459E" w:rsidRPr="00001029">
        <w:rPr>
          <w:rFonts w:ascii="Verdana" w:hAnsi="Verdana"/>
          <w:sz w:val="20"/>
          <w:szCs w:val="20"/>
        </w:rPr>
        <w:t xml:space="preserve"> на наредба е насочен към постигане на следните цели:</w:t>
      </w:r>
    </w:p>
    <w:p w:rsidR="0087459E" w:rsidRPr="00001029" w:rsidRDefault="00DD5ED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Ефективно прилагане на </w:t>
      </w:r>
      <w:r w:rsidR="0008593D">
        <w:rPr>
          <w:rFonts w:ascii="Verdana" w:hAnsi="Verdana"/>
          <w:sz w:val="20"/>
          <w:szCs w:val="20"/>
        </w:rPr>
        <w:t>Н</w:t>
      </w:r>
      <w:r w:rsidRPr="00001029">
        <w:rPr>
          <w:rFonts w:ascii="Verdana" w:hAnsi="Verdana"/>
          <w:sz w:val="20"/>
          <w:szCs w:val="20"/>
        </w:rPr>
        <w:t>ационална програма за периода 2019</w:t>
      </w:r>
      <w:r w:rsidR="00860C5E">
        <w:rPr>
          <w:rFonts w:ascii="Verdana" w:hAnsi="Verdana"/>
          <w:sz w:val="20"/>
          <w:szCs w:val="20"/>
        </w:rPr>
        <w:t xml:space="preserve"> – </w:t>
      </w:r>
      <w:r w:rsidRPr="00001029">
        <w:rPr>
          <w:rFonts w:ascii="Verdana" w:hAnsi="Verdana"/>
          <w:sz w:val="20"/>
          <w:szCs w:val="20"/>
        </w:rPr>
        <w:t>2023 година</w:t>
      </w:r>
      <w:r w:rsidR="00C66979">
        <w:rPr>
          <w:rFonts w:ascii="Verdana" w:hAnsi="Verdana"/>
          <w:sz w:val="20"/>
          <w:szCs w:val="20"/>
        </w:rPr>
        <w:t>;</w:t>
      </w:r>
    </w:p>
    <w:p w:rsidR="00DD5ED7" w:rsidRPr="00001029" w:rsidRDefault="00AA0440" w:rsidP="00AA04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Осигуряване на възможност на кандидатите по мярка </w:t>
      </w:r>
      <w:r w:rsidRPr="00AA0440">
        <w:rPr>
          <w:rFonts w:ascii="Verdana" w:hAnsi="Verdana"/>
          <w:sz w:val="20"/>
          <w:szCs w:val="20"/>
        </w:rPr>
        <w:t>„Инвестиции в предприятия“</w:t>
      </w:r>
      <w:r>
        <w:rPr>
          <w:rFonts w:ascii="Verdana" w:hAnsi="Verdana"/>
          <w:sz w:val="20"/>
          <w:szCs w:val="20"/>
        </w:rPr>
        <w:t xml:space="preserve"> да се възползват от предвидения бюджет</w:t>
      </w:r>
      <w:r w:rsidR="00AC3950">
        <w:rPr>
          <w:rFonts w:ascii="Verdana" w:hAnsi="Verdana"/>
          <w:sz w:val="20"/>
          <w:szCs w:val="20"/>
        </w:rPr>
        <w:t>.</w:t>
      </w:r>
    </w:p>
    <w:p w:rsidR="009614D1" w:rsidRDefault="002C4B42" w:rsidP="00B053C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Оценката на въздействието показва, че потенциално заинтересовани страни от приемането на наредбата са </w:t>
      </w:r>
      <w:r w:rsidR="009E798A">
        <w:rPr>
          <w:rFonts w:ascii="Verdana" w:hAnsi="Verdana"/>
          <w:sz w:val="20"/>
          <w:szCs w:val="20"/>
        </w:rPr>
        <w:t>предприятия</w:t>
      </w:r>
      <w:r w:rsidR="0046119D">
        <w:rPr>
          <w:rFonts w:ascii="Verdana" w:hAnsi="Verdana"/>
          <w:sz w:val="20"/>
          <w:szCs w:val="20"/>
        </w:rPr>
        <w:t xml:space="preserve"> и организации, които </w:t>
      </w:r>
      <w:r w:rsidR="009E798A">
        <w:rPr>
          <w:rFonts w:ascii="Verdana" w:hAnsi="Verdana"/>
          <w:sz w:val="20"/>
          <w:szCs w:val="20"/>
        </w:rPr>
        <w:t>произвеждат вино</w:t>
      </w:r>
      <w:r w:rsidR="0046119D">
        <w:rPr>
          <w:rFonts w:ascii="Verdana" w:hAnsi="Verdana"/>
          <w:sz w:val="20"/>
          <w:szCs w:val="20"/>
        </w:rPr>
        <w:t xml:space="preserve">. </w:t>
      </w:r>
      <w:r w:rsidR="00B053C2">
        <w:rPr>
          <w:rFonts w:ascii="Verdana" w:hAnsi="Verdana"/>
          <w:sz w:val="20"/>
          <w:szCs w:val="20"/>
        </w:rPr>
        <w:t xml:space="preserve">Очакваният брой на бенефициентите по мярка </w:t>
      </w:r>
      <w:r w:rsidR="009E798A" w:rsidRPr="009E798A">
        <w:rPr>
          <w:rFonts w:ascii="Verdana" w:hAnsi="Verdana"/>
          <w:sz w:val="20"/>
          <w:szCs w:val="20"/>
        </w:rPr>
        <w:t>„Инвестиции в предприятия“</w:t>
      </w:r>
      <w:r w:rsidR="00AC3950">
        <w:rPr>
          <w:rFonts w:ascii="Verdana" w:hAnsi="Verdana"/>
          <w:sz w:val="20"/>
          <w:szCs w:val="20"/>
        </w:rPr>
        <w:t xml:space="preserve">, които ще се възползват от </w:t>
      </w:r>
      <w:r w:rsidR="009E798A">
        <w:rPr>
          <w:rFonts w:ascii="Verdana" w:hAnsi="Verdana"/>
          <w:sz w:val="20"/>
          <w:szCs w:val="20"/>
        </w:rPr>
        <w:t xml:space="preserve">подпомагането </w:t>
      </w:r>
      <w:r w:rsidR="009E798A" w:rsidRPr="00285BE3">
        <w:rPr>
          <w:rFonts w:ascii="Verdana" w:hAnsi="Verdana"/>
          <w:sz w:val="20"/>
          <w:szCs w:val="20"/>
        </w:rPr>
        <w:t xml:space="preserve">е </w:t>
      </w:r>
      <w:r w:rsidR="00285BE3">
        <w:rPr>
          <w:rFonts w:ascii="Verdana" w:hAnsi="Verdana"/>
          <w:sz w:val="20"/>
          <w:szCs w:val="20"/>
        </w:rPr>
        <w:t>60</w:t>
      </w:r>
      <w:r w:rsidR="00B053C2" w:rsidRPr="00B053C2">
        <w:rPr>
          <w:rFonts w:ascii="Verdana" w:hAnsi="Verdana"/>
          <w:sz w:val="20"/>
          <w:szCs w:val="20"/>
        </w:rPr>
        <w:t xml:space="preserve"> </w:t>
      </w:r>
      <w:r w:rsidR="00BB5C2E">
        <w:rPr>
          <w:rFonts w:ascii="Verdana" w:hAnsi="Verdana"/>
          <w:sz w:val="20"/>
          <w:szCs w:val="20"/>
        </w:rPr>
        <w:t>предприятия</w:t>
      </w:r>
      <w:r w:rsidR="000B00E6">
        <w:rPr>
          <w:rFonts w:ascii="Verdana" w:hAnsi="Verdana"/>
          <w:sz w:val="20"/>
          <w:szCs w:val="20"/>
        </w:rPr>
        <w:t xml:space="preserve"> винопроизводители</w:t>
      </w:r>
      <w:r w:rsidR="00AC3950">
        <w:rPr>
          <w:rFonts w:ascii="Verdana" w:hAnsi="Verdana"/>
          <w:sz w:val="20"/>
          <w:szCs w:val="20"/>
        </w:rPr>
        <w:t xml:space="preserve"> и организации.</w:t>
      </w:r>
      <w:r w:rsidR="00B053C2">
        <w:rPr>
          <w:rFonts w:ascii="Verdana" w:hAnsi="Verdana"/>
          <w:sz w:val="20"/>
          <w:szCs w:val="20"/>
        </w:rPr>
        <w:t xml:space="preserve"> </w:t>
      </w:r>
      <w:r w:rsidR="00AC3950">
        <w:rPr>
          <w:rFonts w:ascii="Verdana" w:hAnsi="Verdana"/>
          <w:sz w:val="20"/>
          <w:szCs w:val="20"/>
        </w:rPr>
        <w:t>З</w:t>
      </w:r>
      <w:r w:rsidR="00BE0F87">
        <w:rPr>
          <w:rFonts w:ascii="Verdana" w:hAnsi="Verdana"/>
          <w:sz w:val="20"/>
          <w:szCs w:val="20"/>
        </w:rPr>
        <w:t>аинтересованите</w:t>
      </w:r>
      <w:r w:rsidR="00C66979">
        <w:rPr>
          <w:rFonts w:ascii="Verdana" w:hAnsi="Verdana"/>
          <w:sz w:val="20"/>
          <w:szCs w:val="20"/>
        </w:rPr>
        <w:t xml:space="preserve"> институции са Министерството на земеделието, храните и горите, </w:t>
      </w:r>
      <w:r w:rsidR="00BE0F87">
        <w:rPr>
          <w:rFonts w:ascii="Verdana" w:hAnsi="Verdana"/>
          <w:sz w:val="20"/>
          <w:szCs w:val="20"/>
        </w:rPr>
        <w:t>Държавен фонд „Земеделие“ и Изпълнителната агенция по лозата и виното.</w:t>
      </w:r>
    </w:p>
    <w:p w:rsidR="00B053C2" w:rsidRPr="00B053C2" w:rsidRDefault="00B053C2" w:rsidP="00B053C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Потенциалните рискове от неприемането или ненавременното приемане на </w:t>
      </w:r>
      <w:r w:rsidR="00AC3950">
        <w:rPr>
          <w:rFonts w:ascii="Verdana" w:hAnsi="Verdana"/>
          <w:sz w:val="20"/>
          <w:szCs w:val="20"/>
        </w:rPr>
        <w:t>измененията и допълненията на</w:t>
      </w:r>
      <w:r w:rsidR="007167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наредбата са: </w:t>
      </w:r>
      <w:r w:rsidR="009614D1">
        <w:rPr>
          <w:rFonts w:ascii="Verdana" w:hAnsi="Verdana"/>
          <w:sz w:val="20"/>
          <w:szCs w:val="20"/>
        </w:rPr>
        <w:t xml:space="preserve">да не бъде </w:t>
      </w:r>
      <w:r w:rsidR="00BB5C2E">
        <w:rPr>
          <w:rFonts w:ascii="Verdana" w:hAnsi="Verdana"/>
          <w:sz w:val="20"/>
          <w:szCs w:val="20"/>
        </w:rPr>
        <w:t xml:space="preserve">получена акредитация на </w:t>
      </w:r>
      <w:r w:rsidR="00BB5C2E" w:rsidRPr="00BB5C2E">
        <w:rPr>
          <w:rFonts w:ascii="Verdana" w:hAnsi="Verdana"/>
          <w:sz w:val="20"/>
          <w:szCs w:val="20"/>
        </w:rPr>
        <w:t>мярка „Инвестиции в предприятия“</w:t>
      </w:r>
      <w:r w:rsidR="009614D1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C66979">
        <w:rPr>
          <w:rFonts w:ascii="Verdana" w:hAnsi="Verdana"/>
          <w:sz w:val="20"/>
          <w:szCs w:val="20"/>
        </w:rPr>
        <w:t>д</w:t>
      </w:r>
      <w:r w:rsidR="009614D1">
        <w:rPr>
          <w:rFonts w:ascii="Verdana" w:hAnsi="Verdana"/>
          <w:sz w:val="20"/>
          <w:szCs w:val="20"/>
        </w:rPr>
        <w:t xml:space="preserve">а не бъдат постигнати целите на Националната програма. </w:t>
      </w:r>
    </w:p>
    <w:p w:rsidR="00F8663B" w:rsidRDefault="00BE0F8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С наредбата </w:t>
      </w:r>
      <w:r w:rsidRPr="00BE0F87">
        <w:rPr>
          <w:rFonts w:ascii="Verdana" w:hAnsi="Verdana"/>
          <w:sz w:val="20"/>
          <w:szCs w:val="20"/>
        </w:rPr>
        <w:t>не се въвеждат нови и не се изменят съществуващи регулаторни режими и такси</w:t>
      </w:r>
      <w:r>
        <w:rPr>
          <w:rFonts w:ascii="Verdana" w:hAnsi="Verdana"/>
          <w:sz w:val="20"/>
          <w:szCs w:val="20"/>
        </w:rPr>
        <w:t xml:space="preserve"> и н</w:t>
      </w:r>
      <w:r w:rsidRPr="00BE0F87">
        <w:rPr>
          <w:rFonts w:ascii="Verdana" w:hAnsi="Verdana"/>
          <w:sz w:val="20"/>
          <w:szCs w:val="20"/>
        </w:rPr>
        <w:t>е се създават нови регистри.</w:t>
      </w:r>
      <w:r>
        <w:rPr>
          <w:rFonts w:ascii="Verdana" w:hAnsi="Verdana"/>
          <w:sz w:val="20"/>
          <w:szCs w:val="20"/>
        </w:rPr>
        <w:t xml:space="preserve"> </w:t>
      </w:r>
      <w:r w:rsidR="00AF5FC3">
        <w:rPr>
          <w:rFonts w:ascii="Verdana" w:hAnsi="Verdana"/>
          <w:sz w:val="20"/>
          <w:szCs w:val="20"/>
        </w:rPr>
        <w:t xml:space="preserve">Наредбата не изисква от бенефициентите да представят документи и информация, които администрацията може да получи по служебен път.  </w:t>
      </w:r>
      <w:r>
        <w:rPr>
          <w:rFonts w:ascii="Verdana" w:hAnsi="Verdana"/>
          <w:sz w:val="20"/>
          <w:szCs w:val="20"/>
        </w:rPr>
        <w:t>Нормативният</w:t>
      </w:r>
      <w:r w:rsidR="00AC3950">
        <w:rPr>
          <w:rFonts w:ascii="Verdana" w:hAnsi="Verdana"/>
          <w:sz w:val="20"/>
          <w:szCs w:val="20"/>
        </w:rPr>
        <w:t xml:space="preserve"> акт</w:t>
      </w:r>
      <w:r>
        <w:rPr>
          <w:rFonts w:ascii="Verdana" w:hAnsi="Verdana"/>
          <w:sz w:val="20"/>
          <w:szCs w:val="20"/>
        </w:rPr>
        <w:t xml:space="preserve"> ще има положително въздействие върху микро-, малките и средни предприятия в лозаро-винарския сектор, като им предостави </w:t>
      </w:r>
      <w:r w:rsidR="009E798A">
        <w:rPr>
          <w:rFonts w:ascii="Verdana" w:hAnsi="Verdana"/>
          <w:sz w:val="20"/>
          <w:szCs w:val="20"/>
        </w:rPr>
        <w:t>възможност</w:t>
      </w:r>
      <w:r>
        <w:rPr>
          <w:rFonts w:ascii="Verdana" w:hAnsi="Verdana"/>
          <w:sz w:val="20"/>
          <w:szCs w:val="20"/>
        </w:rPr>
        <w:t xml:space="preserve"> за </w:t>
      </w:r>
      <w:r w:rsidR="00900D16">
        <w:rPr>
          <w:rFonts w:ascii="Verdana" w:hAnsi="Verdana"/>
          <w:sz w:val="20"/>
          <w:szCs w:val="20"/>
        </w:rPr>
        <w:t>финансиране н</w:t>
      </w:r>
      <w:r w:rsidR="00AC3950">
        <w:rPr>
          <w:rFonts w:ascii="Verdana" w:hAnsi="Verdana"/>
          <w:sz w:val="20"/>
          <w:szCs w:val="20"/>
        </w:rPr>
        <w:t xml:space="preserve">а </w:t>
      </w:r>
      <w:r w:rsidR="009E798A">
        <w:rPr>
          <w:rFonts w:ascii="Verdana" w:hAnsi="Verdana"/>
          <w:sz w:val="20"/>
          <w:szCs w:val="20"/>
        </w:rPr>
        <w:t>ново оборудване за производство на вино</w:t>
      </w:r>
      <w:r w:rsidR="00AC3950">
        <w:rPr>
          <w:rFonts w:ascii="Verdana" w:hAnsi="Verdana"/>
          <w:sz w:val="20"/>
          <w:szCs w:val="20"/>
        </w:rPr>
        <w:t>.</w:t>
      </w:r>
    </w:p>
    <w:p w:rsidR="0087459E" w:rsidRPr="0087459E" w:rsidRDefault="0087459E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7459E">
        <w:rPr>
          <w:rFonts w:ascii="Verdana" w:hAnsi="Verdana"/>
          <w:sz w:val="20"/>
          <w:szCs w:val="20"/>
        </w:rPr>
        <w:t xml:space="preserve">Проектът на наредба </w:t>
      </w:r>
      <w:r w:rsidR="00B57FC9">
        <w:rPr>
          <w:rFonts w:ascii="Verdana" w:hAnsi="Verdana"/>
          <w:sz w:val="20"/>
          <w:szCs w:val="20"/>
        </w:rPr>
        <w:t>з</w:t>
      </w:r>
      <w:r w:rsidR="00AC3950">
        <w:rPr>
          <w:rFonts w:ascii="Verdana" w:hAnsi="Verdana"/>
          <w:sz w:val="20"/>
          <w:szCs w:val="20"/>
        </w:rPr>
        <w:t xml:space="preserve">а изменение и </w:t>
      </w:r>
      <w:r w:rsidR="00AC3950" w:rsidRPr="00B971DE">
        <w:rPr>
          <w:rFonts w:ascii="Verdana" w:hAnsi="Verdana"/>
          <w:color w:val="000000" w:themeColor="text1"/>
          <w:sz w:val="20"/>
          <w:szCs w:val="20"/>
        </w:rPr>
        <w:t xml:space="preserve">допълнение </w:t>
      </w:r>
      <w:r w:rsidR="00860C5E" w:rsidRPr="00B971DE">
        <w:rPr>
          <w:rFonts w:ascii="Verdana" w:hAnsi="Verdana"/>
          <w:color w:val="000000" w:themeColor="text1"/>
          <w:sz w:val="20"/>
          <w:szCs w:val="20"/>
        </w:rPr>
        <w:t xml:space="preserve">не </w:t>
      </w:r>
      <w:r w:rsidR="00B72BC8">
        <w:rPr>
          <w:rFonts w:ascii="Verdana" w:hAnsi="Verdana"/>
          <w:color w:val="000000" w:themeColor="text1"/>
          <w:sz w:val="20"/>
          <w:szCs w:val="20"/>
        </w:rPr>
        <w:t>оказва</w:t>
      </w:r>
      <w:r w:rsidR="00B57FC9" w:rsidRPr="00B971D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971DE">
        <w:rPr>
          <w:rFonts w:ascii="Verdana" w:hAnsi="Verdana"/>
          <w:color w:val="000000" w:themeColor="text1"/>
          <w:sz w:val="20"/>
          <w:szCs w:val="20"/>
        </w:rPr>
        <w:t xml:space="preserve">въздействие </w:t>
      </w:r>
      <w:r w:rsidRPr="0087459E">
        <w:rPr>
          <w:rFonts w:ascii="Verdana" w:hAnsi="Verdana"/>
          <w:sz w:val="20"/>
          <w:szCs w:val="20"/>
        </w:rPr>
        <w:t>върху държавния бюджет</w:t>
      </w:r>
      <w:r w:rsidR="00985F58">
        <w:rPr>
          <w:rFonts w:ascii="Verdana" w:hAnsi="Verdana"/>
          <w:sz w:val="20"/>
          <w:szCs w:val="20"/>
        </w:rPr>
        <w:t xml:space="preserve">, тъй като </w:t>
      </w:r>
      <w:r w:rsidR="00AC3950">
        <w:rPr>
          <w:rFonts w:ascii="Verdana" w:hAnsi="Verdana"/>
          <w:sz w:val="20"/>
          <w:szCs w:val="20"/>
        </w:rPr>
        <w:t xml:space="preserve">средствата </w:t>
      </w:r>
      <w:r w:rsidR="009E798A">
        <w:rPr>
          <w:rFonts w:ascii="Verdana" w:hAnsi="Verdana"/>
          <w:sz w:val="20"/>
          <w:szCs w:val="20"/>
        </w:rPr>
        <w:t>са изцяло от Европейски фонд за гарантиране в земеделието</w:t>
      </w:r>
      <w:r w:rsidRPr="0087459E">
        <w:rPr>
          <w:rFonts w:ascii="Verdana" w:hAnsi="Verdana"/>
          <w:sz w:val="20"/>
          <w:szCs w:val="20"/>
        </w:rPr>
        <w:t>.</w:t>
      </w:r>
    </w:p>
    <w:p w:rsidR="0087459E" w:rsidRPr="00B971DE" w:rsidRDefault="0087459E" w:rsidP="007070E7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t xml:space="preserve">Проектът </w:t>
      </w:r>
      <w:r w:rsidR="00AC3950" w:rsidRPr="00B971DE">
        <w:rPr>
          <w:rFonts w:ascii="Verdana" w:hAnsi="Verdana"/>
          <w:color w:val="000000" w:themeColor="text1"/>
          <w:sz w:val="20"/>
          <w:szCs w:val="20"/>
        </w:rPr>
        <w:t xml:space="preserve">на наредба </w:t>
      </w:r>
      <w:r w:rsidRPr="00B971DE">
        <w:rPr>
          <w:rFonts w:ascii="Verdana" w:hAnsi="Verdana"/>
          <w:color w:val="000000" w:themeColor="text1"/>
          <w:sz w:val="20"/>
          <w:szCs w:val="20"/>
        </w:rPr>
        <w:t xml:space="preserve">не е свързан с транспониране в националното законодателство на актове на ЕС, поради което към него не е приложена таблица за съответствие с </w:t>
      </w:r>
      <w:r w:rsidR="00860C5E" w:rsidRPr="00B971DE">
        <w:rPr>
          <w:rFonts w:ascii="Verdana" w:hAnsi="Verdana"/>
          <w:color w:val="000000" w:themeColor="text1"/>
          <w:sz w:val="20"/>
          <w:szCs w:val="20"/>
        </w:rPr>
        <w:t>правото на Европейския съюз</w:t>
      </w:r>
      <w:r w:rsidRPr="00B971DE">
        <w:rPr>
          <w:rFonts w:ascii="Verdana" w:hAnsi="Verdana"/>
          <w:color w:val="000000" w:themeColor="text1"/>
          <w:sz w:val="20"/>
          <w:szCs w:val="20"/>
        </w:rPr>
        <w:t>.</w:t>
      </w:r>
    </w:p>
    <w:p w:rsidR="00860C5E" w:rsidRPr="00B971DE" w:rsidRDefault="00860C5E" w:rsidP="00860C5E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t xml:space="preserve">Съгласно чл. 26, ал. 3 и 4 от Закона за нормативните актове проектът на доклад (мотиви) и проектът на наредба са публикувани на интернет страницата на Министерството на земеделието, храните и горите и на Портала за обществени консултации с </w:t>
      </w:r>
      <w:r w:rsidR="00B817DC">
        <w:rPr>
          <w:rFonts w:ascii="Verdana" w:hAnsi="Verdana"/>
          <w:color w:val="000000" w:themeColor="text1"/>
          <w:sz w:val="20"/>
          <w:szCs w:val="20"/>
        </w:rPr>
        <w:t>14</w:t>
      </w:r>
      <w:r w:rsidRPr="00B971DE">
        <w:rPr>
          <w:rFonts w:ascii="Verdana" w:hAnsi="Verdana"/>
          <w:color w:val="000000" w:themeColor="text1"/>
          <w:sz w:val="20"/>
          <w:szCs w:val="20"/>
        </w:rPr>
        <w:t>-дневен срок за предложения и становища.</w:t>
      </w:r>
      <w:r w:rsidR="00B817DC" w:rsidRPr="00B817DC">
        <w:t xml:space="preserve"> </w:t>
      </w:r>
      <w:r w:rsidR="00B817DC" w:rsidRPr="00E328FD">
        <w:rPr>
          <w:rFonts w:ascii="Verdana" w:hAnsi="Verdana"/>
          <w:color w:val="000000" w:themeColor="text1"/>
          <w:sz w:val="20"/>
          <w:szCs w:val="20"/>
        </w:rPr>
        <w:t xml:space="preserve">Прилагането на тази разпоредба, определяща по-кратък срок, произтича от необходимостта да </w:t>
      </w:r>
      <w:r w:rsidR="00BB5C2E" w:rsidRPr="00E328FD">
        <w:rPr>
          <w:rFonts w:ascii="Verdana" w:hAnsi="Verdana"/>
          <w:color w:val="000000" w:themeColor="text1"/>
          <w:sz w:val="20"/>
          <w:szCs w:val="20"/>
        </w:rPr>
        <w:t>бъде акредитирана мярка „Инвестиции в предприятия“</w:t>
      </w:r>
      <w:r w:rsidR="004F41FF" w:rsidRPr="00E328FD">
        <w:rPr>
          <w:rFonts w:ascii="Verdana" w:hAnsi="Verdana"/>
          <w:color w:val="000000" w:themeColor="text1"/>
          <w:sz w:val="20"/>
          <w:szCs w:val="20"/>
        </w:rPr>
        <w:t>, след което да бъде отворен прием на заявления за финансово подпомагане в ДФ „Земеделие“ в най-кратки срокове, така че да се</w:t>
      </w:r>
      <w:r w:rsidR="00BB5C2E" w:rsidRPr="00E328F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F41FF" w:rsidRPr="00E328FD">
        <w:rPr>
          <w:rFonts w:ascii="Verdana" w:hAnsi="Verdana"/>
          <w:color w:val="000000" w:themeColor="text1"/>
          <w:sz w:val="20"/>
          <w:szCs w:val="20"/>
        </w:rPr>
        <w:t>осигури</w:t>
      </w:r>
      <w:r w:rsidR="00BB5C2E" w:rsidRPr="00E328FD">
        <w:rPr>
          <w:rFonts w:ascii="Verdana" w:hAnsi="Verdana"/>
          <w:color w:val="000000" w:themeColor="text1"/>
          <w:sz w:val="20"/>
          <w:szCs w:val="20"/>
        </w:rPr>
        <w:t xml:space="preserve"> възможност </w:t>
      </w:r>
      <w:r w:rsidR="004F41FF" w:rsidRPr="00E328FD">
        <w:rPr>
          <w:rFonts w:ascii="Verdana" w:hAnsi="Verdana"/>
          <w:color w:val="000000" w:themeColor="text1"/>
          <w:sz w:val="20"/>
          <w:szCs w:val="20"/>
        </w:rPr>
        <w:t>за</w:t>
      </w:r>
      <w:r w:rsidR="00BB5C2E" w:rsidRPr="00E328F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94C9E" w:rsidRPr="00E328FD">
        <w:rPr>
          <w:rFonts w:ascii="Verdana" w:hAnsi="Verdana"/>
          <w:color w:val="000000" w:themeColor="text1"/>
          <w:sz w:val="20"/>
          <w:szCs w:val="20"/>
        </w:rPr>
        <w:t>кандидатите</w:t>
      </w:r>
      <w:r w:rsidR="00BB5C2E" w:rsidRPr="00E328FD">
        <w:rPr>
          <w:rFonts w:ascii="Verdana" w:hAnsi="Verdana"/>
          <w:color w:val="000000" w:themeColor="text1"/>
          <w:sz w:val="20"/>
          <w:szCs w:val="20"/>
        </w:rPr>
        <w:t xml:space="preserve"> да се възползват от </w:t>
      </w:r>
      <w:r w:rsidR="004F41FF" w:rsidRPr="00E328FD">
        <w:rPr>
          <w:rFonts w:ascii="Verdana" w:hAnsi="Verdana"/>
          <w:color w:val="000000" w:themeColor="text1"/>
          <w:sz w:val="20"/>
          <w:szCs w:val="20"/>
        </w:rPr>
        <w:t xml:space="preserve">предвиденото </w:t>
      </w:r>
      <w:r w:rsidR="00BB5C2E" w:rsidRPr="00E328FD">
        <w:rPr>
          <w:rFonts w:ascii="Verdana" w:hAnsi="Verdana"/>
          <w:color w:val="000000" w:themeColor="text1"/>
          <w:sz w:val="20"/>
          <w:szCs w:val="20"/>
        </w:rPr>
        <w:t>подпомагане</w:t>
      </w:r>
      <w:r w:rsidR="004F41FF" w:rsidRPr="00E328FD">
        <w:rPr>
          <w:rFonts w:ascii="Verdana" w:hAnsi="Verdana"/>
          <w:color w:val="000000" w:themeColor="text1"/>
          <w:sz w:val="20"/>
          <w:szCs w:val="20"/>
        </w:rPr>
        <w:t xml:space="preserve"> за </w:t>
      </w:r>
      <w:r w:rsidR="00BB5C2E" w:rsidRPr="00E328FD">
        <w:rPr>
          <w:rFonts w:ascii="Verdana" w:hAnsi="Verdana"/>
          <w:color w:val="000000" w:themeColor="text1"/>
          <w:sz w:val="20"/>
          <w:szCs w:val="20"/>
        </w:rPr>
        <w:t>текущата финансова година</w:t>
      </w:r>
      <w:r w:rsidR="004F41FF" w:rsidRPr="00E328FD">
        <w:rPr>
          <w:rFonts w:ascii="Verdana" w:hAnsi="Verdana"/>
          <w:color w:val="000000" w:themeColor="text1"/>
          <w:sz w:val="20"/>
          <w:szCs w:val="20"/>
        </w:rPr>
        <w:t>, която приключва на 15 октомври.</w:t>
      </w:r>
      <w:r w:rsidR="00B817DC" w:rsidRPr="00E328F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94C9E" w:rsidRPr="00E328FD">
        <w:rPr>
          <w:rFonts w:ascii="Verdana" w:hAnsi="Verdana"/>
          <w:color w:val="000000" w:themeColor="text1"/>
          <w:sz w:val="20"/>
          <w:szCs w:val="20"/>
        </w:rPr>
        <w:t>Очакваният брой заявители е 60 предприятия винопроизводители и организации, които са пряко заинтересовани от регулацията в сектора и на които е необходимо да бъде гарантирано, че предвидените срокове ще осигурят технологичното време за подготовка</w:t>
      </w:r>
      <w:r w:rsidR="000B00E6" w:rsidRPr="00E328FD">
        <w:rPr>
          <w:rFonts w:ascii="Verdana" w:hAnsi="Verdana"/>
          <w:color w:val="000000" w:themeColor="text1"/>
          <w:sz w:val="20"/>
          <w:szCs w:val="20"/>
        </w:rPr>
        <w:t xml:space="preserve"> на проектите, </w:t>
      </w:r>
      <w:r w:rsidR="00C94C9E" w:rsidRPr="00E328FD">
        <w:rPr>
          <w:rFonts w:ascii="Verdana" w:hAnsi="Verdana"/>
          <w:color w:val="000000" w:themeColor="text1"/>
          <w:sz w:val="20"/>
          <w:szCs w:val="20"/>
        </w:rPr>
        <w:t xml:space="preserve">тяхното заявяване и последващо </w:t>
      </w:r>
      <w:r w:rsidR="000B00E6" w:rsidRPr="00E328FD">
        <w:rPr>
          <w:rFonts w:ascii="Verdana" w:hAnsi="Verdana"/>
          <w:color w:val="000000" w:themeColor="text1"/>
          <w:sz w:val="20"/>
          <w:szCs w:val="20"/>
        </w:rPr>
        <w:t xml:space="preserve">административно </w:t>
      </w:r>
      <w:r w:rsidR="00C94C9E" w:rsidRPr="00E328FD">
        <w:rPr>
          <w:rFonts w:ascii="Verdana" w:hAnsi="Verdana"/>
          <w:color w:val="000000" w:themeColor="text1"/>
          <w:sz w:val="20"/>
          <w:szCs w:val="20"/>
        </w:rPr>
        <w:t>разглеждане</w:t>
      </w:r>
      <w:r w:rsidR="000B00E6" w:rsidRPr="00E328FD">
        <w:rPr>
          <w:rFonts w:ascii="Verdana" w:hAnsi="Verdana"/>
          <w:color w:val="000000" w:themeColor="text1"/>
          <w:sz w:val="20"/>
          <w:szCs w:val="20"/>
        </w:rPr>
        <w:t xml:space="preserve"> и одобряване</w:t>
      </w:r>
      <w:r w:rsidR="00C94C9E" w:rsidRPr="00E328FD">
        <w:rPr>
          <w:rFonts w:ascii="Verdana" w:hAnsi="Verdana"/>
          <w:color w:val="000000" w:themeColor="text1"/>
          <w:sz w:val="20"/>
          <w:szCs w:val="20"/>
        </w:rPr>
        <w:t>.</w:t>
      </w:r>
      <w:r w:rsidR="00C94C9E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860C5E" w:rsidRPr="00B971DE" w:rsidRDefault="00860C5E" w:rsidP="00860C5E">
      <w:pPr>
        <w:spacing w:after="120"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860C5E" w:rsidRPr="00B971DE" w:rsidRDefault="00860C5E" w:rsidP="00860C5E">
      <w:pPr>
        <w:spacing w:after="120"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77C44" w:rsidRDefault="00177C44" w:rsidP="00860C5E">
      <w:pPr>
        <w:spacing w:after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177C44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8704ED" w:rsidRDefault="00177C44" w:rsidP="00860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77C44">
        <w:rPr>
          <w:rFonts w:ascii="Verdana" w:hAnsi="Verdana"/>
          <w:sz w:val="20"/>
          <w:szCs w:val="20"/>
        </w:rPr>
        <w:t xml:space="preserve">Във връзка с гореизложеното и на основание чл. 56, ал. 3 от Закона за прилагане на Общата организация на пазарите на земеделски продукти на </w:t>
      </w:r>
      <w:r w:rsidRPr="00177C44">
        <w:rPr>
          <w:rFonts w:ascii="Verdana" w:hAnsi="Verdana"/>
          <w:sz w:val="20"/>
          <w:szCs w:val="20"/>
        </w:rPr>
        <w:lastRenderedPageBreak/>
        <w:t xml:space="preserve">Европейския съюз, предлагам да </w:t>
      </w:r>
      <w:r w:rsidR="00643E53">
        <w:rPr>
          <w:rFonts w:ascii="Verdana" w:hAnsi="Verdana"/>
          <w:sz w:val="20"/>
          <w:szCs w:val="20"/>
        </w:rPr>
        <w:t xml:space="preserve">одобрите представения проект </w:t>
      </w:r>
      <w:r w:rsidR="00643E53" w:rsidRPr="00643E53">
        <w:rPr>
          <w:rFonts w:ascii="Verdana" w:hAnsi="Verdana"/>
          <w:sz w:val="20"/>
          <w:szCs w:val="20"/>
        </w:rPr>
        <w:t xml:space="preserve">на Наредба </w:t>
      </w:r>
      <w:r w:rsidR="00B57FC9">
        <w:rPr>
          <w:rFonts w:ascii="Verdana" w:hAnsi="Verdana"/>
          <w:sz w:val="20"/>
          <w:szCs w:val="20"/>
        </w:rPr>
        <w:t>з</w:t>
      </w:r>
      <w:r w:rsidR="00643E53" w:rsidRPr="00643E53">
        <w:rPr>
          <w:rFonts w:ascii="Verdana" w:hAnsi="Verdana"/>
          <w:sz w:val="20"/>
          <w:szCs w:val="20"/>
        </w:rPr>
        <w:t>а изменение и допълнение на</w:t>
      </w:r>
      <w:r w:rsidRPr="00177C44">
        <w:rPr>
          <w:rFonts w:ascii="Verdana" w:hAnsi="Verdana"/>
          <w:sz w:val="20"/>
          <w:szCs w:val="20"/>
        </w:rPr>
        <w:t xml:space="preserve"> Наредба </w:t>
      </w:r>
      <w:r w:rsidR="00B57FC9">
        <w:rPr>
          <w:rFonts w:ascii="Verdana" w:hAnsi="Verdana"/>
          <w:sz w:val="20"/>
          <w:szCs w:val="20"/>
        </w:rPr>
        <w:t xml:space="preserve">№ 6 от 2018 г. </w:t>
      </w:r>
      <w:r w:rsidRPr="00177C44">
        <w:rPr>
          <w:rFonts w:ascii="Verdana" w:hAnsi="Verdana"/>
          <w:sz w:val="20"/>
          <w:szCs w:val="20"/>
        </w:rPr>
        <w:t>за условията и реда за предоставяне на финансова помощ по национална програма за подпомагане на лозаро-винарския сектор за периода 201</w:t>
      </w:r>
      <w:r>
        <w:rPr>
          <w:rFonts w:ascii="Verdana" w:hAnsi="Verdana"/>
          <w:sz w:val="20"/>
          <w:szCs w:val="20"/>
        </w:rPr>
        <w:t>9</w:t>
      </w:r>
      <w:r w:rsidRPr="00177C44">
        <w:rPr>
          <w:rFonts w:ascii="Verdana" w:hAnsi="Verdana"/>
          <w:sz w:val="20"/>
          <w:szCs w:val="20"/>
        </w:rPr>
        <w:t xml:space="preserve"> </w:t>
      </w:r>
      <w:r w:rsidR="00860C5E">
        <w:rPr>
          <w:rFonts w:ascii="Verdana" w:hAnsi="Verdana"/>
          <w:sz w:val="20"/>
          <w:szCs w:val="20"/>
        </w:rPr>
        <w:t>–</w:t>
      </w:r>
      <w:r w:rsidRPr="00177C44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23</w:t>
      </w:r>
      <w:r w:rsidRPr="00177C44">
        <w:rPr>
          <w:rFonts w:ascii="Verdana" w:hAnsi="Verdana"/>
          <w:sz w:val="20"/>
          <w:szCs w:val="20"/>
        </w:rPr>
        <w:t xml:space="preserve"> г.</w:t>
      </w:r>
      <w:r w:rsidR="00DA722E">
        <w:rPr>
          <w:rFonts w:ascii="Verdana" w:hAnsi="Verdana"/>
          <w:sz w:val="20"/>
          <w:szCs w:val="20"/>
        </w:rPr>
        <w:t xml:space="preserve"> </w:t>
      </w:r>
    </w:p>
    <w:p w:rsidR="00BB2B17" w:rsidRDefault="00BB2B17" w:rsidP="00860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8087" w:type="dxa"/>
        <w:tblInd w:w="668" w:type="dxa"/>
        <w:tblLook w:val="01E0" w:firstRow="1" w:lastRow="1" w:firstColumn="1" w:lastColumn="1" w:noHBand="0" w:noVBand="0"/>
      </w:tblPr>
      <w:tblGrid>
        <w:gridCol w:w="2094"/>
        <w:gridCol w:w="5993"/>
      </w:tblGrid>
      <w:tr w:rsidR="008704ED" w:rsidRPr="008704ED" w:rsidTr="00BB2B17">
        <w:tc>
          <w:tcPr>
            <w:tcW w:w="2094" w:type="dxa"/>
          </w:tcPr>
          <w:p w:rsidR="008704ED" w:rsidRPr="008704ED" w:rsidRDefault="008704ED" w:rsidP="0028294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8704ED">
              <w:rPr>
                <w:rFonts w:ascii="Verdana" w:hAnsi="Verdana"/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8704ED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993" w:type="dxa"/>
          </w:tcPr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>Проект на Наредба за изменение и допълнение на Наредба за условията и реда за предоставяне на финансова помощ по Национална програма за подпомагане на лозаро-винарския сектор за периода 2019 – 2023 г.;</w:t>
            </w:r>
          </w:p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>Справка за отразяване на постъпилите становища;</w:t>
            </w:r>
          </w:p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>Справка отразяване на бележките и предложенията от проведената обществена консултация;</w:t>
            </w:r>
          </w:p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>Постъпили становища.</w:t>
            </w:r>
          </w:p>
        </w:tc>
      </w:tr>
    </w:tbl>
    <w:p w:rsidR="008704ED" w:rsidRPr="008704ED" w:rsidRDefault="008704ED" w:rsidP="00860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7070E7" w:rsidRDefault="007070E7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177C44" w:rsidRPr="008704ED" w:rsidRDefault="00177C44" w:rsidP="00177C44">
      <w:pPr>
        <w:spacing w:line="360" w:lineRule="auto"/>
        <w:ind w:right="-468"/>
        <w:jc w:val="both"/>
        <w:rPr>
          <w:rFonts w:ascii="Verdana" w:hAnsi="Verdana"/>
          <w:sz w:val="20"/>
          <w:szCs w:val="20"/>
        </w:rPr>
      </w:pPr>
      <w:r w:rsidRPr="008704ED">
        <w:rPr>
          <w:rFonts w:ascii="Verdana" w:hAnsi="Verdana"/>
          <w:sz w:val="20"/>
          <w:szCs w:val="20"/>
        </w:rPr>
        <w:t>С уважение,</w:t>
      </w:r>
    </w:p>
    <w:p w:rsidR="00B47004" w:rsidRDefault="00B47004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8704ED" w:rsidRPr="00177C44" w:rsidRDefault="008704ED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177C44" w:rsidRPr="00177C44" w:rsidRDefault="00177C44" w:rsidP="00124AD0">
      <w:pPr>
        <w:ind w:right="-468"/>
        <w:jc w:val="both"/>
        <w:rPr>
          <w:rFonts w:ascii="Verdana" w:hAnsi="Verdana"/>
          <w:b/>
          <w:caps/>
          <w:sz w:val="20"/>
          <w:szCs w:val="20"/>
        </w:rPr>
      </w:pPr>
      <w:bookmarkStart w:id="0" w:name="_GoBack"/>
      <w:r w:rsidRPr="00177C44">
        <w:rPr>
          <w:rFonts w:ascii="Verdana" w:hAnsi="Verdana"/>
          <w:b/>
          <w:caps/>
          <w:sz w:val="20"/>
          <w:szCs w:val="20"/>
        </w:rPr>
        <w:t xml:space="preserve">д-р </w:t>
      </w:r>
      <w:r w:rsidR="00AE1198">
        <w:rPr>
          <w:rFonts w:ascii="Verdana" w:hAnsi="Verdana"/>
          <w:b/>
          <w:caps/>
          <w:sz w:val="20"/>
          <w:szCs w:val="20"/>
        </w:rPr>
        <w:t>ЛОЗАНА ВАСИЛЕВА</w:t>
      </w:r>
      <w:r w:rsidRPr="00177C44">
        <w:rPr>
          <w:rFonts w:ascii="Verdana" w:hAnsi="Verdana"/>
          <w:b/>
          <w:i/>
          <w:caps/>
          <w:sz w:val="20"/>
        </w:rPr>
        <w:t xml:space="preserve"> </w:t>
      </w:r>
    </w:p>
    <w:p w:rsidR="00177C44" w:rsidRPr="008704ED" w:rsidRDefault="00177C44" w:rsidP="00124AD0">
      <w:pPr>
        <w:rPr>
          <w:rFonts w:ascii="Verdana" w:hAnsi="Verdana" w:cs="Verdana"/>
          <w:i/>
          <w:caps/>
          <w:sz w:val="20"/>
          <w:szCs w:val="20"/>
          <w:lang w:eastAsia="en-US"/>
        </w:rPr>
      </w:pPr>
      <w:r w:rsidRPr="008704ED">
        <w:rPr>
          <w:rFonts w:ascii="Verdana" w:hAnsi="Verdana"/>
          <w:i/>
          <w:sz w:val="20"/>
        </w:rPr>
        <w:t>Заместник-министър</w:t>
      </w:r>
      <w:r w:rsidRPr="008704ED">
        <w:rPr>
          <w:rFonts w:ascii="Verdana" w:hAnsi="Verdana"/>
          <w:smallCaps/>
          <w:sz w:val="18"/>
          <w:szCs w:val="18"/>
        </w:rPr>
        <w:t xml:space="preserve"> </w:t>
      </w:r>
      <w:r w:rsidRPr="008704ED">
        <w:rPr>
          <w:rFonts w:ascii="Verdana" w:hAnsi="Verdana"/>
          <w:sz w:val="18"/>
          <w:szCs w:val="18"/>
          <w:vertAlign w:val="superscript"/>
        </w:rPr>
        <w:t xml:space="preserve"> </w:t>
      </w:r>
      <w:r w:rsidRPr="008704ED">
        <w:rPr>
          <w:rFonts w:ascii="Verdana" w:hAnsi="Verdana" w:cs="Verdana"/>
          <w:i/>
          <w:caps/>
          <w:sz w:val="20"/>
          <w:szCs w:val="20"/>
          <w:lang w:eastAsia="en-US"/>
        </w:rPr>
        <w:tab/>
      </w:r>
    </w:p>
    <w:bookmarkEnd w:id="0"/>
    <w:p w:rsidR="00177C44" w:rsidRDefault="00177C44" w:rsidP="00124AD0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</w:rPr>
      </w:pPr>
    </w:p>
    <w:sectPr w:rsidR="00177C44" w:rsidSect="00BB2B17">
      <w:footerReference w:type="default" r:id="rId10"/>
      <w:pgSz w:w="11906" w:h="16838" w:code="9"/>
      <w:pgMar w:top="1134" w:right="170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3E" w:rsidRDefault="00D7623E" w:rsidP="00C9774E">
      <w:r>
        <w:separator/>
      </w:r>
    </w:p>
  </w:endnote>
  <w:endnote w:type="continuationSeparator" w:id="0">
    <w:p w:rsidR="00D7623E" w:rsidRDefault="00D7623E" w:rsidP="00C9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96672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9774E" w:rsidRPr="00C9774E" w:rsidRDefault="00C9774E" w:rsidP="00C9774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9774E">
          <w:rPr>
            <w:rFonts w:ascii="Verdana" w:hAnsi="Verdana"/>
            <w:sz w:val="16"/>
            <w:szCs w:val="16"/>
          </w:rPr>
          <w:fldChar w:fldCharType="begin"/>
        </w:r>
        <w:r w:rsidRPr="00C9774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9774E">
          <w:rPr>
            <w:rFonts w:ascii="Verdana" w:hAnsi="Verdana"/>
            <w:sz w:val="16"/>
            <w:szCs w:val="16"/>
          </w:rPr>
          <w:fldChar w:fldCharType="separate"/>
        </w:r>
        <w:r w:rsidR="00124AD0">
          <w:rPr>
            <w:rFonts w:ascii="Verdana" w:hAnsi="Verdana"/>
            <w:noProof/>
            <w:sz w:val="16"/>
            <w:szCs w:val="16"/>
          </w:rPr>
          <w:t>2</w:t>
        </w:r>
        <w:r w:rsidRPr="00C9774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3E" w:rsidRDefault="00D7623E" w:rsidP="00C9774E">
      <w:r>
        <w:separator/>
      </w:r>
    </w:p>
  </w:footnote>
  <w:footnote w:type="continuationSeparator" w:id="0">
    <w:p w:rsidR="00D7623E" w:rsidRDefault="00D7623E" w:rsidP="00C9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1029"/>
    <w:rsid w:val="00016A69"/>
    <w:rsid w:val="00027493"/>
    <w:rsid w:val="00050B09"/>
    <w:rsid w:val="000573A1"/>
    <w:rsid w:val="000714BD"/>
    <w:rsid w:val="00071C8A"/>
    <w:rsid w:val="00072789"/>
    <w:rsid w:val="00073653"/>
    <w:rsid w:val="000764A9"/>
    <w:rsid w:val="0008212C"/>
    <w:rsid w:val="00084E21"/>
    <w:rsid w:val="0008593D"/>
    <w:rsid w:val="000876A4"/>
    <w:rsid w:val="00092E31"/>
    <w:rsid w:val="000B00E6"/>
    <w:rsid w:val="000B32EC"/>
    <w:rsid w:val="000F5981"/>
    <w:rsid w:val="0012236C"/>
    <w:rsid w:val="00124AD0"/>
    <w:rsid w:val="00140186"/>
    <w:rsid w:val="00142500"/>
    <w:rsid w:val="00177C44"/>
    <w:rsid w:val="001A02A6"/>
    <w:rsid w:val="001A22E8"/>
    <w:rsid w:val="001B1ECC"/>
    <w:rsid w:val="001D5059"/>
    <w:rsid w:val="001D5870"/>
    <w:rsid w:val="001E4933"/>
    <w:rsid w:val="002016B1"/>
    <w:rsid w:val="002145B5"/>
    <w:rsid w:val="0022355E"/>
    <w:rsid w:val="002848A3"/>
    <w:rsid w:val="00285BE3"/>
    <w:rsid w:val="002A4122"/>
    <w:rsid w:val="002B706D"/>
    <w:rsid w:val="002B7813"/>
    <w:rsid w:val="002C4B42"/>
    <w:rsid w:val="002C5987"/>
    <w:rsid w:val="002C7878"/>
    <w:rsid w:val="002E1221"/>
    <w:rsid w:val="00302DD2"/>
    <w:rsid w:val="003214CF"/>
    <w:rsid w:val="00332D36"/>
    <w:rsid w:val="0035168C"/>
    <w:rsid w:val="0039299A"/>
    <w:rsid w:val="00393D1A"/>
    <w:rsid w:val="003A29E4"/>
    <w:rsid w:val="003A319F"/>
    <w:rsid w:val="003C7824"/>
    <w:rsid w:val="003F64CE"/>
    <w:rsid w:val="0043074E"/>
    <w:rsid w:val="00434419"/>
    <w:rsid w:val="0045273B"/>
    <w:rsid w:val="0045574A"/>
    <w:rsid w:val="0046119D"/>
    <w:rsid w:val="0046152C"/>
    <w:rsid w:val="00490DC6"/>
    <w:rsid w:val="004A34F0"/>
    <w:rsid w:val="004B740A"/>
    <w:rsid w:val="004C09FD"/>
    <w:rsid w:val="004C1AAB"/>
    <w:rsid w:val="004C4DE9"/>
    <w:rsid w:val="004C7D39"/>
    <w:rsid w:val="004D621C"/>
    <w:rsid w:val="004E0ADF"/>
    <w:rsid w:val="004E4EDD"/>
    <w:rsid w:val="004F41FF"/>
    <w:rsid w:val="00516BA5"/>
    <w:rsid w:val="0052757C"/>
    <w:rsid w:val="00534F0A"/>
    <w:rsid w:val="005773F4"/>
    <w:rsid w:val="00590FC1"/>
    <w:rsid w:val="00596DD9"/>
    <w:rsid w:val="005F3FE0"/>
    <w:rsid w:val="005F53F6"/>
    <w:rsid w:val="005F5C99"/>
    <w:rsid w:val="00607D93"/>
    <w:rsid w:val="006163CC"/>
    <w:rsid w:val="00620156"/>
    <w:rsid w:val="00643E53"/>
    <w:rsid w:val="006811AE"/>
    <w:rsid w:val="006A5C3D"/>
    <w:rsid w:val="006E24DE"/>
    <w:rsid w:val="007070E7"/>
    <w:rsid w:val="0071674F"/>
    <w:rsid w:val="00740952"/>
    <w:rsid w:val="007568F2"/>
    <w:rsid w:val="007A3C43"/>
    <w:rsid w:val="00807604"/>
    <w:rsid w:val="00827340"/>
    <w:rsid w:val="008517B4"/>
    <w:rsid w:val="00860C5E"/>
    <w:rsid w:val="0086385A"/>
    <w:rsid w:val="00866BA1"/>
    <w:rsid w:val="008704ED"/>
    <w:rsid w:val="0087459E"/>
    <w:rsid w:val="008B462F"/>
    <w:rsid w:val="008C127A"/>
    <w:rsid w:val="008D0B40"/>
    <w:rsid w:val="008D1433"/>
    <w:rsid w:val="008D16FB"/>
    <w:rsid w:val="008E2800"/>
    <w:rsid w:val="008E6D00"/>
    <w:rsid w:val="00900D16"/>
    <w:rsid w:val="0091195F"/>
    <w:rsid w:val="009614D1"/>
    <w:rsid w:val="00985F58"/>
    <w:rsid w:val="009C0A96"/>
    <w:rsid w:val="009C6D3F"/>
    <w:rsid w:val="009E798A"/>
    <w:rsid w:val="00A07FA0"/>
    <w:rsid w:val="00A30689"/>
    <w:rsid w:val="00A3475A"/>
    <w:rsid w:val="00A40ADA"/>
    <w:rsid w:val="00A46B3E"/>
    <w:rsid w:val="00A66370"/>
    <w:rsid w:val="00A80CBA"/>
    <w:rsid w:val="00AA0440"/>
    <w:rsid w:val="00AC3950"/>
    <w:rsid w:val="00AE1198"/>
    <w:rsid w:val="00AF44D0"/>
    <w:rsid w:val="00AF5FC3"/>
    <w:rsid w:val="00B053C2"/>
    <w:rsid w:val="00B47004"/>
    <w:rsid w:val="00B516C9"/>
    <w:rsid w:val="00B57FC9"/>
    <w:rsid w:val="00B64BB3"/>
    <w:rsid w:val="00B72BC8"/>
    <w:rsid w:val="00B817DC"/>
    <w:rsid w:val="00B971DE"/>
    <w:rsid w:val="00BA0D02"/>
    <w:rsid w:val="00BB2B17"/>
    <w:rsid w:val="00BB5C2E"/>
    <w:rsid w:val="00BE0F87"/>
    <w:rsid w:val="00BF149D"/>
    <w:rsid w:val="00C01848"/>
    <w:rsid w:val="00C0205B"/>
    <w:rsid w:val="00C2342F"/>
    <w:rsid w:val="00C43165"/>
    <w:rsid w:val="00C575EA"/>
    <w:rsid w:val="00C63D82"/>
    <w:rsid w:val="00C66979"/>
    <w:rsid w:val="00C70FAA"/>
    <w:rsid w:val="00C93E2A"/>
    <w:rsid w:val="00C94C9E"/>
    <w:rsid w:val="00C9774E"/>
    <w:rsid w:val="00CB7394"/>
    <w:rsid w:val="00CE6430"/>
    <w:rsid w:val="00D7623E"/>
    <w:rsid w:val="00DA3D8A"/>
    <w:rsid w:val="00DA423B"/>
    <w:rsid w:val="00DA722E"/>
    <w:rsid w:val="00DC6F5D"/>
    <w:rsid w:val="00DD5ED7"/>
    <w:rsid w:val="00E2461C"/>
    <w:rsid w:val="00E31306"/>
    <w:rsid w:val="00E328FD"/>
    <w:rsid w:val="00E330AD"/>
    <w:rsid w:val="00EA3D96"/>
    <w:rsid w:val="00EA4F98"/>
    <w:rsid w:val="00EA7C96"/>
    <w:rsid w:val="00ED0428"/>
    <w:rsid w:val="00F035A7"/>
    <w:rsid w:val="00F06ECF"/>
    <w:rsid w:val="00F31297"/>
    <w:rsid w:val="00F3214E"/>
    <w:rsid w:val="00F44CB7"/>
    <w:rsid w:val="00F8663B"/>
    <w:rsid w:val="00F90B84"/>
    <w:rsid w:val="00FA6B5F"/>
    <w:rsid w:val="00FB475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C177-3699-4555-8D20-A0365AA5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Evstatiy Evstatiev</cp:lastModifiedBy>
  <cp:revision>6</cp:revision>
  <cp:lastPrinted>2019-04-16T09:02:00Z</cp:lastPrinted>
  <dcterms:created xsi:type="dcterms:W3CDTF">2019-04-16T06:59:00Z</dcterms:created>
  <dcterms:modified xsi:type="dcterms:W3CDTF">2019-04-16T10:02:00Z</dcterms:modified>
</cp:coreProperties>
</file>