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0B" w:rsidRPr="004C025F" w:rsidRDefault="00FD1C0B" w:rsidP="007327F6">
      <w:pPr>
        <w:spacing w:after="0" w:line="360" w:lineRule="auto"/>
        <w:jc w:val="center"/>
        <w:rPr>
          <w:rFonts w:ascii="Times New Roman Bold" w:eastAsia="Times New Roman" w:hAnsi="Times New Roman Bold"/>
          <w:b/>
          <w:bCs/>
          <w:spacing w:val="20"/>
          <w:sz w:val="28"/>
          <w:szCs w:val="28"/>
          <w:highlight w:val="white"/>
          <w:shd w:val="clear" w:color="auto" w:fill="FEFEFE"/>
          <w:lang w:val="bg-BG"/>
        </w:rPr>
      </w:pPr>
      <w:r w:rsidRPr="004C025F">
        <w:rPr>
          <w:rFonts w:ascii="Times New Roman Bold" w:hAnsi="Times New Roman Bold"/>
          <w:b/>
          <w:caps/>
          <w:spacing w:val="20"/>
          <w:sz w:val="28"/>
          <w:szCs w:val="28"/>
          <w:lang w:val="bg-BG"/>
        </w:rPr>
        <w:t>Министерство на земеделието, храните и горите</w:t>
      </w:r>
    </w:p>
    <w:p w:rsidR="00FD1C0B" w:rsidRPr="004C025F" w:rsidRDefault="00FD1C0B" w:rsidP="007327F6">
      <w:pPr>
        <w:spacing w:after="0" w:line="360" w:lineRule="auto"/>
        <w:ind w:left="284"/>
        <w:jc w:val="right"/>
        <w:rPr>
          <w:rFonts w:ascii="Times New Roman" w:hAnsi="Times New Roman"/>
          <w:caps/>
          <w:sz w:val="24"/>
          <w:szCs w:val="24"/>
          <w:lang w:val="bg-BG"/>
        </w:rPr>
      </w:pPr>
      <w:r w:rsidRPr="004C025F">
        <w:rPr>
          <w:rFonts w:ascii="Times New Roman" w:eastAsia="Times New Roman" w:hAnsi="Times New Roman"/>
          <w:bCs/>
          <w:sz w:val="24"/>
          <w:szCs w:val="24"/>
          <w:highlight w:val="white"/>
          <w:shd w:val="clear" w:color="auto" w:fill="FEFEFE"/>
          <w:lang w:val="bg-BG"/>
        </w:rPr>
        <w:t>Проект</w:t>
      </w:r>
    </w:p>
    <w:p w:rsidR="00965E48" w:rsidRDefault="00965E48" w:rsidP="007327F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7EEE" w:rsidRDefault="002A7EEE" w:rsidP="007327F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7EEE" w:rsidRPr="004C025F" w:rsidRDefault="002A7EEE" w:rsidP="007327F6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E48" w:rsidRPr="004C025F" w:rsidRDefault="00965E48" w:rsidP="004C02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C025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725FB3" w:rsidRPr="004C025F">
        <w:rPr>
          <w:rFonts w:ascii="Times New Roman" w:hAnsi="Times New Roman"/>
          <w:b/>
          <w:bCs/>
          <w:sz w:val="24"/>
          <w:szCs w:val="24"/>
          <w:lang w:val="bg-BG"/>
        </w:rPr>
        <w:t xml:space="preserve">Наредба за </w:t>
      </w:r>
      <w:r w:rsidR="003400AF" w:rsidRPr="004C025F">
        <w:rPr>
          <w:rFonts w:ascii="Times New Roman" w:hAnsi="Times New Roman"/>
          <w:b/>
          <w:bCs/>
          <w:sz w:val="24"/>
          <w:szCs w:val="24"/>
          <w:lang w:val="bg-BG"/>
        </w:rPr>
        <w:t xml:space="preserve">изменение и </w:t>
      </w:r>
      <w:r w:rsidR="00725FB3" w:rsidRPr="004C025F">
        <w:rPr>
          <w:rFonts w:ascii="Times New Roman" w:hAnsi="Times New Roman"/>
          <w:b/>
          <w:bCs/>
          <w:sz w:val="24"/>
          <w:szCs w:val="24"/>
          <w:lang w:val="bg-BG"/>
        </w:rPr>
        <w:t>допълнение на Наредба</w:t>
      </w:r>
      <w:r w:rsidRPr="004C025F">
        <w:rPr>
          <w:rFonts w:ascii="Times New Roman" w:hAnsi="Times New Roman"/>
          <w:b/>
          <w:bCs/>
          <w:sz w:val="24"/>
          <w:szCs w:val="24"/>
          <w:lang w:val="bg-BG"/>
        </w:rPr>
        <w:t xml:space="preserve"> № 4 от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Pr="004C025F">
        <w:rPr>
          <w:rFonts w:ascii="Times New Roman" w:hAnsi="Times New Roman"/>
          <w:b/>
          <w:bCs/>
          <w:sz w:val="24"/>
          <w:szCs w:val="24"/>
          <w:lang w:val="bg-BG"/>
        </w:rPr>
        <w:t>подмерките</w:t>
      </w:r>
      <w:proofErr w:type="spellEnd"/>
      <w:r w:rsidRPr="004C025F">
        <w:rPr>
          <w:rFonts w:ascii="Times New Roman" w:hAnsi="Times New Roman"/>
          <w:b/>
          <w:bCs/>
          <w:sz w:val="24"/>
          <w:szCs w:val="24"/>
          <w:lang w:val="bg-BG"/>
        </w:rPr>
        <w:t xml:space="preserve"> по чл. 9б, т. 2 от Закона за подпомагане на земеделските производители</w:t>
      </w:r>
      <w:r w:rsidR="004C025F" w:rsidRPr="004C025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725FB3" w:rsidRPr="004C025F">
        <w:rPr>
          <w:rFonts w:ascii="Times New Roman" w:hAnsi="Times New Roman"/>
          <w:sz w:val="24"/>
          <w:szCs w:val="24"/>
          <w:lang w:val="bg-BG"/>
        </w:rPr>
        <w:t>(</w:t>
      </w:r>
      <w:r w:rsidRPr="004C025F">
        <w:rPr>
          <w:rFonts w:ascii="Times New Roman" w:hAnsi="Times New Roman"/>
          <w:sz w:val="24"/>
          <w:szCs w:val="24"/>
          <w:lang w:val="bg-BG"/>
        </w:rPr>
        <w:t>ДВ, бр. 48 от 2018 г.</w:t>
      </w:r>
      <w:r w:rsidR="00725FB3" w:rsidRPr="004C025F">
        <w:rPr>
          <w:rFonts w:ascii="Times New Roman" w:hAnsi="Times New Roman"/>
          <w:sz w:val="24"/>
          <w:szCs w:val="24"/>
          <w:lang w:val="bg-BG"/>
        </w:rPr>
        <w:t>)</w:t>
      </w:r>
    </w:p>
    <w:p w:rsidR="00725FB3" w:rsidRDefault="00725FB3" w:rsidP="007327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2A7EEE" w:rsidRPr="004C025F" w:rsidRDefault="002A7EEE" w:rsidP="007327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65E48" w:rsidRPr="004C025F" w:rsidRDefault="00725FB3" w:rsidP="002A7EEE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bookmarkStart w:id="0" w:name="to_paragraph_id28853182"/>
      <w:bookmarkStart w:id="1" w:name="to_paragraph_id33215976"/>
      <w:bookmarkEnd w:id="0"/>
      <w:bookmarkEnd w:id="1"/>
      <w:r w:rsidRPr="004C025F">
        <w:rPr>
          <w:rFonts w:ascii="Times New Roman" w:hAnsi="Times New Roman"/>
          <w:b/>
          <w:bCs/>
          <w:sz w:val="24"/>
          <w:szCs w:val="24"/>
          <w:lang w:val="bg-BG"/>
        </w:rPr>
        <w:t>§ 1.</w:t>
      </w:r>
      <w:r w:rsidRPr="004C025F">
        <w:rPr>
          <w:rFonts w:ascii="Times New Roman" w:hAnsi="Times New Roman"/>
          <w:bCs/>
          <w:sz w:val="24"/>
          <w:szCs w:val="24"/>
          <w:lang w:val="bg-BG"/>
        </w:rPr>
        <w:t xml:space="preserve"> Създава се чл. 6а:</w:t>
      </w:r>
    </w:p>
    <w:p w:rsidR="00984BBE" w:rsidRPr="004C025F" w:rsidRDefault="003400AF" w:rsidP="004C02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025F">
        <w:rPr>
          <w:rFonts w:ascii="Times New Roman" w:hAnsi="Times New Roman"/>
          <w:sz w:val="24"/>
          <w:szCs w:val="24"/>
          <w:lang w:val="bg-BG"/>
        </w:rPr>
        <w:t>„</w:t>
      </w:r>
      <w:r w:rsidR="00984BBE" w:rsidRPr="004C025F">
        <w:rPr>
          <w:rFonts w:ascii="Times New Roman" w:hAnsi="Times New Roman"/>
          <w:sz w:val="24"/>
          <w:szCs w:val="24"/>
          <w:lang w:val="bg-BG"/>
        </w:rPr>
        <w:t xml:space="preserve">Чл. 6а. </w:t>
      </w:r>
      <w:r w:rsidR="00FE1400" w:rsidRPr="004C025F">
        <w:rPr>
          <w:rFonts w:ascii="Times New Roman" w:hAnsi="Times New Roman"/>
          <w:sz w:val="24"/>
          <w:szCs w:val="24"/>
          <w:lang w:val="bg-BG"/>
        </w:rPr>
        <w:t xml:space="preserve">Когато в нормативен акт или в </w:t>
      </w:r>
      <w:r w:rsidR="00984BBE" w:rsidRPr="004C025F">
        <w:rPr>
          <w:rFonts w:ascii="Times New Roman" w:hAnsi="Times New Roman"/>
          <w:sz w:val="24"/>
          <w:szCs w:val="24"/>
          <w:lang w:val="bg-BG"/>
        </w:rPr>
        <w:t>д</w:t>
      </w:r>
      <w:r w:rsidR="00FE1400" w:rsidRPr="004C025F">
        <w:rPr>
          <w:rFonts w:ascii="Times New Roman" w:hAnsi="Times New Roman"/>
          <w:sz w:val="24"/>
          <w:szCs w:val="24"/>
          <w:lang w:val="bg-BG"/>
        </w:rPr>
        <w:t>о</w:t>
      </w:r>
      <w:r w:rsidR="00984BBE" w:rsidRPr="004C025F">
        <w:rPr>
          <w:rFonts w:ascii="Times New Roman" w:hAnsi="Times New Roman"/>
          <w:sz w:val="24"/>
          <w:szCs w:val="24"/>
          <w:lang w:val="bg-BG"/>
        </w:rPr>
        <w:t>кументите по чл. 26, ал. 1 от ЗУСЕСИФ е предв</w:t>
      </w:r>
      <w:r w:rsidR="00FE1400" w:rsidRPr="004C025F">
        <w:rPr>
          <w:rFonts w:ascii="Times New Roman" w:hAnsi="Times New Roman"/>
          <w:sz w:val="24"/>
          <w:szCs w:val="24"/>
          <w:lang w:val="bg-BG"/>
        </w:rPr>
        <w:t>иде</w:t>
      </w:r>
      <w:r w:rsidR="00984BBE" w:rsidRPr="004C025F">
        <w:rPr>
          <w:rFonts w:ascii="Times New Roman" w:hAnsi="Times New Roman"/>
          <w:sz w:val="24"/>
          <w:szCs w:val="24"/>
          <w:lang w:val="bg-BG"/>
        </w:rPr>
        <w:t xml:space="preserve">но използване на опростени разходи в съответствие с </w:t>
      </w:r>
      <w:r w:rsidR="00CE28EE" w:rsidRPr="004C025F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CE28EE" w:rsidRPr="004C025F">
        <w:rPr>
          <w:rFonts w:ascii="Times New Roman" w:hAnsi="Times New Roman"/>
          <w:color w:val="000000"/>
          <w:sz w:val="24"/>
          <w:szCs w:val="24"/>
          <w:lang w:val="bg-BG"/>
        </w:rPr>
        <w:t xml:space="preserve">67, параграф 1, букви </w:t>
      </w:r>
      <w:r w:rsidR="00CE28EE" w:rsidRPr="004C025F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6" w:history="1">
        <w:r w:rsidR="003D71CF" w:rsidRPr="004C025F">
          <w:rPr>
            <w:rStyle w:val="Hyperlink"/>
            <w:rFonts w:ascii="Times New Roman" w:hAnsi="Times New Roman"/>
            <w:sz w:val="24"/>
            <w:szCs w:val="24"/>
            <w:lang w:val="bg-BG"/>
          </w:rPr>
          <w:t>„б“</w:t>
        </w:r>
      </w:hyperlink>
      <w:r w:rsidR="003D71CF" w:rsidRPr="004C025F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984BBE" w:rsidRPr="004C025F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7" w:history="1">
        <w:r w:rsidR="003D71CF" w:rsidRPr="004C025F">
          <w:rPr>
            <w:rStyle w:val="Hyperlink"/>
            <w:rFonts w:ascii="Times New Roman" w:hAnsi="Times New Roman"/>
            <w:sz w:val="24"/>
            <w:szCs w:val="24"/>
            <w:lang w:val="bg-BG"/>
          </w:rPr>
          <w:t>„</w:t>
        </w:r>
        <w:r w:rsidR="00984BBE" w:rsidRPr="004C025F">
          <w:rPr>
            <w:rStyle w:val="Hyperlink"/>
            <w:rFonts w:ascii="Times New Roman" w:hAnsi="Times New Roman"/>
            <w:sz w:val="24"/>
            <w:szCs w:val="24"/>
            <w:lang w:val="bg-BG"/>
          </w:rPr>
          <w:t>в</w:t>
        </w:r>
        <w:r w:rsidR="003D71CF" w:rsidRPr="004C025F">
          <w:rPr>
            <w:rStyle w:val="Hyperlink"/>
            <w:rFonts w:ascii="Times New Roman" w:hAnsi="Times New Roman"/>
            <w:sz w:val="24"/>
            <w:szCs w:val="24"/>
            <w:lang w:val="bg-BG"/>
          </w:rPr>
          <w:t>“</w:t>
        </w:r>
        <w:r w:rsidR="00984BBE" w:rsidRPr="004C025F">
          <w:rPr>
            <w:rStyle w:val="Hyperlink"/>
            <w:rFonts w:ascii="Times New Roman" w:hAnsi="Times New Roman"/>
            <w:sz w:val="24"/>
            <w:szCs w:val="24"/>
            <w:lang w:val="bg-BG"/>
          </w:rPr>
          <w:t xml:space="preserve"> от Регламент (ЕС) № 1303/2013 г.</w:t>
        </w:r>
      </w:hyperlink>
      <w:r w:rsidR="00984BBE" w:rsidRPr="004C025F">
        <w:rPr>
          <w:rFonts w:ascii="Times New Roman" w:hAnsi="Times New Roman"/>
          <w:sz w:val="24"/>
          <w:szCs w:val="24"/>
          <w:lang w:val="bg-BG"/>
        </w:rPr>
        <w:t xml:space="preserve"> на Европейския парламент и на Съвета от 17 декември 2013 г. за определяне на </w:t>
      </w:r>
      <w:proofErr w:type="spellStart"/>
      <w:r w:rsidR="00984BBE" w:rsidRPr="004C025F">
        <w:rPr>
          <w:rFonts w:ascii="Times New Roman" w:hAnsi="Times New Roman"/>
          <w:sz w:val="24"/>
          <w:szCs w:val="24"/>
          <w:lang w:val="bg-BG"/>
        </w:rPr>
        <w:t>общоприложими</w:t>
      </w:r>
      <w:proofErr w:type="spellEnd"/>
      <w:r w:rsidR="00984BBE" w:rsidRPr="004C025F">
        <w:rPr>
          <w:rFonts w:ascii="Times New Roman" w:hAnsi="Times New Roman"/>
          <w:sz w:val="24"/>
          <w:szCs w:val="24"/>
          <w:lang w:val="bg-BG"/>
        </w:rPr>
        <w:t xml:space="preserve"> разпоредби за Европейския фонд за регионално развитие, Европейския социален фонд, </w:t>
      </w:r>
      <w:proofErr w:type="spellStart"/>
      <w:r w:rsidR="00984BBE" w:rsidRPr="004C025F">
        <w:rPr>
          <w:rFonts w:ascii="Times New Roman" w:hAnsi="Times New Roman"/>
          <w:sz w:val="24"/>
          <w:szCs w:val="24"/>
          <w:lang w:val="bg-BG"/>
        </w:rPr>
        <w:t>Кохезионния</w:t>
      </w:r>
      <w:proofErr w:type="spellEnd"/>
      <w:r w:rsidR="00984BBE" w:rsidRPr="004C025F">
        <w:rPr>
          <w:rFonts w:ascii="Times New Roman" w:hAnsi="Times New Roman"/>
          <w:sz w:val="24"/>
          <w:szCs w:val="24"/>
          <w:lang w:val="bg-BG"/>
        </w:rPr>
        <w:t xml:space="preserve">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</w:t>
      </w:r>
      <w:proofErr w:type="spellStart"/>
      <w:r w:rsidR="00984BBE" w:rsidRPr="004C025F">
        <w:rPr>
          <w:rFonts w:ascii="Times New Roman" w:hAnsi="Times New Roman"/>
          <w:sz w:val="24"/>
          <w:szCs w:val="24"/>
          <w:lang w:val="bg-BG"/>
        </w:rPr>
        <w:t>Кохезионния</w:t>
      </w:r>
      <w:proofErr w:type="spellEnd"/>
      <w:r w:rsidR="00984BBE" w:rsidRPr="004C025F">
        <w:rPr>
          <w:rFonts w:ascii="Times New Roman" w:hAnsi="Times New Roman"/>
          <w:sz w:val="24"/>
          <w:szCs w:val="24"/>
          <w:lang w:val="bg-BG"/>
        </w:rPr>
        <w:t xml:space="preserve"> фонд и Европейския фонд за морско дело и рибарство и за отмяна на </w:t>
      </w:r>
      <w:hyperlink r:id="rId8" w:history="1">
        <w:r w:rsidR="00984BBE" w:rsidRPr="004C025F">
          <w:rPr>
            <w:rStyle w:val="Hyperlink"/>
            <w:rFonts w:ascii="Times New Roman" w:hAnsi="Times New Roman"/>
            <w:sz w:val="24"/>
            <w:szCs w:val="24"/>
            <w:lang w:val="bg-BG"/>
          </w:rPr>
          <w:t>Регламент (ЕО) № 1083/2006 на Съвета</w:t>
        </w:r>
      </w:hyperlink>
      <w:r w:rsidR="00984BBE" w:rsidRPr="004C025F">
        <w:rPr>
          <w:rFonts w:ascii="Times New Roman" w:hAnsi="Times New Roman"/>
          <w:sz w:val="24"/>
          <w:szCs w:val="24"/>
          <w:lang w:val="bg-BG"/>
        </w:rPr>
        <w:t xml:space="preserve"> (ОВ, 347 от 20 декемвр</w:t>
      </w:r>
      <w:r w:rsidR="003D71CF" w:rsidRPr="004C025F">
        <w:rPr>
          <w:rFonts w:ascii="Times New Roman" w:hAnsi="Times New Roman"/>
          <w:sz w:val="24"/>
          <w:szCs w:val="24"/>
          <w:lang w:val="bg-BG"/>
        </w:rPr>
        <w:t xml:space="preserve">и 2013 г.), </w:t>
      </w:r>
      <w:r w:rsidR="00FE1400" w:rsidRPr="004C025F">
        <w:rPr>
          <w:rFonts w:ascii="Times New Roman" w:hAnsi="Times New Roman"/>
          <w:sz w:val="24"/>
          <w:szCs w:val="24"/>
          <w:lang w:val="bg-BG"/>
        </w:rPr>
        <w:t>се използват стойностите, определени в</w:t>
      </w:r>
      <w:r w:rsidR="00984BBE" w:rsidRPr="004C02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5FB3" w:rsidRPr="004C025F">
        <w:rPr>
          <w:rFonts w:ascii="Times New Roman" w:hAnsi="Times New Roman"/>
          <w:sz w:val="24"/>
          <w:szCs w:val="24"/>
          <w:lang w:val="bg-BG"/>
        </w:rPr>
        <w:t>ПРСР 2014 – 2020 г.</w:t>
      </w:r>
      <w:r w:rsidR="003F28CA" w:rsidRPr="004C025F">
        <w:rPr>
          <w:rFonts w:ascii="Times New Roman" w:hAnsi="Times New Roman"/>
          <w:sz w:val="24"/>
          <w:szCs w:val="24"/>
          <w:lang w:val="bg-BG"/>
        </w:rPr>
        <w:t xml:space="preserve">, а за </w:t>
      </w:r>
      <w:proofErr w:type="spellStart"/>
      <w:r w:rsidR="003F28CA" w:rsidRPr="004C025F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="003F28CA" w:rsidRPr="004C025F">
        <w:rPr>
          <w:rFonts w:ascii="Times New Roman" w:hAnsi="Times New Roman"/>
          <w:sz w:val="24"/>
          <w:szCs w:val="24"/>
          <w:lang w:val="bg-BG"/>
        </w:rPr>
        <w:t xml:space="preserve"> 19.4</w:t>
      </w:r>
      <w:r w:rsidR="00CB7133" w:rsidRPr="004C02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28CA" w:rsidRPr="004C025F">
        <w:rPr>
          <w:rFonts w:ascii="Times New Roman" w:hAnsi="Times New Roman"/>
          <w:sz w:val="24"/>
          <w:szCs w:val="24"/>
          <w:lang w:val="bg-BG"/>
        </w:rPr>
        <w:t>„Текущи разходи и популяризиране на стратегия за Водено от общностите местно развитие“</w:t>
      </w:r>
      <w:r w:rsidR="00B05D05" w:rsidRPr="004C025F">
        <w:rPr>
          <w:rFonts w:ascii="Times New Roman" w:hAnsi="Times New Roman"/>
          <w:sz w:val="24"/>
          <w:szCs w:val="24"/>
          <w:lang w:val="bg-BG"/>
        </w:rPr>
        <w:t xml:space="preserve"> на мярка 19 „</w:t>
      </w:r>
      <w:r w:rsidR="003F28CA" w:rsidRPr="004C025F">
        <w:rPr>
          <w:rFonts w:ascii="Times New Roman" w:hAnsi="Times New Roman"/>
          <w:sz w:val="24"/>
          <w:szCs w:val="24"/>
          <w:lang w:val="bg-BG"/>
        </w:rPr>
        <w:t>Водено от общностите местно р</w:t>
      </w:r>
      <w:r w:rsidR="00B05D05" w:rsidRPr="004C025F">
        <w:rPr>
          <w:rFonts w:ascii="Times New Roman" w:hAnsi="Times New Roman"/>
          <w:sz w:val="24"/>
          <w:szCs w:val="24"/>
          <w:lang w:val="bg-BG"/>
        </w:rPr>
        <w:t>азвитие“</w:t>
      </w:r>
      <w:r w:rsidR="003F28CA" w:rsidRPr="004C02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C025F">
        <w:rPr>
          <w:rFonts w:ascii="Times New Roman" w:hAnsi="Times New Roman"/>
          <w:sz w:val="24"/>
          <w:szCs w:val="24"/>
          <w:lang w:val="bg-BG"/>
        </w:rPr>
        <w:t>–</w:t>
      </w:r>
      <w:r w:rsidR="003F28CA" w:rsidRPr="004C02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7133" w:rsidRPr="004C025F">
        <w:rPr>
          <w:rFonts w:ascii="Times New Roman" w:hAnsi="Times New Roman"/>
          <w:sz w:val="24"/>
          <w:szCs w:val="24"/>
          <w:lang w:val="bg-BG"/>
        </w:rPr>
        <w:t>съгласно Приложение № 1а.</w:t>
      </w:r>
      <w:r w:rsidR="00B05D05" w:rsidRPr="004C025F">
        <w:rPr>
          <w:rFonts w:ascii="Times New Roman" w:hAnsi="Times New Roman"/>
          <w:sz w:val="24"/>
          <w:szCs w:val="24"/>
          <w:lang w:val="bg-BG"/>
        </w:rPr>
        <w:t>“</w:t>
      </w:r>
    </w:p>
    <w:p w:rsidR="003400AF" w:rsidRPr="004C025F" w:rsidRDefault="00725FB3" w:rsidP="002A7EEE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bookmarkStart w:id="2" w:name="to_paragraph_id28853211"/>
      <w:bookmarkEnd w:id="2"/>
      <w:r w:rsidRPr="004C025F">
        <w:rPr>
          <w:rFonts w:ascii="Times New Roman" w:hAnsi="Times New Roman"/>
          <w:b/>
          <w:bCs/>
          <w:sz w:val="24"/>
          <w:szCs w:val="24"/>
          <w:lang w:val="bg-BG"/>
        </w:rPr>
        <w:t xml:space="preserve">§ 2. </w:t>
      </w:r>
      <w:r w:rsidRPr="004C025F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965E48" w:rsidRPr="004C025F">
        <w:rPr>
          <w:rFonts w:ascii="Times New Roman" w:hAnsi="Times New Roman"/>
          <w:bCs/>
          <w:sz w:val="24"/>
          <w:szCs w:val="24"/>
          <w:lang w:val="bg-BG"/>
        </w:rPr>
        <w:t xml:space="preserve"> § 4</w:t>
      </w:r>
      <w:r w:rsidR="003400AF" w:rsidRPr="004C025F">
        <w:rPr>
          <w:rFonts w:ascii="Times New Roman" w:hAnsi="Times New Roman"/>
          <w:bCs/>
          <w:sz w:val="24"/>
          <w:szCs w:val="24"/>
          <w:lang w:val="bg-BG"/>
        </w:rPr>
        <w:t xml:space="preserve"> се правят следните изменения и допълнения:</w:t>
      </w:r>
    </w:p>
    <w:p w:rsidR="003400AF" w:rsidRPr="004C025F" w:rsidRDefault="004C025F" w:rsidP="004C025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1. </w:t>
      </w:r>
      <w:r w:rsidR="003400AF" w:rsidRPr="004C025F">
        <w:rPr>
          <w:rFonts w:ascii="Times New Roman" w:hAnsi="Times New Roman"/>
          <w:bCs/>
          <w:sz w:val="24"/>
          <w:szCs w:val="24"/>
          <w:lang w:val="bg-BG"/>
        </w:rPr>
        <w:t>Сегашния текст става ал. 1.</w:t>
      </w:r>
    </w:p>
    <w:p w:rsidR="003400AF" w:rsidRPr="004C025F" w:rsidRDefault="004C025F" w:rsidP="004C025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3400AF" w:rsidRPr="004C025F">
        <w:rPr>
          <w:rFonts w:ascii="Times New Roman" w:hAnsi="Times New Roman"/>
          <w:sz w:val="24"/>
          <w:szCs w:val="24"/>
          <w:lang w:val="bg-BG"/>
        </w:rPr>
        <w:t>Създава се ал. 2:</w:t>
      </w:r>
    </w:p>
    <w:p w:rsidR="003400AF" w:rsidRPr="004C025F" w:rsidRDefault="003400AF" w:rsidP="004C02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025F">
        <w:rPr>
          <w:rFonts w:ascii="Times New Roman" w:hAnsi="Times New Roman"/>
          <w:sz w:val="24"/>
          <w:szCs w:val="24"/>
          <w:lang w:val="bg-BG"/>
        </w:rPr>
        <w:t xml:space="preserve">„(2) За </w:t>
      </w:r>
      <w:proofErr w:type="spellStart"/>
      <w:r w:rsidR="003F28CA" w:rsidRPr="004C025F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="003F28CA" w:rsidRPr="004C025F">
        <w:rPr>
          <w:rFonts w:ascii="Times New Roman" w:hAnsi="Times New Roman"/>
          <w:sz w:val="24"/>
          <w:szCs w:val="24"/>
          <w:lang w:val="bg-BG"/>
        </w:rPr>
        <w:t xml:space="preserve"> 19.4 „</w:t>
      </w:r>
      <w:r w:rsidR="009647F7" w:rsidRPr="004C025F">
        <w:rPr>
          <w:rFonts w:ascii="Times New Roman" w:hAnsi="Times New Roman"/>
          <w:sz w:val="24"/>
          <w:szCs w:val="24"/>
          <w:lang w:val="bg-BG"/>
        </w:rPr>
        <w:t>Текущи разходи и популяризиране на стратегия за Воден</w:t>
      </w:r>
      <w:r w:rsidR="003F28CA" w:rsidRPr="004C025F">
        <w:rPr>
          <w:rFonts w:ascii="Times New Roman" w:hAnsi="Times New Roman"/>
          <w:sz w:val="24"/>
          <w:szCs w:val="24"/>
          <w:lang w:val="bg-BG"/>
        </w:rPr>
        <w:t>о от общностите местно развитие“ на мярка 19 „</w:t>
      </w:r>
      <w:r w:rsidR="009647F7" w:rsidRPr="004C025F">
        <w:rPr>
          <w:rFonts w:ascii="Times New Roman" w:hAnsi="Times New Roman"/>
          <w:sz w:val="24"/>
          <w:szCs w:val="24"/>
          <w:lang w:val="bg-BG"/>
        </w:rPr>
        <w:t>Водено от общностите местно развитие</w:t>
      </w:r>
      <w:r w:rsidR="003F28CA" w:rsidRPr="004C025F">
        <w:rPr>
          <w:rFonts w:ascii="Times New Roman" w:hAnsi="Times New Roman"/>
          <w:sz w:val="24"/>
          <w:szCs w:val="24"/>
          <w:lang w:val="bg-BG"/>
        </w:rPr>
        <w:t>“</w:t>
      </w:r>
      <w:r w:rsidRPr="004C025F">
        <w:rPr>
          <w:rFonts w:ascii="Times New Roman" w:hAnsi="Times New Roman"/>
          <w:sz w:val="24"/>
          <w:szCs w:val="24"/>
          <w:lang w:val="bg-BG"/>
        </w:rPr>
        <w:t xml:space="preserve"> се прилага чл. 6а.“</w:t>
      </w:r>
    </w:p>
    <w:p w:rsidR="002A7EEE" w:rsidRDefault="00C73B5D" w:rsidP="002A7EEE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025F">
        <w:rPr>
          <w:rFonts w:ascii="Times New Roman" w:hAnsi="Times New Roman"/>
          <w:b/>
          <w:sz w:val="24"/>
          <w:szCs w:val="24"/>
          <w:lang w:val="bg-BG"/>
        </w:rPr>
        <w:t>§ 3.</w:t>
      </w:r>
      <w:r w:rsidRPr="004C025F">
        <w:rPr>
          <w:rFonts w:ascii="Times New Roman" w:hAnsi="Times New Roman"/>
          <w:sz w:val="24"/>
          <w:szCs w:val="24"/>
          <w:lang w:val="bg-BG"/>
        </w:rPr>
        <w:t xml:space="preserve"> Създава се приложение № 1</w:t>
      </w:r>
      <w:r w:rsidR="00920D81" w:rsidRPr="004C025F">
        <w:rPr>
          <w:rFonts w:ascii="Times New Roman" w:hAnsi="Times New Roman"/>
          <w:sz w:val="24"/>
          <w:szCs w:val="24"/>
          <w:lang w:val="bg-BG"/>
        </w:rPr>
        <w:t>а към чл. 6а:</w:t>
      </w:r>
      <w:r w:rsidR="002A7EEE">
        <w:rPr>
          <w:rFonts w:ascii="Times New Roman" w:hAnsi="Times New Roman"/>
          <w:sz w:val="24"/>
          <w:szCs w:val="24"/>
          <w:lang w:val="bg-BG"/>
        </w:rPr>
        <w:br w:type="page"/>
      </w:r>
    </w:p>
    <w:p w:rsidR="007327F6" w:rsidRPr="004C025F" w:rsidRDefault="00C73B5D" w:rsidP="007327F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4C025F">
        <w:rPr>
          <w:rFonts w:ascii="Times New Roman" w:hAnsi="Times New Roman"/>
          <w:sz w:val="24"/>
          <w:szCs w:val="24"/>
          <w:lang w:val="bg-BG"/>
        </w:rPr>
        <w:lastRenderedPageBreak/>
        <w:t xml:space="preserve">„Приложение № 1а </w:t>
      </w:r>
    </w:p>
    <w:p w:rsidR="00C73B5D" w:rsidRPr="004C025F" w:rsidRDefault="00C73B5D" w:rsidP="007327F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4C025F">
        <w:rPr>
          <w:rFonts w:ascii="Times New Roman" w:hAnsi="Times New Roman"/>
          <w:sz w:val="24"/>
          <w:szCs w:val="24"/>
          <w:lang w:val="bg-BG"/>
        </w:rPr>
        <w:t>към чл. 6а</w:t>
      </w:r>
    </w:p>
    <w:p w:rsidR="00C73B5D" w:rsidRPr="004C025F" w:rsidRDefault="00C73B5D" w:rsidP="002A7E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4C025F">
        <w:rPr>
          <w:rFonts w:ascii="Times New Roman" w:hAnsi="Times New Roman"/>
          <w:b/>
          <w:bCs/>
          <w:sz w:val="24"/>
          <w:szCs w:val="24"/>
          <w:highlight w:val="white"/>
          <w:shd w:val="clear" w:color="auto" w:fill="FEFEFE"/>
          <w:lang w:val="bg-BG" w:eastAsia="bg-BG"/>
        </w:rPr>
        <w:t>СПИСЪК С ОПРОСТЕНИ РАЗХОДИ И ДОКУМЕНТИ, ДОКАЗВАЩИ ИЗВЪРШВАНЕТО НА ДЕЙНОСТИТЕ</w:t>
      </w:r>
    </w:p>
    <w:tbl>
      <w:tblPr>
        <w:tblW w:w="10343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2126"/>
        <w:gridCol w:w="1134"/>
        <w:gridCol w:w="851"/>
        <w:gridCol w:w="1275"/>
        <w:gridCol w:w="1276"/>
        <w:gridCol w:w="1701"/>
      </w:tblGrid>
      <w:tr w:rsidR="00C73B5D" w:rsidRPr="004C025F" w:rsidTr="00AB0A40">
        <w:trPr>
          <w:tblCellSpacing w:w="0" w:type="dxa"/>
        </w:trPr>
        <w:tc>
          <w:tcPr>
            <w:tcW w:w="562" w:type="dxa"/>
            <w:shd w:val="clear" w:color="auto" w:fill="F2F2F2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Дейност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Описание на дейността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Мерна единица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Количество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Единична цена в лева</w:t>
            </w:r>
          </w:p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без ДДС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Единична цена в лева</w:t>
            </w:r>
          </w:p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с ДДС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Документи за отчитане</w:t>
            </w:r>
          </w:p>
        </w:tc>
      </w:tr>
      <w:tr w:rsidR="00C73B5D" w:rsidRPr="004C025F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А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Б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В</w:t>
            </w:r>
          </w:p>
        </w:tc>
        <w:tc>
          <w:tcPr>
            <w:tcW w:w="1134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Г</w:t>
            </w:r>
          </w:p>
        </w:tc>
        <w:tc>
          <w:tcPr>
            <w:tcW w:w="85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Д</w:t>
            </w:r>
          </w:p>
        </w:tc>
        <w:tc>
          <w:tcPr>
            <w:tcW w:w="1275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Е</w:t>
            </w:r>
          </w:p>
        </w:tc>
        <w:tc>
          <w:tcPr>
            <w:tcW w:w="127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Ж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C73B5D" w:rsidRPr="00666032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Работна/информационна среща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Провеждане на еднодневна работна среща за най-малко 10 участници – кафе-пауза, наем на зала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152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182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Списък на участниците, информационни материали и протоколи от проведени срещи, снимки и др.</w:t>
            </w:r>
          </w:p>
        </w:tc>
      </w:tr>
      <w:tr w:rsidR="00C73B5D" w:rsidRPr="00666032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 xml:space="preserve">Информационни срещи/семинари 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Провеждане на еднодневна информационна среща/семинар за най-малко 20 участници - кафе-пауза, наем на зала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242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291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Списък на участниците, информационни материали и протоколи от проведени срещи, снимки и др.</w:t>
            </w:r>
          </w:p>
        </w:tc>
      </w:tr>
      <w:tr w:rsidR="00C73B5D" w:rsidRPr="00666032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Информационни конференции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 xml:space="preserve">Провеждане на еднодневна информационна конференция за най-малко 50 участници - кафе-пауза, наем на зала, техническо обезпечаване на събитието 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582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698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Списък на участниците, информационни материали и протоколи от проведени срещи, снимки и др.</w:t>
            </w:r>
          </w:p>
        </w:tc>
      </w:tr>
      <w:tr w:rsidR="00C73B5D" w:rsidRPr="00666032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Създаване на електронна страница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Създаване на електронна страница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525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630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Адрес на създадената електронна страница</w:t>
            </w:r>
          </w:p>
        </w:tc>
      </w:tr>
      <w:tr w:rsidR="00C73B5D" w:rsidRPr="00666032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Поддържане на електронна страница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 xml:space="preserve">Поддържане на електронна страница 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месец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74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89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Доклад от лицето, извършило поддръжката и адрес на електронната страница</w:t>
            </w:r>
          </w:p>
        </w:tc>
      </w:tr>
      <w:tr w:rsidR="00C73B5D" w:rsidRPr="004C025F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Публикация в регионални медии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Предоставяне на информация за проекта чрез регионални медии, като съдържанието на публикацията във вестници е до 3 страници А4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300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360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Копия от публикации</w:t>
            </w:r>
          </w:p>
        </w:tc>
      </w:tr>
      <w:tr w:rsidR="00C73B5D" w:rsidRPr="004C025F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Излъчване в регионални медии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 xml:space="preserve">Предоставяне на информация за проекта чрез </w:t>
            </w:r>
            <w:r w:rsidRPr="004C025F">
              <w:rPr>
                <w:rFonts w:ascii="Times New Roman" w:hAnsi="Times New Roman"/>
                <w:lang w:val="bg-BG"/>
              </w:rPr>
              <w:lastRenderedPageBreak/>
              <w:t>регионални медии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lastRenderedPageBreak/>
              <w:t>минута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94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113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Сертификати за излъчване</w:t>
            </w:r>
          </w:p>
        </w:tc>
      </w:tr>
      <w:tr w:rsidR="00C73B5D" w:rsidRPr="00666032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 xml:space="preserve">Обучение 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Провеждане на еднодневно обучение – зала, кафе-паузи, обяд, консумативи, лектор</w:t>
            </w:r>
          </w:p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 xml:space="preserve"> (за най-малко десет участници)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596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715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Списък на участниците (минимум десет участника), материали от обучението, доклад от лектора, снимки</w:t>
            </w:r>
          </w:p>
        </w:tc>
      </w:tr>
      <w:tr w:rsidR="00C73B5D" w:rsidRPr="00666032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 xml:space="preserve">Обучение 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Провеждане на еднодневно обучение – зала, кафе-паузи, обяд, консумативи, лектор</w:t>
            </w:r>
          </w:p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 xml:space="preserve"> (за най-малко двадесет участници)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872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1046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Списък на участниците (минимум двадесет участника), материали от обучението, доклад от лектора, снимки</w:t>
            </w:r>
          </w:p>
        </w:tc>
      </w:tr>
      <w:tr w:rsidR="00C73B5D" w:rsidRPr="00666032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Проучване и анализ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Извършване на проучване и анализ на територията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брой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3 909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4 691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 xml:space="preserve">Изготвен анализ/проучване и Доклад от изпълнителя </w:t>
            </w:r>
          </w:p>
        </w:tc>
      </w:tr>
      <w:tr w:rsidR="00C73B5D" w:rsidRPr="00666032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Извършване на експертна работа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Външни услуги, свързани с прилагането на стратегията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proofErr w:type="spellStart"/>
            <w:r w:rsidRPr="004C025F">
              <w:rPr>
                <w:rFonts w:ascii="Times New Roman" w:hAnsi="Times New Roman"/>
                <w:lang w:val="bg-BG"/>
              </w:rPr>
              <w:t>човекоден</w:t>
            </w:r>
            <w:proofErr w:type="spellEnd"/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149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179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Договор и Доклад за извършената работа</w:t>
            </w:r>
          </w:p>
        </w:tc>
      </w:tr>
      <w:tr w:rsidR="00C73B5D" w:rsidRPr="00666032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Извършване на експертна работа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Оценка на проекти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оценен проект от 1 оценител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149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179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Договор и Доклад за извършената работа</w:t>
            </w:r>
          </w:p>
        </w:tc>
      </w:tr>
      <w:tr w:rsidR="00C73B5D" w:rsidRPr="004C025F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Извършване на преводи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Извършване на писмени преводи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страница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16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19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Преведени материали</w:t>
            </w:r>
          </w:p>
        </w:tc>
      </w:tr>
      <w:tr w:rsidR="00C73B5D" w:rsidRPr="00666032" w:rsidTr="00AB0A40">
        <w:trPr>
          <w:tblCellSpacing w:w="0" w:type="dxa"/>
        </w:trPr>
        <w:tc>
          <w:tcPr>
            <w:tcW w:w="562" w:type="dxa"/>
          </w:tcPr>
          <w:p w:rsidR="00C73B5D" w:rsidRPr="004C025F" w:rsidRDefault="00C73B5D" w:rsidP="00062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C025F">
              <w:rPr>
                <w:rFonts w:ascii="Times New Roman" w:hAnsi="Times New Roman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8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Извършване на преводи</w:t>
            </w:r>
          </w:p>
        </w:tc>
        <w:tc>
          <w:tcPr>
            <w:tcW w:w="2126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Извършване на устни преводи</w:t>
            </w:r>
          </w:p>
        </w:tc>
        <w:tc>
          <w:tcPr>
            <w:tcW w:w="1134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час</w:t>
            </w:r>
          </w:p>
        </w:tc>
        <w:tc>
          <w:tcPr>
            <w:tcW w:w="851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75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57</w:t>
            </w:r>
          </w:p>
        </w:tc>
        <w:tc>
          <w:tcPr>
            <w:tcW w:w="1276" w:type="dxa"/>
            <w:vAlign w:val="center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68</w:t>
            </w:r>
          </w:p>
        </w:tc>
        <w:tc>
          <w:tcPr>
            <w:tcW w:w="1701" w:type="dxa"/>
          </w:tcPr>
          <w:p w:rsidR="00C73B5D" w:rsidRPr="004C025F" w:rsidRDefault="00C73B5D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4C025F">
              <w:rPr>
                <w:rFonts w:ascii="Times New Roman" w:hAnsi="Times New Roman"/>
                <w:color w:val="000000"/>
                <w:lang w:val="bg-BG"/>
              </w:rPr>
              <w:t>Договор и Доклад за извършената работа</w:t>
            </w:r>
          </w:p>
        </w:tc>
      </w:tr>
    </w:tbl>
    <w:p w:rsidR="00C73B5D" w:rsidRPr="004C025F" w:rsidRDefault="00C73B5D" w:rsidP="007327F6">
      <w:pPr>
        <w:jc w:val="right"/>
        <w:rPr>
          <w:rFonts w:ascii="Times New Roman" w:hAnsi="Times New Roman"/>
          <w:sz w:val="24"/>
          <w:szCs w:val="24"/>
          <w:lang w:val="bg-BG"/>
        </w:rPr>
      </w:pPr>
      <w:r w:rsidRPr="004C025F">
        <w:rPr>
          <w:rFonts w:ascii="Times New Roman" w:hAnsi="Times New Roman"/>
          <w:sz w:val="24"/>
          <w:szCs w:val="24"/>
          <w:lang w:val="bg-BG"/>
        </w:rPr>
        <w:t>“</w:t>
      </w:r>
    </w:p>
    <w:p w:rsidR="00E41FD3" w:rsidRPr="004C025F" w:rsidRDefault="00E41FD3" w:rsidP="007327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C025F">
        <w:rPr>
          <w:rFonts w:ascii="Times New Roman" w:hAnsi="Times New Roman"/>
          <w:b/>
          <w:sz w:val="24"/>
          <w:szCs w:val="24"/>
          <w:lang w:val="bg-BG"/>
        </w:rPr>
        <w:t>Заключ</w:t>
      </w:r>
      <w:r w:rsidR="009C06D7" w:rsidRPr="004C025F">
        <w:rPr>
          <w:rFonts w:ascii="Times New Roman" w:hAnsi="Times New Roman"/>
          <w:b/>
          <w:sz w:val="24"/>
          <w:szCs w:val="24"/>
          <w:lang w:val="bg-BG"/>
        </w:rPr>
        <w:t>ителна</w:t>
      </w:r>
      <w:r w:rsidRPr="004C025F">
        <w:rPr>
          <w:rFonts w:ascii="Times New Roman" w:hAnsi="Times New Roman"/>
          <w:b/>
          <w:sz w:val="24"/>
          <w:szCs w:val="24"/>
          <w:lang w:val="bg-BG"/>
        </w:rPr>
        <w:t xml:space="preserve"> разпоредб</w:t>
      </w:r>
      <w:r w:rsidR="009C06D7" w:rsidRPr="004C025F">
        <w:rPr>
          <w:rFonts w:ascii="Times New Roman" w:hAnsi="Times New Roman"/>
          <w:b/>
          <w:sz w:val="24"/>
          <w:szCs w:val="24"/>
          <w:lang w:val="bg-BG"/>
        </w:rPr>
        <w:t>а</w:t>
      </w:r>
    </w:p>
    <w:p w:rsidR="00E41FD3" w:rsidRPr="004C025F" w:rsidRDefault="00E41FD3" w:rsidP="00192977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025F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920D81" w:rsidRPr="004C025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4C025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C025F">
        <w:rPr>
          <w:rFonts w:ascii="Times New Roman" w:hAnsi="Times New Roman"/>
          <w:sz w:val="24"/>
          <w:szCs w:val="24"/>
          <w:lang w:val="bg-BG"/>
        </w:rPr>
        <w:t xml:space="preserve"> Параграф 2, т. 2 се прилага по отношение на дейности, изпълнението на които не е започнало към момента навлизане в сила на наредбата.</w:t>
      </w:r>
    </w:p>
    <w:p w:rsidR="00E41FD3" w:rsidRDefault="00E41FD3" w:rsidP="007327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60C1" w:rsidRPr="004C025F" w:rsidRDefault="00A160C1" w:rsidP="007327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5265" w:rsidRPr="004C025F" w:rsidRDefault="00BF5265" w:rsidP="007327F6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F5265" w:rsidRPr="004C025F" w:rsidRDefault="00BF5265" w:rsidP="007327F6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C025F">
        <w:rPr>
          <w:rFonts w:ascii="Times New Roman" w:hAnsi="Times New Roman"/>
          <w:b/>
          <w:sz w:val="24"/>
          <w:szCs w:val="24"/>
        </w:rPr>
        <w:t>РУМЕН ПОРОЖАНОВ</w:t>
      </w:r>
    </w:p>
    <w:p w:rsidR="00BF5265" w:rsidRPr="00666032" w:rsidRDefault="00BF5265" w:rsidP="007327F6">
      <w:pPr>
        <w:pStyle w:val="PlainText"/>
        <w:spacing w:line="360" w:lineRule="auto"/>
        <w:rPr>
          <w:rFonts w:ascii="Times New Roman" w:hAnsi="Times New Roman"/>
          <w:i/>
          <w:sz w:val="24"/>
          <w:szCs w:val="24"/>
        </w:rPr>
      </w:pPr>
      <w:r w:rsidRPr="00666032">
        <w:rPr>
          <w:rFonts w:ascii="Times New Roman" w:hAnsi="Times New Roman"/>
          <w:i/>
          <w:sz w:val="24"/>
          <w:szCs w:val="24"/>
        </w:rPr>
        <w:t>Министър на земеделието</w:t>
      </w:r>
      <w:r w:rsidR="00AB0A40" w:rsidRPr="00666032">
        <w:rPr>
          <w:rFonts w:ascii="Times New Roman" w:hAnsi="Times New Roman"/>
          <w:i/>
          <w:sz w:val="24"/>
          <w:szCs w:val="24"/>
        </w:rPr>
        <w:t>,</w:t>
      </w:r>
      <w:r w:rsidRPr="00666032">
        <w:rPr>
          <w:rFonts w:ascii="Times New Roman" w:hAnsi="Times New Roman"/>
          <w:i/>
          <w:sz w:val="24"/>
          <w:szCs w:val="24"/>
        </w:rPr>
        <w:t xml:space="preserve"> храните</w:t>
      </w:r>
      <w:r w:rsidR="00AB0A40" w:rsidRPr="00666032">
        <w:rPr>
          <w:rFonts w:ascii="Times New Roman" w:hAnsi="Times New Roman"/>
          <w:i/>
          <w:sz w:val="24"/>
          <w:szCs w:val="24"/>
        </w:rPr>
        <w:t xml:space="preserve"> и горите</w:t>
      </w:r>
    </w:p>
    <w:p w:rsidR="00BF5265" w:rsidRPr="004C025F" w:rsidRDefault="00BF5265" w:rsidP="00BF5265">
      <w:pPr>
        <w:pStyle w:val="PlainText"/>
        <w:rPr>
          <w:rFonts w:ascii="Times New Roman" w:hAnsi="Times New Roman"/>
          <w:sz w:val="24"/>
          <w:szCs w:val="24"/>
        </w:rPr>
      </w:pPr>
    </w:p>
    <w:p w:rsidR="00192977" w:rsidRPr="00666032" w:rsidRDefault="00192977" w:rsidP="00BF5265">
      <w:pPr>
        <w:pStyle w:val="PlainText"/>
        <w:rPr>
          <w:rFonts w:ascii="Times New Roman" w:hAnsi="Times New Roman"/>
          <w:b/>
          <w:sz w:val="20"/>
          <w:szCs w:val="20"/>
          <w:lang w:val="en-US"/>
        </w:rPr>
      </w:pPr>
      <w:bookmarkStart w:id="3" w:name="_GoBack"/>
      <w:bookmarkEnd w:id="3"/>
    </w:p>
    <w:sectPr w:rsidR="00192977" w:rsidRPr="00666032" w:rsidSect="00192977">
      <w:pgSz w:w="11907" w:h="16840" w:code="9"/>
      <w:pgMar w:top="1134" w:right="1021" w:bottom="567" w:left="1701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0FD"/>
    <w:multiLevelType w:val="hybridMultilevel"/>
    <w:tmpl w:val="C29A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D7217"/>
    <w:multiLevelType w:val="hybridMultilevel"/>
    <w:tmpl w:val="2CBC8034"/>
    <w:lvl w:ilvl="0" w:tplc="E2DE1D4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BE"/>
    <w:rsid w:val="00062AE8"/>
    <w:rsid w:val="0007667D"/>
    <w:rsid w:val="000D0767"/>
    <w:rsid w:val="000E38E6"/>
    <w:rsid w:val="001223A0"/>
    <w:rsid w:val="00186BF1"/>
    <w:rsid w:val="00192977"/>
    <w:rsid w:val="002A7EEE"/>
    <w:rsid w:val="003400AF"/>
    <w:rsid w:val="003D71CF"/>
    <w:rsid w:val="003F28CA"/>
    <w:rsid w:val="00415144"/>
    <w:rsid w:val="004C025F"/>
    <w:rsid w:val="00600AB6"/>
    <w:rsid w:val="00666032"/>
    <w:rsid w:val="006C02B3"/>
    <w:rsid w:val="00725FB3"/>
    <w:rsid w:val="007327F6"/>
    <w:rsid w:val="007829FC"/>
    <w:rsid w:val="00823EB1"/>
    <w:rsid w:val="00920D81"/>
    <w:rsid w:val="00932D54"/>
    <w:rsid w:val="00962B61"/>
    <w:rsid w:val="009647F7"/>
    <w:rsid w:val="00965E48"/>
    <w:rsid w:val="00984BBE"/>
    <w:rsid w:val="009C06D7"/>
    <w:rsid w:val="009F0BF6"/>
    <w:rsid w:val="00A160C1"/>
    <w:rsid w:val="00A3374B"/>
    <w:rsid w:val="00A81649"/>
    <w:rsid w:val="00AB0A40"/>
    <w:rsid w:val="00B05D05"/>
    <w:rsid w:val="00BF5265"/>
    <w:rsid w:val="00C73B5D"/>
    <w:rsid w:val="00C757F2"/>
    <w:rsid w:val="00CB7133"/>
    <w:rsid w:val="00CE28EE"/>
    <w:rsid w:val="00D47771"/>
    <w:rsid w:val="00DA1E8D"/>
    <w:rsid w:val="00DC5870"/>
    <w:rsid w:val="00DE4B66"/>
    <w:rsid w:val="00E41FD3"/>
    <w:rsid w:val="00E96039"/>
    <w:rsid w:val="00F15F0D"/>
    <w:rsid w:val="00F2613D"/>
    <w:rsid w:val="00F9713B"/>
    <w:rsid w:val="00FB64B2"/>
    <w:rsid w:val="00FD1C0B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84BBE"/>
    <w:pPr>
      <w:spacing w:before="450" w:after="100" w:afterAutospacing="1" w:line="240" w:lineRule="auto"/>
      <w:jc w:val="center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984BBE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984B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4BB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4BB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4BBE"/>
    <w:rPr>
      <w:rFonts w:cs="Times New Roman"/>
      <w:color w:val="000000"/>
      <w:u w:val="none"/>
      <w:effect w:val="none"/>
    </w:rPr>
  </w:style>
  <w:style w:type="paragraph" w:customStyle="1" w:styleId="m">
    <w:name w:val="m"/>
    <w:basedOn w:val="Normal"/>
    <w:rsid w:val="00984BBE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400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265"/>
    <w:pPr>
      <w:spacing w:after="0" w:line="240" w:lineRule="auto"/>
    </w:pPr>
    <w:rPr>
      <w:rFonts w:ascii="Consolas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F5265"/>
    <w:rPr>
      <w:rFonts w:ascii="Consolas" w:hAnsi="Consolas" w:cs="Times New Roman"/>
      <w:sz w:val="21"/>
      <w:szCs w:val="21"/>
      <w:lang w:val="bg-BG" w:eastAsia="x-none"/>
    </w:rPr>
  </w:style>
  <w:style w:type="paragraph" w:styleId="ListParagraph">
    <w:name w:val="List Paragraph"/>
    <w:basedOn w:val="Normal"/>
    <w:uiPriority w:val="34"/>
    <w:qFormat/>
    <w:rsid w:val="004C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84BBE"/>
    <w:pPr>
      <w:spacing w:before="450" w:after="100" w:afterAutospacing="1" w:line="240" w:lineRule="auto"/>
      <w:jc w:val="center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984BBE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984B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4BB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4BB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4BBE"/>
    <w:rPr>
      <w:rFonts w:cs="Times New Roman"/>
      <w:color w:val="000000"/>
      <w:u w:val="none"/>
      <w:effect w:val="none"/>
    </w:rPr>
  </w:style>
  <w:style w:type="paragraph" w:customStyle="1" w:styleId="m">
    <w:name w:val="m"/>
    <w:basedOn w:val="Normal"/>
    <w:rsid w:val="00984BBE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400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265"/>
    <w:pPr>
      <w:spacing w:after="0" w:line="240" w:lineRule="auto"/>
    </w:pPr>
    <w:rPr>
      <w:rFonts w:ascii="Consolas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F5265"/>
    <w:rPr>
      <w:rFonts w:ascii="Consolas" w:hAnsi="Consolas" w:cs="Times New Roman"/>
      <w:sz w:val="21"/>
      <w:szCs w:val="21"/>
      <w:lang w:val="bg-BG" w:eastAsia="x-none"/>
    </w:rPr>
  </w:style>
  <w:style w:type="paragraph" w:styleId="ListParagraph">
    <w:name w:val="List Paragraph"/>
    <w:basedOn w:val="Normal"/>
    <w:uiPriority w:val="34"/>
    <w:qFormat/>
    <w:rsid w:val="004C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2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583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2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583022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83022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2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2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2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06R1083&amp;Type=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APEV&amp;CELEX=32013R1303&amp;ToPar=Art67_Par1_Let&#1074;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APEV&amp;CELEX=32013R1303&amp;ToPar=Art67_Par1_Let&#1073;&amp;Type=2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Evstatiy Evstatiev</cp:lastModifiedBy>
  <cp:revision>14</cp:revision>
  <cp:lastPrinted>2019-04-09T12:17:00Z</cp:lastPrinted>
  <dcterms:created xsi:type="dcterms:W3CDTF">2019-04-10T11:14:00Z</dcterms:created>
  <dcterms:modified xsi:type="dcterms:W3CDTF">2019-04-10T14:01:00Z</dcterms:modified>
</cp:coreProperties>
</file>