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68" w:rsidRPr="003B0576" w:rsidRDefault="00B9241C" w:rsidP="00AD1FE7">
      <w:pPr>
        <w:spacing w:after="120"/>
        <w:jc w:val="center"/>
      </w:pPr>
      <w:r w:rsidRPr="003B0576">
        <w:t>Обнародвани в „Държавен вестник“ нормативни актове, издадени от министъра на земеделието, храните и горите</w:t>
      </w:r>
    </w:p>
    <w:p w:rsidR="00B9241C" w:rsidRPr="003B0576" w:rsidRDefault="00B9241C" w:rsidP="00AD1FE7">
      <w:pPr>
        <w:spacing w:after="120"/>
        <w:jc w:val="center"/>
      </w:pPr>
    </w:p>
    <w:p w:rsidR="00B9241C" w:rsidRPr="003B0576" w:rsidRDefault="00D06DA2" w:rsidP="00AD1FE7">
      <w:pPr>
        <w:spacing w:after="120"/>
        <w:jc w:val="center"/>
        <w:rPr>
          <w:sz w:val="44"/>
          <w:szCs w:val="44"/>
        </w:rPr>
      </w:pPr>
      <w:r w:rsidRPr="003B0576">
        <w:rPr>
          <w:sz w:val="44"/>
          <w:szCs w:val="44"/>
        </w:rPr>
        <w:t>2019</w:t>
      </w:r>
      <w:r w:rsidR="00204FEC" w:rsidRPr="003B0576">
        <w:rPr>
          <w:sz w:val="44"/>
          <w:szCs w:val="44"/>
        </w:rPr>
        <w:t xml:space="preserve"> г. </w:t>
      </w:r>
    </w:p>
    <w:p w:rsidR="001D48BA" w:rsidRPr="003B0576" w:rsidRDefault="001D48BA" w:rsidP="000A7AF6">
      <w:pPr>
        <w:pStyle w:val="ListParagraph"/>
        <w:spacing w:after="0"/>
        <w:contextualSpacing w:val="0"/>
      </w:pPr>
    </w:p>
    <w:p w:rsidR="00583D9A" w:rsidRPr="00BD324E" w:rsidRDefault="00AF0D7A" w:rsidP="00A66581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9" w:history="1">
        <w:r w:rsidR="00A66581" w:rsidRPr="00BD324E">
          <w:rPr>
            <w:rStyle w:val="Hyperlink"/>
            <w:u w:val="none"/>
          </w:rPr>
          <w:t>Наредба за изменение и допълнение на Наредба № 21 от 2007 г. за търговия на посевен материал от зърнени култури на пазара на Европейския съюз</w:t>
        </w:r>
      </w:hyperlink>
    </w:p>
    <w:p w:rsidR="00A66581" w:rsidRPr="003B0576" w:rsidRDefault="00A66581" w:rsidP="00A66581">
      <w:pPr>
        <w:pStyle w:val="ListParagraph"/>
        <w:spacing w:after="120"/>
        <w:ind w:left="340"/>
        <w:contextualSpacing w:val="0"/>
        <w:jc w:val="both"/>
      </w:pPr>
      <w:r w:rsidRPr="003B0576">
        <w:t>(</w:t>
      </w:r>
      <w:proofErr w:type="spellStart"/>
      <w:r w:rsidRPr="003B0576">
        <w:t>обн</w:t>
      </w:r>
      <w:proofErr w:type="spellEnd"/>
      <w:r w:rsidRPr="003B0576">
        <w:t>., ДВ, бр. 6 от 2019 г.)</w:t>
      </w:r>
    </w:p>
    <w:p w:rsidR="004C1E75" w:rsidRPr="003B0576" w:rsidRDefault="004C1E75" w:rsidP="00A66581">
      <w:pPr>
        <w:pStyle w:val="ListParagraph"/>
        <w:spacing w:after="120"/>
        <w:ind w:left="340"/>
        <w:contextualSpacing w:val="0"/>
        <w:jc w:val="both"/>
      </w:pPr>
    </w:p>
    <w:p w:rsidR="007E016C" w:rsidRPr="00BD324E" w:rsidRDefault="00AF0D7A" w:rsidP="000F3422">
      <w:pPr>
        <w:pStyle w:val="ListParagraph"/>
        <w:numPr>
          <w:ilvl w:val="0"/>
          <w:numId w:val="1"/>
        </w:numPr>
        <w:spacing w:after="120"/>
        <w:jc w:val="both"/>
      </w:pPr>
      <w:hyperlink r:id="rId10" w:history="1">
        <w:r w:rsidR="00260D0E" w:rsidRPr="00BD324E">
          <w:rPr>
            <w:rStyle w:val="Hyperlink"/>
            <w:u w:val="none"/>
          </w:rPr>
          <w:t xml:space="preserve"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</w:t>
        </w:r>
        <w:proofErr w:type="spellStart"/>
        <w:r w:rsidR="00260D0E" w:rsidRPr="00BD324E">
          <w:rPr>
            <w:rStyle w:val="Hyperlink"/>
            <w:u w:val="none"/>
          </w:rPr>
          <w:t>лозаро-винарския</w:t>
        </w:r>
        <w:proofErr w:type="spellEnd"/>
        <w:r w:rsidR="00260D0E" w:rsidRPr="00BD324E">
          <w:rPr>
            <w:rStyle w:val="Hyperlink"/>
            <w:u w:val="none"/>
          </w:rPr>
          <w:t xml:space="preserve"> сектор за периода 2019 – 2023 г.</w:t>
        </w:r>
      </w:hyperlink>
    </w:p>
    <w:p w:rsidR="007E016C" w:rsidRPr="003B0576" w:rsidRDefault="00260D0E" w:rsidP="00F1721F">
      <w:pPr>
        <w:spacing w:after="120"/>
        <w:ind w:left="340"/>
      </w:pPr>
      <w:r w:rsidRPr="003B0576">
        <w:t>(</w:t>
      </w:r>
      <w:proofErr w:type="spellStart"/>
      <w:r w:rsidRPr="003B0576">
        <w:t>обн</w:t>
      </w:r>
      <w:proofErr w:type="spellEnd"/>
      <w:r w:rsidRPr="003B0576">
        <w:t>., ДВ, бр. 8 от 2019 г.)</w:t>
      </w:r>
    </w:p>
    <w:p w:rsidR="00260D0E" w:rsidRPr="003B0576" w:rsidRDefault="00260D0E" w:rsidP="00F1721F">
      <w:pPr>
        <w:spacing w:after="120"/>
        <w:ind w:left="340"/>
      </w:pPr>
    </w:p>
    <w:p w:rsidR="007E016C" w:rsidRPr="00BD324E" w:rsidRDefault="00AF0D7A" w:rsidP="000F3422">
      <w:pPr>
        <w:pStyle w:val="ListParagraph"/>
        <w:numPr>
          <w:ilvl w:val="0"/>
          <w:numId w:val="1"/>
        </w:numPr>
        <w:spacing w:after="120"/>
        <w:jc w:val="both"/>
      </w:pPr>
      <w:hyperlink r:id="rId11" w:history="1">
        <w:r w:rsidR="00C83CA8" w:rsidRPr="00BD324E">
          <w:rPr>
            <w:rStyle w:val="Hyperlink"/>
            <w:u w:val="none"/>
          </w:rPr>
          <w:t>Наредба за изменение и допълнение на Наредба № 10 от 2009 г. за максимално допустимите концентрации на нежелани субстанции и продукти във фуражите</w:t>
        </w:r>
      </w:hyperlink>
    </w:p>
    <w:p w:rsidR="00C83CA8" w:rsidRPr="003B0576" w:rsidRDefault="00C83CA8" w:rsidP="00C83CA8">
      <w:pPr>
        <w:spacing w:after="120"/>
        <w:ind w:left="340"/>
      </w:pPr>
      <w:r w:rsidRPr="003B0576">
        <w:t>(</w:t>
      </w:r>
      <w:proofErr w:type="spellStart"/>
      <w:r w:rsidRPr="003B0576">
        <w:t>обн</w:t>
      </w:r>
      <w:proofErr w:type="spellEnd"/>
      <w:r w:rsidRPr="003B0576">
        <w:t>., ДВ, бр. 12 от 2019 г.)</w:t>
      </w:r>
    </w:p>
    <w:p w:rsidR="005F03C1" w:rsidRPr="003B0576" w:rsidRDefault="005F03C1" w:rsidP="00C83CA8">
      <w:pPr>
        <w:spacing w:after="120"/>
        <w:ind w:left="340"/>
        <w:rPr>
          <w:rStyle w:val="Hyperlink"/>
          <w:color w:val="auto"/>
        </w:rPr>
      </w:pPr>
    </w:p>
    <w:p w:rsidR="003B0576" w:rsidRPr="00BD324E" w:rsidRDefault="00AF0D7A" w:rsidP="000F3422">
      <w:pPr>
        <w:pStyle w:val="ListParagraph"/>
        <w:numPr>
          <w:ilvl w:val="0"/>
          <w:numId w:val="1"/>
        </w:numPr>
        <w:spacing w:after="120"/>
        <w:jc w:val="both"/>
      </w:pPr>
      <w:hyperlink r:id="rId12" w:history="1">
        <w:r w:rsidR="003B0576" w:rsidRPr="00BD324E">
          <w:rPr>
            <w:rStyle w:val="Hyperlink"/>
            <w:u w:val="none"/>
          </w:rPr>
          <w:t>Наредба за изменение и допълнение на Наредба № 3 от 1999 г. за създаване и поддържане на регистър на земеделските стопани</w:t>
        </w:r>
      </w:hyperlink>
    </w:p>
    <w:p w:rsidR="003B0576" w:rsidRPr="00EC58D7" w:rsidRDefault="003B0576" w:rsidP="003B0576">
      <w:pPr>
        <w:spacing w:after="120"/>
        <w:ind w:firstLine="340"/>
        <w:jc w:val="both"/>
        <w:rPr>
          <w:lang w:val="ru-RU"/>
        </w:rPr>
      </w:pPr>
      <w:r w:rsidRPr="003B0576">
        <w:t>(</w:t>
      </w:r>
      <w:proofErr w:type="spellStart"/>
      <w:r w:rsidRPr="003B0576">
        <w:t>обн</w:t>
      </w:r>
      <w:proofErr w:type="spellEnd"/>
      <w:r w:rsidRPr="003B0576">
        <w:t>., ДВ, бр. 1</w:t>
      </w:r>
      <w:r w:rsidRPr="003B0576">
        <w:rPr>
          <w:lang w:val="ru-RU"/>
        </w:rPr>
        <w:t>4</w:t>
      </w:r>
      <w:r w:rsidRPr="003B0576">
        <w:t xml:space="preserve"> от 2019 г.)</w:t>
      </w:r>
    </w:p>
    <w:p w:rsidR="00E83D75" w:rsidRPr="00E83D75" w:rsidRDefault="00E83D75" w:rsidP="003B0576">
      <w:pPr>
        <w:spacing w:after="120"/>
        <w:ind w:firstLine="340"/>
        <w:jc w:val="both"/>
      </w:pPr>
    </w:p>
    <w:p w:rsidR="003B0576" w:rsidRPr="00BD324E" w:rsidRDefault="00AF0D7A" w:rsidP="000F3422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color w:val="E36C0A" w:themeColor="accent6" w:themeShade="BF"/>
        </w:rPr>
      </w:pPr>
      <w:hyperlink r:id="rId13" w:history="1">
        <w:r w:rsidR="00EC58D7" w:rsidRPr="00BD324E">
          <w:rPr>
            <w:rStyle w:val="Hyperlink"/>
            <w:u w:val="none"/>
          </w:rPr>
          <w:t>Наредба за изменение на Наредба № 16 от 2005 г. за условията и реда за провеждане на курс за обучение и изпит и за издаване и отнемане на свидетелство на класификатори за окачествяване на кланични трупове по скалата (S)EUROP</w:t>
        </w:r>
      </w:hyperlink>
    </w:p>
    <w:p w:rsidR="00EC58D7" w:rsidRPr="00847212" w:rsidRDefault="00EC58D7" w:rsidP="00EC58D7">
      <w:pPr>
        <w:pStyle w:val="ListParagraph"/>
        <w:spacing w:after="0" w:line="360" w:lineRule="auto"/>
        <w:ind w:left="340"/>
        <w:jc w:val="both"/>
        <w:rPr>
          <w:lang w:val="ru-RU"/>
        </w:rPr>
      </w:pPr>
      <w:r w:rsidRPr="003B0576">
        <w:t>(</w:t>
      </w:r>
      <w:proofErr w:type="spellStart"/>
      <w:r w:rsidRPr="003B0576">
        <w:t>обн</w:t>
      </w:r>
      <w:proofErr w:type="spellEnd"/>
      <w:r w:rsidRPr="003B0576">
        <w:t>., ДВ, бр. 1</w:t>
      </w:r>
      <w:r w:rsidRPr="00EC58D7">
        <w:rPr>
          <w:lang w:val="ru-RU"/>
        </w:rPr>
        <w:t>6</w:t>
      </w:r>
      <w:r w:rsidRPr="003B0576">
        <w:t xml:space="preserve"> от 2019 г.)</w:t>
      </w:r>
    </w:p>
    <w:p w:rsidR="00067B1C" w:rsidRPr="00BD324E" w:rsidRDefault="00067B1C" w:rsidP="00EC58D7">
      <w:pPr>
        <w:pStyle w:val="ListParagraph"/>
        <w:spacing w:after="0" w:line="360" w:lineRule="auto"/>
        <w:ind w:left="340"/>
        <w:jc w:val="both"/>
        <w:rPr>
          <w:rStyle w:val="Hyperlink"/>
          <w:lang w:val="ru-RU"/>
        </w:rPr>
      </w:pPr>
    </w:p>
    <w:p w:rsidR="00067B1C" w:rsidRPr="00746164" w:rsidRDefault="00AF0D7A" w:rsidP="000F3422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color w:val="auto"/>
          <w:u w:val="none"/>
        </w:rPr>
      </w:pPr>
      <w:hyperlink r:id="rId14" w:history="1">
        <w:r w:rsidR="00067B1C" w:rsidRPr="00746164">
          <w:rPr>
            <w:rStyle w:val="Hyperlink"/>
            <w:u w:val="none"/>
          </w:rPr>
          <w:t>Наредба за изменение и допълнение на Наредба № 4 от 2015 г. за прилагане на мярка 11 „Биологично земеделие“ от Програмата за развитие на селските райони за периода 2014 – 2020 г.</w:t>
        </w:r>
      </w:hyperlink>
    </w:p>
    <w:p w:rsidR="00067B1C" w:rsidRPr="00BD324E" w:rsidRDefault="00067B1C" w:rsidP="00067B1C">
      <w:pPr>
        <w:pStyle w:val="ListParagraph"/>
        <w:spacing w:after="120" w:line="360" w:lineRule="auto"/>
        <w:ind w:left="340"/>
        <w:rPr>
          <w:lang w:val="ru-RU"/>
        </w:rPr>
      </w:pPr>
      <w:r w:rsidRPr="003B0576">
        <w:t>(</w:t>
      </w:r>
      <w:proofErr w:type="spellStart"/>
      <w:r w:rsidRPr="003B0576">
        <w:t>обн</w:t>
      </w:r>
      <w:proofErr w:type="spellEnd"/>
      <w:r w:rsidRPr="003B0576">
        <w:t>., ДВ, бр. 1</w:t>
      </w:r>
      <w:r w:rsidRPr="00067B1C">
        <w:rPr>
          <w:lang w:val="ru-RU"/>
        </w:rPr>
        <w:t>8</w:t>
      </w:r>
      <w:r w:rsidRPr="003B0576">
        <w:t xml:space="preserve"> от 2019 г.)</w:t>
      </w:r>
    </w:p>
    <w:p w:rsidR="00067B1C" w:rsidRPr="00BD324E" w:rsidRDefault="00067B1C" w:rsidP="00067B1C">
      <w:pPr>
        <w:pStyle w:val="ListParagraph"/>
        <w:spacing w:after="120" w:line="360" w:lineRule="auto"/>
        <w:ind w:left="340"/>
        <w:rPr>
          <w:lang w:val="ru-RU"/>
        </w:rPr>
      </w:pPr>
    </w:p>
    <w:p w:rsidR="00067B1C" w:rsidRPr="00746164" w:rsidRDefault="00AF0D7A" w:rsidP="000F3422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color w:val="auto"/>
          <w:u w:val="none"/>
        </w:rPr>
      </w:pPr>
      <w:hyperlink r:id="rId15" w:history="1">
        <w:r w:rsidR="00067B1C" w:rsidRPr="00746164">
          <w:rPr>
            <w:rStyle w:val="Hyperlink"/>
            <w:u w:val="none"/>
          </w:rPr>
          <w:t>Наредба за изменение и допълнение на Наредба № 6 от 2015 г. за прилагане на мярка 13 „Плащания за райони с природни или други специфични ограничения“ от Програмата за развитие на селските райони за периода 2014 – 2020 г.</w:t>
        </w:r>
      </w:hyperlink>
    </w:p>
    <w:p w:rsidR="00067B1C" w:rsidRPr="00BD324E" w:rsidRDefault="00067B1C" w:rsidP="00067B1C">
      <w:pPr>
        <w:pStyle w:val="ListParagraph"/>
        <w:spacing w:after="120" w:line="360" w:lineRule="auto"/>
        <w:ind w:left="340"/>
        <w:rPr>
          <w:rStyle w:val="Hyperlink"/>
          <w:color w:val="auto"/>
          <w:u w:val="none"/>
          <w:lang w:val="ru-RU"/>
        </w:rPr>
      </w:pPr>
      <w:r w:rsidRPr="00067B1C">
        <w:rPr>
          <w:rStyle w:val="Hyperlink"/>
          <w:color w:val="auto"/>
          <w:u w:val="none"/>
        </w:rPr>
        <w:t>(</w:t>
      </w:r>
      <w:proofErr w:type="spellStart"/>
      <w:r w:rsidRPr="00067B1C">
        <w:rPr>
          <w:rStyle w:val="Hyperlink"/>
          <w:color w:val="auto"/>
          <w:u w:val="none"/>
        </w:rPr>
        <w:t>обн</w:t>
      </w:r>
      <w:proofErr w:type="spellEnd"/>
      <w:r w:rsidRPr="00067B1C">
        <w:rPr>
          <w:rStyle w:val="Hyperlink"/>
          <w:color w:val="auto"/>
          <w:u w:val="none"/>
        </w:rPr>
        <w:t>., ДВ, бр. 18 от 2019 г.)</w:t>
      </w:r>
    </w:p>
    <w:p w:rsidR="00067B1C" w:rsidRPr="00BD324E" w:rsidRDefault="00067B1C" w:rsidP="00067B1C">
      <w:pPr>
        <w:pStyle w:val="ListParagraph"/>
        <w:spacing w:after="120" w:line="360" w:lineRule="auto"/>
        <w:ind w:left="340"/>
        <w:rPr>
          <w:rStyle w:val="Hyperlink"/>
          <w:color w:val="auto"/>
          <w:u w:val="none"/>
          <w:lang w:val="ru-RU"/>
        </w:rPr>
      </w:pPr>
    </w:p>
    <w:p w:rsidR="00067B1C" w:rsidRPr="00BD324E" w:rsidRDefault="00067B1C" w:rsidP="00067B1C">
      <w:pPr>
        <w:pStyle w:val="ListParagraph"/>
        <w:spacing w:after="120" w:line="360" w:lineRule="auto"/>
        <w:ind w:left="340"/>
        <w:rPr>
          <w:rStyle w:val="Hyperlink"/>
          <w:color w:val="auto"/>
          <w:u w:val="none"/>
          <w:lang w:val="ru-RU"/>
        </w:rPr>
      </w:pPr>
    </w:p>
    <w:p w:rsidR="00067B1C" w:rsidRPr="00576E37" w:rsidRDefault="00AF0D7A" w:rsidP="000F3422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color w:val="auto"/>
          <w:u w:val="none"/>
        </w:rPr>
      </w:pPr>
      <w:hyperlink r:id="rId16" w:history="1">
        <w:r w:rsidR="00067B1C" w:rsidRPr="00576E37">
          <w:rPr>
            <w:rStyle w:val="Hyperlink"/>
            <w:u w:val="none"/>
          </w:rPr>
          <w:t>Наредба за изменение и допълнение на Наредба № 7 от 2015 г. за прилагане на мярка 10 „</w:t>
        </w:r>
        <w:proofErr w:type="spellStart"/>
        <w:r w:rsidR="00067B1C" w:rsidRPr="00576E37">
          <w:rPr>
            <w:rStyle w:val="Hyperlink"/>
            <w:u w:val="none"/>
          </w:rPr>
          <w:t>Агроекология</w:t>
        </w:r>
        <w:proofErr w:type="spellEnd"/>
        <w:r w:rsidR="00067B1C" w:rsidRPr="00576E37">
          <w:rPr>
            <w:rStyle w:val="Hyperlink"/>
            <w:u w:val="none"/>
          </w:rPr>
          <w:t xml:space="preserve"> и климат“ от Програмата за развитие на селските райони за периода 2014 – 2020 г.</w:t>
        </w:r>
      </w:hyperlink>
    </w:p>
    <w:p w:rsidR="00067B1C" w:rsidRPr="00067B1C" w:rsidRDefault="00067B1C" w:rsidP="00067B1C">
      <w:pPr>
        <w:pStyle w:val="ListParagraph"/>
        <w:spacing w:after="120" w:line="360" w:lineRule="auto"/>
        <w:ind w:left="340"/>
        <w:rPr>
          <w:rStyle w:val="Hyperlink"/>
          <w:color w:val="auto"/>
          <w:u w:val="none"/>
        </w:rPr>
      </w:pPr>
      <w:r w:rsidRPr="00067B1C">
        <w:rPr>
          <w:rStyle w:val="Hyperlink"/>
          <w:color w:val="auto"/>
          <w:u w:val="none"/>
        </w:rPr>
        <w:t>(</w:t>
      </w:r>
      <w:proofErr w:type="spellStart"/>
      <w:r w:rsidRPr="00067B1C">
        <w:rPr>
          <w:rStyle w:val="Hyperlink"/>
          <w:color w:val="auto"/>
          <w:u w:val="none"/>
        </w:rPr>
        <w:t>обн</w:t>
      </w:r>
      <w:proofErr w:type="spellEnd"/>
      <w:r w:rsidRPr="00067B1C">
        <w:rPr>
          <w:rStyle w:val="Hyperlink"/>
          <w:color w:val="auto"/>
          <w:u w:val="none"/>
        </w:rPr>
        <w:t>., ДВ, бр. 18 от 2019 г.)</w:t>
      </w:r>
    </w:p>
    <w:p w:rsidR="00067B1C" w:rsidRPr="00FD372C" w:rsidRDefault="00067B1C" w:rsidP="00EC58D7">
      <w:pPr>
        <w:pStyle w:val="ListParagraph"/>
        <w:spacing w:after="0" w:line="360" w:lineRule="auto"/>
        <w:ind w:left="340"/>
        <w:jc w:val="both"/>
        <w:rPr>
          <w:rStyle w:val="Hyperlink"/>
          <w:u w:val="none"/>
          <w:lang w:val="ru-RU"/>
        </w:rPr>
      </w:pPr>
    </w:p>
    <w:p w:rsidR="00FD372C" w:rsidRPr="00FD372C" w:rsidRDefault="00AF0D7A" w:rsidP="000F3422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color w:val="auto"/>
          <w:u w:val="none"/>
        </w:rPr>
      </w:pPr>
      <w:hyperlink r:id="rId17" w:history="1">
        <w:r w:rsidR="00FD372C" w:rsidRPr="00FD372C">
          <w:rPr>
            <w:rStyle w:val="Hyperlink"/>
            <w:u w:val="none"/>
          </w:rPr>
          <w:t>Наредба № 1 от 15 февруари 2019 г. за условията и реда за обучение на кандидатите за придобиване на правоспособност за работа със земеделска и горска техника и условията и реда за издаване на удостоверение за регистрация на учебни форми за тяхното обучение</w:t>
        </w:r>
      </w:hyperlink>
    </w:p>
    <w:p w:rsidR="00FD372C" w:rsidRPr="00CD4431" w:rsidRDefault="00FD372C" w:rsidP="00FD372C">
      <w:pPr>
        <w:pStyle w:val="ListParagraph"/>
        <w:spacing w:after="120" w:line="360" w:lineRule="auto"/>
        <w:ind w:left="340"/>
        <w:rPr>
          <w:rStyle w:val="Hyperlink"/>
          <w:color w:val="auto"/>
          <w:u w:val="none"/>
          <w:lang w:val="ru-RU"/>
        </w:rPr>
      </w:pPr>
      <w:r w:rsidRPr="00067B1C">
        <w:rPr>
          <w:rStyle w:val="Hyperlink"/>
          <w:color w:val="auto"/>
          <w:u w:val="none"/>
        </w:rPr>
        <w:t>(</w:t>
      </w:r>
      <w:proofErr w:type="spellStart"/>
      <w:r w:rsidRPr="00067B1C">
        <w:rPr>
          <w:rStyle w:val="Hyperlink"/>
          <w:color w:val="auto"/>
          <w:u w:val="none"/>
        </w:rPr>
        <w:t>обн</w:t>
      </w:r>
      <w:proofErr w:type="spellEnd"/>
      <w:r w:rsidRPr="00067B1C">
        <w:rPr>
          <w:rStyle w:val="Hyperlink"/>
          <w:color w:val="auto"/>
          <w:u w:val="none"/>
        </w:rPr>
        <w:t>., ДВ, бр. 1</w:t>
      </w:r>
      <w:r w:rsidRPr="005E6E90">
        <w:rPr>
          <w:rStyle w:val="Hyperlink"/>
          <w:color w:val="auto"/>
          <w:u w:val="none"/>
          <w:lang w:val="ru-RU"/>
        </w:rPr>
        <w:t>9</w:t>
      </w:r>
      <w:r w:rsidRPr="00067B1C">
        <w:rPr>
          <w:rStyle w:val="Hyperlink"/>
          <w:color w:val="auto"/>
          <w:u w:val="none"/>
        </w:rPr>
        <w:t xml:space="preserve"> от 2019 г.)</w:t>
      </w:r>
    </w:p>
    <w:p w:rsidR="00CD4431" w:rsidRDefault="00CD4431" w:rsidP="00FD372C">
      <w:pPr>
        <w:pStyle w:val="ListParagraph"/>
        <w:spacing w:after="120" w:line="360" w:lineRule="auto"/>
        <w:ind w:left="340"/>
        <w:rPr>
          <w:rStyle w:val="Hyperlink"/>
          <w:color w:val="auto"/>
          <w:u w:val="none"/>
          <w:lang w:val="en-US"/>
        </w:rPr>
      </w:pPr>
    </w:p>
    <w:p w:rsidR="00CD4431" w:rsidRPr="005C35CF" w:rsidRDefault="00AF0D7A" w:rsidP="00CD4431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color w:val="auto"/>
          <w:u w:val="none"/>
        </w:rPr>
      </w:pPr>
      <w:hyperlink r:id="rId18" w:history="1">
        <w:r w:rsidR="00CD4431" w:rsidRPr="005C35CF">
          <w:rPr>
            <w:rStyle w:val="Hyperlink"/>
            <w:u w:val="none"/>
          </w:rPr>
          <w:t>Наредба за изменение и допълнение на Наредба № 3 от 2015 г. за условията и реда за прилагане на схемите за директни плащания</w:t>
        </w:r>
      </w:hyperlink>
    </w:p>
    <w:p w:rsidR="00CD4431" w:rsidRPr="00CD4431" w:rsidRDefault="00CD4431" w:rsidP="00CD4431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</w:rPr>
      </w:pPr>
      <w:r w:rsidRPr="00CD4431">
        <w:rPr>
          <w:rStyle w:val="Hyperlink"/>
          <w:color w:val="auto"/>
          <w:u w:val="none"/>
        </w:rPr>
        <w:t>(</w:t>
      </w:r>
      <w:proofErr w:type="spellStart"/>
      <w:r w:rsidRPr="00CD4431">
        <w:rPr>
          <w:rStyle w:val="Hyperlink"/>
          <w:color w:val="auto"/>
          <w:u w:val="none"/>
        </w:rPr>
        <w:t>обн</w:t>
      </w:r>
      <w:proofErr w:type="spellEnd"/>
      <w:r w:rsidRPr="00CD4431">
        <w:rPr>
          <w:rStyle w:val="Hyperlink"/>
          <w:color w:val="auto"/>
          <w:u w:val="none"/>
        </w:rPr>
        <w:t xml:space="preserve">., ДВ, бр. </w:t>
      </w:r>
      <w:r w:rsidRPr="005C35CF">
        <w:rPr>
          <w:rStyle w:val="Hyperlink"/>
          <w:color w:val="auto"/>
          <w:u w:val="none"/>
          <w:lang w:val="ru-RU"/>
        </w:rPr>
        <w:t>20</w:t>
      </w:r>
      <w:r w:rsidRPr="00CD4431">
        <w:rPr>
          <w:rStyle w:val="Hyperlink"/>
          <w:color w:val="auto"/>
          <w:u w:val="none"/>
        </w:rPr>
        <w:t xml:space="preserve"> от 2019 г.)</w:t>
      </w:r>
    </w:p>
    <w:p w:rsidR="00067B1C" w:rsidRPr="00067B1C" w:rsidRDefault="00067B1C" w:rsidP="00EC58D7">
      <w:pPr>
        <w:pStyle w:val="ListParagraph"/>
        <w:spacing w:after="0" w:line="360" w:lineRule="auto"/>
        <w:ind w:left="340"/>
        <w:jc w:val="both"/>
        <w:rPr>
          <w:rStyle w:val="Hyperlink"/>
          <w:lang w:val="ru-RU"/>
        </w:rPr>
      </w:pPr>
    </w:p>
    <w:p w:rsidR="00067B1C" w:rsidRPr="00067B1C" w:rsidRDefault="00067B1C" w:rsidP="00EC58D7">
      <w:pPr>
        <w:pStyle w:val="ListParagraph"/>
        <w:spacing w:after="0" w:line="360" w:lineRule="auto"/>
        <w:ind w:left="340"/>
        <w:jc w:val="both"/>
        <w:rPr>
          <w:rStyle w:val="Hyperlink"/>
          <w:lang w:val="ru-RU"/>
        </w:rPr>
      </w:pPr>
    </w:p>
    <w:p w:rsidR="00067B1C" w:rsidRPr="00067B1C" w:rsidRDefault="00067B1C" w:rsidP="00EC58D7">
      <w:pPr>
        <w:pStyle w:val="ListParagraph"/>
        <w:spacing w:after="0" w:line="360" w:lineRule="auto"/>
        <w:ind w:left="340"/>
        <w:jc w:val="both"/>
        <w:rPr>
          <w:rStyle w:val="Hyperlink"/>
          <w:lang w:val="ru-RU"/>
        </w:rPr>
      </w:pPr>
    </w:p>
    <w:p w:rsidR="00067B1C" w:rsidRPr="00067B1C" w:rsidRDefault="00067B1C" w:rsidP="00EC58D7">
      <w:pPr>
        <w:pStyle w:val="ListParagraph"/>
        <w:spacing w:after="0" w:line="360" w:lineRule="auto"/>
        <w:ind w:left="340"/>
        <w:jc w:val="both"/>
        <w:rPr>
          <w:rStyle w:val="Hyperlink"/>
          <w:lang w:val="ru-RU"/>
        </w:rPr>
      </w:pPr>
    </w:p>
    <w:p w:rsidR="00067B1C" w:rsidRPr="00067B1C" w:rsidRDefault="00067B1C" w:rsidP="00EC58D7">
      <w:pPr>
        <w:pStyle w:val="ListParagraph"/>
        <w:spacing w:after="0" w:line="360" w:lineRule="auto"/>
        <w:ind w:left="340"/>
        <w:jc w:val="both"/>
        <w:rPr>
          <w:rStyle w:val="Hyperlink"/>
          <w:lang w:val="ru-RU"/>
        </w:rPr>
      </w:pPr>
    </w:p>
    <w:p w:rsidR="00067B1C" w:rsidRPr="00067B1C" w:rsidRDefault="00067B1C" w:rsidP="00EC58D7">
      <w:pPr>
        <w:pStyle w:val="ListParagraph"/>
        <w:spacing w:after="0" w:line="360" w:lineRule="auto"/>
        <w:ind w:left="340"/>
        <w:jc w:val="both"/>
        <w:rPr>
          <w:rStyle w:val="Hyperlink"/>
          <w:lang w:val="ru-RU"/>
        </w:rPr>
      </w:pPr>
    </w:p>
    <w:p w:rsidR="00067B1C" w:rsidRPr="00067B1C" w:rsidRDefault="00067B1C" w:rsidP="00EC58D7">
      <w:pPr>
        <w:pStyle w:val="ListParagraph"/>
        <w:spacing w:after="0" w:line="360" w:lineRule="auto"/>
        <w:ind w:left="340"/>
        <w:jc w:val="both"/>
        <w:rPr>
          <w:rStyle w:val="Hyperlink"/>
          <w:lang w:val="ru-RU"/>
        </w:rPr>
      </w:pPr>
    </w:p>
    <w:p w:rsidR="00067B1C" w:rsidRPr="00067B1C" w:rsidRDefault="00067B1C" w:rsidP="00EC58D7">
      <w:pPr>
        <w:pStyle w:val="ListParagraph"/>
        <w:spacing w:after="0" w:line="360" w:lineRule="auto"/>
        <w:ind w:left="340"/>
        <w:jc w:val="both"/>
        <w:rPr>
          <w:rStyle w:val="Hyperlink"/>
          <w:lang w:val="ru-RU"/>
        </w:rPr>
      </w:pPr>
    </w:p>
    <w:p w:rsidR="00067B1C" w:rsidRPr="00067B1C" w:rsidRDefault="00067B1C" w:rsidP="00EC58D7">
      <w:pPr>
        <w:pStyle w:val="ListParagraph"/>
        <w:spacing w:after="0" w:line="360" w:lineRule="auto"/>
        <w:ind w:left="340"/>
        <w:jc w:val="both"/>
        <w:rPr>
          <w:rStyle w:val="Hyperlink"/>
          <w:lang w:val="ru-RU"/>
        </w:rPr>
      </w:pPr>
    </w:p>
    <w:p w:rsidR="00067B1C" w:rsidRPr="00067B1C" w:rsidRDefault="00067B1C" w:rsidP="00EC58D7">
      <w:pPr>
        <w:pStyle w:val="ListParagraph"/>
        <w:spacing w:after="0" w:line="360" w:lineRule="auto"/>
        <w:ind w:left="340"/>
        <w:jc w:val="both"/>
        <w:rPr>
          <w:rStyle w:val="Hyperlink"/>
          <w:lang w:val="ru-RU"/>
        </w:rPr>
      </w:pPr>
    </w:p>
    <w:p w:rsidR="00067B1C" w:rsidRPr="00067B1C" w:rsidRDefault="00067B1C" w:rsidP="00EC58D7">
      <w:pPr>
        <w:pStyle w:val="ListParagraph"/>
        <w:spacing w:after="0" w:line="360" w:lineRule="auto"/>
        <w:ind w:left="340"/>
        <w:jc w:val="both"/>
        <w:rPr>
          <w:rStyle w:val="Hyperlink"/>
          <w:lang w:val="ru-RU"/>
        </w:rPr>
      </w:pPr>
    </w:p>
    <w:p w:rsidR="00067B1C" w:rsidRPr="00067B1C" w:rsidRDefault="00067B1C" w:rsidP="00EC58D7">
      <w:pPr>
        <w:pStyle w:val="ListParagraph"/>
        <w:spacing w:after="0" w:line="360" w:lineRule="auto"/>
        <w:ind w:left="340"/>
        <w:jc w:val="both"/>
        <w:rPr>
          <w:rStyle w:val="Hyperlink"/>
          <w:lang w:val="ru-RU"/>
        </w:rPr>
      </w:pPr>
    </w:p>
    <w:p w:rsidR="00067B1C" w:rsidRPr="00067B1C" w:rsidRDefault="00067B1C" w:rsidP="00EC58D7">
      <w:pPr>
        <w:pStyle w:val="ListParagraph"/>
        <w:spacing w:after="0" w:line="360" w:lineRule="auto"/>
        <w:ind w:left="340"/>
        <w:jc w:val="both"/>
        <w:rPr>
          <w:lang w:val="ru-RU"/>
        </w:rPr>
      </w:pPr>
    </w:p>
    <w:p w:rsidR="00847212" w:rsidRPr="00847212" w:rsidRDefault="00847212" w:rsidP="00EC58D7">
      <w:pPr>
        <w:pStyle w:val="ListParagraph"/>
        <w:spacing w:after="0" w:line="360" w:lineRule="auto"/>
        <w:ind w:left="340"/>
        <w:jc w:val="both"/>
        <w:rPr>
          <w:lang w:val="ru-RU"/>
        </w:rPr>
      </w:pPr>
    </w:p>
    <w:p w:rsidR="00C83CA8" w:rsidRPr="003B0576" w:rsidRDefault="00C83CA8" w:rsidP="00340334">
      <w:pPr>
        <w:spacing w:after="120"/>
        <w:jc w:val="both"/>
        <w:rPr>
          <w:i/>
          <w:color w:val="E36C0A" w:themeColor="accent6" w:themeShade="BF"/>
        </w:rPr>
      </w:pPr>
    </w:p>
    <w:p w:rsidR="00C83CA8" w:rsidRPr="003B0576" w:rsidRDefault="00C83CA8" w:rsidP="00340334">
      <w:pPr>
        <w:spacing w:after="120"/>
        <w:jc w:val="both"/>
        <w:rPr>
          <w:i/>
          <w:color w:val="E36C0A" w:themeColor="accent6" w:themeShade="BF"/>
        </w:rPr>
      </w:pPr>
    </w:p>
    <w:p w:rsidR="00C83CA8" w:rsidRPr="003B0576" w:rsidRDefault="00C83CA8" w:rsidP="00340334">
      <w:pPr>
        <w:spacing w:after="120"/>
        <w:jc w:val="both"/>
        <w:rPr>
          <w:i/>
          <w:color w:val="E36C0A" w:themeColor="accent6" w:themeShade="BF"/>
        </w:rPr>
      </w:pPr>
    </w:p>
    <w:p w:rsidR="003E16C4" w:rsidRPr="003B0576" w:rsidRDefault="003E16C4" w:rsidP="00727ADE">
      <w:pPr>
        <w:pStyle w:val="ListParagraph"/>
        <w:spacing w:after="120"/>
        <w:contextualSpacing w:val="0"/>
      </w:pPr>
      <w:bookmarkStart w:id="0" w:name="_GoBack"/>
      <w:bookmarkEnd w:id="0"/>
    </w:p>
    <w:sectPr w:rsidR="003E16C4" w:rsidRPr="003B0576" w:rsidSect="00AC5BC4">
      <w:footerReference w:type="default" r:id="rId19"/>
      <w:pgSz w:w="11906" w:h="16838" w:code="9"/>
      <w:pgMar w:top="1021" w:right="90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D7A" w:rsidRDefault="00AF0D7A" w:rsidP="00516C68">
      <w:pPr>
        <w:spacing w:after="0" w:line="240" w:lineRule="auto"/>
      </w:pPr>
      <w:r>
        <w:separator/>
      </w:r>
    </w:p>
  </w:endnote>
  <w:endnote w:type="continuationSeparator" w:id="0">
    <w:p w:rsidR="00AF0D7A" w:rsidRDefault="00AF0D7A" w:rsidP="0051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1899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3857D0" w:rsidRPr="00516C68" w:rsidRDefault="003857D0" w:rsidP="00516C68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516C68">
          <w:rPr>
            <w:rFonts w:ascii="Verdana" w:hAnsi="Verdana"/>
            <w:sz w:val="16"/>
            <w:szCs w:val="16"/>
          </w:rPr>
          <w:fldChar w:fldCharType="begin"/>
        </w:r>
        <w:r w:rsidRPr="00516C68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16C68">
          <w:rPr>
            <w:rFonts w:ascii="Verdana" w:hAnsi="Verdana"/>
            <w:sz w:val="16"/>
            <w:szCs w:val="16"/>
          </w:rPr>
          <w:fldChar w:fldCharType="separate"/>
        </w:r>
        <w:r w:rsidR="009B6051">
          <w:rPr>
            <w:rFonts w:ascii="Verdana" w:hAnsi="Verdana"/>
            <w:noProof/>
            <w:sz w:val="16"/>
            <w:szCs w:val="16"/>
          </w:rPr>
          <w:t>2</w:t>
        </w:r>
        <w:r w:rsidRPr="00516C68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D7A" w:rsidRDefault="00AF0D7A" w:rsidP="00516C68">
      <w:pPr>
        <w:spacing w:after="0" w:line="240" w:lineRule="auto"/>
      </w:pPr>
      <w:r>
        <w:separator/>
      </w:r>
    </w:p>
  </w:footnote>
  <w:footnote w:type="continuationSeparator" w:id="0">
    <w:p w:rsidR="00AF0D7A" w:rsidRDefault="00AF0D7A" w:rsidP="0051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4FE0"/>
    <w:multiLevelType w:val="multilevel"/>
    <w:tmpl w:val="BBAC581C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4AC5053"/>
    <w:multiLevelType w:val="multilevel"/>
    <w:tmpl w:val="BBAC581C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B046D78"/>
    <w:multiLevelType w:val="multilevel"/>
    <w:tmpl w:val="1F9A9EF2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F1"/>
    <w:rsid w:val="00000331"/>
    <w:rsid w:val="00023C60"/>
    <w:rsid w:val="000508E8"/>
    <w:rsid w:val="0005119D"/>
    <w:rsid w:val="00067B1C"/>
    <w:rsid w:val="00085856"/>
    <w:rsid w:val="000A6544"/>
    <w:rsid w:val="000A7AF6"/>
    <w:rsid w:val="000B5088"/>
    <w:rsid w:val="000D6AB6"/>
    <w:rsid w:val="000E4712"/>
    <w:rsid w:val="000F1390"/>
    <w:rsid w:val="000F2B05"/>
    <w:rsid w:val="000F3422"/>
    <w:rsid w:val="000F3BD7"/>
    <w:rsid w:val="00126A5C"/>
    <w:rsid w:val="00133019"/>
    <w:rsid w:val="00147966"/>
    <w:rsid w:val="00152940"/>
    <w:rsid w:val="00162145"/>
    <w:rsid w:val="001752BB"/>
    <w:rsid w:val="0018690D"/>
    <w:rsid w:val="001905B0"/>
    <w:rsid w:val="001954AB"/>
    <w:rsid w:val="001A4801"/>
    <w:rsid w:val="001C1C5C"/>
    <w:rsid w:val="001D1B9B"/>
    <w:rsid w:val="001D48BA"/>
    <w:rsid w:val="001E293C"/>
    <w:rsid w:val="001F105C"/>
    <w:rsid w:val="00202DD1"/>
    <w:rsid w:val="00204FEC"/>
    <w:rsid w:val="002176C3"/>
    <w:rsid w:val="002248A0"/>
    <w:rsid w:val="0023350E"/>
    <w:rsid w:val="002423E2"/>
    <w:rsid w:val="002507CB"/>
    <w:rsid w:val="00260D0E"/>
    <w:rsid w:val="002646EC"/>
    <w:rsid w:val="0026536B"/>
    <w:rsid w:val="0027157B"/>
    <w:rsid w:val="00274293"/>
    <w:rsid w:val="002818B4"/>
    <w:rsid w:val="00286646"/>
    <w:rsid w:val="00292256"/>
    <w:rsid w:val="0029439D"/>
    <w:rsid w:val="002A5039"/>
    <w:rsid w:val="002B4C42"/>
    <w:rsid w:val="002D3C60"/>
    <w:rsid w:val="002D79F9"/>
    <w:rsid w:val="002E185B"/>
    <w:rsid w:val="002E3FD0"/>
    <w:rsid w:val="00310336"/>
    <w:rsid w:val="00311BE0"/>
    <w:rsid w:val="00340334"/>
    <w:rsid w:val="00342A4F"/>
    <w:rsid w:val="00343BEA"/>
    <w:rsid w:val="00345B55"/>
    <w:rsid w:val="00376558"/>
    <w:rsid w:val="00376942"/>
    <w:rsid w:val="003857D0"/>
    <w:rsid w:val="003B0576"/>
    <w:rsid w:val="003B1D78"/>
    <w:rsid w:val="003C0A1C"/>
    <w:rsid w:val="003E16C4"/>
    <w:rsid w:val="003E1AF8"/>
    <w:rsid w:val="003E4E94"/>
    <w:rsid w:val="003F6686"/>
    <w:rsid w:val="00407080"/>
    <w:rsid w:val="004134D8"/>
    <w:rsid w:val="0041603E"/>
    <w:rsid w:val="00416ED9"/>
    <w:rsid w:val="00422A3A"/>
    <w:rsid w:val="004266C0"/>
    <w:rsid w:val="004277E5"/>
    <w:rsid w:val="00442897"/>
    <w:rsid w:val="00443580"/>
    <w:rsid w:val="00453D98"/>
    <w:rsid w:val="00460B5F"/>
    <w:rsid w:val="0046462F"/>
    <w:rsid w:val="004832C5"/>
    <w:rsid w:val="004933EA"/>
    <w:rsid w:val="004C1E75"/>
    <w:rsid w:val="004E1DA0"/>
    <w:rsid w:val="004E267A"/>
    <w:rsid w:val="004E5EED"/>
    <w:rsid w:val="0051109D"/>
    <w:rsid w:val="00511E5C"/>
    <w:rsid w:val="00516C68"/>
    <w:rsid w:val="00517A63"/>
    <w:rsid w:val="00523DF4"/>
    <w:rsid w:val="00533AB8"/>
    <w:rsid w:val="005417C6"/>
    <w:rsid w:val="00547F11"/>
    <w:rsid w:val="00553E11"/>
    <w:rsid w:val="00576E37"/>
    <w:rsid w:val="00583D9A"/>
    <w:rsid w:val="005C234F"/>
    <w:rsid w:val="005C35CF"/>
    <w:rsid w:val="005E20E5"/>
    <w:rsid w:val="005F03C1"/>
    <w:rsid w:val="005F0805"/>
    <w:rsid w:val="00603F2F"/>
    <w:rsid w:val="006119CD"/>
    <w:rsid w:val="00620A53"/>
    <w:rsid w:val="00622907"/>
    <w:rsid w:val="006352FA"/>
    <w:rsid w:val="00655A32"/>
    <w:rsid w:val="006737CB"/>
    <w:rsid w:val="006867BA"/>
    <w:rsid w:val="00690DE7"/>
    <w:rsid w:val="00696BA1"/>
    <w:rsid w:val="006C57E5"/>
    <w:rsid w:val="006C6127"/>
    <w:rsid w:val="006D57F1"/>
    <w:rsid w:val="006D60FC"/>
    <w:rsid w:val="006E1EDD"/>
    <w:rsid w:val="00704873"/>
    <w:rsid w:val="007066D3"/>
    <w:rsid w:val="00723118"/>
    <w:rsid w:val="007270D9"/>
    <w:rsid w:val="00727ADE"/>
    <w:rsid w:val="0073068C"/>
    <w:rsid w:val="00731010"/>
    <w:rsid w:val="0073758A"/>
    <w:rsid w:val="00746164"/>
    <w:rsid w:val="00752B2C"/>
    <w:rsid w:val="0077183E"/>
    <w:rsid w:val="00774BF6"/>
    <w:rsid w:val="00776657"/>
    <w:rsid w:val="00781CDD"/>
    <w:rsid w:val="007A19B0"/>
    <w:rsid w:val="007A2B12"/>
    <w:rsid w:val="007A4417"/>
    <w:rsid w:val="007A51B5"/>
    <w:rsid w:val="007B74CE"/>
    <w:rsid w:val="007E016C"/>
    <w:rsid w:val="007E68C3"/>
    <w:rsid w:val="007F18F1"/>
    <w:rsid w:val="007F3B88"/>
    <w:rsid w:val="008029D8"/>
    <w:rsid w:val="008346F5"/>
    <w:rsid w:val="00844C3A"/>
    <w:rsid w:val="00847212"/>
    <w:rsid w:val="008579E9"/>
    <w:rsid w:val="008C0285"/>
    <w:rsid w:val="008C617A"/>
    <w:rsid w:val="008C62FD"/>
    <w:rsid w:val="008D624B"/>
    <w:rsid w:val="008F1BB8"/>
    <w:rsid w:val="008F7C49"/>
    <w:rsid w:val="0090223B"/>
    <w:rsid w:val="00903B21"/>
    <w:rsid w:val="009055ED"/>
    <w:rsid w:val="00917A43"/>
    <w:rsid w:val="009653D4"/>
    <w:rsid w:val="00975914"/>
    <w:rsid w:val="009B6051"/>
    <w:rsid w:val="009C0871"/>
    <w:rsid w:val="009C2856"/>
    <w:rsid w:val="009C750B"/>
    <w:rsid w:val="009C76A3"/>
    <w:rsid w:val="009D2427"/>
    <w:rsid w:val="009D4D72"/>
    <w:rsid w:val="009F4D83"/>
    <w:rsid w:val="009F5BEA"/>
    <w:rsid w:val="00A04FA4"/>
    <w:rsid w:val="00A27315"/>
    <w:rsid w:val="00A333B4"/>
    <w:rsid w:val="00A35EA2"/>
    <w:rsid w:val="00A4516A"/>
    <w:rsid w:val="00A66581"/>
    <w:rsid w:val="00A910B1"/>
    <w:rsid w:val="00A955A5"/>
    <w:rsid w:val="00A97B26"/>
    <w:rsid w:val="00AA3378"/>
    <w:rsid w:val="00AC554E"/>
    <w:rsid w:val="00AC5791"/>
    <w:rsid w:val="00AC5BC4"/>
    <w:rsid w:val="00AD0AF8"/>
    <w:rsid w:val="00AD1FE7"/>
    <w:rsid w:val="00AF0D7A"/>
    <w:rsid w:val="00B00CD1"/>
    <w:rsid w:val="00B1380B"/>
    <w:rsid w:val="00B253E1"/>
    <w:rsid w:val="00B36002"/>
    <w:rsid w:val="00B52946"/>
    <w:rsid w:val="00B5587C"/>
    <w:rsid w:val="00B618D0"/>
    <w:rsid w:val="00B63A78"/>
    <w:rsid w:val="00B659F1"/>
    <w:rsid w:val="00B716E8"/>
    <w:rsid w:val="00B9241C"/>
    <w:rsid w:val="00B9316A"/>
    <w:rsid w:val="00B96562"/>
    <w:rsid w:val="00BA0147"/>
    <w:rsid w:val="00BA2CE7"/>
    <w:rsid w:val="00BB6594"/>
    <w:rsid w:val="00BB6CC7"/>
    <w:rsid w:val="00BC21C2"/>
    <w:rsid w:val="00BC2789"/>
    <w:rsid w:val="00BD324E"/>
    <w:rsid w:val="00BD5B53"/>
    <w:rsid w:val="00BE051B"/>
    <w:rsid w:val="00BF4F62"/>
    <w:rsid w:val="00C00DB8"/>
    <w:rsid w:val="00C06F3D"/>
    <w:rsid w:val="00C21485"/>
    <w:rsid w:val="00C2440D"/>
    <w:rsid w:val="00C4132A"/>
    <w:rsid w:val="00C52398"/>
    <w:rsid w:val="00C54185"/>
    <w:rsid w:val="00C57BDD"/>
    <w:rsid w:val="00C61D71"/>
    <w:rsid w:val="00C623C0"/>
    <w:rsid w:val="00C67473"/>
    <w:rsid w:val="00C7495C"/>
    <w:rsid w:val="00C83CA8"/>
    <w:rsid w:val="00C92DE4"/>
    <w:rsid w:val="00CB4892"/>
    <w:rsid w:val="00CC02DB"/>
    <w:rsid w:val="00CC0845"/>
    <w:rsid w:val="00CD11A5"/>
    <w:rsid w:val="00CD4431"/>
    <w:rsid w:val="00CD50BA"/>
    <w:rsid w:val="00CE0B80"/>
    <w:rsid w:val="00CE2FE7"/>
    <w:rsid w:val="00D01EBA"/>
    <w:rsid w:val="00D06DA2"/>
    <w:rsid w:val="00D1141C"/>
    <w:rsid w:val="00D22F63"/>
    <w:rsid w:val="00D25D1F"/>
    <w:rsid w:val="00D27C6C"/>
    <w:rsid w:val="00D408E6"/>
    <w:rsid w:val="00D46645"/>
    <w:rsid w:val="00D471A6"/>
    <w:rsid w:val="00D64EC9"/>
    <w:rsid w:val="00D8213E"/>
    <w:rsid w:val="00D90B75"/>
    <w:rsid w:val="00DA585E"/>
    <w:rsid w:val="00DB35B0"/>
    <w:rsid w:val="00DC7979"/>
    <w:rsid w:val="00DE2611"/>
    <w:rsid w:val="00E22F84"/>
    <w:rsid w:val="00E42A49"/>
    <w:rsid w:val="00E460F7"/>
    <w:rsid w:val="00E53D8D"/>
    <w:rsid w:val="00E61D2C"/>
    <w:rsid w:val="00E65CEC"/>
    <w:rsid w:val="00E71F77"/>
    <w:rsid w:val="00E72861"/>
    <w:rsid w:val="00E8101D"/>
    <w:rsid w:val="00E83D75"/>
    <w:rsid w:val="00EB5266"/>
    <w:rsid w:val="00EC08F1"/>
    <w:rsid w:val="00EC58D7"/>
    <w:rsid w:val="00ED2EF2"/>
    <w:rsid w:val="00EE1D02"/>
    <w:rsid w:val="00EE5F44"/>
    <w:rsid w:val="00EF7079"/>
    <w:rsid w:val="00F05077"/>
    <w:rsid w:val="00F136D7"/>
    <w:rsid w:val="00F1721F"/>
    <w:rsid w:val="00F20776"/>
    <w:rsid w:val="00F31D81"/>
    <w:rsid w:val="00F330F2"/>
    <w:rsid w:val="00F51343"/>
    <w:rsid w:val="00F620B4"/>
    <w:rsid w:val="00F64A52"/>
    <w:rsid w:val="00F64B1F"/>
    <w:rsid w:val="00F67E50"/>
    <w:rsid w:val="00F74188"/>
    <w:rsid w:val="00F7504B"/>
    <w:rsid w:val="00F87A85"/>
    <w:rsid w:val="00F950B7"/>
    <w:rsid w:val="00FB238F"/>
    <w:rsid w:val="00FB26C5"/>
    <w:rsid w:val="00FB5B1D"/>
    <w:rsid w:val="00FD0D99"/>
    <w:rsid w:val="00FD294D"/>
    <w:rsid w:val="00FD372C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68"/>
  </w:style>
  <w:style w:type="paragraph" w:styleId="Footer">
    <w:name w:val="footer"/>
    <w:basedOn w:val="Normal"/>
    <w:link w:val="Foot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68"/>
  </w:style>
  <w:style w:type="character" w:styleId="Hyperlink">
    <w:name w:val="Hyperlink"/>
    <w:basedOn w:val="DefaultParagraphFont"/>
    <w:uiPriority w:val="99"/>
    <w:unhideWhenUsed/>
    <w:rsid w:val="00B529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9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77"/>
    <w:rPr>
      <w:rFonts w:ascii="Tahoma" w:hAnsi="Tahoma" w:cs="Tahoma"/>
      <w:sz w:val="16"/>
      <w:szCs w:val="16"/>
    </w:rPr>
  </w:style>
  <w:style w:type="character" w:customStyle="1" w:styleId="tdhead1">
    <w:name w:val="tdhead1"/>
    <w:basedOn w:val="DefaultParagraphFont"/>
    <w:rsid w:val="00190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68"/>
  </w:style>
  <w:style w:type="paragraph" w:styleId="Footer">
    <w:name w:val="footer"/>
    <w:basedOn w:val="Normal"/>
    <w:link w:val="Foot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68"/>
  </w:style>
  <w:style w:type="character" w:styleId="Hyperlink">
    <w:name w:val="Hyperlink"/>
    <w:basedOn w:val="DefaultParagraphFont"/>
    <w:uiPriority w:val="99"/>
    <w:unhideWhenUsed/>
    <w:rsid w:val="00B529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9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77"/>
    <w:rPr>
      <w:rFonts w:ascii="Tahoma" w:hAnsi="Tahoma" w:cs="Tahoma"/>
      <w:sz w:val="16"/>
      <w:szCs w:val="16"/>
    </w:rPr>
  </w:style>
  <w:style w:type="character" w:customStyle="1" w:styleId="tdhead1">
    <w:name w:val="tdhead1"/>
    <w:basedOn w:val="DefaultParagraphFont"/>
    <w:rsid w:val="0019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v.parliament.bg/DVWeb/showMaterialDV.jsp?idMat=134933" TargetMode="External"/><Relationship Id="rId18" Type="http://schemas.openxmlformats.org/officeDocument/2006/relationships/hyperlink" Target="http://dv.parliament.bg/DVWeb/showMaterialDV.jsp?idMat=13544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v.parliament.bg/DVWeb/showMaterialDV.jsp?idMat=134677" TargetMode="External"/><Relationship Id="rId17" Type="http://schemas.openxmlformats.org/officeDocument/2006/relationships/hyperlink" Target="http://dv.parliament.bg/DVWeb/showMaterialDV.jsp;jsessionid=C1740DE1D3146179C7D4FEC13656F9C2?idMat=135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v.parliament.bg/DVWeb/showMaterialDV.jsp?idMat=13515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v.parliament.bg/DVWeb/showMaterialDV.jsp?idMat=13453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v.parliament.bg/DVWeb/showMaterialDV.jsp?idMat=135157" TargetMode="External"/><Relationship Id="rId10" Type="http://schemas.openxmlformats.org/officeDocument/2006/relationships/hyperlink" Target="http://dv.parliament.bg/DVWeb/showMaterialDV.jsp?idMat=134171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v.parliament.bg/DVWeb/showMaterialDV.jsp?idMat=133611" TargetMode="External"/><Relationship Id="rId14" Type="http://schemas.openxmlformats.org/officeDocument/2006/relationships/hyperlink" Target="http://dv.parliament.bg/DVWeb/showMaterialDV.jsp?idMat=1351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833E-5C00-4F71-9BA4-93D0E0D7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Velichka Kurteva</dc:creator>
  <cp:lastModifiedBy>Petya Ivanova</cp:lastModifiedBy>
  <cp:revision>3</cp:revision>
  <cp:lastPrinted>2018-08-01T12:37:00Z</cp:lastPrinted>
  <dcterms:created xsi:type="dcterms:W3CDTF">2019-04-02T05:16:00Z</dcterms:created>
  <dcterms:modified xsi:type="dcterms:W3CDTF">2019-04-02T05:16:00Z</dcterms:modified>
</cp:coreProperties>
</file>