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01" w:rsidRPr="00A86482" w:rsidRDefault="00461301" w:rsidP="0023435B">
      <w:pPr>
        <w:pStyle w:val="Heading1"/>
        <w:spacing w:line="360" w:lineRule="auto"/>
        <w:jc w:val="both"/>
        <w:rPr>
          <w:rFonts w:ascii="Verdana" w:hAnsi="Verdana"/>
          <w:sz w:val="32"/>
          <w:szCs w:val="32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>
        <w:rPr>
          <w:rFonts w:ascii="Verdana" w:hAnsi="Verdana"/>
          <w:sz w:val="20"/>
          <w:szCs w:val="20"/>
        </w:rPr>
        <w:t>,</w:t>
      </w:r>
      <w:r w:rsidRPr="00C80F87">
        <w:rPr>
          <w:rFonts w:ascii="Verdana" w:hAnsi="Verdana"/>
          <w:sz w:val="20"/>
          <w:szCs w:val="20"/>
        </w:rPr>
        <w:t xml:space="preserve"> храните</w:t>
      </w:r>
      <w:r>
        <w:rPr>
          <w:rFonts w:ascii="Verdana" w:hAnsi="Verdana"/>
          <w:sz w:val="20"/>
          <w:szCs w:val="20"/>
        </w:rPr>
        <w:t xml:space="preserve"> и горите за въвеждане на забрана за извършване на риболов в рибностопанските обекти по чл. 3, ал. 1, т. 1</w:t>
      </w:r>
      <w:r w:rsidR="00EE319D">
        <w:rPr>
          <w:rFonts w:ascii="Verdana" w:hAnsi="Verdana"/>
          <w:sz w:val="20"/>
          <w:szCs w:val="20"/>
          <w:lang w:val="en-US"/>
        </w:rPr>
        <w:t xml:space="preserve"> </w:t>
      </w:r>
      <w:r w:rsidR="00EE319D">
        <w:rPr>
          <w:rFonts w:ascii="Verdana" w:hAnsi="Verdana"/>
          <w:sz w:val="20"/>
          <w:szCs w:val="20"/>
        </w:rPr>
        <w:t>и 2</w:t>
      </w:r>
      <w:r>
        <w:rPr>
          <w:rFonts w:ascii="Verdana" w:hAnsi="Verdana"/>
          <w:sz w:val="20"/>
          <w:szCs w:val="20"/>
        </w:rPr>
        <w:t xml:space="preserve"> от Закона за рибарството и аквакултурите </w:t>
      </w:r>
      <w:r w:rsidR="00A86482">
        <w:rPr>
          <w:rFonts w:ascii="Verdana" w:hAnsi="Verdana"/>
          <w:sz w:val="20"/>
          <w:szCs w:val="20"/>
        </w:rPr>
        <w:t>в периода на тяхното размножаване</w:t>
      </w:r>
    </w:p>
    <w:p w:rsidR="00461301" w:rsidRDefault="00461301" w:rsidP="00461301">
      <w:pPr>
        <w:spacing w:line="360" w:lineRule="auto"/>
        <w:rPr>
          <w:bCs/>
          <w:sz w:val="20"/>
          <w:szCs w:val="20"/>
          <w:lang w:val="bg-BG"/>
        </w:rPr>
      </w:pPr>
    </w:p>
    <w:p w:rsidR="00461301" w:rsidRDefault="00461301" w:rsidP="00461301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747892">
        <w:rPr>
          <w:rFonts w:ascii="Verdana" w:eastAsia="Calibri" w:hAnsi="Verdana" w:cs="Arial"/>
          <w:sz w:val="20"/>
          <w:szCs w:val="20"/>
          <w:lang w:val="bg-BG"/>
        </w:rPr>
        <w:t>На основание чл. 66 и следващите от 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уведомявам за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стартирането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0227D5">
        <w:rPr>
          <w:rFonts w:ascii="Verdana" w:hAnsi="Verdana"/>
          <w:sz w:val="20"/>
          <w:szCs w:val="20"/>
          <w:lang w:val="bg-BG"/>
        </w:rPr>
        <w:t>храните за въвеждане на забрана за извършване на риболов в рибностопанските обекти по чл. 3, ал. 1, т. 1 и т. 2 от Закона за рибарството и аквакултурите (ЗРА)</w:t>
      </w:r>
      <w:r w:rsidR="00967A83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на основание чл. 3</w:t>
      </w:r>
      <w:r w:rsidR="00A86482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  <w:lang w:val="bg-BG"/>
        </w:rPr>
        <w:t xml:space="preserve">, ал. </w:t>
      </w:r>
      <w:r w:rsidR="00A86482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  <w:lang w:val="bg-BG"/>
        </w:rPr>
        <w:t xml:space="preserve"> от ЗРА.</w:t>
      </w:r>
    </w:p>
    <w:p w:rsidR="00A86482" w:rsidRDefault="00EC0A3E" w:rsidP="00EC0A3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 xml:space="preserve">С цел опазване на биологичното разнообразие и осигуряване на оптимални условия за </w:t>
      </w:r>
      <w:r w:rsidR="00A86482">
        <w:rPr>
          <w:rFonts w:ascii="Verdana" w:hAnsi="Verdana"/>
          <w:sz w:val="20"/>
          <w:szCs w:val="20"/>
          <w:lang w:val="bg-BG"/>
        </w:rPr>
        <w:t xml:space="preserve">размножаване и </w:t>
      </w:r>
      <w:r w:rsidRPr="00EC0A3E">
        <w:rPr>
          <w:rFonts w:ascii="Verdana" w:hAnsi="Verdana"/>
          <w:sz w:val="20"/>
          <w:szCs w:val="20"/>
          <w:lang w:val="bg-BG"/>
        </w:rPr>
        <w:t>развитие на популациите от риба и други водни организми</w:t>
      </w:r>
      <w:r w:rsidR="00A86482" w:rsidRPr="00A86482">
        <w:t xml:space="preserve"> </w:t>
      </w:r>
      <w:r w:rsidR="00A86482">
        <w:rPr>
          <w:rFonts w:ascii="Verdana" w:hAnsi="Verdana"/>
          <w:sz w:val="20"/>
          <w:szCs w:val="20"/>
          <w:lang w:val="bg-BG"/>
        </w:rPr>
        <w:t xml:space="preserve">в </w:t>
      </w:r>
      <w:r w:rsidR="00A86482" w:rsidRPr="00A86482">
        <w:rPr>
          <w:rFonts w:ascii="Verdana" w:hAnsi="Verdana"/>
          <w:sz w:val="20"/>
          <w:szCs w:val="20"/>
          <w:lang w:val="bg-BG"/>
        </w:rPr>
        <w:t xml:space="preserve">естествени </w:t>
      </w:r>
      <w:r w:rsidR="00A86482">
        <w:rPr>
          <w:rFonts w:ascii="Verdana" w:hAnsi="Verdana"/>
          <w:sz w:val="20"/>
          <w:szCs w:val="20"/>
          <w:lang w:val="bg-BG"/>
        </w:rPr>
        <w:t>и изкуствени</w:t>
      </w:r>
      <w:r w:rsidR="00A86482" w:rsidRPr="00A86482">
        <w:rPr>
          <w:rFonts w:ascii="Verdana" w:hAnsi="Verdana"/>
          <w:sz w:val="20"/>
          <w:szCs w:val="20"/>
          <w:lang w:val="bg-BG"/>
        </w:rPr>
        <w:t xml:space="preserve"> водни обекти </w:t>
      </w:r>
      <w:r w:rsidR="00A86482">
        <w:rPr>
          <w:rFonts w:ascii="Verdana" w:hAnsi="Verdana"/>
          <w:sz w:val="20"/>
          <w:szCs w:val="20"/>
          <w:lang w:val="bg-BG"/>
        </w:rPr>
        <w:t>в страната</w:t>
      </w:r>
      <w:r w:rsidR="00A86482" w:rsidRPr="00A86482">
        <w:rPr>
          <w:rFonts w:ascii="Verdana" w:hAnsi="Verdana"/>
          <w:sz w:val="20"/>
          <w:szCs w:val="20"/>
          <w:lang w:val="bg-BG"/>
        </w:rPr>
        <w:t xml:space="preserve"> се забранява уловът на риба и други водни организми през периода на тяхното размножаване</w:t>
      </w:r>
      <w:r w:rsidR="00A86482">
        <w:rPr>
          <w:rFonts w:ascii="Verdana" w:hAnsi="Verdana"/>
          <w:sz w:val="20"/>
          <w:szCs w:val="20"/>
          <w:lang w:val="bg-BG"/>
        </w:rPr>
        <w:t xml:space="preserve">, посочен в приложение № 1 от ЗРА. </w:t>
      </w:r>
      <w:r w:rsidR="00A86482" w:rsidRPr="00A86482">
        <w:rPr>
          <w:rFonts w:ascii="Verdana" w:hAnsi="Verdana"/>
          <w:sz w:val="20"/>
          <w:szCs w:val="20"/>
          <w:lang w:val="bg-BG"/>
        </w:rPr>
        <w:t xml:space="preserve">Забраната не се отнася за </w:t>
      </w:r>
      <w:r w:rsidR="00A86482">
        <w:rPr>
          <w:rFonts w:ascii="Verdana" w:hAnsi="Verdana"/>
          <w:sz w:val="20"/>
          <w:szCs w:val="20"/>
          <w:lang w:val="bg-BG"/>
        </w:rPr>
        <w:t xml:space="preserve">любителски </w:t>
      </w:r>
      <w:r w:rsidR="00A86482" w:rsidRPr="00A86482">
        <w:rPr>
          <w:rFonts w:ascii="Verdana" w:hAnsi="Verdana"/>
          <w:sz w:val="20"/>
          <w:szCs w:val="20"/>
          <w:lang w:val="bg-BG"/>
        </w:rPr>
        <w:t xml:space="preserve">риболов във водни обекти, определени със заповед на министъра на земеделието, храните и горите, </w:t>
      </w:r>
      <w:r w:rsidR="00C03A15" w:rsidRPr="00A86482">
        <w:rPr>
          <w:rFonts w:ascii="Verdana" w:hAnsi="Verdana"/>
          <w:sz w:val="20"/>
          <w:szCs w:val="20"/>
          <w:lang w:val="bg-BG"/>
        </w:rPr>
        <w:t xml:space="preserve">по предложение на изпълнителния директор на </w:t>
      </w:r>
      <w:r w:rsidR="00431DA1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="00431DA1" w:rsidRPr="00A86482">
        <w:rPr>
          <w:rFonts w:ascii="Verdana" w:hAnsi="Verdana"/>
          <w:sz w:val="20"/>
          <w:szCs w:val="20"/>
          <w:lang w:val="bg-BG"/>
        </w:rPr>
        <w:t xml:space="preserve"> </w:t>
      </w:r>
      <w:r w:rsidR="00431DA1">
        <w:rPr>
          <w:rFonts w:ascii="Verdana" w:hAnsi="Verdana"/>
          <w:sz w:val="20"/>
          <w:szCs w:val="20"/>
          <w:lang w:val="bg-BG"/>
        </w:rPr>
        <w:t>(</w:t>
      </w:r>
      <w:r w:rsidR="00C03A15" w:rsidRPr="00A86482">
        <w:rPr>
          <w:rFonts w:ascii="Verdana" w:hAnsi="Verdana"/>
          <w:sz w:val="20"/>
          <w:szCs w:val="20"/>
          <w:lang w:val="bg-BG"/>
        </w:rPr>
        <w:t>ИАРА</w:t>
      </w:r>
      <w:r w:rsidR="00431DA1">
        <w:rPr>
          <w:rFonts w:ascii="Verdana" w:hAnsi="Verdana"/>
          <w:sz w:val="20"/>
          <w:szCs w:val="20"/>
          <w:lang w:val="bg-BG"/>
        </w:rPr>
        <w:t>)</w:t>
      </w:r>
      <w:r w:rsidR="00C03A15" w:rsidRPr="00A86482">
        <w:rPr>
          <w:rFonts w:ascii="Verdana" w:hAnsi="Verdana"/>
          <w:sz w:val="20"/>
          <w:szCs w:val="20"/>
          <w:lang w:val="bg-BG"/>
        </w:rPr>
        <w:t xml:space="preserve"> </w:t>
      </w:r>
      <w:r w:rsidR="00C03A15">
        <w:rPr>
          <w:rFonts w:ascii="Verdana" w:hAnsi="Verdana"/>
          <w:sz w:val="20"/>
          <w:szCs w:val="20"/>
          <w:lang w:val="bg-BG"/>
        </w:rPr>
        <w:t xml:space="preserve">и </w:t>
      </w:r>
      <w:r w:rsidR="00A86482" w:rsidRPr="00A86482">
        <w:rPr>
          <w:rFonts w:ascii="Verdana" w:hAnsi="Verdana"/>
          <w:sz w:val="20"/>
          <w:szCs w:val="20"/>
          <w:lang w:val="bg-BG"/>
        </w:rPr>
        <w:t>съгласувана с министъра на околната среда и водите.</w:t>
      </w:r>
    </w:p>
    <w:p w:rsidR="00461301" w:rsidRPr="00747892" w:rsidRDefault="00E86C9A" w:rsidP="00EC0A3E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</w:t>
      </w:r>
      <w:r w:rsidR="00461301" w:rsidRPr="00EC0A3E">
        <w:rPr>
          <w:rFonts w:ascii="Verdana" w:hAnsi="Verdana"/>
          <w:sz w:val="20"/>
          <w:szCs w:val="20"/>
          <w:lang w:val="bg-BG"/>
        </w:rPr>
        <w:t>ведомявам</w:t>
      </w:r>
      <w:r w:rsidRPr="00EC0A3E">
        <w:rPr>
          <w:rFonts w:ascii="Verdana" w:hAnsi="Verdana"/>
          <w:sz w:val="20"/>
          <w:szCs w:val="20"/>
          <w:lang w:val="bg-BG"/>
        </w:rPr>
        <w:t xml:space="preserve"> Ви</w:t>
      </w:r>
      <w:r w:rsidR="00461301" w:rsidRPr="00EC0A3E">
        <w:rPr>
          <w:rFonts w:ascii="Verdana" w:hAnsi="Verdana"/>
          <w:sz w:val="20"/>
          <w:szCs w:val="20"/>
          <w:lang w:val="bg-BG"/>
        </w:rPr>
        <w:t>, че може да участвате в производството като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</w:t>
      </w:r>
      <w:r w:rsidR="0046130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431DA1">
        <w:rPr>
          <w:rFonts w:ascii="Verdana" w:eastAsia="Calibri" w:hAnsi="Verdana" w:cs="Arial"/>
          <w:sz w:val="20"/>
          <w:szCs w:val="20"/>
          <w:lang w:val="bg-BG"/>
        </w:rPr>
        <w:t>ИАРА</w:t>
      </w:r>
      <w:bookmarkStart w:id="0" w:name="_GoBack"/>
      <w:bookmarkEnd w:id="0"/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 w:rsidR="0046130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 w:rsidR="00461301"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>8000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>ул</w:t>
      </w:r>
      <w:r w:rsidR="000A0B0C"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="000A0B0C"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>А</w:t>
      </w:r>
      <w:r w:rsidR="000A0B0C"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>Б</w:t>
      </w:r>
      <w:r w:rsidR="000A0B0C"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0A0B0C"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 w:rsid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>и на следните електронни адреси:</w:t>
      </w:r>
      <w:r w:rsidR="0046130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6" w:history="1">
        <w:r w:rsidR="000A0B0C"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="00461301"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r w:rsidR="000A0B0C"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="00461301"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.government.bg</w:t>
        </w:r>
      </w:hyperlink>
      <w:r w:rsidR="0046130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461301" w:rsidRPr="00747892">
        <w:rPr>
          <w:rFonts w:ascii="Verdana" w:eastAsia="Calibri" w:hAnsi="Verdana" w:cs="Arial"/>
          <w:sz w:val="20"/>
          <w:szCs w:val="20"/>
          <w:lang w:val="bg-BG"/>
        </w:rPr>
        <w:t>и</w:t>
      </w:r>
      <w:r w:rsidR="0046130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7" w:history="1">
        <w:r w:rsidR="00EE319D" w:rsidRPr="009437B0">
          <w:rPr>
            <w:rStyle w:val="Hyperlink"/>
            <w:rFonts w:ascii="Verdana" w:eastAsia="Calibri" w:hAnsi="Verdana" w:cs="Arial"/>
            <w:sz w:val="20"/>
            <w:szCs w:val="20"/>
          </w:rPr>
          <w:t>petya.bakalova@iara.government.bg</w:t>
        </w:r>
      </w:hyperlink>
    </w:p>
    <w:p w:rsidR="00FB0CFD" w:rsidRDefault="00FB0CFD"/>
    <w:p w:rsidR="000A0B0C" w:rsidRDefault="000A0B0C"/>
    <w:p w:rsidR="00A002A9" w:rsidRDefault="00A002A9">
      <w:pPr>
        <w:spacing w:after="200" w:line="276" w:lineRule="auto"/>
        <w:rPr>
          <w:lang w:val="bg-BG"/>
        </w:rPr>
      </w:pPr>
      <w:r>
        <w:br w:type="page"/>
      </w: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  <w:r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-504825</wp:posOffset>
            </wp:positionV>
            <wp:extent cx="1343025" cy="1333500"/>
            <wp:effectExtent l="0" t="0" r="9525" b="0"/>
            <wp:wrapNone/>
            <wp:docPr id="7" name="Picture 7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B7F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780B7F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780B7F" w:rsidRPr="00780B7F" w:rsidRDefault="00780B7F" w:rsidP="00780B7F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2"/>
          <w:szCs w:val="32"/>
          <w:lang w:val="bg-BG"/>
        </w:rPr>
      </w:pPr>
      <w:r w:rsidRPr="00780B7F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земеделието, храните и горите</w:t>
      </w:r>
    </w:p>
    <w:p w:rsidR="00780B7F" w:rsidRPr="00780B7F" w:rsidRDefault="00780B7F" w:rsidP="00780B7F">
      <w:pPr>
        <w:rPr>
          <w:rFonts w:eastAsia="PMingLiU"/>
          <w:lang w:val="bg-BG"/>
        </w:rPr>
      </w:pPr>
    </w:p>
    <w:p w:rsidR="00780B7F" w:rsidRPr="00780B7F" w:rsidRDefault="00780B7F" w:rsidP="00780B7F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  <w:r>
        <w:rPr>
          <w:rFonts w:eastAsia="PMingLiU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rUubF5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780B7F">
        <w:rPr>
          <w:rFonts w:eastAsia="PMingLiU"/>
          <w:b/>
          <w:bCs/>
          <w:sz w:val="28"/>
          <w:lang w:val="bg-BG"/>
        </w:rPr>
        <w:tab/>
      </w:r>
      <w:r w:rsidRPr="00780B7F">
        <w:rPr>
          <w:rFonts w:eastAsia="PMingLiU"/>
          <w:b/>
          <w:bCs/>
          <w:sz w:val="28"/>
          <w:lang w:val="bg-BG"/>
        </w:rPr>
        <w:tab/>
      </w:r>
      <w:r w:rsidRPr="00780B7F">
        <w:rPr>
          <w:rFonts w:eastAsia="PMingLiU"/>
          <w:b/>
          <w:bCs/>
          <w:sz w:val="28"/>
          <w:lang w:val="bg-BG"/>
        </w:rPr>
        <w:tab/>
      </w:r>
    </w:p>
    <w:p w:rsidR="00780B7F" w:rsidRPr="00780B7F" w:rsidRDefault="00780B7F" w:rsidP="00780B7F">
      <w:pPr>
        <w:rPr>
          <w:rFonts w:eastAsia="PMingLiU"/>
          <w:b/>
          <w:u w:val="single"/>
          <w:lang w:val="bg-BG"/>
        </w:rPr>
      </w:pP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lang w:val="bg-BG"/>
        </w:rPr>
        <w:tab/>
      </w:r>
      <w:r w:rsidRPr="00780B7F">
        <w:rPr>
          <w:rFonts w:eastAsia="PMingLiU"/>
          <w:b/>
          <w:u w:val="single"/>
          <w:lang w:val="bg-BG"/>
        </w:rPr>
        <w:t>ПРОЕКТ</w:t>
      </w:r>
    </w:p>
    <w:p w:rsidR="00780B7F" w:rsidRPr="00780B7F" w:rsidRDefault="00780B7F" w:rsidP="00780B7F">
      <w:pPr>
        <w:tabs>
          <w:tab w:val="left" w:pos="284"/>
        </w:tabs>
        <w:ind w:left="1134" w:right="-514"/>
        <w:rPr>
          <w:rFonts w:eastAsia="PMingLiU"/>
          <w:b/>
          <w:sz w:val="28"/>
          <w:szCs w:val="28"/>
          <w:u w:val="single"/>
          <w:lang w:val="bg-BG"/>
        </w:rPr>
      </w:pPr>
    </w:p>
    <w:p w:rsidR="00780B7F" w:rsidRPr="00780B7F" w:rsidRDefault="00780B7F" w:rsidP="00780B7F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  <w:r w:rsidRPr="00780B7F">
        <w:rPr>
          <w:rFonts w:eastAsia="PMingLiU"/>
          <w:b/>
          <w:bCs/>
          <w:sz w:val="28"/>
          <w:lang w:val="bg-BG"/>
        </w:rPr>
        <w:t>З А П О В Е Д</w:t>
      </w:r>
    </w:p>
    <w:p w:rsidR="00780B7F" w:rsidRPr="00780B7F" w:rsidRDefault="00780B7F" w:rsidP="00780B7F">
      <w:pPr>
        <w:jc w:val="center"/>
        <w:rPr>
          <w:rFonts w:eastAsia="PMingLiU"/>
          <w:lang w:val="bg-BG"/>
        </w:rPr>
      </w:pPr>
    </w:p>
    <w:p w:rsidR="00780B7F" w:rsidRPr="00780B7F" w:rsidRDefault="00780B7F" w:rsidP="00780B7F">
      <w:pPr>
        <w:jc w:val="center"/>
        <w:rPr>
          <w:rFonts w:eastAsia="PMingLiU"/>
          <w:b/>
          <w:bCs/>
          <w:lang w:val="bg-BG"/>
        </w:rPr>
      </w:pPr>
      <w:r w:rsidRPr="00780B7F">
        <w:rPr>
          <w:rFonts w:eastAsia="PMingLiU"/>
          <w:b/>
          <w:bCs/>
          <w:lang w:val="bg-BG"/>
        </w:rPr>
        <w:t>№............................</w:t>
      </w:r>
    </w:p>
    <w:p w:rsidR="00780B7F" w:rsidRPr="00780B7F" w:rsidRDefault="00780B7F" w:rsidP="00780B7F">
      <w:pPr>
        <w:jc w:val="center"/>
        <w:rPr>
          <w:rFonts w:eastAsia="PMingLiU"/>
          <w:b/>
          <w:bCs/>
          <w:lang w:val="bg-BG"/>
        </w:rPr>
      </w:pPr>
      <w:r w:rsidRPr="00780B7F">
        <w:rPr>
          <w:rFonts w:eastAsia="PMingLiU"/>
          <w:b/>
          <w:bCs/>
          <w:lang w:val="bg-BG"/>
        </w:rPr>
        <w:t>София,.............................2019 г.</w:t>
      </w:r>
    </w:p>
    <w:p w:rsidR="00780B7F" w:rsidRPr="00780B7F" w:rsidRDefault="00780B7F" w:rsidP="00780B7F">
      <w:pPr>
        <w:jc w:val="both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firstLine="72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На основание чл. 32, ал. 1 и ал. 4 от Закона за рибарството и аквакултурите (ЗРА), чл. 3, ал. 1 и чл. 6, ал. 2 от Устройствения правилник на Министерство на земеделието, храните и горите /</w:t>
      </w:r>
      <w:proofErr w:type="spellStart"/>
      <w:r w:rsidRPr="00780B7F">
        <w:rPr>
          <w:rFonts w:eastAsia="PMingLiU"/>
          <w:lang w:val="bg-BG"/>
        </w:rPr>
        <w:t>Обн</w:t>
      </w:r>
      <w:proofErr w:type="spellEnd"/>
      <w:r w:rsidRPr="00780B7F">
        <w:rPr>
          <w:rFonts w:eastAsia="PMingLiU"/>
          <w:lang w:val="bg-BG"/>
        </w:rPr>
        <w:t xml:space="preserve">. ДВ. бр. 55 от 7 Юли 2017 г./ и одобрен доклад с рег. № ………………/……………2019 г. на доц. д-р Галин Николов - изпълнителен директор на Изпълнителна агенция по рибарство и аквакултури във връзка с установяване на сроковете на забрана за улов на риба и други водни организми през размножителния период на видовете във водите на Черно море, р. Дунав и вътрешните водни обекти, и </w:t>
      </w:r>
      <w:r w:rsidRPr="00780B7F">
        <w:rPr>
          <w:rFonts w:eastAsia="PMingLiU"/>
          <w:bCs/>
          <w:lang w:val="bg-BG"/>
        </w:rPr>
        <w:t xml:space="preserve">след съгласуване с министъра на околната среда и водите с писмо с изх. № ……………………../………………г. </w:t>
      </w:r>
      <w:r w:rsidRPr="00780B7F">
        <w:rPr>
          <w:rFonts w:eastAsia="PMingLiU"/>
          <w:lang w:val="bg-BG"/>
        </w:rPr>
        <w:t>на Министерство на околната среда и водите,</w:t>
      </w:r>
    </w:p>
    <w:p w:rsidR="00780B7F" w:rsidRPr="00780B7F" w:rsidRDefault="00780B7F" w:rsidP="00780B7F">
      <w:pPr>
        <w:ind w:firstLine="12"/>
        <w:jc w:val="center"/>
        <w:rPr>
          <w:rFonts w:eastAsia="PMingLiU"/>
          <w:b/>
          <w:bCs/>
          <w:sz w:val="28"/>
          <w:lang w:val="bg-BG"/>
        </w:rPr>
      </w:pPr>
    </w:p>
    <w:p w:rsidR="00780B7F" w:rsidRPr="00780B7F" w:rsidRDefault="00780B7F" w:rsidP="00780B7F">
      <w:pPr>
        <w:ind w:firstLine="12"/>
        <w:jc w:val="center"/>
        <w:rPr>
          <w:rFonts w:eastAsia="PMingLiU"/>
          <w:b/>
          <w:bCs/>
          <w:sz w:val="28"/>
          <w:lang w:val="bg-BG"/>
        </w:rPr>
      </w:pPr>
      <w:r w:rsidRPr="00780B7F">
        <w:rPr>
          <w:rFonts w:eastAsia="PMingLiU"/>
          <w:b/>
          <w:bCs/>
          <w:sz w:val="28"/>
          <w:lang w:val="bg-BG"/>
        </w:rPr>
        <w:t>Н А Р Е Ж Д А М:</w:t>
      </w:r>
    </w:p>
    <w:p w:rsidR="00780B7F" w:rsidRPr="00780B7F" w:rsidRDefault="00780B7F" w:rsidP="00780B7F">
      <w:pPr>
        <w:ind w:left="709"/>
        <w:jc w:val="both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bCs/>
          <w:lang w:val="bg-BG"/>
        </w:rPr>
        <w:t xml:space="preserve">І. </w:t>
      </w:r>
      <w:r w:rsidRPr="00780B7F">
        <w:rPr>
          <w:rFonts w:eastAsia="PMingLiU"/>
          <w:lang w:val="bg-BG"/>
        </w:rPr>
        <w:t>Забранявам улова на риба през периода на нейното размножаване в рибностопанските обекти по чл. 3, ал. 1, т. 1 и 2 от ЗРА, както следва:</w:t>
      </w:r>
    </w:p>
    <w:p w:rsidR="00780B7F" w:rsidRPr="00780B7F" w:rsidRDefault="00780B7F" w:rsidP="00780B7F">
      <w:pPr>
        <w:ind w:firstLine="426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numPr>
          <w:ilvl w:val="1"/>
          <w:numId w:val="5"/>
        </w:numPr>
        <w:tabs>
          <w:tab w:val="num" w:pos="0"/>
        </w:tabs>
        <w:ind w:left="0" w:firstLine="397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Карагьоз (дунавска скумрия) в българския участък на река Дунав през периода от 15.04.2019 г. до 15.05.2019 г. включително.</w:t>
      </w:r>
    </w:p>
    <w:p w:rsidR="00780B7F" w:rsidRPr="00780B7F" w:rsidRDefault="00780B7F" w:rsidP="00780B7F">
      <w:pPr>
        <w:numPr>
          <w:ilvl w:val="1"/>
          <w:numId w:val="5"/>
        </w:numPr>
        <w:ind w:left="0" w:firstLine="397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Калкан във водите на Черно море през периода от 15.04.2019 г. до 15.06.2019 г. включително, съгласно Регламент (ЕС) 2018/2058 на Съвета от 17 декември 2018 година за определяне на възможностите за риболов на някои рибни запаси и групи рибни запаси за 2019 година в Черно море.</w:t>
      </w:r>
    </w:p>
    <w:p w:rsidR="00780B7F" w:rsidRPr="00780B7F" w:rsidRDefault="00780B7F" w:rsidP="00780B7F">
      <w:pPr>
        <w:numPr>
          <w:ilvl w:val="1"/>
          <w:numId w:val="5"/>
        </w:numPr>
        <w:ind w:left="0" w:firstLine="397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Попчета във водите на Черно море през периода от 15.04.2019 г. до 15.05.2019 г. с мрежени риболовни уреди, с изключение на риболовния уред волта.</w:t>
      </w:r>
    </w:p>
    <w:p w:rsidR="00780B7F" w:rsidRPr="00780B7F" w:rsidRDefault="00780B7F" w:rsidP="00780B7F">
      <w:pPr>
        <w:numPr>
          <w:ilvl w:val="1"/>
          <w:numId w:val="5"/>
        </w:numPr>
        <w:tabs>
          <w:tab w:val="num" w:pos="0"/>
        </w:tabs>
        <w:ind w:left="0"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Пролетно-лятно размножаващите се риби в зависимост от надморската височина на рибностопанските обекти на страната, както следва:</w:t>
      </w:r>
    </w:p>
    <w:p w:rsidR="00780B7F" w:rsidRPr="00780B7F" w:rsidRDefault="00780B7F" w:rsidP="00780B7F">
      <w:pPr>
        <w:ind w:firstLine="709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- от 15.04.2019 г. до 31.05.2019 г. включително в рибностопанските обекти намиращи се до 500 м надморска височина;</w:t>
      </w:r>
    </w:p>
    <w:p w:rsidR="00780B7F" w:rsidRPr="00780B7F" w:rsidRDefault="00780B7F" w:rsidP="00780B7F">
      <w:pPr>
        <w:jc w:val="both"/>
        <w:rPr>
          <w:rFonts w:eastAsia="PMingLiU"/>
          <w:lang w:val="bg-BG"/>
        </w:rPr>
      </w:pPr>
      <w:r w:rsidRPr="00780B7F">
        <w:rPr>
          <w:rFonts w:eastAsia="PMingLiU"/>
          <w:b/>
          <w:lang w:val="bg-BG"/>
        </w:rPr>
        <w:lastRenderedPageBreak/>
        <w:tab/>
        <w:t xml:space="preserve">- </w:t>
      </w:r>
      <w:r w:rsidRPr="00780B7F">
        <w:rPr>
          <w:rFonts w:eastAsia="PMingLiU"/>
          <w:lang w:val="bg-BG"/>
        </w:rPr>
        <w:t>от 1.05.2019 г.</w:t>
      </w:r>
      <w:r w:rsidRPr="00780B7F">
        <w:rPr>
          <w:rFonts w:eastAsia="PMingLiU"/>
          <w:b/>
          <w:lang w:val="bg-BG"/>
        </w:rPr>
        <w:t xml:space="preserve"> </w:t>
      </w:r>
      <w:r w:rsidRPr="00780B7F">
        <w:rPr>
          <w:rFonts w:eastAsia="PMingLiU"/>
          <w:lang w:val="bg-BG"/>
        </w:rPr>
        <w:t>до 15.06.2019 г. в рибностопанските обекти намиращи се от 500 до 1500 м надморска височина.</w:t>
      </w:r>
    </w:p>
    <w:p w:rsidR="00780B7F" w:rsidRPr="00780B7F" w:rsidRDefault="00780B7F" w:rsidP="00780B7F">
      <w:pPr>
        <w:ind w:left="709" w:hanging="283"/>
        <w:jc w:val="both"/>
        <w:rPr>
          <w:rFonts w:eastAsia="PMingLiU"/>
          <w:bCs/>
          <w:lang w:val="bg-BG"/>
        </w:rPr>
      </w:pPr>
    </w:p>
    <w:p w:rsidR="00780B7F" w:rsidRPr="00780B7F" w:rsidRDefault="00780B7F" w:rsidP="00780B7F">
      <w:pPr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bCs/>
          <w:lang w:val="bg-BG"/>
        </w:rPr>
        <w:t>ІІ.</w:t>
      </w:r>
      <w:r w:rsidRPr="00780B7F">
        <w:rPr>
          <w:rFonts w:eastAsia="PMingLiU"/>
          <w:lang w:val="bg-BG"/>
        </w:rPr>
        <w:t xml:space="preserve"> През периода на забраните по т. I, т. 1 - 3 не се допуска използването на следните риболовни уреди:</w:t>
      </w:r>
    </w:p>
    <w:p w:rsidR="00780B7F" w:rsidRPr="00780B7F" w:rsidRDefault="00780B7F" w:rsidP="00780B7F">
      <w:pPr>
        <w:ind w:firstLine="709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- едностенни мрежи с минимален размер на окото не по-малък от 36 мм</w:t>
      </w:r>
      <w:r w:rsidRPr="00780B7F">
        <w:rPr>
          <w:rFonts w:eastAsia="PMingLiU"/>
        </w:rPr>
        <w:t xml:space="preserve"> </w:t>
      </w:r>
      <w:r w:rsidRPr="00780B7F">
        <w:rPr>
          <w:rFonts w:eastAsia="PMingLiU"/>
          <w:lang w:val="bg-BG"/>
        </w:rPr>
        <w:t>– във водите на р. Дунав</w:t>
      </w:r>
      <w:r w:rsidRPr="00780B7F">
        <w:rPr>
          <w:rFonts w:eastAsia="PMingLiU"/>
        </w:rPr>
        <w:t>;</w:t>
      </w:r>
    </w:p>
    <w:p w:rsidR="00780B7F" w:rsidRPr="00780B7F" w:rsidRDefault="00780B7F" w:rsidP="00780B7F">
      <w:pPr>
        <w:ind w:firstLine="709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- дънни мрежи с размер на окото не по-малък от 400 мм – в Черно море</w:t>
      </w:r>
      <w:r w:rsidRPr="00780B7F">
        <w:rPr>
          <w:rFonts w:eastAsia="PMingLiU"/>
        </w:rPr>
        <w:t>;</w:t>
      </w:r>
    </w:p>
    <w:p w:rsidR="00780B7F" w:rsidRPr="00780B7F" w:rsidRDefault="00780B7F" w:rsidP="00780B7F">
      <w:pPr>
        <w:ind w:firstLine="72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- мрежени риболовни уреди с размер на окото не по-малък от 22 мм – в Черно море.</w:t>
      </w:r>
    </w:p>
    <w:p w:rsidR="00780B7F" w:rsidRPr="00780B7F" w:rsidRDefault="00780B7F" w:rsidP="00780B7F">
      <w:pPr>
        <w:tabs>
          <w:tab w:val="left" w:pos="851"/>
        </w:tabs>
        <w:ind w:left="709" w:hanging="283"/>
        <w:jc w:val="both"/>
        <w:rPr>
          <w:rFonts w:eastAsia="PMingLiU"/>
          <w:bCs/>
          <w:lang w:val="bg-BG"/>
        </w:rPr>
      </w:pPr>
    </w:p>
    <w:p w:rsidR="00780B7F" w:rsidRPr="00780B7F" w:rsidRDefault="00780B7F" w:rsidP="00780B7F">
      <w:pPr>
        <w:tabs>
          <w:tab w:val="left" w:pos="0"/>
        </w:tabs>
        <w:ind w:firstLine="425"/>
        <w:jc w:val="both"/>
        <w:rPr>
          <w:rFonts w:eastAsia="PMingLiU"/>
          <w:lang w:val="bg-BG"/>
        </w:rPr>
      </w:pPr>
      <w:r w:rsidRPr="00780B7F">
        <w:rPr>
          <w:rFonts w:eastAsia="PMingLiU"/>
          <w:bCs/>
          <w:lang w:val="bg-BG"/>
        </w:rPr>
        <w:t xml:space="preserve">ІІІ. </w:t>
      </w:r>
      <w:r w:rsidRPr="00780B7F">
        <w:rPr>
          <w:rFonts w:eastAsia="PMingLiU"/>
          <w:lang w:val="bg-BG"/>
        </w:rPr>
        <w:t>Забраната за улов на есетрови риби до 01.</w:t>
      </w:r>
      <w:proofErr w:type="spellStart"/>
      <w:r w:rsidRPr="00780B7F">
        <w:rPr>
          <w:rFonts w:eastAsia="PMingLiU"/>
          <w:lang w:val="bg-BG"/>
        </w:rPr>
        <w:t>01</w:t>
      </w:r>
      <w:proofErr w:type="spellEnd"/>
      <w:r w:rsidRPr="00780B7F">
        <w:rPr>
          <w:rFonts w:eastAsia="PMingLiU"/>
          <w:lang w:val="bg-BG"/>
        </w:rPr>
        <w:t>.2021 г., включително и по време на размножителния период, в българската акватория на река Дунав и Черно море е съгласно съвместна Заповед № РД-9/07.01.2016 г. и Заповед № РД09-42/26.01.2016 г. на министъра на околната среда и водите и министъра на земеделието и храните.</w:t>
      </w:r>
    </w:p>
    <w:p w:rsidR="00780B7F" w:rsidRPr="00780B7F" w:rsidRDefault="00780B7F" w:rsidP="00780B7F">
      <w:pPr>
        <w:tabs>
          <w:tab w:val="left" w:pos="0"/>
        </w:tabs>
        <w:ind w:firstLine="426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ІV. Разрешавам любителския риболов през периода на забраната в следните водни обекти на територията на страната:</w:t>
      </w:r>
    </w:p>
    <w:p w:rsidR="00780B7F" w:rsidRPr="00780B7F" w:rsidRDefault="00780B7F" w:rsidP="00780B7F">
      <w:pPr>
        <w:ind w:right="-1054"/>
        <w:jc w:val="both"/>
        <w:rPr>
          <w:rFonts w:eastAsia="PMingLiU"/>
          <w:b/>
          <w:bCs/>
          <w:sz w:val="20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Благоевград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баластриерен</w:t>
      </w:r>
      <w:proofErr w:type="spellEnd"/>
      <w:r w:rsidRPr="00780B7F">
        <w:rPr>
          <w:rFonts w:eastAsia="PMingLiU"/>
          <w:lang w:val="bg-BG"/>
        </w:rPr>
        <w:t xml:space="preserve"> водоем „</w:t>
      </w:r>
      <w:proofErr w:type="spellStart"/>
      <w:r w:rsidRPr="00780B7F">
        <w:rPr>
          <w:rFonts w:eastAsia="PMingLiU"/>
          <w:lang w:val="bg-BG"/>
        </w:rPr>
        <w:t>Бистрака</w:t>
      </w:r>
      <w:proofErr w:type="spellEnd"/>
      <w:r w:rsidRPr="00780B7F">
        <w:rPr>
          <w:rFonts w:eastAsia="PMingLiU"/>
          <w:lang w:val="bg-BG"/>
        </w:rPr>
        <w:t>” - под моста за с. Покровник, водното огледало до тръбата (стеснения участък);</w:t>
      </w:r>
    </w:p>
    <w:p w:rsidR="00780B7F" w:rsidRPr="00780B7F" w:rsidRDefault="00780B7F" w:rsidP="00780B7F">
      <w:pPr>
        <w:numPr>
          <w:ilvl w:val="2"/>
          <w:numId w:val="6"/>
        </w:numPr>
        <w:tabs>
          <w:tab w:val="num" w:pos="0"/>
        </w:tabs>
        <w:ind w:left="0"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водоем „</w:t>
      </w:r>
      <w:proofErr w:type="spellStart"/>
      <w:r w:rsidRPr="00780B7F">
        <w:rPr>
          <w:rFonts w:eastAsia="PMingLiU"/>
          <w:lang w:val="bg-BG"/>
        </w:rPr>
        <w:t>Попарица</w:t>
      </w:r>
      <w:proofErr w:type="spellEnd"/>
      <w:r w:rsidRPr="00780B7F">
        <w:rPr>
          <w:rFonts w:eastAsia="PMingLiU"/>
          <w:lang w:val="bg-BG"/>
        </w:rPr>
        <w:t>”- с. Блатска, общ. Хаджидимово;</w:t>
      </w:r>
    </w:p>
    <w:p w:rsidR="00780B7F" w:rsidRPr="00780B7F" w:rsidRDefault="00780B7F" w:rsidP="00780B7F">
      <w:pPr>
        <w:numPr>
          <w:ilvl w:val="0"/>
          <w:numId w:val="9"/>
        </w:numPr>
        <w:tabs>
          <w:tab w:val="left" w:pos="0"/>
        </w:tabs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водоем „Помпата” - с. Първомай, общ. Петрич;</w:t>
      </w:r>
    </w:p>
    <w:p w:rsidR="00780B7F" w:rsidRPr="00780B7F" w:rsidRDefault="00780B7F" w:rsidP="00780B7F">
      <w:pPr>
        <w:numPr>
          <w:ilvl w:val="0"/>
          <w:numId w:val="9"/>
        </w:numPr>
        <w:tabs>
          <w:tab w:val="left" w:pos="0"/>
        </w:tabs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първи водоем до Завода за релета - с. Баня, общ. Разлог;</w:t>
      </w:r>
    </w:p>
    <w:p w:rsidR="00780B7F" w:rsidRPr="00780B7F" w:rsidRDefault="00780B7F" w:rsidP="00780B7F">
      <w:pPr>
        <w:numPr>
          <w:ilvl w:val="0"/>
          <w:numId w:val="9"/>
        </w:numPr>
        <w:tabs>
          <w:tab w:val="left" w:pos="0"/>
        </w:tabs>
        <w:ind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Бели брег - гр. Сандански.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ab/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Бургас</w:t>
      </w:r>
    </w:p>
    <w:p w:rsidR="00780B7F" w:rsidRPr="00780B7F" w:rsidRDefault="00780B7F" w:rsidP="00780B7F">
      <w:pPr>
        <w:numPr>
          <w:ilvl w:val="0"/>
          <w:numId w:val="9"/>
        </w:numPr>
        <w:tabs>
          <w:tab w:val="left" w:pos="0"/>
        </w:tabs>
        <w:ind w:firstLine="426"/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баластриера</w:t>
      </w:r>
      <w:proofErr w:type="spellEnd"/>
      <w:r w:rsidRPr="00780B7F">
        <w:rPr>
          <w:rFonts w:eastAsia="PMingLiU"/>
          <w:lang w:val="bg-BG"/>
        </w:rPr>
        <w:t xml:space="preserve"> „Дупките“ – гр. Бургас.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Велико Търново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ind w:firstLine="426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стари речни корита на р. Янтра:</w:t>
      </w:r>
    </w:p>
    <w:p w:rsidR="00780B7F" w:rsidRPr="00780B7F" w:rsidRDefault="00780B7F" w:rsidP="00780B7F">
      <w:pPr>
        <w:numPr>
          <w:ilvl w:val="0"/>
          <w:numId w:val="10"/>
        </w:numPr>
        <w:ind w:firstLine="360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 xml:space="preserve">землище на с. Раданово; </w:t>
      </w:r>
    </w:p>
    <w:p w:rsidR="00780B7F" w:rsidRPr="00780B7F" w:rsidRDefault="00780B7F" w:rsidP="00780B7F">
      <w:pPr>
        <w:numPr>
          <w:ilvl w:val="0"/>
          <w:numId w:val="10"/>
        </w:numPr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гр. Полски Тръмбеш;</w:t>
      </w:r>
    </w:p>
    <w:p w:rsidR="00780B7F" w:rsidRPr="00780B7F" w:rsidRDefault="00780B7F" w:rsidP="00780B7F">
      <w:pPr>
        <w:numPr>
          <w:ilvl w:val="0"/>
          <w:numId w:val="10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Петко Каравелово, общ. Полски Тръмбеш;</w:t>
      </w:r>
    </w:p>
    <w:p w:rsidR="00780B7F" w:rsidRPr="00780B7F" w:rsidRDefault="00780B7F" w:rsidP="00780B7F">
      <w:pPr>
        <w:numPr>
          <w:ilvl w:val="0"/>
          <w:numId w:val="10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Куцина, общ. Полски Тръмбеш;</w:t>
      </w:r>
    </w:p>
    <w:p w:rsidR="00780B7F" w:rsidRPr="00780B7F" w:rsidRDefault="00780B7F" w:rsidP="00780B7F">
      <w:pPr>
        <w:numPr>
          <w:ilvl w:val="0"/>
          <w:numId w:val="10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Крушето, общ. Горна Оряховица;</w:t>
      </w:r>
    </w:p>
    <w:p w:rsidR="00780B7F" w:rsidRPr="00780B7F" w:rsidRDefault="00780B7F" w:rsidP="00780B7F">
      <w:pPr>
        <w:numPr>
          <w:ilvl w:val="0"/>
          <w:numId w:val="10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Драганово, общ. Горна Оряховица;</w:t>
      </w:r>
    </w:p>
    <w:p w:rsidR="00780B7F" w:rsidRPr="00780B7F" w:rsidRDefault="00780B7F" w:rsidP="00780B7F">
      <w:pPr>
        <w:numPr>
          <w:ilvl w:val="0"/>
          <w:numId w:val="10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Върбица, общ. Горна Оряховица.</w:t>
      </w:r>
    </w:p>
    <w:p w:rsidR="00780B7F" w:rsidRPr="00780B7F" w:rsidRDefault="00780B7F" w:rsidP="00780B7F">
      <w:pPr>
        <w:tabs>
          <w:tab w:val="left" w:pos="0"/>
        </w:tabs>
        <w:ind w:firstLine="426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стари речни корита на р. Росица:</w:t>
      </w:r>
    </w:p>
    <w:p w:rsidR="00780B7F" w:rsidRPr="00780B7F" w:rsidRDefault="00780B7F" w:rsidP="00780B7F">
      <w:pPr>
        <w:numPr>
          <w:ilvl w:val="0"/>
          <w:numId w:val="12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Крушето, общ. Полски Тръмбеш;</w:t>
      </w:r>
    </w:p>
    <w:p w:rsidR="00780B7F" w:rsidRPr="00780B7F" w:rsidRDefault="00780B7F" w:rsidP="00780B7F">
      <w:pPr>
        <w:numPr>
          <w:ilvl w:val="0"/>
          <w:numId w:val="11"/>
        </w:numPr>
        <w:tabs>
          <w:tab w:val="left" w:pos="0"/>
        </w:tabs>
        <w:ind w:firstLine="360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>землище на гр. Бяла черква, общ. Павликени;</w:t>
      </w:r>
    </w:p>
    <w:p w:rsidR="00780B7F" w:rsidRPr="00780B7F" w:rsidRDefault="00780B7F" w:rsidP="00780B7F">
      <w:pPr>
        <w:numPr>
          <w:ilvl w:val="0"/>
          <w:numId w:val="11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Михалци, общ. Павликени.</w:t>
      </w:r>
    </w:p>
    <w:p w:rsidR="00780B7F" w:rsidRPr="00780B7F" w:rsidRDefault="00780B7F" w:rsidP="00780B7F">
      <w:pPr>
        <w:tabs>
          <w:tab w:val="left" w:pos="0"/>
        </w:tabs>
        <w:ind w:firstLine="426"/>
        <w:jc w:val="both"/>
        <w:rPr>
          <w:rFonts w:eastAsia="PMingLiU"/>
          <w:b/>
          <w:lang w:val="bg-BG"/>
        </w:rPr>
      </w:pPr>
      <w:proofErr w:type="spellStart"/>
      <w:r w:rsidRPr="00780B7F">
        <w:rPr>
          <w:rFonts w:eastAsia="PMingLiU"/>
          <w:b/>
          <w:lang w:val="bg-BG"/>
        </w:rPr>
        <w:t>баластриери</w:t>
      </w:r>
      <w:proofErr w:type="spellEnd"/>
      <w:r w:rsidRPr="00780B7F">
        <w:rPr>
          <w:rFonts w:eastAsia="PMingLiU"/>
          <w:b/>
          <w:lang w:val="bg-BG"/>
        </w:rPr>
        <w:t>:</w:t>
      </w:r>
    </w:p>
    <w:p w:rsidR="00780B7F" w:rsidRPr="00780B7F" w:rsidRDefault="00780B7F" w:rsidP="00780B7F">
      <w:pPr>
        <w:numPr>
          <w:ilvl w:val="2"/>
          <w:numId w:val="7"/>
        </w:numPr>
        <w:tabs>
          <w:tab w:val="num" w:pos="0"/>
        </w:tabs>
        <w:ind w:left="0"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Дичин;</w:t>
      </w:r>
    </w:p>
    <w:p w:rsidR="00780B7F" w:rsidRPr="00780B7F" w:rsidRDefault="00780B7F" w:rsidP="00780B7F">
      <w:pPr>
        <w:numPr>
          <w:ilvl w:val="2"/>
          <w:numId w:val="7"/>
        </w:numPr>
        <w:tabs>
          <w:tab w:val="num" w:pos="0"/>
        </w:tabs>
        <w:ind w:left="0"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 на с. Писарево.</w:t>
      </w:r>
    </w:p>
    <w:p w:rsidR="00780B7F" w:rsidRPr="00780B7F" w:rsidRDefault="00780B7F" w:rsidP="00780B7F">
      <w:pPr>
        <w:tabs>
          <w:tab w:val="left" w:pos="0"/>
        </w:tabs>
        <w:ind w:firstLine="426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напоителни и отводнителни канали:</w:t>
      </w:r>
    </w:p>
    <w:p w:rsidR="00780B7F" w:rsidRPr="00780B7F" w:rsidRDefault="00780B7F" w:rsidP="00780B7F">
      <w:pPr>
        <w:numPr>
          <w:ilvl w:val="2"/>
          <w:numId w:val="7"/>
        </w:numPr>
        <w:tabs>
          <w:tab w:val="num" w:pos="0"/>
        </w:tabs>
        <w:ind w:left="0" w:firstLine="426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lastRenderedPageBreak/>
        <w:t>местност „Блатото“, гр. Свищов – запад.</w:t>
      </w:r>
    </w:p>
    <w:p w:rsidR="00780B7F" w:rsidRPr="00780B7F" w:rsidRDefault="00780B7F" w:rsidP="00780B7F">
      <w:pPr>
        <w:ind w:firstLine="426"/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река Дунав:</w:t>
      </w:r>
    </w:p>
    <w:p w:rsidR="00780B7F" w:rsidRPr="00780B7F" w:rsidRDefault="00780B7F" w:rsidP="00780B7F">
      <w:pPr>
        <w:numPr>
          <w:ilvl w:val="2"/>
          <w:numId w:val="7"/>
        </w:numPr>
        <w:tabs>
          <w:tab w:val="num" w:pos="0"/>
        </w:tabs>
        <w:ind w:left="0" w:firstLine="426"/>
        <w:jc w:val="both"/>
        <w:rPr>
          <w:rFonts w:eastAsia="PMingLiU"/>
          <w:b/>
          <w:lang w:val="bg-BG"/>
        </w:rPr>
      </w:pPr>
      <w:proofErr w:type="spellStart"/>
      <w:r w:rsidRPr="00780B7F">
        <w:rPr>
          <w:rFonts w:eastAsia="PMingLiU"/>
          <w:lang w:val="bg-BG"/>
        </w:rPr>
        <w:t>лиман</w:t>
      </w:r>
      <w:proofErr w:type="spellEnd"/>
      <w:r w:rsidRPr="00780B7F">
        <w:rPr>
          <w:rFonts w:eastAsia="PMingLiU"/>
          <w:lang w:val="bg-BG"/>
        </w:rPr>
        <w:t xml:space="preserve"> на ХК „Свилоза“, р. км. 559.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Видин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3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>яз. Дъбравка - общ. Белоградчик;</w:t>
      </w:r>
    </w:p>
    <w:p w:rsidR="00780B7F" w:rsidRPr="00780B7F" w:rsidRDefault="00780B7F" w:rsidP="00780B7F">
      <w:pPr>
        <w:numPr>
          <w:ilvl w:val="0"/>
          <w:numId w:val="13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Божурица - общ. Грамада;</w:t>
      </w:r>
    </w:p>
    <w:p w:rsidR="00780B7F" w:rsidRPr="00780B7F" w:rsidRDefault="00780B7F" w:rsidP="00780B7F">
      <w:pPr>
        <w:numPr>
          <w:ilvl w:val="0"/>
          <w:numId w:val="13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р. Дунав - участъка от Колодрума при р. км 789.200 до Баба Вида при р. км. 791.500.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Враца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Мраморчица</w:t>
      </w:r>
      <w:proofErr w:type="spellEnd"/>
      <w:r w:rsidRPr="00780B7F">
        <w:rPr>
          <w:rFonts w:eastAsia="PMingLiU"/>
          <w:lang w:val="bg-BG"/>
        </w:rPr>
        <w:t xml:space="preserve"> - с. Голямо Пещене, общ. Враца;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spacing w:line="216" w:lineRule="auto"/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река Ботуня – град Криводол, от моста на изхода в посока село Ракево до землищната граница със село Ракево, общ. Криводол;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spacing w:line="216" w:lineRule="auto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река Скът – от </w:t>
      </w:r>
      <w:proofErr w:type="spellStart"/>
      <w:r w:rsidRPr="00780B7F">
        <w:rPr>
          <w:rFonts w:eastAsia="PMingLiU"/>
          <w:lang w:val="bg-BG"/>
        </w:rPr>
        <w:t>Мишонски</w:t>
      </w:r>
      <w:proofErr w:type="spellEnd"/>
      <w:r w:rsidRPr="00780B7F">
        <w:rPr>
          <w:rFonts w:eastAsia="PMingLiU"/>
          <w:lang w:val="bg-BG"/>
        </w:rPr>
        <w:t xml:space="preserve"> мост до моста на центъра в гр. Мизия, общ. Мизия.</w:t>
      </w:r>
    </w:p>
    <w:p w:rsidR="00780B7F" w:rsidRPr="00780B7F" w:rsidRDefault="00780B7F" w:rsidP="00780B7F">
      <w:pPr>
        <w:tabs>
          <w:tab w:val="left" w:pos="1134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Кюстендил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sz w:val="20"/>
          <w:szCs w:val="20"/>
          <w:lang w:val="bg-BG"/>
        </w:rPr>
      </w:pPr>
    </w:p>
    <w:p w:rsidR="00780B7F" w:rsidRPr="00780B7F" w:rsidRDefault="00780B7F" w:rsidP="00780B7F">
      <w:pPr>
        <w:numPr>
          <w:ilvl w:val="0"/>
          <w:numId w:val="14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стар рудничен </w:t>
      </w:r>
      <w:proofErr w:type="spellStart"/>
      <w:r w:rsidRPr="00780B7F">
        <w:rPr>
          <w:rFonts w:eastAsia="PMingLiU"/>
          <w:lang w:val="bg-BG"/>
        </w:rPr>
        <w:t>котлован</w:t>
      </w:r>
      <w:proofErr w:type="spellEnd"/>
      <w:r w:rsidRPr="00780B7F">
        <w:rPr>
          <w:rFonts w:eastAsia="PMingLiU"/>
          <w:lang w:val="bg-BG"/>
        </w:rPr>
        <w:t xml:space="preserve"> – землище на с. Николичевци, общ. Кюстендил;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двата малки водоема при разклона на с. Паничарево, общ. Бобов дол;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водоем в землище на с. Самораново, общ. Дупница;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Паничарево, общ. Бобов дол.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Кърджали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Висока поляна - общ. Кърджали;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Горна Чобанка - общ. Момчилград;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Мъглене - общ. Кирково.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Ловеч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старото речно корито на р. Осъм - местност „</w:t>
      </w:r>
      <w:proofErr w:type="spellStart"/>
      <w:r w:rsidRPr="00780B7F">
        <w:rPr>
          <w:rFonts w:eastAsia="PMingLiU"/>
          <w:lang w:val="bg-BG"/>
        </w:rPr>
        <w:t>Бибора</w:t>
      </w:r>
      <w:proofErr w:type="spellEnd"/>
      <w:r w:rsidRPr="00780B7F">
        <w:rPr>
          <w:rFonts w:eastAsia="PMingLiU"/>
          <w:lang w:val="bg-BG"/>
        </w:rPr>
        <w:t>“, землището на с. Дойренци;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Славяни „Кантон 5“ - местност „Горен </w:t>
      </w:r>
      <w:proofErr w:type="spellStart"/>
      <w:r w:rsidRPr="00780B7F">
        <w:rPr>
          <w:rFonts w:eastAsia="PMingLiU"/>
          <w:lang w:val="bg-BG"/>
        </w:rPr>
        <w:t>Кайлък</w:t>
      </w:r>
      <w:proofErr w:type="spellEnd"/>
      <w:r w:rsidRPr="00780B7F">
        <w:rPr>
          <w:rFonts w:eastAsia="PMingLiU"/>
          <w:lang w:val="bg-BG"/>
        </w:rPr>
        <w:t>“, землището на с. Славяни;</w:t>
      </w:r>
    </w:p>
    <w:p w:rsidR="00780B7F" w:rsidRPr="00780B7F" w:rsidRDefault="00780B7F" w:rsidP="00780B7F">
      <w:pPr>
        <w:numPr>
          <w:ilvl w:val="0"/>
          <w:numId w:val="14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Славяни „Кантон 5“ - местност „Долен </w:t>
      </w:r>
      <w:proofErr w:type="spellStart"/>
      <w:r w:rsidRPr="00780B7F">
        <w:rPr>
          <w:rFonts w:eastAsia="PMingLiU"/>
          <w:lang w:val="bg-BG"/>
        </w:rPr>
        <w:t>Кайлък</w:t>
      </w:r>
      <w:proofErr w:type="spellEnd"/>
      <w:r w:rsidRPr="00780B7F">
        <w:rPr>
          <w:rFonts w:eastAsia="PMingLiU"/>
          <w:lang w:val="bg-BG"/>
        </w:rPr>
        <w:t>“, землището на с. Славяни;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старото речно корито на р. Осъм, местност „Долната воденица“, землището на с. Чавдарци, общ. Летница;</w:t>
      </w:r>
    </w:p>
    <w:p w:rsidR="00780B7F" w:rsidRPr="00780B7F" w:rsidRDefault="00780B7F" w:rsidP="00780B7F">
      <w:pPr>
        <w:numPr>
          <w:ilvl w:val="0"/>
          <w:numId w:val="14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Тодоричене - землището на с. Тодоричене, общ. Луковит.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Монтана</w:t>
      </w:r>
    </w:p>
    <w:p w:rsidR="00780B7F" w:rsidRPr="00780B7F" w:rsidRDefault="00780B7F" w:rsidP="00780B7F">
      <w:pPr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ab/>
      </w:r>
    </w:p>
    <w:p w:rsidR="00780B7F" w:rsidRPr="00780B7F" w:rsidRDefault="00780B7F" w:rsidP="00780B7F">
      <w:pPr>
        <w:numPr>
          <w:ilvl w:val="0"/>
          <w:numId w:val="15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Широка поляна – землище на гр. Берковица, общ. Берковица;</w:t>
      </w:r>
    </w:p>
    <w:p w:rsidR="00780B7F" w:rsidRPr="00780B7F" w:rsidRDefault="00780B7F" w:rsidP="00780B7F">
      <w:pPr>
        <w:numPr>
          <w:ilvl w:val="0"/>
          <w:numId w:val="15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баластриерни</w:t>
      </w:r>
      <w:proofErr w:type="spellEnd"/>
      <w:r w:rsidRPr="00780B7F">
        <w:rPr>
          <w:rFonts w:eastAsia="PMingLiU"/>
          <w:lang w:val="bg-BG"/>
        </w:rPr>
        <w:t xml:space="preserve"> водоеми до р. Огоста в землището на с. Громшин, общ. Бойчиновци;</w:t>
      </w:r>
    </w:p>
    <w:p w:rsidR="00780B7F" w:rsidRPr="00780B7F" w:rsidRDefault="00780B7F" w:rsidP="00780B7F">
      <w:pPr>
        <w:numPr>
          <w:ilvl w:val="0"/>
          <w:numId w:val="15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Гуна - землище на с. Долна Вереница, общ. Монтана;</w:t>
      </w:r>
    </w:p>
    <w:p w:rsidR="00780B7F" w:rsidRPr="00780B7F" w:rsidRDefault="00780B7F" w:rsidP="00780B7F">
      <w:pPr>
        <w:numPr>
          <w:ilvl w:val="0"/>
          <w:numId w:val="15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река Дунав в района Дунавски парк, гр. Лом.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Пазарджик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6"/>
        </w:numPr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баластриера</w:t>
      </w:r>
      <w:proofErr w:type="spellEnd"/>
      <w:r w:rsidRPr="00780B7F">
        <w:rPr>
          <w:rFonts w:eastAsia="PMingLiU"/>
          <w:lang w:val="bg-BG"/>
        </w:rPr>
        <w:t xml:space="preserve"> край с. Лозен;</w:t>
      </w:r>
    </w:p>
    <w:p w:rsidR="00780B7F" w:rsidRPr="00780B7F" w:rsidRDefault="00780B7F" w:rsidP="00780B7F">
      <w:pPr>
        <w:numPr>
          <w:ilvl w:val="0"/>
          <w:numId w:val="16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Малък гьол – с. Звъничево;</w:t>
      </w:r>
    </w:p>
    <w:p w:rsidR="00780B7F" w:rsidRPr="00780B7F" w:rsidRDefault="00780B7F" w:rsidP="00780B7F">
      <w:pPr>
        <w:numPr>
          <w:ilvl w:val="0"/>
          <w:numId w:val="16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канал „Кривата вада”;</w:t>
      </w:r>
    </w:p>
    <w:p w:rsidR="00780B7F" w:rsidRPr="00780B7F" w:rsidRDefault="00780B7F" w:rsidP="00780B7F">
      <w:pPr>
        <w:numPr>
          <w:ilvl w:val="0"/>
          <w:numId w:val="16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канал на Пречиствателна станция - Пазарджик;</w:t>
      </w:r>
    </w:p>
    <w:p w:rsidR="00780B7F" w:rsidRPr="00780B7F" w:rsidRDefault="00780B7F" w:rsidP="00780B7F">
      <w:pPr>
        <w:numPr>
          <w:ilvl w:val="0"/>
          <w:numId w:val="16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Студен канал – пътя за с. </w:t>
      </w:r>
      <w:proofErr w:type="spellStart"/>
      <w:r w:rsidRPr="00780B7F">
        <w:rPr>
          <w:rFonts w:eastAsia="PMingLiU"/>
          <w:lang w:val="bg-BG"/>
        </w:rPr>
        <w:t>Синитево</w:t>
      </w:r>
      <w:proofErr w:type="spellEnd"/>
      <w:r w:rsidRPr="00780B7F">
        <w:rPr>
          <w:rFonts w:eastAsia="PMingLiU"/>
          <w:lang w:val="bg-BG"/>
        </w:rPr>
        <w:t>.</w:t>
      </w:r>
    </w:p>
    <w:p w:rsidR="00780B7F" w:rsidRPr="00780B7F" w:rsidRDefault="00780B7F" w:rsidP="00780B7F">
      <w:pPr>
        <w:ind w:left="72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Перник</w:t>
      </w:r>
    </w:p>
    <w:p w:rsidR="00780B7F" w:rsidRPr="00780B7F" w:rsidRDefault="00780B7F" w:rsidP="00780B7F">
      <w:pPr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numPr>
          <w:ilvl w:val="0"/>
          <w:numId w:val="24"/>
        </w:numPr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сгуроотвалите</w:t>
      </w:r>
      <w:proofErr w:type="spellEnd"/>
      <w:r w:rsidRPr="00780B7F">
        <w:rPr>
          <w:rFonts w:eastAsia="PMingLiU"/>
          <w:lang w:val="bg-BG"/>
        </w:rPr>
        <w:t xml:space="preserve"> в кв. </w:t>
      </w:r>
      <w:proofErr w:type="spellStart"/>
      <w:r w:rsidRPr="00780B7F">
        <w:rPr>
          <w:rFonts w:eastAsia="PMingLiU"/>
          <w:lang w:val="bg-BG"/>
        </w:rPr>
        <w:t>Калкас</w:t>
      </w:r>
      <w:proofErr w:type="spellEnd"/>
      <w:r w:rsidRPr="00780B7F">
        <w:rPr>
          <w:rFonts w:eastAsia="PMingLiU"/>
          <w:lang w:val="bg-BG"/>
        </w:rPr>
        <w:t>, гр. Перник;</w:t>
      </w:r>
    </w:p>
    <w:p w:rsidR="00780B7F" w:rsidRPr="00780B7F" w:rsidRDefault="00780B7F" w:rsidP="00780B7F">
      <w:pPr>
        <w:numPr>
          <w:ilvl w:val="0"/>
          <w:numId w:val="24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отводнителните канали на р. Арката (р. Блато), общ. Радомир;</w:t>
      </w:r>
    </w:p>
    <w:p w:rsidR="00780B7F" w:rsidRPr="00780B7F" w:rsidRDefault="00780B7F" w:rsidP="00780B7F">
      <w:pPr>
        <w:numPr>
          <w:ilvl w:val="0"/>
          <w:numId w:val="24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руднично езеро на бившия рудник „Гарванов“ на мини Перник, общ. Перник;</w:t>
      </w:r>
    </w:p>
    <w:p w:rsidR="00780B7F" w:rsidRPr="00780B7F" w:rsidRDefault="00780B7F" w:rsidP="00780B7F">
      <w:pPr>
        <w:numPr>
          <w:ilvl w:val="0"/>
          <w:numId w:val="24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езерото в с. Рударци, общ. Перник.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Плевен</w:t>
      </w:r>
    </w:p>
    <w:p w:rsidR="00780B7F" w:rsidRPr="00780B7F" w:rsidRDefault="00780B7F" w:rsidP="00780B7F">
      <w:pPr>
        <w:ind w:right="-227"/>
        <w:jc w:val="both"/>
        <w:rPr>
          <w:lang w:val="bg-BG" w:eastAsia="bg-BG"/>
        </w:rPr>
      </w:pPr>
    </w:p>
    <w:p w:rsidR="00780B7F" w:rsidRPr="00780B7F" w:rsidRDefault="00780B7F" w:rsidP="00780B7F">
      <w:pPr>
        <w:numPr>
          <w:ilvl w:val="0"/>
          <w:numId w:val="17"/>
        </w:numPr>
        <w:ind w:right="-227"/>
        <w:jc w:val="both"/>
        <w:rPr>
          <w:lang w:val="bg-BG" w:eastAsia="bg-BG"/>
        </w:rPr>
      </w:pPr>
      <w:r w:rsidRPr="00780B7F">
        <w:rPr>
          <w:lang w:val="bg-BG" w:eastAsia="bg-BG"/>
        </w:rPr>
        <w:t>яз. Телиш -  общ. Червен бряг;</w:t>
      </w:r>
    </w:p>
    <w:p w:rsidR="00780B7F" w:rsidRPr="00780B7F" w:rsidRDefault="00780B7F" w:rsidP="00780B7F">
      <w:pPr>
        <w:numPr>
          <w:ilvl w:val="0"/>
          <w:numId w:val="17"/>
        </w:numPr>
        <w:ind w:right="-227"/>
        <w:jc w:val="both"/>
        <w:rPr>
          <w:lang w:val="bg-BG" w:eastAsia="bg-BG"/>
        </w:rPr>
      </w:pPr>
      <w:r w:rsidRPr="00780B7F">
        <w:rPr>
          <w:lang w:val="bg-BG" w:eastAsia="bg-BG"/>
        </w:rPr>
        <w:t xml:space="preserve">яз. </w:t>
      </w:r>
      <w:proofErr w:type="spellStart"/>
      <w:r w:rsidRPr="00780B7F">
        <w:rPr>
          <w:lang w:val="bg-BG" w:eastAsia="bg-BG"/>
        </w:rPr>
        <w:t>Садината</w:t>
      </w:r>
      <w:proofErr w:type="spellEnd"/>
      <w:r w:rsidRPr="00780B7F">
        <w:rPr>
          <w:lang w:val="bg-BG" w:eastAsia="bg-BG"/>
        </w:rPr>
        <w:t>, землището на гр. Пордим;</w:t>
      </w:r>
    </w:p>
    <w:p w:rsidR="00780B7F" w:rsidRPr="00780B7F" w:rsidRDefault="00780B7F" w:rsidP="00780B7F">
      <w:pPr>
        <w:numPr>
          <w:ilvl w:val="0"/>
          <w:numId w:val="17"/>
        </w:numPr>
        <w:ind w:right="-227" w:firstLine="360"/>
        <w:jc w:val="both"/>
        <w:rPr>
          <w:lang w:val="bg-BG" w:eastAsia="bg-BG"/>
        </w:rPr>
      </w:pPr>
      <w:r w:rsidRPr="00780B7F">
        <w:rPr>
          <w:lang w:val="bg-BG" w:eastAsia="bg-BG"/>
        </w:rPr>
        <w:t>каналът, идващ от язовир Каменец, който пресича пътя между гр. Левски и с. Асеновци.</w:t>
      </w:r>
    </w:p>
    <w:p w:rsidR="00780B7F" w:rsidRPr="00780B7F" w:rsidRDefault="00780B7F" w:rsidP="00780B7F">
      <w:pPr>
        <w:tabs>
          <w:tab w:val="left" w:pos="1260"/>
        </w:tabs>
        <w:ind w:left="900"/>
        <w:jc w:val="center"/>
        <w:rPr>
          <w:lang w:val="bg-BG" w:eastAsia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Пловдив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7"/>
        </w:numPr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Домлян;</w:t>
      </w:r>
    </w:p>
    <w:p w:rsidR="00780B7F" w:rsidRPr="00780B7F" w:rsidRDefault="00780B7F" w:rsidP="00780B7F">
      <w:pPr>
        <w:numPr>
          <w:ilvl w:val="0"/>
          <w:numId w:val="17"/>
        </w:numPr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топлия канал на Цариградско шосе;</w:t>
      </w:r>
    </w:p>
    <w:p w:rsidR="00780B7F" w:rsidRPr="00780B7F" w:rsidRDefault="00780B7F" w:rsidP="00780B7F">
      <w:pPr>
        <w:numPr>
          <w:ilvl w:val="0"/>
          <w:numId w:val="17"/>
        </w:numPr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р. Пясъчник, от моста на с. Войводиново до вливането ú в р. Марица;</w:t>
      </w:r>
    </w:p>
    <w:p w:rsidR="00780B7F" w:rsidRPr="00780B7F" w:rsidRDefault="00780B7F" w:rsidP="00780B7F">
      <w:pPr>
        <w:numPr>
          <w:ilvl w:val="0"/>
          <w:numId w:val="17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Брягово.</w:t>
      </w:r>
    </w:p>
    <w:p w:rsidR="00780B7F" w:rsidRPr="00780B7F" w:rsidRDefault="00780B7F" w:rsidP="00780B7F">
      <w:pPr>
        <w:tabs>
          <w:tab w:val="left" w:pos="993"/>
          <w:tab w:val="left" w:pos="1134"/>
        </w:tabs>
        <w:ind w:left="108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Разград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Бялата пръст (</w:t>
      </w:r>
      <w:proofErr w:type="spellStart"/>
      <w:r w:rsidRPr="00780B7F">
        <w:rPr>
          <w:rFonts w:eastAsia="PMingLiU"/>
          <w:lang w:val="bg-BG"/>
        </w:rPr>
        <w:t>Папаза</w:t>
      </w:r>
      <w:proofErr w:type="spellEnd"/>
      <w:r w:rsidRPr="00780B7F">
        <w:rPr>
          <w:rFonts w:eastAsia="PMingLiU"/>
          <w:lang w:val="bg-BG"/>
        </w:rPr>
        <w:t>).</w:t>
      </w:r>
    </w:p>
    <w:p w:rsidR="00780B7F" w:rsidRPr="00780B7F" w:rsidRDefault="00780B7F" w:rsidP="00780B7F">
      <w:pPr>
        <w:tabs>
          <w:tab w:val="left" w:pos="1260"/>
        </w:tabs>
        <w:ind w:left="108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Русе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стари речни корита на р. Янтра между гр. Бяла и с. Полско косово;</w:t>
      </w: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стари речни корита на р. Янтра в землището на с. Ценово;</w:t>
      </w: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общински язовир в землището на с. Тетово;</w:t>
      </w: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общински язовир в землището на с. Щръклево.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Сливен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8"/>
        </w:numPr>
        <w:ind w:firstLine="360"/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баластриери</w:t>
      </w:r>
      <w:proofErr w:type="spellEnd"/>
      <w:r w:rsidRPr="00780B7F">
        <w:rPr>
          <w:rFonts w:eastAsia="PMingLiU"/>
          <w:lang w:val="bg-BG"/>
        </w:rPr>
        <w:t xml:space="preserve"> „</w:t>
      </w:r>
      <w:proofErr w:type="spellStart"/>
      <w:r w:rsidRPr="00780B7F">
        <w:rPr>
          <w:rFonts w:eastAsia="PMingLiU"/>
          <w:lang w:val="bg-BG"/>
        </w:rPr>
        <w:t>Крушарска</w:t>
      </w:r>
      <w:proofErr w:type="spellEnd"/>
      <w:r w:rsidRPr="00780B7F">
        <w:rPr>
          <w:rFonts w:eastAsia="PMingLiU"/>
          <w:lang w:val="bg-BG"/>
        </w:rPr>
        <w:t xml:space="preserve"> дупка”, „Сливенска дупка”, „</w:t>
      </w:r>
      <w:proofErr w:type="spellStart"/>
      <w:r w:rsidRPr="00780B7F">
        <w:rPr>
          <w:rFonts w:eastAsia="PMingLiU"/>
          <w:lang w:val="bg-BG"/>
        </w:rPr>
        <w:t>Мечкаревска</w:t>
      </w:r>
      <w:proofErr w:type="spellEnd"/>
      <w:r w:rsidRPr="00780B7F">
        <w:rPr>
          <w:rFonts w:eastAsia="PMingLiU"/>
          <w:lang w:val="bg-BG"/>
        </w:rPr>
        <w:t xml:space="preserve"> дупка”, общ. Сливен;</w:t>
      </w:r>
    </w:p>
    <w:p w:rsidR="00780B7F" w:rsidRPr="00780B7F" w:rsidRDefault="00780B7F" w:rsidP="00780B7F">
      <w:pPr>
        <w:numPr>
          <w:ilvl w:val="0"/>
          <w:numId w:val="18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Чилията</w:t>
      </w:r>
      <w:proofErr w:type="spellEnd"/>
      <w:r w:rsidRPr="00780B7F">
        <w:rPr>
          <w:rFonts w:eastAsia="PMingLiU"/>
          <w:lang w:val="bg-BG"/>
        </w:rPr>
        <w:t xml:space="preserve"> - с. Загорци, общ. Нова Загора;</w:t>
      </w:r>
    </w:p>
    <w:p w:rsidR="00780B7F" w:rsidRPr="00780B7F" w:rsidRDefault="00780B7F" w:rsidP="00780B7F">
      <w:pPr>
        <w:numPr>
          <w:ilvl w:val="0"/>
          <w:numId w:val="18"/>
        </w:numPr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напоителен канал в отсечката от с. Бинкос до с. Горно Александрово, общ. Сливен.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Смолян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Тешел;</w:t>
      </w: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Златоград;</w:t>
      </w:r>
    </w:p>
    <w:p w:rsidR="00780B7F" w:rsidRPr="00780B7F" w:rsidRDefault="00780B7F" w:rsidP="00780B7F">
      <w:pPr>
        <w:numPr>
          <w:ilvl w:val="0"/>
          <w:numId w:val="18"/>
        </w:numPr>
        <w:tabs>
          <w:tab w:val="left" w:pos="0"/>
        </w:tabs>
        <w:ind w:firstLine="360"/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ез. </w:t>
      </w:r>
      <w:proofErr w:type="spellStart"/>
      <w:r w:rsidRPr="00780B7F">
        <w:rPr>
          <w:rFonts w:eastAsia="PMingLiU"/>
          <w:lang w:val="bg-BG"/>
        </w:rPr>
        <w:t>Керяновия</w:t>
      </w:r>
      <w:proofErr w:type="spellEnd"/>
      <w:r w:rsidRPr="00780B7F">
        <w:rPr>
          <w:rFonts w:eastAsia="PMingLiU"/>
          <w:lang w:val="bg-BG"/>
        </w:rPr>
        <w:t xml:space="preserve"> гьол (Рибката).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София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Долно Камарци - общ. Горна Малина;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Жеков вир - общ. Пирдоп;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Джаков</w:t>
      </w:r>
      <w:proofErr w:type="spellEnd"/>
      <w:r w:rsidRPr="00780B7F">
        <w:rPr>
          <w:rFonts w:eastAsia="PMingLiU"/>
          <w:lang w:val="bg-BG"/>
        </w:rPr>
        <w:t xml:space="preserve"> мост - общ. Ихтиман;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Алино - общ. </w:t>
      </w:r>
      <w:proofErr w:type="spellStart"/>
      <w:r w:rsidRPr="00780B7F">
        <w:rPr>
          <w:rFonts w:eastAsia="PMingLiU"/>
          <w:lang w:val="bg-BG"/>
        </w:rPr>
        <w:t>Самоков</w:t>
      </w:r>
      <w:proofErr w:type="spellEnd"/>
      <w:r w:rsidRPr="00780B7F">
        <w:rPr>
          <w:rFonts w:eastAsia="PMingLiU"/>
          <w:lang w:val="bg-BG"/>
        </w:rPr>
        <w:t>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Ботунец</w:t>
      </w:r>
      <w:proofErr w:type="spellEnd"/>
      <w:r w:rsidRPr="00780B7F">
        <w:rPr>
          <w:rFonts w:eastAsia="PMingLiU"/>
          <w:lang w:val="bg-BG"/>
        </w:rPr>
        <w:t xml:space="preserve"> - град София.</w:t>
      </w:r>
    </w:p>
    <w:p w:rsidR="00780B7F" w:rsidRPr="00780B7F" w:rsidRDefault="00780B7F" w:rsidP="00780B7F">
      <w:pPr>
        <w:tabs>
          <w:tab w:val="left" w:pos="0"/>
        </w:tabs>
        <w:ind w:left="720"/>
        <w:jc w:val="both"/>
        <w:rPr>
          <w:rFonts w:eastAsia="PMingLiU"/>
          <w:b/>
          <w:lang w:val="bg-BG"/>
        </w:rPr>
      </w:pPr>
      <w:proofErr w:type="spellStart"/>
      <w:r w:rsidRPr="00780B7F">
        <w:rPr>
          <w:rFonts w:eastAsia="PMingLiU"/>
          <w:b/>
          <w:lang w:val="bg-BG"/>
        </w:rPr>
        <w:t>баластриери</w:t>
      </w:r>
      <w:proofErr w:type="spellEnd"/>
      <w:r w:rsidRPr="00780B7F">
        <w:rPr>
          <w:rFonts w:eastAsia="PMingLiU"/>
          <w:b/>
          <w:lang w:val="bg-BG"/>
        </w:rPr>
        <w:t>: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>землище на с. Негован;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>землището на с. Чепинци;</w:t>
      </w:r>
    </w:p>
    <w:p w:rsidR="00780B7F" w:rsidRPr="00780B7F" w:rsidRDefault="00780B7F" w:rsidP="00780B7F">
      <w:pPr>
        <w:numPr>
          <w:ilvl w:val="0"/>
          <w:numId w:val="19"/>
        </w:numPr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землището на с. Челопечене;</w:t>
      </w:r>
    </w:p>
    <w:p w:rsidR="00780B7F" w:rsidRPr="00780B7F" w:rsidRDefault="00780B7F" w:rsidP="00780B7F">
      <w:pPr>
        <w:numPr>
          <w:ilvl w:val="0"/>
          <w:numId w:val="19"/>
        </w:numPr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землището на с. Долни Богров;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 xml:space="preserve">„Враждебна </w:t>
      </w:r>
      <w:proofErr w:type="spellStart"/>
      <w:r w:rsidRPr="00780B7F">
        <w:rPr>
          <w:rFonts w:eastAsia="PMingLiU"/>
          <w:lang w:val="bg-BG"/>
        </w:rPr>
        <w:t>кравина</w:t>
      </w:r>
      <w:proofErr w:type="spellEnd"/>
      <w:r w:rsidRPr="00780B7F">
        <w:rPr>
          <w:rFonts w:eastAsia="PMingLiU"/>
          <w:lang w:val="bg-BG"/>
        </w:rPr>
        <w:t>“;</w:t>
      </w:r>
    </w:p>
    <w:p w:rsidR="00780B7F" w:rsidRPr="00780B7F" w:rsidRDefault="00780B7F" w:rsidP="00780B7F">
      <w:pPr>
        <w:numPr>
          <w:ilvl w:val="0"/>
          <w:numId w:val="19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„Мечките“ - общ. </w:t>
      </w:r>
      <w:proofErr w:type="spellStart"/>
      <w:r w:rsidRPr="00780B7F">
        <w:rPr>
          <w:rFonts w:eastAsia="PMingLiU"/>
          <w:lang w:val="bg-BG"/>
        </w:rPr>
        <w:t>Самоков</w:t>
      </w:r>
      <w:proofErr w:type="spellEnd"/>
      <w:r w:rsidRPr="00780B7F">
        <w:rPr>
          <w:rFonts w:eastAsia="PMingLiU"/>
          <w:lang w:val="bg-BG"/>
        </w:rPr>
        <w:t>.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Стара Загора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21"/>
        </w:numPr>
        <w:tabs>
          <w:tab w:val="left" w:pos="0"/>
        </w:tabs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баластриера</w:t>
      </w:r>
      <w:proofErr w:type="spellEnd"/>
      <w:r w:rsidRPr="00780B7F">
        <w:rPr>
          <w:rFonts w:eastAsia="PMingLiU"/>
          <w:lang w:val="bg-BG"/>
        </w:rPr>
        <w:t xml:space="preserve"> (отворена) в землището на с. Ягода, общ. Мъглиж;</w:t>
      </w:r>
    </w:p>
    <w:p w:rsidR="00780B7F" w:rsidRPr="00780B7F" w:rsidRDefault="00780B7F" w:rsidP="00780B7F">
      <w:pPr>
        <w:numPr>
          <w:ilvl w:val="0"/>
          <w:numId w:val="20"/>
        </w:numPr>
        <w:ind w:firstLine="360"/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баластриера</w:t>
      </w:r>
      <w:proofErr w:type="spellEnd"/>
      <w:r w:rsidRPr="00780B7F">
        <w:rPr>
          <w:rFonts w:eastAsia="PMingLiU"/>
          <w:lang w:val="bg-BG"/>
        </w:rPr>
        <w:t xml:space="preserve"> 1 и 2 (затворени) на границата на землището на с. Тулово със землището на с. Ръжена, общ. Мъглиж;</w:t>
      </w:r>
    </w:p>
    <w:p w:rsidR="00780B7F" w:rsidRPr="00780B7F" w:rsidRDefault="00780B7F" w:rsidP="00780B7F">
      <w:pPr>
        <w:numPr>
          <w:ilvl w:val="0"/>
          <w:numId w:val="20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Чаталка</w:t>
      </w:r>
      <w:proofErr w:type="spellEnd"/>
      <w:r w:rsidRPr="00780B7F">
        <w:rPr>
          <w:rFonts w:eastAsia="PMingLiU"/>
          <w:lang w:val="bg-BG"/>
        </w:rPr>
        <w:t xml:space="preserve"> - землището на с. Елхово, общ. Стара Загора.</w:t>
      </w:r>
    </w:p>
    <w:p w:rsidR="00780B7F" w:rsidRPr="00780B7F" w:rsidRDefault="00780B7F" w:rsidP="00780B7F">
      <w:pPr>
        <w:ind w:left="72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Хасково</w:t>
      </w: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22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яз. Сивата вода - общ. Хасково;</w:t>
      </w:r>
    </w:p>
    <w:p w:rsidR="00780B7F" w:rsidRPr="00780B7F" w:rsidRDefault="00780B7F" w:rsidP="00780B7F">
      <w:pPr>
        <w:numPr>
          <w:ilvl w:val="0"/>
          <w:numId w:val="22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>изравнител „</w:t>
      </w:r>
      <w:proofErr w:type="spellStart"/>
      <w:r w:rsidRPr="00780B7F">
        <w:rPr>
          <w:rFonts w:eastAsia="PMingLiU"/>
          <w:lang w:val="bg-BG"/>
        </w:rPr>
        <w:t>Басамака</w:t>
      </w:r>
      <w:proofErr w:type="spellEnd"/>
      <w:r w:rsidRPr="00780B7F">
        <w:rPr>
          <w:rFonts w:eastAsia="PMingLiU"/>
          <w:lang w:val="bg-BG"/>
        </w:rPr>
        <w:t>“ - общ. Любимец;</w:t>
      </w:r>
    </w:p>
    <w:p w:rsidR="00780B7F" w:rsidRPr="00780B7F" w:rsidRDefault="00780B7F" w:rsidP="00780B7F">
      <w:pPr>
        <w:numPr>
          <w:ilvl w:val="0"/>
          <w:numId w:val="22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Каламица</w:t>
      </w:r>
      <w:proofErr w:type="spellEnd"/>
      <w:r w:rsidRPr="00780B7F">
        <w:rPr>
          <w:rFonts w:eastAsia="PMingLiU"/>
          <w:lang w:val="bg-BG"/>
        </w:rPr>
        <w:t xml:space="preserve"> - общ. Свиленград.</w:t>
      </w:r>
    </w:p>
    <w:p w:rsidR="00780B7F" w:rsidRPr="00780B7F" w:rsidRDefault="00780B7F" w:rsidP="00780B7F">
      <w:pPr>
        <w:tabs>
          <w:tab w:val="left" w:pos="0"/>
        </w:tabs>
        <w:ind w:left="72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Шумен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23"/>
        </w:numPr>
        <w:tabs>
          <w:tab w:val="left" w:pos="0"/>
        </w:tabs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Свинеугояване</w:t>
      </w:r>
      <w:proofErr w:type="spellEnd"/>
      <w:r w:rsidRPr="00780B7F">
        <w:rPr>
          <w:rFonts w:eastAsia="PMingLiU"/>
          <w:lang w:val="bg-BG"/>
        </w:rPr>
        <w:t xml:space="preserve"> - гр. Шумен;</w:t>
      </w:r>
    </w:p>
    <w:p w:rsidR="00780B7F" w:rsidRPr="00780B7F" w:rsidRDefault="00780B7F" w:rsidP="00780B7F">
      <w:pPr>
        <w:numPr>
          <w:ilvl w:val="0"/>
          <w:numId w:val="23"/>
        </w:numPr>
        <w:tabs>
          <w:tab w:val="left" w:pos="0"/>
        </w:tabs>
        <w:jc w:val="both"/>
        <w:rPr>
          <w:rFonts w:eastAsia="PMingLiU"/>
          <w:lang w:val="bg-BG"/>
        </w:rPr>
      </w:pPr>
      <w:proofErr w:type="spellStart"/>
      <w:r w:rsidRPr="00780B7F">
        <w:rPr>
          <w:rFonts w:eastAsia="PMingLiU"/>
          <w:lang w:val="bg-BG"/>
        </w:rPr>
        <w:t>баластриера</w:t>
      </w:r>
      <w:proofErr w:type="spellEnd"/>
      <w:r w:rsidRPr="00780B7F">
        <w:rPr>
          <w:rFonts w:eastAsia="PMingLiU"/>
          <w:lang w:val="bg-BG"/>
        </w:rPr>
        <w:t xml:space="preserve"> - с. Радко Димитриево, общ. Шумен;</w:t>
      </w:r>
    </w:p>
    <w:p w:rsidR="00780B7F" w:rsidRPr="00780B7F" w:rsidRDefault="00780B7F" w:rsidP="00780B7F">
      <w:pPr>
        <w:numPr>
          <w:ilvl w:val="0"/>
          <w:numId w:val="23"/>
        </w:numPr>
        <w:jc w:val="both"/>
        <w:rPr>
          <w:rFonts w:eastAsia="PMingLiU"/>
          <w:lang w:val="bg-BG"/>
        </w:rPr>
      </w:pPr>
      <w:r w:rsidRPr="00780B7F">
        <w:rPr>
          <w:rFonts w:eastAsia="PMingLiU"/>
          <w:lang w:val="bg-BG"/>
        </w:rPr>
        <w:t xml:space="preserve">яз. </w:t>
      </w:r>
      <w:proofErr w:type="spellStart"/>
      <w:r w:rsidRPr="00780B7F">
        <w:rPr>
          <w:rFonts w:eastAsia="PMingLiU"/>
          <w:lang w:val="bg-BG"/>
        </w:rPr>
        <w:t>Соара</w:t>
      </w:r>
      <w:proofErr w:type="spellEnd"/>
      <w:r w:rsidRPr="00780B7F">
        <w:rPr>
          <w:rFonts w:eastAsia="PMingLiU"/>
          <w:lang w:val="bg-BG"/>
        </w:rPr>
        <w:t xml:space="preserve"> - с. Мараш, общ. Шумен.</w:t>
      </w:r>
    </w:p>
    <w:p w:rsidR="00780B7F" w:rsidRPr="00780B7F" w:rsidRDefault="00780B7F" w:rsidP="00780B7F">
      <w:pPr>
        <w:tabs>
          <w:tab w:val="left" w:pos="1260"/>
        </w:tabs>
        <w:ind w:left="900"/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/>
          <w:lang w:val="bg-BG"/>
        </w:rPr>
        <w:t>Област Ямбол</w:t>
      </w:r>
    </w:p>
    <w:p w:rsidR="00780B7F" w:rsidRPr="00780B7F" w:rsidRDefault="00780B7F" w:rsidP="00780B7F">
      <w:pPr>
        <w:tabs>
          <w:tab w:val="left" w:pos="1260"/>
        </w:tabs>
        <w:jc w:val="both"/>
        <w:rPr>
          <w:rFonts w:eastAsia="PMingLiU"/>
          <w:b/>
          <w:lang w:val="bg-BG"/>
        </w:rPr>
      </w:pPr>
    </w:p>
    <w:p w:rsidR="00780B7F" w:rsidRPr="00780B7F" w:rsidRDefault="00780B7F" w:rsidP="00780B7F">
      <w:pPr>
        <w:numPr>
          <w:ilvl w:val="0"/>
          <w:numId w:val="25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lang w:val="bg-BG"/>
        </w:rPr>
        <w:t>гребен канал - Ямбол - северна и южната част;</w:t>
      </w:r>
    </w:p>
    <w:p w:rsidR="00780B7F" w:rsidRPr="00780B7F" w:rsidRDefault="00780B7F" w:rsidP="00780B7F">
      <w:pPr>
        <w:numPr>
          <w:ilvl w:val="0"/>
          <w:numId w:val="25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proofErr w:type="spellStart"/>
      <w:r w:rsidRPr="00780B7F">
        <w:rPr>
          <w:rFonts w:eastAsia="PMingLiU"/>
          <w:bCs/>
          <w:lang w:val="bg-BG"/>
        </w:rPr>
        <w:t>баластиерен</w:t>
      </w:r>
      <w:proofErr w:type="spellEnd"/>
      <w:r w:rsidRPr="00780B7F">
        <w:rPr>
          <w:rFonts w:eastAsia="PMingLiU"/>
          <w:bCs/>
          <w:lang w:val="bg-BG"/>
        </w:rPr>
        <w:t xml:space="preserve"> водоем „Долен </w:t>
      </w:r>
      <w:proofErr w:type="spellStart"/>
      <w:r w:rsidRPr="00780B7F">
        <w:rPr>
          <w:rFonts w:eastAsia="PMingLiU"/>
          <w:bCs/>
          <w:lang w:val="bg-BG"/>
        </w:rPr>
        <w:t>герен</w:t>
      </w:r>
      <w:proofErr w:type="spellEnd"/>
      <w:r w:rsidRPr="00780B7F">
        <w:rPr>
          <w:rFonts w:eastAsia="PMingLiU"/>
          <w:bCs/>
          <w:lang w:val="bg-BG"/>
        </w:rPr>
        <w:t>“ – гр. Елхово;</w:t>
      </w:r>
    </w:p>
    <w:p w:rsidR="00780B7F" w:rsidRPr="00780B7F" w:rsidRDefault="00780B7F" w:rsidP="00780B7F">
      <w:pPr>
        <w:numPr>
          <w:ilvl w:val="0"/>
          <w:numId w:val="25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r w:rsidRPr="00780B7F">
        <w:rPr>
          <w:rFonts w:eastAsia="PMingLiU"/>
          <w:bCs/>
          <w:lang w:val="bg-BG"/>
        </w:rPr>
        <w:t>старото речно корито на р. Тунджа - с. Ханово и с. Тенево;</w:t>
      </w:r>
    </w:p>
    <w:p w:rsidR="00780B7F" w:rsidRPr="00780B7F" w:rsidRDefault="00780B7F" w:rsidP="00780B7F">
      <w:pPr>
        <w:numPr>
          <w:ilvl w:val="0"/>
          <w:numId w:val="25"/>
        </w:numPr>
        <w:tabs>
          <w:tab w:val="left" w:pos="0"/>
        </w:tabs>
        <w:jc w:val="both"/>
        <w:rPr>
          <w:rFonts w:eastAsia="PMingLiU"/>
          <w:b/>
          <w:lang w:val="bg-BG"/>
        </w:rPr>
      </w:pPr>
      <w:proofErr w:type="spellStart"/>
      <w:r w:rsidRPr="00780B7F">
        <w:rPr>
          <w:rFonts w:eastAsia="PMingLiU"/>
          <w:bCs/>
          <w:lang w:val="bg-BG"/>
        </w:rPr>
        <w:t>баластриерна</w:t>
      </w:r>
      <w:proofErr w:type="spellEnd"/>
      <w:r w:rsidRPr="00780B7F">
        <w:rPr>
          <w:rFonts w:eastAsia="PMingLiU"/>
          <w:bCs/>
          <w:lang w:val="bg-BG"/>
        </w:rPr>
        <w:t xml:space="preserve"> дупка – с. Окоп.</w:t>
      </w:r>
    </w:p>
    <w:p w:rsidR="00780B7F" w:rsidRPr="00780B7F" w:rsidRDefault="00780B7F" w:rsidP="00780B7F">
      <w:pPr>
        <w:tabs>
          <w:tab w:val="left" w:pos="1830"/>
        </w:tabs>
        <w:jc w:val="both"/>
        <w:rPr>
          <w:rFonts w:eastAsia="PMingLiU"/>
          <w:lang w:val="bg-BG"/>
        </w:rPr>
      </w:pPr>
    </w:p>
    <w:p w:rsidR="00780B7F" w:rsidRPr="00780B7F" w:rsidRDefault="00780B7F" w:rsidP="00780B7F">
      <w:pPr>
        <w:tabs>
          <w:tab w:val="left" w:pos="720"/>
        </w:tabs>
        <w:ind w:right="-514" w:firstLine="720"/>
        <w:jc w:val="both"/>
        <w:rPr>
          <w:rFonts w:eastAsia="PMingLiU"/>
          <w:bCs/>
          <w:lang w:val="bg-BG"/>
        </w:rPr>
      </w:pPr>
    </w:p>
    <w:p w:rsidR="00780B7F" w:rsidRPr="00780B7F" w:rsidRDefault="00780B7F" w:rsidP="00780B7F">
      <w:pPr>
        <w:tabs>
          <w:tab w:val="left" w:pos="0"/>
        </w:tabs>
        <w:ind w:right="-1" w:firstLine="720"/>
        <w:jc w:val="both"/>
        <w:rPr>
          <w:rFonts w:eastAsia="PMingLiU"/>
          <w:bCs/>
          <w:lang w:val="bg-BG"/>
        </w:rPr>
      </w:pPr>
      <w:r w:rsidRPr="00780B7F">
        <w:rPr>
          <w:rFonts w:eastAsia="PMingLiU"/>
          <w:bCs/>
          <w:lang w:val="bg-BG"/>
        </w:rPr>
        <w:t>Заповедта подлежи на обжалване в 14-дневен срок пред Върховния административен съд по реда на Административнопроцесуалния кодекс.</w:t>
      </w:r>
    </w:p>
    <w:p w:rsidR="00780B7F" w:rsidRPr="00780B7F" w:rsidRDefault="00780B7F" w:rsidP="00780B7F">
      <w:pPr>
        <w:tabs>
          <w:tab w:val="left" w:pos="0"/>
        </w:tabs>
        <w:ind w:right="-1" w:firstLine="720"/>
        <w:jc w:val="both"/>
        <w:rPr>
          <w:rFonts w:eastAsia="PMingLiU"/>
          <w:bCs/>
          <w:lang w:val="bg-BG"/>
        </w:rPr>
      </w:pPr>
    </w:p>
    <w:p w:rsidR="00780B7F" w:rsidRPr="00780B7F" w:rsidRDefault="00780B7F" w:rsidP="00780B7F">
      <w:pPr>
        <w:tabs>
          <w:tab w:val="left" w:pos="0"/>
        </w:tabs>
        <w:ind w:right="-1"/>
        <w:jc w:val="both"/>
        <w:rPr>
          <w:rFonts w:eastAsia="PMingLiU"/>
          <w:bCs/>
          <w:lang w:val="bg-BG"/>
        </w:rPr>
      </w:pPr>
      <w:r w:rsidRPr="00780B7F">
        <w:rPr>
          <w:rFonts w:eastAsia="PMingLiU"/>
          <w:bCs/>
          <w:lang w:val="bg-BG"/>
        </w:rPr>
        <w:tab/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780B7F" w:rsidRPr="00780B7F" w:rsidRDefault="00780B7F" w:rsidP="00780B7F">
      <w:pPr>
        <w:tabs>
          <w:tab w:val="left" w:pos="0"/>
        </w:tabs>
        <w:ind w:right="-1"/>
        <w:jc w:val="both"/>
        <w:rPr>
          <w:rFonts w:eastAsia="PMingLiU"/>
          <w:bCs/>
          <w:lang w:val="bg-BG"/>
        </w:rPr>
      </w:pPr>
    </w:p>
    <w:p w:rsidR="00780B7F" w:rsidRPr="00780B7F" w:rsidRDefault="00780B7F" w:rsidP="00780B7F">
      <w:pPr>
        <w:tabs>
          <w:tab w:val="left" w:pos="0"/>
        </w:tabs>
        <w:ind w:right="-1"/>
        <w:jc w:val="both"/>
        <w:rPr>
          <w:rFonts w:eastAsia="PMingLiU"/>
          <w:bCs/>
          <w:lang w:val="bg-BG"/>
        </w:rPr>
      </w:pPr>
      <w:r w:rsidRPr="00780B7F">
        <w:rPr>
          <w:rFonts w:eastAsia="PMingLiU"/>
          <w:bCs/>
          <w:lang w:val="bg-BG"/>
        </w:rPr>
        <w:tab/>
        <w:t>Заповедта да се връчи на съответните длъжностни лица за сведение и изпълнение.</w:t>
      </w:r>
    </w:p>
    <w:p w:rsidR="00780B7F" w:rsidRPr="00780B7F" w:rsidRDefault="00780B7F" w:rsidP="00780B7F">
      <w:pPr>
        <w:ind w:left="1440" w:right="-514" w:firstLine="720"/>
        <w:jc w:val="both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left="1440" w:right="-514" w:firstLine="720"/>
        <w:jc w:val="both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left="1440" w:right="-514" w:firstLine="720"/>
        <w:jc w:val="both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left="1440" w:right="-514" w:firstLine="720"/>
        <w:rPr>
          <w:rFonts w:eastAsia="PMingLiU"/>
          <w:b/>
          <w:bCs/>
          <w:lang w:val="bg-BG"/>
        </w:rPr>
      </w:pPr>
    </w:p>
    <w:p w:rsidR="00780B7F" w:rsidRPr="00780B7F" w:rsidRDefault="00780B7F" w:rsidP="00780B7F">
      <w:pPr>
        <w:ind w:right="-99"/>
        <w:jc w:val="both"/>
        <w:rPr>
          <w:rFonts w:eastAsia="PMingLiU"/>
          <w:b/>
          <w:bCs/>
          <w:lang w:val="bg-BG" w:eastAsia="x-none"/>
        </w:rPr>
      </w:pPr>
      <w:r w:rsidRPr="00780B7F">
        <w:rPr>
          <w:rFonts w:eastAsia="PMingLiU"/>
          <w:b/>
          <w:bCs/>
          <w:lang w:val="bg-BG" w:eastAsia="x-none"/>
        </w:rPr>
        <w:t>МИНИСТЪР НА ЗЕМЕДЕЛИЕТО, ХРАНИТЕ И ГОРИТЕ:</w:t>
      </w:r>
    </w:p>
    <w:p w:rsidR="00780B7F" w:rsidRPr="00780B7F" w:rsidRDefault="00780B7F" w:rsidP="00780B7F">
      <w:pPr>
        <w:rPr>
          <w:rFonts w:eastAsia="PMingLiU"/>
          <w:b/>
          <w:bCs/>
          <w:sz w:val="20"/>
          <w:szCs w:val="20"/>
          <w:lang w:val="bg-BG"/>
        </w:rPr>
      </w:pPr>
    </w:p>
    <w:p w:rsidR="00780B7F" w:rsidRPr="00780B7F" w:rsidRDefault="00780B7F" w:rsidP="00780B7F">
      <w:pPr>
        <w:rPr>
          <w:rFonts w:eastAsia="PMingLiU"/>
          <w:b/>
          <w:bCs/>
          <w:lang w:val="bg-BG"/>
        </w:rPr>
      </w:pP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sz w:val="20"/>
          <w:szCs w:val="20"/>
          <w:lang w:val="bg-BG"/>
        </w:rPr>
        <w:tab/>
      </w:r>
      <w:r w:rsidRPr="00780B7F">
        <w:rPr>
          <w:rFonts w:eastAsia="PMingLiU"/>
          <w:b/>
          <w:bCs/>
          <w:lang w:val="bg-BG"/>
        </w:rPr>
        <w:t>РУМЕН ПОРОЖАНОВ</w:t>
      </w:r>
    </w:p>
    <w:p w:rsidR="00780B7F" w:rsidRPr="00780B7F" w:rsidRDefault="00780B7F">
      <w:pPr>
        <w:spacing w:after="200" w:line="276" w:lineRule="auto"/>
        <w:rPr>
          <w:lang w:val="bg-BG"/>
        </w:rPr>
      </w:pPr>
    </w:p>
    <w:p w:rsidR="00A002A9" w:rsidRPr="00A002A9" w:rsidRDefault="00A002A9" w:rsidP="00C03A15">
      <w:pPr>
        <w:tabs>
          <w:tab w:val="left" w:pos="0"/>
          <w:tab w:val="left" w:pos="945"/>
        </w:tabs>
        <w:ind w:left="-3150" w:hanging="1170"/>
        <w:rPr>
          <w:rFonts w:eastAsia="PMingLiU"/>
          <w:b/>
          <w:color w:val="000000"/>
          <w:lang w:val="bg-BG"/>
        </w:rPr>
      </w:pPr>
    </w:p>
    <w:sectPr w:rsidR="00A002A9" w:rsidRPr="00A002A9" w:rsidSect="00A002A9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032"/>
    <w:multiLevelType w:val="hybridMultilevel"/>
    <w:tmpl w:val="F03A8B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F8A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07F31"/>
    <w:multiLevelType w:val="hybridMultilevel"/>
    <w:tmpl w:val="F2149DF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3923"/>
    <w:multiLevelType w:val="hybridMultilevel"/>
    <w:tmpl w:val="9EA6BE98"/>
    <w:lvl w:ilvl="0" w:tplc="AF0CDE88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5394"/>
    <w:multiLevelType w:val="hybridMultilevel"/>
    <w:tmpl w:val="5E1827C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574"/>
    <w:multiLevelType w:val="hybridMultilevel"/>
    <w:tmpl w:val="380EE61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814CA"/>
    <w:multiLevelType w:val="hybridMultilevel"/>
    <w:tmpl w:val="8F4E28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63C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70E19"/>
    <w:multiLevelType w:val="hybridMultilevel"/>
    <w:tmpl w:val="F3F0DA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471DD"/>
    <w:multiLevelType w:val="hybridMultilevel"/>
    <w:tmpl w:val="AAB436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8643D"/>
    <w:multiLevelType w:val="hybridMultilevel"/>
    <w:tmpl w:val="8AAA17E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D0C2C"/>
    <w:multiLevelType w:val="hybridMultilevel"/>
    <w:tmpl w:val="A92C770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6226626"/>
    <w:multiLevelType w:val="hybridMultilevel"/>
    <w:tmpl w:val="1812E4D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86E40"/>
    <w:multiLevelType w:val="hybridMultilevel"/>
    <w:tmpl w:val="111CD9A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97450"/>
    <w:multiLevelType w:val="hybridMultilevel"/>
    <w:tmpl w:val="EEFCE51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9534B"/>
    <w:multiLevelType w:val="hybridMultilevel"/>
    <w:tmpl w:val="4EF6A0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87DE8"/>
    <w:multiLevelType w:val="hybridMultilevel"/>
    <w:tmpl w:val="DC7ABF9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B4845"/>
    <w:multiLevelType w:val="hybridMultilevel"/>
    <w:tmpl w:val="878C9386"/>
    <w:lvl w:ilvl="0" w:tplc="AF0CDE88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B43950"/>
    <w:multiLevelType w:val="hybridMultilevel"/>
    <w:tmpl w:val="FD9C1730"/>
    <w:lvl w:ilvl="0" w:tplc="AF0CDE88">
      <w:numFmt w:val="bullet"/>
      <w:lvlText w:val="-"/>
      <w:lvlJc w:val="left"/>
      <w:pPr>
        <w:ind w:left="114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71D4502"/>
    <w:multiLevelType w:val="hybridMultilevel"/>
    <w:tmpl w:val="4FE2FAE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41F7C"/>
    <w:multiLevelType w:val="hybridMultilevel"/>
    <w:tmpl w:val="1466EB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877DC"/>
    <w:multiLevelType w:val="hybridMultilevel"/>
    <w:tmpl w:val="BB28A614"/>
    <w:lvl w:ilvl="0" w:tplc="C53645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0358A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71A8DBCC">
      <w:start w:val="1"/>
      <w:numFmt w:val="none"/>
      <w:lvlText w:val="3.1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 w:tplc="E56CE03A">
      <w:numFmt w:val="bullet"/>
      <w:lvlText w:val="-"/>
      <w:lvlJc w:val="left"/>
      <w:pPr>
        <w:ind w:left="306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367464"/>
    <w:multiLevelType w:val="hybridMultilevel"/>
    <w:tmpl w:val="DA5CBA9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D79C9"/>
    <w:multiLevelType w:val="hybridMultilevel"/>
    <w:tmpl w:val="B90817E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0"/>
  </w:num>
  <w:num w:numId="5">
    <w:abstractNumId w:val="22"/>
  </w:num>
  <w:num w:numId="6">
    <w:abstractNumId w:val="0"/>
  </w:num>
  <w:num w:numId="7">
    <w:abstractNumId w:val="6"/>
  </w:num>
  <w:num w:numId="8">
    <w:abstractNumId w:val="17"/>
  </w:num>
  <w:num w:numId="9">
    <w:abstractNumId w:val="2"/>
  </w:num>
  <w:num w:numId="10">
    <w:abstractNumId w:val="24"/>
  </w:num>
  <w:num w:numId="11">
    <w:abstractNumId w:val="18"/>
  </w:num>
  <w:num w:numId="12">
    <w:abstractNumId w:val="21"/>
  </w:num>
  <w:num w:numId="13">
    <w:abstractNumId w:val="14"/>
  </w:num>
  <w:num w:numId="14">
    <w:abstractNumId w:val="10"/>
  </w:num>
  <w:num w:numId="15">
    <w:abstractNumId w:val="1"/>
  </w:num>
  <w:num w:numId="16">
    <w:abstractNumId w:val="9"/>
  </w:num>
  <w:num w:numId="17">
    <w:abstractNumId w:val="13"/>
  </w:num>
  <w:num w:numId="18">
    <w:abstractNumId w:val="8"/>
  </w:num>
  <w:num w:numId="19">
    <w:abstractNumId w:val="23"/>
  </w:num>
  <w:num w:numId="20">
    <w:abstractNumId w:val="4"/>
  </w:num>
  <w:num w:numId="21">
    <w:abstractNumId w:val="7"/>
  </w:num>
  <w:num w:numId="22">
    <w:abstractNumId w:val="19"/>
  </w:num>
  <w:num w:numId="23">
    <w:abstractNumId w:val="5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B"/>
    <w:rsid w:val="000A0B0C"/>
    <w:rsid w:val="002131B6"/>
    <w:rsid w:val="0023435B"/>
    <w:rsid w:val="00251875"/>
    <w:rsid w:val="002828E8"/>
    <w:rsid w:val="00431DA1"/>
    <w:rsid w:val="00461301"/>
    <w:rsid w:val="004873E5"/>
    <w:rsid w:val="004A28BB"/>
    <w:rsid w:val="005B3BB6"/>
    <w:rsid w:val="006428A6"/>
    <w:rsid w:val="006D4B16"/>
    <w:rsid w:val="00780B7F"/>
    <w:rsid w:val="008444CC"/>
    <w:rsid w:val="00967A83"/>
    <w:rsid w:val="00A002A9"/>
    <w:rsid w:val="00A17654"/>
    <w:rsid w:val="00A86482"/>
    <w:rsid w:val="00C03A15"/>
    <w:rsid w:val="00CC53E0"/>
    <w:rsid w:val="00D44E67"/>
    <w:rsid w:val="00D6193B"/>
    <w:rsid w:val="00E86C9A"/>
    <w:rsid w:val="00E90D89"/>
    <w:rsid w:val="00EC0A3E"/>
    <w:rsid w:val="00EE319D"/>
    <w:rsid w:val="00F60CA3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petya.bakalova@iara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Belomacheva</dc:creator>
  <cp:lastModifiedBy>Tsvetana Belomacheva</cp:lastModifiedBy>
  <cp:revision>7</cp:revision>
  <dcterms:created xsi:type="dcterms:W3CDTF">2019-03-06T14:12:00Z</dcterms:created>
  <dcterms:modified xsi:type="dcterms:W3CDTF">2019-03-06T14:20:00Z</dcterms:modified>
</cp:coreProperties>
</file>