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26" w:rsidRPr="001C6E16" w:rsidRDefault="00A14326" w:rsidP="00A1432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right"/>
        <w:rPr>
          <w:rFonts w:ascii="Times New Roman" w:hAnsi="Times New Roman"/>
          <w:b/>
          <w:sz w:val="24"/>
          <w:szCs w:val="24"/>
        </w:rPr>
      </w:pPr>
      <w:r w:rsidRPr="001C6E16">
        <w:rPr>
          <w:rFonts w:ascii="Times New Roman" w:hAnsi="Times New Roman"/>
          <w:b/>
          <w:sz w:val="24"/>
          <w:szCs w:val="24"/>
        </w:rPr>
        <w:t>ПРОЕКТ</w:t>
      </w:r>
    </w:p>
    <w:p w:rsidR="00A14326" w:rsidRPr="001C6E16" w:rsidRDefault="00A14326" w:rsidP="00A1432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right"/>
        <w:rPr>
          <w:rFonts w:ascii="Times New Roman" w:hAnsi="Times New Roman"/>
          <w:b/>
          <w:sz w:val="24"/>
          <w:szCs w:val="24"/>
        </w:rPr>
      </w:pPr>
    </w:p>
    <w:p w:rsidR="00171ADC" w:rsidRPr="001C6E16" w:rsidRDefault="00171ADC" w:rsidP="00E15C8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24"/>
          <w:szCs w:val="24"/>
        </w:rPr>
      </w:pPr>
      <w:r w:rsidRPr="001C6E16">
        <w:rPr>
          <w:rFonts w:ascii="Times New Roman" w:hAnsi="Times New Roman"/>
          <w:b/>
          <w:sz w:val="24"/>
          <w:szCs w:val="24"/>
        </w:rPr>
        <w:t xml:space="preserve">Наредба за </w:t>
      </w:r>
      <w:proofErr w:type="spellStart"/>
      <w:r w:rsidRPr="001C6E16">
        <w:rPr>
          <w:rFonts w:ascii="Times New Roman" w:hAnsi="Times New Roman"/>
          <w:b/>
          <w:sz w:val="24"/>
          <w:szCs w:val="24"/>
        </w:rPr>
        <w:t>сервитутите</w:t>
      </w:r>
      <w:proofErr w:type="spellEnd"/>
      <w:r w:rsidRPr="001C6E16">
        <w:rPr>
          <w:rFonts w:ascii="Times New Roman" w:hAnsi="Times New Roman"/>
          <w:b/>
          <w:sz w:val="24"/>
          <w:szCs w:val="24"/>
        </w:rPr>
        <w:t xml:space="preserve"> върху поземлените имоти, които възникват в полза на операторите на електронни съобщителни мрежи по Закона за електронните съобщителни мрежи и физическа инфраструктура</w:t>
      </w:r>
    </w:p>
    <w:p w:rsidR="0097723A" w:rsidRPr="001C6E16" w:rsidRDefault="0097723A" w:rsidP="00604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326" w:rsidRPr="001C6E16" w:rsidRDefault="00A14326" w:rsidP="00604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326" w:rsidRPr="001C6E16" w:rsidRDefault="00A14326" w:rsidP="00604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5A2F" w:rsidRPr="001C6E16" w:rsidRDefault="00385A2F" w:rsidP="00604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6E16">
        <w:rPr>
          <w:rFonts w:ascii="Times New Roman" w:hAnsi="Times New Roman"/>
          <w:b/>
          <w:bCs/>
          <w:sz w:val="24"/>
          <w:szCs w:val="24"/>
        </w:rPr>
        <w:t>Глава първа</w:t>
      </w:r>
    </w:p>
    <w:p w:rsidR="00385A2F" w:rsidRPr="001C6E16" w:rsidRDefault="00385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6E16">
        <w:rPr>
          <w:rFonts w:ascii="Times New Roman" w:hAnsi="Times New Roman"/>
          <w:b/>
          <w:bCs/>
          <w:sz w:val="24"/>
          <w:szCs w:val="24"/>
        </w:rPr>
        <w:t>ОБЩИ ПОЛОЖЕНИЯ</w:t>
      </w:r>
    </w:p>
    <w:p w:rsidR="00385A2F" w:rsidRPr="001C6E16" w:rsidRDefault="00385A2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746B4A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b/>
          <w:bCs/>
          <w:sz w:val="24"/>
          <w:szCs w:val="24"/>
        </w:rPr>
        <w:t>Чл. 1.</w:t>
      </w:r>
      <w:r w:rsidRPr="001C6E16">
        <w:rPr>
          <w:rFonts w:ascii="Times New Roman" w:hAnsi="Times New Roman"/>
          <w:sz w:val="24"/>
          <w:szCs w:val="24"/>
        </w:rPr>
        <w:t xml:space="preserve"> </w:t>
      </w:r>
      <w:r w:rsidR="00746B4A" w:rsidRPr="001C6E16">
        <w:rPr>
          <w:rFonts w:ascii="Times New Roman" w:hAnsi="Times New Roman"/>
          <w:sz w:val="24"/>
          <w:szCs w:val="24"/>
        </w:rPr>
        <w:t>С наредбата се определят:</w:t>
      </w:r>
    </w:p>
    <w:p w:rsidR="00746B4A" w:rsidRPr="001C6E16" w:rsidRDefault="00746B4A" w:rsidP="00C3140E">
      <w:pPr>
        <w:widowControl w:val="0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 xml:space="preserve">специалният режим за упражняване на </w:t>
      </w:r>
      <w:proofErr w:type="spellStart"/>
      <w:r w:rsidRPr="001C6E16">
        <w:rPr>
          <w:rFonts w:ascii="Times New Roman" w:hAnsi="Times New Roman"/>
          <w:sz w:val="24"/>
          <w:szCs w:val="24"/>
        </w:rPr>
        <w:t>сервитутите</w:t>
      </w:r>
      <w:proofErr w:type="spellEnd"/>
      <w:r w:rsidRPr="001C6E16">
        <w:rPr>
          <w:rFonts w:ascii="Times New Roman" w:hAnsi="Times New Roman"/>
          <w:sz w:val="24"/>
          <w:szCs w:val="24"/>
        </w:rPr>
        <w:t xml:space="preserve"> </w:t>
      </w:r>
      <w:r w:rsidR="006E632F" w:rsidRPr="001C6E16">
        <w:rPr>
          <w:rFonts w:ascii="Times New Roman" w:hAnsi="Times New Roman"/>
          <w:sz w:val="24"/>
          <w:szCs w:val="24"/>
        </w:rPr>
        <w:t xml:space="preserve">по Закона за електронните съобщителни мрежи и физическа инфраструктура (ЗЕСМФИ) </w:t>
      </w:r>
      <w:r w:rsidRPr="001C6E16">
        <w:rPr>
          <w:rFonts w:ascii="Times New Roman" w:hAnsi="Times New Roman"/>
          <w:sz w:val="24"/>
          <w:szCs w:val="24"/>
        </w:rPr>
        <w:t xml:space="preserve">за </w:t>
      </w:r>
      <w:r w:rsidR="00D9638C" w:rsidRPr="001C6E16">
        <w:rPr>
          <w:rFonts w:ascii="Times New Roman" w:hAnsi="Times New Roman"/>
          <w:sz w:val="24"/>
          <w:szCs w:val="24"/>
        </w:rPr>
        <w:t xml:space="preserve">изграждане на нова и/или разширение на съществуваща </w:t>
      </w:r>
      <w:r w:rsidRPr="001C6E16">
        <w:rPr>
          <w:rFonts w:ascii="Times New Roman" w:hAnsi="Times New Roman"/>
          <w:sz w:val="24"/>
          <w:szCs w:val="24"/>
        </w:rPr>
        <w:t xml:space="preserve">физическа инфраструктура </w:t>
      </w:r>
      <w:r w:rsidR="00D9638C" w:rsidRPr="001C6E16">
        <w:rPr>
          <w:rFonts w:ascii="Times New Roman" w:hAnsi="Times New Roman"/>
          <w:sz w:val="24"/>
          <w:szCs w:val="24"/>
        </w:rPr>
        <w:t>за разполагане</w:t>
      </w:r>
      <w:r w:rsidRPr="001C6E16">
        <w:rPr>
          <w:rFonts w:ascii="Times New Roman" w:hAnsi="Times New Roman"/>
          <w:sz w:val="24"/>
          <w:szCs w:val="24"/>
        </w:rPr>
        <w:t xml:space="preserve"> на електронни съобщителни мрежи,</w:t>
      </w:r>
      <w:r w:rsidR="006E632F" w:rsidRPr="001C6E16">
        <w:rPr>
          <w:rFonts w:ascii="Times New Roman" w:hAnsi="Times New Roman"/>
          <w:sz w:val="24"/>
          <w:szCs w:val="24"/>
        </w:rPr>
        <w:t xml:space="preserve"> приложимите </w:t>
      </w:r>
      <w:r w:rsidRPr="001C6E16">
        <w:rPr>
          <w:rFonts w:ascii="Times New Roman" w:hAnsi="Times New Roman"/>
          <w:sz w:val="24"/>
          <w:szCs w:val="24"/>
        </w:rPr>
        <w:t>технич</w:t>
      </w:r>
      <w:r w:rsidR="006E632F" w:rsidRPr="001C6E16">
        <w:rPr>
          <w:rFonts w:ascii="Times New Roman" w:hAnsi="Times New Roman"/>
          <w:sz w:val="24"/>
          <w:szCs w:val="24"/>
        </w:rPr>
        <w:t>ески изисквания и ограничения в ползването на служещите поземлени имоти, и</w:t>
      </w:r>
    </w:p>
    <w:p w:rsidR="00746B4A" w:rsidRPr="001C6E16" w:rsidRDefault="00746B4A" w:rsidP="00C3140E">
      <w:pPr>
        <w:widowControl w:val="0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 xml:space="preserve">размерите и разположението на </w:t>
      </w:r>
      <w:proofErr w:type="spellStart"/>
      <w:r w:rsidRPr="001C6E16">
        <w:rPr>
          <w:rFonts w:ascii="Times New Roman" w:hAnsi="Times New Roman"/>
          <w:sz w:val="24"/>
          <w:szCs w:val="24"/>
        </w:rPr>
        <w:t>сервитутните</w:t>
      </w:r>
      <w:proofErr w:type="spellEnd"/>
      <w:r w:rsidRPr="001C6E16">
        <w:rPr>
          <w:rFonts w:ascii="Times New Roman" w:hAnsi="Times New Roman"/>
          <w:sz w:val="24"/>
          <w:szCs w:val="24"/>
        </w:rPr>
        <w:t xml:space="preserve"> ивици, в които се </w:t>
      </w:r>
      <w:r w:rsidR="006E632F" w:rsidRPr="001C6E16">
        <w:rPr>
          <w:rFonts w:ascii="Times New Roman" w:hAnsi="Times New Roman"/>
          <w:sz w:val="24"/>
          <w:szCs w:val="24"/>
        </w:rPr>
        <w:t xml:space="preserve">упражняват </w:t>
      </w:r>
      <w:proofErr w:type="spellStart"/>
      <w:r w:rsidR="006E632F" w:rsidRPr="001C6E16">
        <w:rPr>
          <w:rFonts w:ascii="Times New Roman" w:hAnsi="Times New Roman"/>
          <w:sz w:val="24"/>
          <w:szCs w:val="24"/>
        </w:rPr>
        <w:t>сервитутите</w:t>
      </w:r>
      <w:proofErr w:type="spellEnd"/>
      <w:r w:rsidR="006E632F" w:rsidRPr="001C6E16">
        <w:rPr>
          <w:rFonts w:ascii="Times New Roman" w:hAnsi="Times New Roman"/>
          <w:sz w:val="24"/>
          <w:szCs w:val="24"/>
        </w:rPr>
        <w:t xml:space="preserve"> по т. 1.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b/>
          <w:bCs/>
          <w:sz w:val="24"/>
          <w:szCs w:val="24"/>
        </w:rPr>
        <w:t>Чл. 2.</w:t>
      </w:r>
      <w:r w:rsidRPr="001C6E16">
        <w:rPr>
          <w:rFonts w:ascii="Times New Roman" w:hAnsi="Times New Roman"/>
          <w:sz w:val="24"/>
          <w:szCs w:val="24"/>
        </w:rPr>
        <w:t xml:space="preserve"> (1) Видът и местоположението на </w:t>
      </w:r>
      <w:r w:rsidR="00B968CF" w:rsidRPr="001C6E16">
        <w:rPr>
          <w:rFonts w:ascii="Times New Roman" w:hAnsi="Times New Roman"/>
          <w:sz w:val="24"/>
          <w:szCs w:val="24"/>
        </w:rPr>
        <w:t xml:space="preserve">линейната физическа инфраструктура за разполагане на </w:t>
      </w:r>
      <w:r w:rsidRPr="001C6E16">
        <w:rPr>
          <w:rFonts w:ascii="Times New Roman" w:hAnsi="Times New Roman"/>
          <w:sz w:val="24"/>
          <w:szCs w:val="24"/>
        </w:rPr>
        <w:t xml:space="preserve">електронни съобщителни мрежи и на засегнатите площи на служещите поземлени имоти, включени в границите на </w:t>
      </w:r>
      <w:proofErr w:type="spellStart"/>
      <w:r w:rsidRPr="001C6E16">
        <w:rPr>
          <w:rFonts w:ascii="Times New Roman" w:hAnsi="Times New Roman"/>
          <w:sz w:val="24"/>
          <w:szCs w:val="24"/>
        </w:rPr>
        <w:t>сервитутните</w:t>
      </w:r>
      <w:proofErr w:type="spellEnd"/>
      <w:r w:rsidRPr="001C6E16">
        <w:rPr>
          <w:rFonts w:ascii="Times New Roman" w:hAnsi="Times New Roman"/>
          <w:sz w:val="24"/>
          <w:szCs w:val="24"/>
        </w:rPr>
        <w:t xml:space="preserve"> ивици, се определят с подробните </w:t>
      </w:r>
      <w:proofErr w:type="spellStart"/>
      <w:r w:rsidRPr="001C6E16">
        <w:rPr>
          <w:rFonts w:ascii="Times New Roman" w:hAnsi="Times New Roman"/>
          <w:sz w:val="24"/>
          <w:szCs w:val="24"/>
        </w:rPr>
        <w:t>устройствени</w:t>
      </w:r>
      <w:proofErr w:type="spellEnd"/>
      <w:r w:rsidRPr="001C6E16">
        <w:rPr>
          <w:rFonts w:ascii="Times New Roman" w:hAnsi="Times New Roman"/>
          <w:sz w:val="24"/>
          <w:szCs w:val="24"/>
        </w:rPr>
        <w:t xml:space="preserve"> планове</w:t>
      </w:r>
      <w:r w:rsidR="0068352F" w:rsidRPr="001C6E16">
        <w:rPr>
          <w:rFonts w:ascii="Times New Roman" w:hAnsi="Times New Roman"/>
          <w:sz w:val="24"/>
          <w:szCs w:val="24"/>
        </w:rPr>
        <w:t>, освен в случаите по чл. 50, ал. 3-5 от ЗЕСМФИ</w:t>
      </w:r>
      <w:r w:rsidRPr="001C6E16">
        <w:rPr>
          <w:rFonts w:ascii="Times New Roman" w:hAnsi="Times New Roman"/>
          <w:sz w:val="24"/>
          <w:szCs w:val="24"/>
        </w:rPr>
        <w:t>.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 xml:space="preserve">(2) Разположението и размерите на </w:t>
      </w:r>
      <w:proofErr w:type="spellStart"/>
      <w:r w:rsidRPr="001C6E16">
        <w:rPr>
          <w:rFonts w:ascii="Times New Roman" w:hAnsi="Times New Roman"/>
          <w:sz w:val="24"/>
          <w:szCs w:val="24"/>
        </w:rPr>
        <w:t>сервитутните</w:t>
      </w:r>
      <w:proofErr w:type="spellEnd"/>
      <w:r w:rsidRPr="001C6E16">
        <w:rPr>
          <w:rFonts w:ascii="Times New Roman" w:hAnsi="Times New Roman"/>
          <w:sz w:val="24"/>
          <w:szCs w:val="24"/>
        </w:rPr>
        <w:t xml:space="preserve"> ивици се определят </w:t>
      </w:r>
      <w:r w:rsidR="00801580" w:rsidRPr="001C6E16">
        <w:rPr>
          <w:rFonts w:ascii="Times New Roman" w:hAnsi="Times New Roman"/>
          <w:sz w:val="24"/>
          <w:szCs w:val="24"/>
        </w:rPr>
        <w:t xml:space="preserve">с подробните </w:t>
      </w:r>
      <w:proofErr w:type="spellStart"/>
      <w:r w:rsidR="00801580" w:rsidRPr="001C6E16">
        <w:rPr>
          <w:rFonts w:ascii="Times New Roman" w:hAnsi="Times New Roman"/>
          <w:sz w:val="24"/>
          <w:szCs w:val="24"/>
        </w:rPr>
        <w:t>устройствени</w:t>
      </w:r>
      <w:proofErr w:type="spellEnd"/>
      <w:r w:rsidR="00801580" w:rsidRPr="001C6E16">
        <w:rPr>
          <w:rFonts w:ascii="Times New Roman" w:hAnsi="Times New Roman"/>
          <w:sz w:val="24"/>
          <w:szCs w:val="24"/>
        </w:rPr>
        <w:t xml:space="preserve"> планове и </w:t>
      </w:r>
      <w:r w:rsidRPr="001C6E16">
        <w:rPr>
          <w:rFonts w:ascii="Times New Roman" w:hAnsi="Times New Roman"/>
          <w:sz w:val="24"/>
          <w:szCs w:val="24"/>
        </w:rPr>
        <w:t xml:space="preserve">с инвестиционните проекти за изграждане </w:t>
      </w:r>
      <w:r w:rsidR="00EC584F" w:rsidRPr="001C6E16">
        <w:rPr>
          <w:rFonts w:ascii="Times New Roman" w:hAnsi="Times New Roman"/>
          <w:sz w:val="24"/>
          <w:szCs w:val="24"/>
        </w:rPr>
        <w:t>на нова и/</w:t>
      </w:r>
      <w:r w:rsidRPr="001C6E16">
        <w:rPr>
          <w:rFonts w:ascii="Times New Roman" w:hAnsi="Times New Roman"/>
          <w:sz w:val="24"/>
          <w:szCs w:val="24"/>
        </w:rPr>
        <w:t xml:space="preserve">или разширение на </w:t>
      </w:r>
      <w:r w:rsidR="00EC584F" w:rsidRPr="001C6E16">
        <w:rPr>
          <w:rFonts w:ascii="Times New Roman" w:hAnsi="Times New Roman"/>
          <w:sz w:val="24"/>
          <w:szCs w:val="24"/>
        </w:rPr>
        <w:t xml:space="preserve">съществуваща физическа инфраструктура за разполагане на </w:t>
      </w:r>
      <w:r w:rsidRPr="001C6E16">
        <w:rPr>
          <w:rFonts w:ascii="Times New Roman" w:hAnsi="Times New Roman"/>
          <w:sz w:val="24"/>
          <w:szCs w:val="24"/>
        </w:rPr>
        <w:t xml:space="preserve">електронни съобщителни мрежи въз основа на съответните проучвания и максималните размери, определени </w:t>
      </w:r>
      <w:r w:rsidR="00EC584F" w:rsidRPr="001C6E16">
        <w:rPr>
          <w:rFonts w:ascii="Times New Roman" w:hAnsi="Times New Roman"/>
          <w:sz w:val="24"/>
          <w:szCs w:val="24"/>
        </w:rPr>
        <w:t xml:space="preserve">в </w:t>
      </w:r>
      <w:r w:rsidRPr="001C6E16">
        <w:rPr>
          <w:rFonts w:ascii="Times New Roman" w:hAnsi="Times New Roman"/>
          <w:sz w:val="24"/>
          <w:szCs w:val="24"/>
        </w:rPr>
        <w:t>приложението, при етапите за определяне, съгласуване и утвърждаване на площадките и трасетата.</w:t>
      </w:r>
    </w:p>
    <w:p w:rsidR="00261823" w:rsidRPr="001C6E16" w:rsidRDefault="00261823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 xml:space="preserve">(3) </w:t>
      </w:r>
      <w:proofErr w:type="spellStart"/>
      <w:r w:rsidRPr="001C6E16">
        <w:rPr>
          <w:rFonts w:ascii="Times New Roman" w:hAnsi="Times New Roman"/>
          <w:sz w:val="24"/>
          <w:szCs w:val="24"/>
        </w:rPr>
        <w:t>Сервитутните</w:t>
      </w:r>
      <w:proofErr w:type="spellEnd"/>
      <w:r w:rsidRPr="001C6E16">
        <w:rPr>
          <w:rFonts w:ascii="Times New Roman" w:hAnsi="Times New Roman"/>
          <w:sz w:val="24"/>
          <w:szCs w:val="24"/>
        </w:rPr>
        <w:t xml:space="preserve"> права възникват за изграждането на физическа инфраструктура за разполагане на електронни съобщителни мрежи, включително, тръби, канали, колектори, шахти, кули, мачти, стълбове и други</w:t>
      </w:r>
      <w:r w:rsidR="00943196" w:rsidRPr="001C6E16">
        <w:rPr>
          <w:rFonts w:ascii="Times New Roman" w:hAnsi="Times New Roman"/>
          <w:sz w:val="24"/>
          <w:szCs w:val="24"/>
        </w:rPr>
        <w:t>, освен случаите по чл. 54, ал. 1 от Закона за горите</w:t>
      </w:r>
      <w:r w:rsidRPr="001C6E16">
        <w:rPr>
          <w:rFonts w:ascii="Times New Roman" w:hAnsi="Times New Roman"/>
          <w:sz w:val="24"/>
          <w:szCs w:val="24"/>
        </w:rPr>
        <w:t>.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b/>
          <w:bCs/>
          <w:sz w:val="24"/>
          <w:szCs w:val="24"/>
        </w:rPr>
        <w:t>Чл. 3.</w:t>
      </w:r>
      <w:r w:rsidRPr="001C6E16">
        <w:rPr>
          <w:rFonts w:ascii="Times New Roman" w:hAnsi="Times New Roman"/>
          <w:sz w:val="24"/>
          <w:szCs w:val="24"/>
        </w:rPr>
        <w:t xml:space="preserve"> Специалният режим за упражняване на </w:t>
      </w:r>
      <w:proofErr w:type="spellStart"/>
      <w:r w:rsidRPr="001C6E16">
        <w:rPr>
          <w:rFonts w:ascii="Times New Roman" w:hAnsi="Times New Roman"/>
          <w:sz w:val="24"/>
          <w:szCs w:val="24"/>
        </w:rPr>
        <w:t>сервитутните</w:t>
      </w:r>
      <w:proofErr w:type="spellEnd"/>
      <w:r w:rsidRPr="001C6E16">
        <w:rPr>
          <w:rFonts w:ascii="Times New Roman" w:hAnsi="Times New Roman"/>
          <w:sz w:val="24"/>
          <w:szCs w:val="24"/>
        </w:rPr>
        <w:t xml:space="preserve"> права по тази наредба се прилага в </w:t>
      </w:r>
      <w:proofErr w:type="spellStart"/>
      <w:r w:rsidRPr="001C6E16">
        <w:rPr>
          <w:rFonts w:ascii="Times New Roman" w:hAnsi="Times New Roman"/>
          <w:sz w:val="24"/>
          <w:szCs w:val="24"/>
        </w:rPr>
        <w:t>сервитутната</w:t>
      </w:r>
      <w:proofErr w:type="spellEnd"/>
      <w:r w:rsidRPr="001C6E16">
        <w:rPr>
          <w:rFonts w:ascii="Times New Roman" w:hAnsi="Times New Roman"/>
          <w:sz w:val="24"/>
          <w:szCs w:val="24"/>
        </w:rPr>
        <w:t xml:space="preserve"> ивица около</w:t>
      </w:r>
      <w:r w:rsidR="00EC584F" w:rsidRPr="001C6E16">
        <w:rPr>
          <w:rFonts w:ascii="Times New Roman" w:hAnsi="Times New Roman"/>
          <w:sz w:val="24"/>
          <w:szCs w:val="24"/>
        </w:rPr>
        <w:t xml:space="preserve"> физическа</w:t>
      </w:r>
      <w:r w:rsidR="0068352F" w:rsidRPr="001C6E16">
        <w:rPr>
          <w:rFonts w:ascii="Times New Roman" w:hAnsi="Times New Roman"/>
          <w:sz w:val="24"/>
          <w:szCs w:val="24"/>
        </w:rPr>
        <w:t>та</w:t>
      </w:r>
      <w:r w:rsidR="00EC584F" w:rsidRPr="001C6E16">
        <w:rPr>
          <w:rFonts w:ascii="Times New Roman" w:hAnsi="Times New Roman"/>
          <w:sz w:val="24"/>
          <w:szCs w:val="24"/>
        </w:rPr>
        <w:t xml:space="preserve"> инфраструктура </w:t>
      </w:r>
      <w:r w:rsidR="000E0D8A" w:rsidRPr="001C6E16">
        <w:rPr>
          <w:rFonts w:ascii="Times New Roman" w:hAnsi="Times New Roman"/>
          <w:sz w:val="24"/>
          <w:szCs w:val="24"/>
        </w:rPr>
        <w:t>за разполагане на</w:t>
      </w:r>
      <w:r w:rsidRPr="001C6E16">
        <w:rPr>
          <w:rFonts w:ascii="Times New Roman" w:hAnsi="Times New Roman"/>
          <w:sz w:val="24"/>
          <w:szCs w:val="24"/>
        </w:rPr>
        <w:t xml:space="preserve"> електронн</w:t>
      </w:r>
      <w:r w:rsidR="00C14DBA" w:rsidRPr="001C6E16">
        <w:rPr>
          <w:rFonts w:ascii="Times New Roman" w:hAnsi="Times New Roman"/>
          <w:sz w:val="24"/>
          <w:szCs w:val="24"/>
        </w:rPr>
        <w:t>и</w:t>
      </w:r>
      <w:r w:rsidRPr="001C6E16">
        <w:rPr>
          <w:rFonts w:ascii="Times New Roman" w:hAnsi="Times New Roman"/>
          <w:sz w:val="24"/>
          <w:szCs w:val="24"/>
        </w:rPr>
        <w:t xml:space="preserve"> съобщителн</w:t>
      </w:r>
      <w:r w:rsidR="00C14DBA" w:rsidRPr="001C6E16">
        <w:rPr>
          <w:rFonts w:ascii="Times New Roman" w:hAnsi="Times New Roman"/>
          <w:sz w:val="24"/>
          <w:szCs w:val="24"/>
        </w:rPr>
        <w:t>и</w:t>
      </w:r>
      <w:r w:rsidRPr="001C6E16">
        <w:rPr>
          <w:rFonts w:ascii="Times New Roman" w:hAnsi="Times New Roman"/>
          <w:sz w:val="24"/>
          <w:szCs w:val="24"/>
        </w:rPr>
        <w:t xml:space="preserve"> мреж</w:t>
      </w:r>
      <w:r w:rsidR="00C14DBA" w:rsidRPr="001C6E16">
        <w:rPr>
          <w:rFonts w:ascii="Times New Roman" w:hAnsi="Times New Roman"/>
          <w:sz w:val="24"/>
          <w:szCs w:val="24"/>
        </w:rPr>
        <w:t>и</w:t>
      </w:r>
      <w:r w:rsidRPr="001C6E16">
        <w:rPr>
          <w:rFonts w:ascii="Times New Roman" w:hAnsi="Times New Roman"/>
          <w:sz w:val="24"/>
          <w:szCs w:val="24"/>
        </w:rPr>
        <w:t>.</w:t>
      </w:r>
    </w:p>
    <w:p w:rsidR="00943196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b/>
          <w:bCs/>
          <w:sz w:val="24"/>
          <w:szCs w:val="24"/>
        </w:rPr>
        <w:t>Чл. 4.</w:t>
      </w:r>
      <w:r w:rsidRPr="001C6E16">
        <w:rPr>
          <w:rFonts w:ascii="Times New Roman" w:hAnsi="Times New Roman"/>
          <w:sz w:val="24"/>
          <w:szCs w:val="24"/>
        </w:rPr>
        <w:t xml:space="preserve"> </w:t>
      </w:r>
      <w:r w:rsidR="00943196" w:rsidRPr="001C6E16">
        <w:rPr>
          <w:rFonts w:ascii="Times New Roman" w:hAnsi="Times New Roman"/>
          <w:sz w:val="24"/>
          <w:szCs w:val="24"/>
        </w:rPr>
        <w:t>(1) При разполагането на електронни съобщителни мрежи и/или изграждането на физическа инфраструктура, предназначена за разполагането им</w:t>
      </w:r>
      <w:r w:rsidR="00C85B69" w:rsidRPr="001C6E16">
        <w:rPr>
          <w:rFonts w:ascii="Times New Roman" w:hAnsi="Times New Roman"/>
          <w:sz w:val="24"/>
          <w:szCs w:val="24"/>
        </w:rPr>
        <w:t>,</w:t>
      </w:r>
      <w:r w:rsidR="00943196" w:rsidRPr="001C6E1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943196" w:rsidRPr="001C6E16">
        <w:rPr>
          <w:rFonts w:ascii="Times New Roman" w:hAnsi="Times New Roman"/>
          <w:sz w:val="24"/>
          <w:szCs w:val="24"/>
        </w:rPr>
        <w:t>сервитута</w:t>
      </w:r>
      <w:proofErr w:type="spellEnd"/>
      <w:r w:rsidR="00943196" w:rsidRPr="001C6E16">
        <w:rPr>
          <w:rFonts w:ascii="Times New Roman" w:hAnsi="Times New Roman"/>
          <w:sz w:val="24"/>
          <w:szCs w:val="24"/>
        </w:rPr>
        <w:t xml:space="preserve"> на физическа инфраструктура на </w:t>
      </w:r>
      <w:r w:rsidR="00C85B69" w:rsidRPr="001C6E16">
        <w:rPr>
          <w:rFonts w:ascii="Times New Roman" w:hAnsi="Times New Roman"/>
          <w:sz w:val="24"/>
          <w:szCs w:val="24"/>
        </w:rPr>
        <w:t>друг мрежови оператор,</w:t>
      </w:r>
      <w:r w:rsidR="00943196" w:rsidRPr="001C6E16">
        <w:rPr>
          <w:rFonts w:ascii="Times New Roman" w:hAnsi="Times New Roman"/>
          <w:sz w:val="24"/>
          <w:szCs w:val="24"/>
        </w:rPr>
        <w:t xml:space="preserve"> правата и задълженията на страните се уреждат с договор</w:t>
      </w:r>
      <w:r w:rsidR="00C85B69" w:rsidRPr="001C6E16">
        <w:rPr>
          <w:rFonts w:ascii="Times New Roman" w:hAnsi="Times New Roman"/>
          <w:sz w:val="24"/>
          <w:szCs w:val="24"/>
        </w:rPr>
        <w:t>а</w:t>
      </w:r>
      <w:r w:rsidR="00943196" w:rsidRPr="001C6E16">
        <w:rPr>
          <w:rFonts w:ascii="Times New Roman" w:hAnsi="Times New Roman"/>
          <w:sz w:val="24"/>
          <w:szCs w:val="24"/>
        </w:rPr>
        <w:t xml:space="preserve"> по чл. 17, ал. 4</w:t>
      </w:r>
      <w:r w:rsidR="00C85B69" w:rsidRPr="001C6E16">
        <w:rPr>
          <w:rFonts w:ascii="Times New Roman" w:hAnsi="Times New Roman"/>
          <w:sz w:val="24"/>
          <w:szCs w:val="24"/>
        </w:rPr>
        <w:t xml:space="preserve"> от ЗЕСМФИ при условията на чл. 34, ал. 3 от ЗЕСМФИ</w:t>
      </w:r>
      <w:r w:rsidR="005B551D" w:rsidRPr="001C6E16">
        <w:rPr>
          <w:rFonts w:ascii="Times New Roman" w:hAnsi="Times New Roman"/>
          <w:sz w:val="24"/>
          <w:szCs w:val="24"/>
        </w:rPr>
        <w:t>, за което се уведомяват собствениците на засегнатите служещи поземлени имоти</w:t>
      </w:r>
      <w:r w:rsidR="00C85B69" w:rsidRPr="001C6E16">
        <w:rPr>
          <w:rFonts w:ascii="Times New Roman" w:hAnsi="Times New Roman"/>
          <w:sz w:val="24"/>
          <w:szCs w:val="24"/>
        </w:rPr>
        <w:t>.</w:t>
      </w:r>
    </w:p>
    <w:p w:rsidR="00385A2F" w:rsidRPr="001C6E16" w:rsidRDefault="00943196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 xml:space="preserve">(2) При учредяването на </w:t>
      </w:r>
      <w:proofErr w:type="spellStart"/>
      <w:r w:rsidRPr="001C6E16">
        <w:rPr>
          <w:rFonts w:ascii="Times New Roman" w:hAnsi="Times New Roman"/>
          <w:sz w:val="24"/>
          <w:szCs w:val="24"/>
        </w:rPr>
        <w:t>сервитут</w:t>
      </w:r>
      <w:proofErr w:type="spellEnd"/>
      <w:r w:rsidRPr="001C6E16">
        <w:rPr>
          <w:rFonts w:ascii="Times New Roman" w:hAnsi="Times New Roman"/>
          <w:sz w:val="24"/>
          <w:szCs w:val="24"/>
        </w:rPr>
        <w:t xml:space="preserve"> </w:t>
      </w:r>
      <w:r w:rsidR="00C85B69" w:rsidRPr="001C6E16">
        <w:rPr>
          <w:rFonts w:ascii="Times New Roman" w:hAnsi="Times New Roman"/>
          <w:sz w:val="24"/>
          <w:szCs w:val="24"/>
        </w:rPr>
        <w:t>за изграждането на физическа инфраструктура съвместно от</w:t>
      </w:r>
      <w:r w:rsidRPr="001C6E16">
        <w:rPr>
          <w:rFonts w:ascii="Times New Roman" w:hAnsi="Times New Roman"/>
          <w:sz w:val="24"/>
          <w:szCs w:val="24"/>
        </w:rPr>
        <w:t xml:space="preserve"> оператор на електронна съобщителна мрежа и</w:t>
      </w:r>
      <w:r w:rsidR="00C85B69" w:rsidRPr="001C6E16">
        <w:rPr>
          <w:rFonts w:ascii="Times New Roman" w:hAnsi="Times New Roman"/>
          <w:sz w:val="24"/>
          <w:szCs w:val="24"/>
        </w:rPr>
        <w:t xml:space="preserve"> от друг мрежов оператор, упражняването на </w:t>
      </w:r>
      <w:proofErr w:type="spellStart"/>
      <w:r w:rsidR="00C85B69" w:rsidRPr="001C6E16">
        <w:rPr>
          <w:rFonts w:ascii="Times New Roman" w:hAnsi="Times New Roman"/>
          <w:sz w:val="24"/>
          <w:szCs w:val="24"/>
        </w:rPr>
        <w:t>сервитута</w:t>
      </w:r>
      <w:proofErr w:type="spellEnd"/>
      <w:r w:rsidR="00C85B69" w:rsidRPr="001C6E16">
        <w:rPr>
          <w:rFonts w:ascii="Times New Roman" w:hAnsi="Times New Roman"/>
          <w:sz w:val="24"/>
          <w:szCs w:val="24"/>
        </w:rPr>
        <w:t xml:space="preserve"> се осъществява съгласно акта за учредяването му, </w:t>
      </w:r>
      <w:r w:rsidR="00385A2F" w:rsidRPr="001C6E16">
        <w:rPr>
          <w:rFonts w:ascii="Times New Roman" w:hAnsi="Times New Roman"/>
          <w:sz w:val="24"/>
          <w:szCs w:val="24"/>
        </w:rPr>
        <w:t xml:space="preserve">съгласувано </w:t>
      </w:r>
      <w:r w:rsidR="00C85B69" w:rsidRPr="001C6E16">
        <w:rPr>
          <w:rFonts w:ascii="Times New Roman" w:hAnsi="Times New Roman"/>
          <w:sz w:val="24"/>
          <w:szCs w:val="24"/>
        </w:rPr>
        <w:t>между</w:t>
      </w:r>
      <w:r w:rsidR="00385A2F" w:rsidRPr="001C6E16">
        <w:rPr>
          <w:rFonts w:ascii="Times New Roman" w:hAnsi="Times New Roman"/>
          <w:sz w:val="24"/>
          <w:szCs w:val="24"/>
        </w:rPr>
        <w:t xml:space="preserve"> титуляри</w:t>
      </w:r>
      <w:r w:rsidR="00C85B69" w:rsidRPr="001C6E16">
        <w:rPr>
          <w:rFonts w:ascii="Times New Roman" w:hAnsi="Times New Roman"/>
          <w:sz w:val="24"/>
          <w:szCs w:val="24"/>
        </w:rPr>
        <w:t>те</w:t>
      </w:r>
      <w:r w:rsidR="00385A2F" w:rsidRPr="001C6E1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385A2F" w:rsidRPr="001C6E16">
        <w:rPr>
          <w:rFonts w:ascii="Times New Roman" w:hAnsi="Times New Roman"/>
          <w:sz w:val="24"/>
          <w:szCs w:val="24"/>
        </w:rPr>
        <w:t>сервитутни</w:t>
      </w:r>
      <w:r w:rsidR="00C85B69" w:rsidRPr="001C6E16">
        <w:rPr>
          <w:rFonts w:ascii="Times New Roman" w:hAnsi="Times New Roman"/>
          <w:sz w:val="24"/>
          <w:szCs w:val="24"/>
        </w:rPr>
        <w:t>те</w:t>
      </w:r>
      <w:proofErr w:type="spellEnd"/>
      <w:r w:rsidR="00385A2F" w:rsidRPr="001C6E16">
        <w:rPr>
          <w:rFonts w:ascii="Times New Roman" w:hAnsi="Times New Roman"/>
          <w:sz w:val="24"/>
          <w:szCs w:val="24"/>
        </w:rPr>
        <w:t xml:space="preserve"> права</w:t>
      </w:r>
      <w:r w:rsidR="00C85B69" w:rsidRPr="001C6E16">
        <w:rPr>
          <w:rFonts w:ascii="Times New Roman" w:hAnsi="Times New Roman"/>
          <w:sz w:val="24"/>
          <w:szCs w:val="24"/>
        </w:rPr>
        <w:t>.</w:t>
      </w:r>
      <w:r w:rsidR="00385A2F" w:rsidRPr="001C6E16">
        <w:rPr>
          <w:rFonts w:ascii="Times New Roman" w:hAnsi="Times New Roman"/>
          <w:sz w:val="24"/>
          <w:szCs w:val="24"/>
        </w:rPr>
        <w:t xml:space="preserve"> </w:t>
      </w:r>
    </w:p>
    <w:p w:rsidR="00ED3FFB" w:rsidRPr="001C6E16" w:rsidRDefault="00ED3FFB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14326" w:rsidRPr="001C6E16" w:rsidRDefault="00A14326">
      <w:pPr>
        <w:rPr>
          <w:rFonts w:ascii="Times New Roman" w:hAnsi="Times New Roman"/>
          <w:b/>
          <w:bCs/>
          <w:sz w:val="24"/>
          <w:szCs w:val="24"/>
        </w:rPr>
      </w:pPr>
      <w:r w:rsidRPr="001C6E16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C6E16">
        <w:rPr>
          <w:rFonts w:ascii="Times New Roman" w:hAnsi="Times New Roman"/>
          <w:b/>
          <w:bCs/>
          <w:sz w:val="24"/>
          <w:szCs w:val="24"/>
        </w:rPr>
        <w:lastRenderedPageBreak/>
        <w:t>Глава втора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C6E16">
        <w:rPr>
          <w:rFonts w:ascii="Times New Roman" w:hAnsi="Times New Roman"/>
          <w:b/>
          <w:bCs/>
          <w:sz w:val="24"/>
          <w:szCs w:val="24"/>
        </w:rPr>
        <w:t>РАЗПОЛОЖЕНИЕ И РАЗМЕРИ НА СЕРВИТУТНИТЕ ИВИЦИ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C6E16">
        <w:rPr>
          <w:rFonts w:ascii="Times New Roman" w:hAnsi="Times New Roman"/>
          <w:b/>
          <w:bCs/>
          <w:sz w:val="24"/>
          <w:szCs w:val="24"/>
        </w:rPr>
        <w:t>Раздел I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C6E16">
        <w:rPr>
          <w:rFonts w:ascii="Times New Roman" w:hAnsi="Times New Roman"/>
          <w:b/>
          <w:bCs/>
          <w:sz w:val="24"/>
          <w:szCs w:val="24"/>
        </w:rPr>
        <w:t xml:space="preserve">Разположение на </w:t>
      </w:r>
      <w:proofErr w:type="spellStart"/>
      <w:r w:rsidRPr="001C6E16">
        <w:rPr>
          <w:rFonts w:ascii="Times New Roman" w:hAnsi="Times New Roman"/>
          <w:b/>
          <w:bCs/>
          <w:sz w:val="24"/>
          <w:szCs w:val="24"/>
        </w:rPr>
        <w:t>сервитутните</w:t>
      </w:r>
      <w:proofErr w:type="spellEnd"/>
      <w:r w:rsidRPr="001C6E16">
        <w:rPr>
          <w:rFonts w:ascii="Times New Roman" w:hAnsi="Times New Roman"/>
          <w:b/>
          <w:bCs/>
          <w:sz w:val="24"/>
          <w:szCs w:val="24"/>
        </w:rPr>
        <w:t xml:space="preserve"> ивици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b/>
          <w:bCs/>
          <w:sz w:val="24"/>
          <w:szCs w:val="24"/>
        </w:rPr>
        <w:t>Чл. 5.</w:t>
      </w:r>
      <w:r w:rsidRPr="001C6E16">
        <w:rPr>
          <w:rFonts w:ascii="Times New Roman" w:hAnsi="Times New Roman"/>
          <w:sz w:val="24"/>
          <w:szCs w:val="24"/>
        </w:rPr>
        <w:t xml:space="preserve"> </w:t>
      </w:r>
      <w:r w:rsidR="00355687" w:rsidRPr="001C6E16">
        <w:rPr>
          <w:rFonts w:ascii="Times New Roman" w:hAnsi="Times New Roman"/>
          <w:sz w:val="24"/>
          <w:szCs w:val="24"/>
        </w:rPr>
        <w:t xml:space="preserve">(1) </w:t>
      </w:r>
      <w:r w:rsidRPr="001C6E16">
        <w:rPr>
          <w:rFonts w:ascii="Times New Roman" w:hAnsi="Times New Roman"/>
          <w:sz w:val="24"/>
          <w:szCs w:val="24"/>
        </w:rPr>
        <w:t xml:space="preserve">Разположението на </w:t>
      </w:r>
      <w:proofErr w:type="spellStart"/>
      <w:r w:rsidRPr="001C6E16">
        <w:rPr>
          <w:rFonts w:ascii="Times New Roman" w:hAnsi="Times New Roman"/>
          <w:sz w:val="24"/>
          <w:szCs w:val="24"/>
        </w:rPr>
        <w:t>сервитутните</w:t>
      </w:r>
      <w:proofErr w:type="spellEnd"/>
      <w:r w:rsidRPr="001C6E16">
        <w:rPr>
          <w:rFonts w:ascii="Times New Roman" w:hAnsi="Times New Roman"/>
          <w:sz w:val="24"/>
          <w:szCs w:val="24"/>
        </w:rPr>
        <w:t xml:space="preserve"> ивици се определя с подробните </w:t>
      </w:r>
      <w:proofErr w:type="spellStart"/>
      <w:r w:rsidRPr="001C6E16">
        <w:rPr>
          <w:rFonts w:ascii="Times New Roman" w:hAnsi="Times New Roman"/>
          <w:sz w:val="24"/>
          <w:szCs w:val="24"/>
        </w:rPr>
        <w:t>устройствени</w:t>
      </w:r>
      <w:proofErr w:type="spellEnd"/>
      <w:r w:rsidRPr="001C6E16">
        <w:rPr>
          <w:rFonts w:ascii="Times New Roman" w:hAnsi="Times New Roman"/>
          <w:sz w:val="24"/>
          <w:szCs w:val="24"/>
        </w:rPr>
        <w:t xml:space="preserve"> планове</w:t>
      </w:r>
      <w:r w:rsidR="00355687" w:rsidRPr="001C6E16">
        <w:rPr>
          <w:rFonts w:ascii="Times New Roman" w:hAnsi="Times New Roman"/>
          <w:sz w:val="24"/>
          <w:szCs w:val="24"/>
        </w:rPr>
        <w:t>,</w:t>
      </w:r>
      <w:r w:rsidRPr="001C6E16">
        <w:rPr>
          <w:rFonts w:ascii="Times New Roman" w:hAnsi="Times New Roman"/>
          <w:sz w:val="24"/>
          <w:szCs w:val="24"/>
        </w:rPr>
        <w:t xml:space="preserve"> съобразно местоположението на </w:t>
      </w:r>
      <w:r w:rsidR="0094368B" w:rsidRPr="001C6E16">
        <w:rPr>
          <w:rFonts w:ascii="Times New Roman" w:hAnsi="Times New Roman"/>
          <w:sz w:val="24"/>
          <w:szCs w:val="24"/>
        </w:rPr>
        <w:t xml:space="preserve">физическа инфраструктура за разполагане на </w:t>
      </w:r>
      <w:r w:rsidRPr="001C6E16">
        <w:rPr>
          <w:rFonts w:ascii="Times New Roman" w:hAnsi="Times New Roman"/>
          <w:sz w:val="24"/>
          <w:szCs w:val="24"/>
        </w:rPr>
        <w:t>електронни съобщителни мрежи, както следва: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 xml:space="preserve">1. </w:t>
      </w:r>
      <w:r w:rsidR="0068352F" w:rsidRPr="001C6E16">
        <w:rPr>
          <w:rFonts w:ascii="Times New Roman" w:hAnsi="Times New Roman"/>
          <w:sz w:val="24"/>
          <w:szCs w:val="24"/>
        </w:rPr>
        <w:t>в населените места и селищните образувания - съобразно условията и реда на Закона за устройство на територията (ЗУТ);</w:t>
      </w:r>
    </w:p>
    <w:p w:rsidR="00355687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>2. извън границите на урбанизираните територии</w:t>
      </w:r>
      <w:r w:rsidR="00355687" w:rsidRPr="001C6E16">
        <w:rPr>
          <w:rFonts w:ascii="Times New Roman" w:hAnsi="Times New Roman"/>
          <w:sz w:val="24"/>
          <w:szCs w:val="24"/>
        </w:rPr>
        <w:t>:</w:t>
      </w:r>
    </w:p>
    <w:p w:rsidR="00385A2F" w:rsidRPr="001C6E16" w:rsidRDefault="00DB2832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>а</w:t>
      </w:r>
      <w:r w:rsidR="00355687" w:rsidRPr="001C6E16">
        <w:rPr>
          <w:rFonts w:ascii="Times New Roman" w:hAnsi="Times New Roman"/>
          <w:sz w:val="24"/>
          <w:szCs w:val="24"/>
        </w:rPr>
        <w:t xml:space="preserve">) </w:t>
      </w:r>
      <w:r w:rsidRPr="001C6E16">
        <w:rPr>
          <w:rFonts w:ascii="Times New Roman" w:hAnsi="Times New Roman"/>
          <w:sz w:val="24"/>
          <w:szCs w:val="24"/>
        </w:rPr>
        <w:t>когато се засягат земеделски земи</w:t>
      </w:r>
      <w:r w:rsidRPr="001C6E16" w:rsidDel="00355687">
        <w:rPr>
          <w:rFonts w:ascii="Times New Roman" w:hAnsi="Times New Roman"/>
          <w:sz w:val="24"/>
          <w:szCs w:val="24"/>
        </w:rPr>
        <w:t xml:space="preserve"> </w:t>
      </w:r>
      <w:r w:rsidRPr="001C6E16">
        <w:rPr>
          <w:rFonts w:ascii="Times New Roman" w:hAnsi="Times New Roman"/>
          <w:sz w:val="24"/>
          <w:szCs w:val="24"/>
        </w:rPr>
        <w:t xml:space="preserve"> - </w:t>
      </w:r>
      <w:r w:rsidR="00385A2F" w:rsidRPr="001C6E16">
        <w:rPr>
          <w:rFonts w:ascii="Times New Roman" w:hAnsi="Times New Roman"/>
          <w:sz w:val="24"/>
          <w:szCs w:val="24"/>
        </w:rPr>
        <w:t xml:space="preserve">при условията и по реда на Закона за опазване на земеделските земи и на Правилника за прилагане на Закона за опазване на земеделските земи; </w:t>
      </w:r>
    </w:p>
    <w:p w:rsidR="00385A2F" w:rsidRPr="001C6E16" w:rsidRDefault="00DB2832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>б</w:t>
      </w:r>
      <w:r w:rsidR="00355687" w:rsidRPr="001C6E16">
        <w:rPr>
          <w:rFonts w:ascii="Times New Roman" w:hAnsi="Times New Roman"/>
          <w:sz w:val="24"/>
          <w:szCs w:val="24"/>
        </w:rPr>
        <w:t>) когато се засягат поземлени имоти в горски територии</w:t>
      </w:r>
      <w:r w:rsidRPr="001C6E16">
        <w:rPr>
          <w:rFonts w:ascii="Times New Roman" w:hAnsi="Times New Roman"/>
          <w:sz w:val="24"/>
          <w:szCs w:val="24"/>
        </w:rPr>
        <w:t xml:space="preserve"> - при условията и по реда на Закона за горите</w:t>
      </w:r>
      <w:r w:rsidR="00385A2F" w:rsidRPr="001C6E16">
        <w:rPr>
          <w:rFonts w:ascii="Times New Roman" w:hAnsi="Times New Roman"/>
          <w:sz w:val="24"/>
          <w:szCs w:val="24"/>
        </w:rPr>
        <w:t xml:space="preserve">; </w:t>
      </w:r>
    </w:p>
    <w:p w:rsidR="00385A2F" w:rsidRPr="001C6E16" w:rsidRDefault="00355687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>3</w:t>
      </w:r>
      <w:r w:rsidR="00385A2F" w:rsidRPr="001C6E16">
        <w:rPr>
          <w:rFonts w:ascii="Times New Roman" w:hAnsi="Times New Roman"/>
          <w:sz w:val="24"/>
          <w:szCs w:val="24"/>
        </w:rPr>
        <w:t xml:space="preserve">. в защитените територии </w:t>
      </w:r>
      <w:r w:rsidR="008C00C7" w:rsidRPr="001C6E16">
        <w:rPr>
          <w:rFonts w:ascii="Times New Roman" w:hAnsi="Times New Roman"/>
          <w:sz w:val="24"/>
          <w:szCs w:val="24"/>
        </w:rPr>
        <w:t>–</w:t>
      </w:r>
      <w:r w:rsidR="00385A2F" w:rsidRPr="001C6E16">
        <w:rPr>
          <w:rFonts w:ascii="Times New Roman" w:hAnsi="Times New Roman"/>
          <w:sz w:val="24"/>
          <w:szCs w:val="24"/>
        </w:rPr>
        <w:t xml:space="preserve"> в съответствие със заповедта за обявяване и плановете за управление на защитените територии и при условията и по реда на Закона за защитените територии; </w:t>
      </w:r>
    </w:p>
    <w:p w:rsidR="00385A2F" w:rsidRPr="001C6E16" w:rsidRDefault="00355687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>4</w:t>
      </w:r>
      <w:r w:rsidR="00385A2F" w:rsidRPr="001C6E16">
        <w:rPr>
          <w:rFonts w:ascii="Times New Roman" w:hAnsi="Times New Roman"/>
          <w:sz w:val="24"/>
          <w:szCs w:val="24"/>
        </w:rPr>
        <w:t xml:space="preserve">. в недвижимите имоти </w:t>
      </w:r>
      <w:r w:rsidR="00D24437" w:rsidRPr="001C6E16">
        <w:rPr>
          <w:rFonts w:ascii="Times New Roman" w:hAnsi="Times New Roman"/>
          <w:sz w:val="24"/>
          <w:szCs w:val="24"/>
        </w:rPr>
        <w:t>- културни ценности - съобразно условията и реда на Закона за културното наследство;</w:t>
      </w:r>
    </w:p>
    <w:p w:rsidR="00385A2F" w:rsidRPr="001C6E16" w:rsidRDefault="00355687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>5</w:t>
      </w:r>
      <w:r w:rsidR="00385A2F" w:rsidRPr="001C6E16">
        <w:rPr>
          <w:rFonts w:ascii="Times New Roman" w:hAnsi="Times New Roman"/>
          <w:sz w:val="24"/>
          <w:szCs w:val="24"/>
        </w:rPr>
        <w:t xml:space="preserve">. в реките и водните обекти </w:t>
      </w:r>
      <w:r w:rsidR="002C78D0" w:rsidRPr="001C6E16">
        <w:rPr>
          <w:rFonts w:ascii="Times New Roman" w:hAnsi="Times New Roman"/>
          <w:sz w:val="24"/>
          <w:szCs w:val="24"/>
        </w:rPr>
        <w:t>–</w:t>
      </w:r>
      <w:r w:rsidR="00385A2F" w:rsidRPr="001C6E16">
        <w:rPr>
          <w:rFonts w:ascii="Times New Roman" w:hAnsi="Times New Roman"/>
          <w:sz w:val="24"/>
          <w:szCs w:val="24"/>
        </w:rPr>
        <w:t xml:space="preserve"> при условията и по реда на Закона за водите; </w:t>
      </w:r>
    </w:p>
    <w:p w:rsidR="00385A2F" w:rsidRPr="001C6E16" w:rsidRDefault="00355687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>6</w:t>
      </w:r>
      <w:r w:rsidR="00385A2F" w:rsidRPr="001C6E16">
        <w:rPr>
          <w:rFonts w:ascii="Times New Roman" w:hAnsi="Times New Roman"/>
          <w:sz w:val="24"/>
          <w:szCs w:val="24"/>
        </w:rPr>
        <w:t xml:space="preserve">. в морските пространства и вътрешните водни пътища </w:t>
      </w:r>
      <w:r w:rsidR="002C78D0" w:rsidRPr="001C6E16">
        <w:rPr>
          <w:rFonts w:ascii="Times New Roman" w:hAnsi="Times New Roman"/>
          <w:sz w:val="24"/>
          <w:szCs w:val="24"/>
        </w:rPr>
        <w:t xml:space="preserve">– </w:t>
      </w:r>
      <w:r w:rsidR="00385A2F" w:rsidRPr="001C6E16">
        <w:rPr>
          <w:rFonts w:ascii="Times New Roman" w:hAnsi="Times New Roman"/>
          <w:sz w:val="24"/>
          <w:szCs w:val="24"/>
        </w:rPr>
        <w:t>при условията и по реда на Закона за водите, Закона за морските пространства, вътрешните водни пътища и пристанищата на Република България.</w:t>
      </w:r>
    </w:p>
    <w:p w:rsidR="00D24437" w:rsidRPr="001C6E16" w:rsidRDefault="00D24437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 xml:space="preserve">(2) Не се изисква разработване на подробен </w:t>
      </w:r>
      <w:proofErr w:type="spellStart"/>
      <w:r w:rsidRPr="001C6E16">
        <w:rPr>
          <w:rFonts w:ascii="Times New Roman" w:hAnsi="Times New Roman"/>
          <w:sz w:val="24"/>
          <w:szCs w:val="24"/>
        </w:rPr>
        <w:t>устройствен</w:t>
      </w:r>
      <w:proofErr w:type="spellEnd"/>
      <w:r w:rsidRPr="001C6E16">
        <w:rPr>
          <w:rFonts w:ascii="Times New Roman" w:hAnsi="Times New Roman"/>
          <w:sz w:val="24"/>
          <w:szCs w:val="24"/>
        </w:rPr>
        <w:t xml:space="preserve"> план</w:t>
      </w:r>
      <w:r w:rsidR="00355687" w:rsidRPr="001C6E16">
        <w:rPr>
          <w:rFonts w:ascii="Times New Roman" w:hAnsi="Times New Roman"/>
          <w:sz w:val="24"/>
          <w:szCs w:val="24"/>
        </w:rPr>
        <w:t xml:space="preserve"> в случаите по чл. 50, ал. 3-5 от ЗЕСМФИ</w:t>
      </w:r>
      <w:r w:rsidRPr="001C6E16">
        <w:rPr>
          <w:rFonts w:ascii="Times New Roman" w:hAnsi="Times New Roman"/>
          <w:sz w:val="24"/>
          <w:szCs w:val="24"/>
        </w:rPr>
        <w:t xml:space="preserve">. </w:t>
      </w:r>
    </w:p>
    <w:p w:rsidR="00D24437" w:rsidRPr="001C6E16" w:rsidRDefault="00D24437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C6E16">
        <w:rPr>
          <w:rFonts w:ascii="Times New Roman" w:hAnsi="Times New Roman"/>
          <w:b/>
          <w:bCs/>
          <w:sz w:val="24"/>
          <w:szCs w:val="24"/>
        </w:rPr>
        <w:t>Раздел II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C6E16">
        <w:rPr>
          <w:rFonts w:ascii="Times New Roman" w:hAnsi="Times New Roman"/>
          <w:b/>
          <w:bCs/>
          <w:sz w:val="24"/>
          <w:szCs w:val="24"/>
        </w:rPr>
        <w:t xml:space="preserve">Размери на </w:t>
      </w:r>
      <w:proofErr w:type="spellStart"/>
      <w:r w:rsidRPr="001C6E16">
        <w:rPr>
          <w:rFonts w:ascii="Times New Roman" w:hAnsi="Times New Roman"/>
          <w:b/>
          <w:bCs/>
          <w:sz w:val="24"/>
          <w:szCs w:val="24"/>
        </w:rPr>
        <w:t>сервитутните</w:t>
      </w:r>
      <w:proofErr w:type="spellEnd"/>
      <w:r w:rsidRPr="001C6E16">
        <w:rPr>
          <w:rFonts w:ascii="Times New Roman" w:hAnsi="Times New Roman"/>
          <w:b/>
          <w:bCs/>
          <w:sz w:val="24"/>
          <w:szCs w:val="24"/>
        </w:rPr>
        <w:t xml:space="preserve"> ивици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b/>
          <w:bCs/>
          <w:sz w:val="24"/>
          <w:szCs w:val="24"/>
        </w:rPr>
        <w:t>Чл. 6.</w:t>
      </w:r>
      <w:r w:rsidRPr="001C6E16">
        <w:rPr>
          <w:rFonts w:ascii="Times New Roman" w:hAnsi="Times New Roman"/>
          <w:sz w:val="24"/>
          <w:szCs w:val="24"/>
        </w:rPr>
        <w:t xml:space="preserve"> Размерите на </w:t>
      </w:r>
      <w:proofErr w:type="spellStart"/>
      <w:r w:rsidRPr="001C6E16">
        <w:rPr>
          <w:rFonts w:ascii="Times New Roman" w:hAnsi="Times New Roman"/>
          <w:sz w:val="24"/>
          <w:szCs w:val="24"/>
        </w:rPr>
        <w:t>сервитутните</w:t>
      </w:r>
      <w:proofErr w:type="spellEnd"/>
      <w:r w:rsidRPr="001C6E16">
        <w:rPr>
          <w:rFonts w:ascii="Times New Roman" w:hAnsi="Times New Roman"/>
          <w:sz w:val="24"/>
          <w:szCs w:val="24"/>
        </w:rPr>
        <w:t xml:space="preserve"> ивици на </w:t>
      </w:r>
      <w:r w:rsidR="00773A72" w:rsidRPr="001C6E16">
        <w:rPr>
          <w:rFonts w:ascii="Times New Roman" w:hAnsi="Times New Roman"/>
          <w:sz w:val="24"/>
          <w:szCs w:val="24"/>
        </w:rPr>
        <w:t>физическа</w:t>
      </w:r>
      <w:r w:rsidR="00355687" w:rsidRPr="001C6E16">
        <w:rPr>
          <w:rFonts w:ascii="Times New Roman" w:hAnsi="Times New Roman"/>
          <w:sz w:val="24"/>
          <w:szCs w:val="24"/>
        </w:rPr>
        <w:t>та</w:t>
      </w:r>
      <w:r w:rsidR="00773A72" w:rsidRPr="001C6E16">
        <w:rPr>
          <w:rFonts w:ascii="Times New Roman" w:hAnsi="Times New Roman"/>
          <w:sz w:val="24"/>
          <w:szCs w:val="24"/>
        </w:rPr>
        <w:t xml:space="preserve"> инфраструктура </w:t>
      </w:r>
      <w:r w:rsidR="00B97D8A" w:rsidRPr="001C6E16">
        <w:rPr>
          <w:rFonts w:ascii="Times New Roman" w:hAnsi="Times New Roman"/>
          <w:sz w:val="24"/>
          <w:szCs w:val="24"/>
        </w:rPr>
        <w:t>з</w:t>
      </w:r>
      <w:r w:rsidR="00773A72" w:rsidRPr="001C6E16">
        <w:rPr>
          <w:rFonts w:ascii="Times New Roman" w:hAnsi="Times New Roman"/>
          <w:sz w:val="24"/>
          <w:szCs w:val="24"/>
        </w:rPr>
        <w:t>а</w:t>
      </w:r>
      <w:r w:rsidR="00C14DBA" w:rsidRPr="001C6E16">
        <w:rPr>
          <w:rFonts w:ascii="Times New Roman" w:hAnsi="Times New Roman"/>
          <w:sz w:val="24"/>
          <w:szCs w:val="24"/>
        </w:rPr>
        <w:t xml:space="preserve"> разполагане на</w:t>
      </w:r>
      <w:r w:rsidR="00773A72" w:rsidRPr="001C6E16">
        <w:rPr>
          <w:rFonts w:ascii="Times New Roman" w:hAnsi="Times New Roman"/>
          <w:sz w:val="24"/>
          <w:szCs w:val="24"/>
        </w:rPr>
        <w:t xml:space="preserve"> </w:t>
      </w:r>
      <w:r w:rsidR="00C14DBA" w:rsidRPr="001C6E16">
        <w:rPr>
          <w:rFonts w:ascii="Times New Roman" w:hAnsi="Times New Roman"/>
          <w:sz w:val="24"/>
          <w:szCs w:val="24"/>
        </w:rPr>
        <w:t>електронни</w:t>
      </w:r>
      <w:r w:rsidRPr="001C6E16">
        <w:rPr>
          <w:rFonts w:ascii="Times New Roman" w:hAnsi="Times New Roman"/>
          <w:sz w:val="24"/>
          <w:szCs w:val="24"/>
        </w:rPr>
        <w:t xml:space="preserve"> съобщителни мрежи</w:t>
      </w:r>
      <w:r w:rsidR="00773A72" w:rsidRPr="001C6E16">
        <w:rPr>
          <w:rFonts w:ascii="Times New Roman" w:hAnsi="Times New Roman"/>
          <w:sz w:val="24"/>
          <w:szCs w:val="24"/>
        </w:rPr>
        <w:t xml:space="preserve">, </w:t>
      </w:r>
      <w:r w:rsidRPr="001C6E16">
        <w:rPr>
          <w:rFonts w:ascii="Times New Roman" w:hAnsi="Times New Roman"/>
          <w:sz w:val="24"/>
          <w:szCs w:val="24"/>
        </w:rPr>
        <w:t>се определят в зависимост от: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 xml:space="preserve">1. вида на </w:t>
      </w:r>
      <w:r w:rsidR="00773A72" w:rsidRPr="001C6E16">
        <w:rPr>
          <w:rFonts w:ascii="Times New Roman" w:hAnsi="Times New Roman"/>
          <w:sz w:val="24"/>
          <w:szCs w:val="24"/>
        </w:rPr>
        <w:t>физическа</w:t>
      </w:r>
      <w:r w:rsidR="00F7713B" w:rsidRPr="001C6E16">
        <w:rPr>
          <w:rFonts w:ascii="Times New Roman" w:hAnsi="Times New Roman"/>
          <w:sz w:val="24"/>
          <w:szCs w:val="24"/>
        </w:rPr>
        <w:t>та</w:t>
      </w:r>
      <w:r w:rsidR="00773A72" w:rsidRPr="001C6E16">
        <w:rPr>
          <w:rFonts w:ascii="Times New Roman" w:hAnsi="Times New Roman"/>
          <w:sz w:val="24"/>
          <w:szCs w:val="24"/>
        </w:rPr>
        <w:t xml:space="preserve"> инфраструктура</w:t>
      </w:r>
      <w:r w:rsidRPr="001C6E16">
        <w:rPr>
          <w:rFonts w:ascii="Times New Roman" w:hAnsi="Times New Roman"/>
          <w:sz w:val="24"/>
          <w:szCs w:val="24"/>
        </w:rPr>
        <w:t>;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 xml:space="preserve">2. начина на изграждане на </w:t>
      </w:r>
      <w:r w:rsidR="00773A72" w:rsidRPr="001C6E16">
        <w:rPr>
          <w:rFonts w:ascii="Times New Roman" w:hAnsi="Times New Roman"/>
          <w:sz w:val="24"/>
          <w:szCs w:val="24"/>
        </w:rPr>
        <w:t>физическа</w:t>
      </w:r>
      <w:r w:rsidR="00F7713B" w:rsidRPr="001C6E16">
        <w:rPr>
          <w:rFonts w:ascii="Times New Roman" w:hAnsi="Times New Roman"/>
          <w:sz w:val="24"/>
          <w:szCs w:val="24"/>
        </w:rPr>
        <w:t>та</w:t>
      </w:r>
      <w:r w:rsidR="00773A72" w:rsidRPr="001C6E16">
        <w:rPr>
          <w:rFonts w:ascii="Times New Roman" w:hAnsi="Times New Roman"/>
          <w:sz w:val="24"/>
          <w:szCs w:val="24"/>
        </w:rPr>
        <w:t xml:space="preserve"> инфраструктура</w:t>
      </w:r>
      <w:r w:rsidR="00D24437" w:rsidRPr="001C6E16">
        <w:rPr>
          <w:rFonts w:ascii="Times New Roman" w:hAnsi="Times New Roman"/>
          <w:sz w:val="24"/>
          <w:szCs w:val="24"/>
        </w:rPr>
        <w:t xml:space="preserve"> - подземно, подводно, надземно (въздушно)</w:t>
      </w:r>
      <w:r w:rsidRPr="001C6E16">
        <w:rPr>
          <w:rFonts w:ascii="Times New Roman" w:hAnsi="Times New Roman"/>
          <w:sz w:val="24"/>
          <w:szCs w:val="24"/>
        </w:rPr>
        <w:t>;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 xml:space="preserve">3. специфичните изисквания за осигуряване на условия за безопасна експлоатация и ремонт на </w:t>
      </w:r>
      <w:r w:rsidR="00773A72" w:rsidRPr="001C6E16">
        <w:rPr>
          <w:rFonts w:ascii="Times New Roman" w:hAnsi="Times New Roman"/>
          <w:sz w:val="24"/>
          <w:szCs w:val="24"/>
        </w:rPr>
        <w:t>физическа</w:t>
      </w:r>
      <w:r w:rsidR="003525A1" w:rsidRPr="001C6E16">
        <w:rPr>
          <w:rFonts w:ascii="Times New Roman" w:hAnsi="Times New Roman"/>
          <w:sz w:val="24"/>
          <w:szCs w:val="24"/>
        </w:rPr>
        <w:t>та</w:t>
      </w:r>
      <w:r w:rsidR="00773A72" w:rsidRPr="001C6E16">
        <w:rPr>
          <w:rFonts w:ascii="Times New Roman" w:hAnsi="Times New Roman"/>
          <w:sz w:val="24"/>
          <w:szCs w:val="24"/>
        </w:rPr>
        <w:t xml:space="preserve"> инфраструктура и/или</w:t>
      </w:r>
      <w:r w:rsidR="00F7713B" w:rsidRPr="001C6E16">
        <w:rPr>
          <w:rFonts w:ascii="Times New Roman" w:hAnsi="Times New Roman"/>
          <w:sz w:val="24"/>
          <w:szCs w:val="24"/>
        </w:rPr>
        <w:t xml:space="preserve"> разполагане</w:t>
      </w:r>
      <w:r w:rsidR="00773A72" w:rsidRPr="001C6E16">
        <w:rPr>
          <w:rFonts w:ascii="Times New Roman" w:hAnsi="Times New Roman"/>
          <w:sz w:val="24"/>
          <w:szCs w:val="24"/>
        </w:rPr>
        <w:t xml:space="preserve"> на </w:t>
      </w:r>
      <w:r w:rsidRPr="001C6E16">
        <w:rPr>
          <w:rFonts w:ascii="Times New Roman" w:hAnsi="Times New Roman"/>
          <w:sz w:val="24"/>
          <w:szCs w:val="24"/>
        </w:rPr>
        <w:t xml:space="preserve">електронната съобщителна мрежа, </w:t>
      </w:r>
      <w:r w:rsidR="00773A72" w:rsidRPr="001C6E16">
        <w:rPr>
          <w:rFonts w:ascii="Times New Roman" w:hAnsi="Times New Roman"/>
          <w:sz w:val="24"/>
          <w:szCs w:val="24"/>
        </w:rPr>
        <w:t>разположена върху, по или в нея</w:t>
      </w:r>
      <w:r w:rsidR="00723B9E" w:rsidRPr="001C6E16">
        <w:rPr>
          <w:rFonts w:ascii="Times New Roman" w:hAnsi="Times New Roman"/>
          <w:sz w:val="24"/>
          <w:szCs w:val="24"/>
        </w:rPr>
        <w:t>;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 xml:space="preserve">4. предназначението на засегнатия от </w:t>
      </w:r>
      <w:proofErr w:type="spellStart"/>
      <w:r w:rsidRPr="001C6E16">
        <w:rPr>
          <w:rFonts w:ascii="Times New Roman" w:hAnsi="Times New Roman"/>
          <w:sz w:val="24"/>
          <w:szCs w:val="24"/>
        </w:rPr>
        <w:t>сервитутната</w:t>
      </w:r>
      <w:proofErr w:type="spellEnd"/>
      <w:r w:rsidRPr="001C6E16">
        <w:rPr>
          <w:rFonts w:ascii="Times New Roman" w:hAnsi="Times New Roman"/>
          <w:sz w:val="24"/>
          <w:szCs w:val="24"/>
        </w:rPr>
        <w:t xml:space="preserve"> ивица поземлен имот.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b/>
          <w:bCs/>
          <w:sz w:val="24"/>
          <w:szCs w:val="24"/>
        </w:rPr>
        <w:t>Чл. 7.</w:t>
      </w:r>
      <w:r w:rsidRPr="001C6E16">
        <w:rPr>
          <w:rFonts w:ascii="Times New Roman" w:hAnsi="Times New Roman"/>
          <w:sz w:val="24"/>
          <w:szCs w:val="24"/>
        </w:rPr>
        <w:t xml:space="preserve"> Максималните размери на </w:t>
      </w:r>
      <w:proofErr w:type="spellStart"/>
      <w:r w:rsidRPr="001C6E16">
        <w:rPr>
          <w:rFonts w:ascii="Times New Roman" w:hAnsi="Times New Roman"/>
          <w:sz w:val="24"/>
          <w:szCs w:val="24"/>
        </w:rPr>
        <w:t>сервитутните</w:t>
      </w:r>
      <w:proofErr w:type="spellEnd"/>
      <w:r w:rsidRPr="001C6E16">
        <w:rPr>
          <w:rFonts w:ascii="Times New Roman" w:hAnsi="Times New Roman"/>
          <w:sz w:val="24"/>
          <w:szCs w:val="24"/>
        </w:rPr>
        <w:t xml:space="preserve"> ивици за отделните елементи на </w:t>
      </w:r>
      <w:r w:rsidR="00C66346" w:rsidRPr="001C6E16">
        <w:rPr>
          <w:rFonts w:ascii="Times New Roman" w:hAnsi="Times New Roman"/>
          <w:sz w:val="24"/>
          <w:szCs w:val="24"/>
        </w:rPr>
        <w:t xml:space="preserve">физическа инфраструктура </w:t>
      </w:r>
      <w:r w:rsidR="003525A1" w:rsidRPr="001C6E16">
        <w:rPr>
          <w:rFonts w:ascii="Times New Roman" w:hAnsi="Times New Roman"/>
          <w:sz w:val="24"/>
          <w:szCs w:val="24"/>
        </w:rPr>
        <w:t>з</w:t>
      </w:r>
      <w:r w:rsidR="00C66346" w:rsidRPr="001C6E16">
        <w:rPr>
          <w:rFonts w:ascii="Times New Roman" w:hAnsi="Times New Roman"/>
          <w:sz w:val="24"/>
          <w:szCs w:val="24"/>
        </w:rPr>
        <w:t xml:space="preserve">а </w:t>
      </w:r>
      <w:r w:rsidR="00C14DBA" w:rsidRPr="001C6E16">
        <w:rPr>
          <w:rFonts w:ascii="Times New Roman" w:hAnsi="Times New Roman"/>
          <w:sz w:val="24"/>
          <w:szCs w:val="24"/>
        </w:rPr>
        <w:t>разполагане на електронни</w:t>
      </w:r>
      <w:r w:rsidRPr="001C6E16">
        <w:rPr>
          <w:rFonts w:ascii="Times New Roman" w:hAnsi="Times New Roman"/>
          <w:sz w:val="24"/>
          <w:szCs w:val="24"/>
        </w:rPr>
        <w:t xml:space="preserve"> съобщителни мрежи са определени </w:t>
      </w:r>
      <w:r w:rsidR="00C66346" w:rsidRPr="001C6E16">
        <w:rPr>
          <w:rFonts w:ascii="Times New Roman" w:hAnsi="Times New Roman"/>
          <w:sz w:val="24"/>
          <w:szCs w:val="24"/>
        </w:rPr>
        <w:t xml:space="preserve">в </w:t>
      </w:r>
      <w:r w:rsidRPr="001C6E16">
        <w:rPr>
          <w:rFonts w:ascii="Times New Roman" w:hAnsi="Times New Roman"/>
          <w:sz w:val="24"/>
          <w:szCs w:val="24"/>
        </w:rPr>
        <w:t>приложението.</w:t>
      </w:r>
    </w:p>
    <w:p w:rsidR="00946330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b/>
          <w:bCs/>
          <w:sz w:val="24"/>
          <w:szCs w:val="24"/>
        </w:rPr>
        <w:t>Чл. 8.</w:t>
      </w:r>
      <w:r w:rsidRPr="001C6E16">
        <w:rPr>
          <w:rFonts w:ascii="Times New Roman" w:hAnsi="Times New Roman"/>
          <w:sz w:val="24"/>
          <w:szCs w:val="24"/>
        </w:rPr>
        <w:t xml:space="preserve"> (1) Достъпът до </w:t>
      </w:r>
      <w:proofErr w:type="spellStart"/>
      <w:r w:rsidRPr="001C6E16">
        <w:rPr>
          <w:rFonts w:ascii="Times New Roman" w:hAnsi="Times New Roman"/>
          <w:sz w:val="24"/>
          <w:szCs w:val="24"/>
        </w:rPr>
        <w:t>сервитутната</w:t>
      </w:r>
      <w:proofErr w:type="spellEnd"/>
      <w:r w:rsidRPr="001C6E16">
        <w:rPr>
          <w:rFonts w:ascii="Times New Roman" w:hAnsi="Times New Roman"/>
          <w:sz w:val="24"/>
          <w:szCs w:val="24"/>
        </w:rPr>
        <w:t xml:space="preserve"> ивица на</w:t>
      </w:r>
      <w:r w:rsidR="00C66346" w:rsidRPr="001C6E16">
        <w:rPr>
          <w:rFonts w:ascii="Times New Roman" w:hAnsi="Times New Roman"/>
          <w:sz w:val="24"/>
          <w:szCs w:val="24"/>
        </w:rPr>
        <w:t xml:space="preserve"> линейната физическа инфраструктура </w:t>
      </w:r>
      <w:r w:rsidR="00421E9B" w:rsidRPr="001C6E16">
        <w:rPr>
          <w:rFonts w:ascii="Times New Roman" w:hAnsi="Times New Roman"/>
          <w:sz w:val="24"/>
          <w:szCs w:val="24"/>
        </w:rPr>
        <w:t>за разполагане</w:t>
      </w:r>
      <w:r w:rsidR="00C66346" w:rsidRPr="001C6E16">
        <w:rPr>
          <w:rFonts w:ascii="Times New Roman" w:hAnsi="Times New Roman"/>
          <w:sz w:val="24"/>
          <w:szCs w:val="24"/>
        </w:rPr>
        <w:t xml:space="preserve"> на </w:t>
      </w:r>
      <w:r w:rsidR="00421E9B" w:rsidRPr="001C6E16">
        <w:rPr>
          <w:rFonts w:ascii="Times New Roman" w:hAnsi="Times New Roman"/>
          <w:sz w:val="24"/>
          <w:szCs w:val="24"/>
        </w:rPr>
        <w:t>електронни</w:t>
      </w:r>
      <w:r w:rsidRPr="001C6E16">
        <w:rPr>
          <w:rFonts w:ascii="Times New Roman" w:hAnsi="Times New Roman"/>
          <w:sz w:val="24"/>
          <w:szCs w:val="24"/>
        </w:rPr>
        <w:t xml:space="preserve"> съобщителни мрежи</w:t>
      </w:r>
      <w:r w:rsidR="00C66346" w:rsidRPr="001C6E16">
        <w:rPr>
          <w:rFonts w:ascii="Times New Roman" w:hAnsi="Times New Roman"/>
          <w:sz w:val="24"/>
          <w:szCs w:val="24"/>
        </w:rPr>
        <w:t xml:space="preserve"> </w:t>
      </w:r>
      <w:r w:rsidRPr="001C6E16">
        <w:rPr>
          <w:rFonts w:ascii="Times New Roman" w:hAnsi="Times New Roman"/>
          <w:sz w:val="24"/>
          <w:szCs w:val="24"/>
        </w:rPr>
        <w:t>се определя с инвестиционния проект</w:t>
      </w:r>
      <w:r w:rsidR="00550FD3" w:rsidRPr="001C6E16">
        <w:rPr>
          <w:rFonts w:ascii="Times New Roman" w:hAnsi="Times New Roman"/>
          <w:sz w:val="24"/>
          <w:szCs w:val="24"/>
        </w:rPr>
        <w:t xml:space="preserve">, </w:t>
      </w:r>
      <w:r w:rsidRPr="001C6E16">
        <w:rPr>
          <w:rFonts w:ascii="Times New Roman" w:hAnsi="Times New Roman"/>
          <w:sz w:val="24"/>
          <w:szCs w:val="24"/>
        </w:rPr>
        <w:t xml:space="preserve">както и с </w:t>
      </w:r>
      <w:r w:rsidR="00E53746" w:rsidRPr="001C6E16">
        <w:rPr>
          <w:rFonts w:ascii="Times New Roman" w:hAnsi="Times New Roman"/>
          <w:sz w:val="24"/>
          <w:szCs w:val="24"/>
        </w:rPr>
        <w:t xml:space="preserve">документация за </w:t>
      </w:r>
      <w:r w:rsidRPr="001C6E16">
        <w:rPr>
          <w:rFonts w:ascii="Times New Roman" w:hAnsi="Times New Roman"/>
          <w:sz w:val="24"/>
          <w:szCs w:val="24"/>
        </w:rPr>
        <w:t>други</w:t>
      </w:r>
      <w:r w:rsidR="00E53746" w:rsidRPr="001C6E16">
        <w:rPr>
          <w:rFonts w:ascii="Times New Roman" w:hAnsi="Times New Roman"/>
          <w:sz w:val="24"/>
          <w:szCs w:val="24"/>
        </w:rPr>
        <w:t>те</w:t>
      </w:r>
      <w:r w:rsidRPr="001C6E16">
        <w:rPr>
          <w:rFonts w:ascii="Times New Roman" w:hAnsi="Times New Roman"/>
          <w:sz w:val="24"/>
          <w:szCs w:val="24"/>
        </w:rPr>
        <w:t xml:space="preserve"> видове строителни и монтажни работи, за които се изисква разрешение за строеж. За осигуряване на достъпа се ползват съществуващата улична или пътна </w:t>
      </w:r>
      <w:r w:rsidRPr="001C6E16">
        <w:rPr>
          <w:rFonts w:ascii="Times New Roman" w:hAnsi="Times New Roman"/>
          <w:sz w:val="24"/>
          <w:szCs w:val="24"/>
        </w:rPr>
        <w:lastRenderedPageBreak/>
        <w:t>мрежа и полските и горските пътища.</w:t>
      </w:r>
      <w:r w:rsidR="00946330" w:rsidRPr="001C6E16">
        <w:rPr>
          <w:rFonts w:ascii="Times New Roman" w:hAnsi="Times New Roman"/>
          <w:sz w:val="24"/>
          <w:szCs w:val="24"/>
        </w:rPr>
        <w:t xml:space="preserve"> </w:t>
      </w:r>
    </w:p>
    <w:p w:rsidR="00946330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>(2) Условията и редът за осъществяване на достъпа по ал. 1 се определят съгласно глава тринадесета от ЗУТ.</w:t>
      </w:r>
    </w:p>
    <w:p w:rsidR="00E60584" w:rsidRPr="001C6E16" w:rsidRDefault="00E60584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>(3) При ползване на съществуващите горски пътища се спазват условията и реда, определени в Закона за горите.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b/>
          <w:bCs/>
          <w:sz w:val="24"/>
          <w:szCs w:val="24"/>
        </w:rPr>
        <w:t>Чл. 9.</w:t>
      </w:r>
      <w:r w:rsidRPr="001C6E16">
        <w:rPr>
          <w:rFonts w:ascii="Times New Roman" w:hAnsi="Times New Roman"/>
          <w:sz w:val="24"/>
          <w:szCs w:val="24"/>
        </w:rPr>
        <w:t xml:space="preserve"> (1) В инвестиционния проект </w:t>
      </w:r>
      <w:r w:rsidR="00C66346" w:rsidRPr="001C6E16">
        <w:rPr>
          <w:rFonts w:ascii="Times New Roman" w:hAnsi="Times New Roman"/>
          <w:sz w:val="24"/>
          <w:szCs w:val="24"/>
        </w:rPr>
        <w:t xml:space="preserve">за изграждане на нова и/или разширение на съществуваща линейна физическа инфраструктура за разполагане на електронни съобщителни мрежи </w:t>
      </w:r>
      <w:r w:rsidRPr="001C6E16">
        <w:rPr>
          <w:rFonts w:ascii="Times New Roman" w:hAnsi="Times New Roman"/>
          <w:sz w:val="24"/>
          <w:szCs w:val="24"/>
        </w:rPr>
        <w:t xml:space="preserve">границите на </w:t>
      </w:r>
      <w:proofErr w:type="spellStart"/>
      <w:r w:rsidRPr="001C6E16">
        <w:rPr>
          <w:rFonts w:ascii="Times New Roman" w:hAnsi="Times New Roman"/>
          <w:sz w:val="24"/>
          <w:szCs w:val="24"/>
        </w:rPr>
        <w:t>сервитутната</w:t>
      </w:r>
      <w:proofErr w:type="spellEnd"/>
      <w:r w:rsidRPr="001C6E16">
        <w:rPr>
          <w:rFonts w:ascii="Times New Roman" w:hAnsi="Times New Roman"/>
          <w:sz w:val="24"/>
          <w:szCs w:val="24"/>
        </w:rPr>
        <w:t xml:space="preserve"> ивица се посочват графично и с текст.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 xml:space="preserve">(2) При необходимост границите на </w:t>
      </w:r>
      <w:proofErr w:type="spellStart"/>
      <w:r w:rsidRPr="001C6E16">
        <w:rPr>
          <w:rFonts w:ascii="Times New Roman" w:hAnsi="Times New Roman"/>
          <w:sz w:val="24"/>
          <w:szCs w:val="24"/>
        </w:rPr>
        <w:t>сервитутната</w:t>
      </w:r>
      <w:proofErr w:type="spellEnd"/>
      <w:r w:rsidRPr="001C6E16">
        <w:rPr>
          <w:rFonts w:ascii="Times New Roman" w:hAnsi="Times New Roman"/>
          <w:sz w:val="24"/>
          <w:szCs w:val="24"/>
        </w:rPr>
        <w:t xml:space="preserve"> ивица се маркират със специални знаци. В инвестиционния проект се посочват избраният вид и начинът на постоянно и трайно маркиране.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b/>
          <w:bCs/>
          <w:sz w:val="24"/>
          <w:szCs w:val="24"/>
        </w:rPr>
        <w:t>Чл. 10.</w:t>
      </w:r>
      <w:r w:rsidRPr="001C6E16">
        <w:rPr>
          <w:rFonts w:ascii="Times New Roman" w:hAnsi="Times New Roman"/>
          <w:sz w:val="24"/>
          <w:szCs w:val="24"/>
        </w:rPr>
        <w:t xml:space="preserve"> Титуляр</w:t>
      </w:r>
      <w:r w:rsidR="00C66346" w:rsidRPr="001C6E16">
        <w:rPr>
          <w:rFonts w:ascii="Times New Roman" w:hAnsi="Times New Roman"/>
          <w:sz w:val="24"/>
          <w:szCs w:val="24"/>
        </w:rPr>
        <w:t>я</w:t>
      </w:r>
      <w:r w:rsidRPr="001C6E16">
        <w:rPr>
          <w:rFonts w:ascii="Times New Roman" w:hAnsi="Times New Roman"/>
          <w:sz w:val="24"/>
          <w:szCs w:val="24"/>
        </w:rPr>
        <w:t xml:space="preserve">т на </w:t>
      </w:r>
      <w:proofErr w:type="spellStart"/>
      <w:r w:rsidRPr="001C6E16">
        <w:rPr>
          <w:rFonts w:ascii="Times New Roman" w:hAnsi="Times New Roman"/>
          <w:sz w:val="24"/>
          <w:szCs w:val="24"/>
        </w:rPr>
        <w:t>сервитутните</w:t>
      </w:r>
      <w:proofErr w:type="spellEnd"/>
      <w:r w:rsidRPr="001C6E16">
        <w:rPr>
          <w:rFonts w:ascii="Times New Roman" w:hAnsi="Times New Roman"/>
          <w:sz w:val="24"/>
          <w:szCs w:val="24"/>
        </w:rPr>
        <w:t xml:space="preserve"> права осигурява за своя сметка обозначаването, заснемането</w:t>
      </w:r>
      <w:r w:rsidR="00E53746" w:rsidRPr="001C6E16">
        <w:rPr>
          <w:rFonts w:ascii="Times New Roman" w:hAnsi="Times New Roman"/>
          <w:sz w:val="24"/>
          <w:szCs w:val="24"/>
        </w:rPr>
        <w:t xml:space="preserve"> и</w:t>
      </w:r>
      <w:r w:rsidRPr="001C6E16">
        <w:rPr>
          <w:rFonts w:ascii="Times New Roman" w:hAnsi="Times New Roman"/>
          <w:sz w:val="24"/>
          <w:szCs w:val="24"/>
        </w:rPr>
        <w:t xml:space="preserve"> отразяването на границите на </w:t>
      </w:r>
      <w:proofErr w:type="spellStart"/>
      <w:r w:rsidRPr="001C6E16">
        <w:rPr>
          <w:rFonts w:ascii="Times New Roman" w:hAnsi="Times New Roman"/>
          <w:sz w:val="24"/>
          <w:szCs w:val="24"/>
        </w:rPr>
        <w:t>сервитутните</w:t>
      </w:r>
      <w:proofErr w:type="spellEnd"/>
      <w:r w:rsidRPr="001C6E16">
        <w:rPr>
          <w:rFonts w:ascii="Times New Roman" w:hAnsi="Times New Roman"/>
          <w:sz w:val="24"/>
          <w:szCs w:val="24"/>
        </w:rPr>
        <w:t xml:space="preserve"> ивици в съответните специализирани карти и регистри, както и в кадастралните карти и регистри при спазване на разпоредбите на Закона за кадастъра и имотния регистър</w:t>
      </w:r>
      <w:r w:rsidR="00E53746" w:rsidRPr="001C6E16">
        <w:rPr>
          <w:rFonts w:ascii="Times New Roman" w:hAnsi="Times New Roman"/>
          <w:sz w:val="24"/>
          <w:szCs w:val="24"/>
        </w:rPr>
        <w:t>, включително</w:t>
      </w:r>
      <w:r w:rsidR="00E53746" w:rsidRPr="001C6E16">
        <w:rPr>
          <w:rFonts w:ascii="Times New Roman" w:hAnsi="Times New Roman"/>
          <w:i/>
          <w:sz w:val="24"/>
          <w:szCs w:val="24"/>
        </w:rPr>
        <w:t xml:space="preserve"> </w:t>
      </w:r>
      <w:r w:rsidR="00E53746" w:rsidRPr="001C6E16">
        <w:rPr>
          <w:rFonts w:ascii="Times New Roman" w:hAnsi="Times New Roman"/>
          <w:sz w:val="24"/>
          <w:szCs w:val="24"/>
        </w:rPr>
        <w:t xml:space="preserve">и при промяна на границите на </w:t>
      </w:r>
      <w:proofErr w:type="spellStart"/>
      <w:r w:rsidR="00E53746" w:rsidRPr="001C6E16">
        <w:rPr>
          <w:rFonts w:ascii="Times New Roman" w:hAnsi="Times New Roman"/>
          <w:sz w:val="24"/>
          <w:szCs w:val="24"/>
        </w:rPr>
        <w:t>сервитутната</w:t>
      </w:r>
      <w:proofErr w:type="spellEnd"/>
      <w:r w:rsidR="00E53746" w:rsidRPr="001C6E16">
        <w:rPr>
          <w:rFonts w:ascii="Times New Roman" w:hAnsi="Times New Roman"/>
          <w:sz w:val="24"/>
          <w:szCs w:val="24"/>
        </w:rPr>
        <w:t xml:space="preserve"> зона или при прекратяване на </w:t>
      </w:r>
      <w:proofErr w:type="spellStart"/>
      <w:r w:rsidR="00E53746" w:rsidRPr="001C6E16">
        <w:rPr>
          <w:rFonts w:ascii="Times New Roman" w:hAnsi="Times New Roman"/>
          <w:sz w:val="24"/>
          <w:szCs w:val="24"/>
        </w:rPr>
        <w:t>сервитута</w:t>
      </w:r>
      <w:proofErr w:type="spellEnd"/>
      <w:r w:rsidR="00E53746" w:rsidRPr="001C6E16">
        <w:rPr>
          <w:rFonts w:ascii="Times New Roman" w:hAnsi="Times New Roman"/>
          <w:sz w:val="24"/>
          <w:szCs w:val="24"/>
        </w:rPr>
        <w:t xml:space="preserve"> в урбанизираните територии и извън тях</w:t>
      </w:r>
      <w:r w:rsidRPr="001C6E16">
        <w:rPr>
          <w:rFonts w:ascii="Times New Roman" w:hAnsi="Times New Roman"/>
          <w:sz w:val="24"/>
          <w:szCs w:val="24"/>
        </w:rPr>
        <w:t>.</w:t>
      </w:r>
    </w:p>
    <w:p w:rsidR="00D24437" w:rsidRPr="001C6E16" w:rsidRDefault="00D24437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66346" w:rsidRPr="001C6E16" w:rsidRDefault="00C66346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C6E16">
        <w:rPr>
          <w:rFonts w:ascii="Times New Roman" w:hAnsi="Times New Roman"/>
          <w:b/>
          <w:bCs/>
          <w:sz w:val="24"/>
          <w:szCs w:val="24"/>
        </w:rPr>
        <w:t>Глава трета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C6E16">
        <w:rPr>
          <w:rFonts w:ascii="Times New Roman" w:hAnsi="Times New Roman"/>
          <w:b/>
          <w:bCs/>
          <w:sz w:val="24"/>
          <w:szCs w:val="24"/>
        </w:rPr>
        <w:t>СПЕЦИАЛЕН РЕЖИМ, УСЛОВИЯ И РЕД ЗА УПРАЖНЯВАНЕ НА СЕРВИТУТНИТЕ ПРАВА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b/>
          <w:bCs/>
          <w:sz w:val="24"/>
          <w:szCs w:val="24"/>
        </w:rPr>
        <w:t>Чл. 11.</w:t>
      </w:r>
      <w:r w:rsidRPr="001C6E1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C6E16">
        <w:rPr>
          <w:rFonts w:ascii="Times New Roman" w:hAnsi="Times New Roman"/>
          <w:sz w:val="24"/>
          <w:szCs w:val="24"/>
        </w:rPr>
        <w:t>сервитутната</w:t>
      </w:r>
      <w:proofErr w:type="spellEnd"/>
      <w:r w:rsidRPr="001C6E16">
        <w:rPr>
          <w:rFonts w:ascii="Times New Roman" w:hAnsi="Times New Roman"/>
          <w:sz w:val="24"/>
          <w:szCs w:val="24"/>
        </w:rPr>
        <w:t xml:space="preserve"> ивица титулярят на </w:t>
      </w:r>
      <w:proofErr w:type="spellStart"/>
      <w:r w:rsidRPr="001C6E16">
        <w:rPr>
          <w:rFonts w:ascii="Times New Roman" w:hAnsi="Times New Roman"/>
          <w:sz w:val="24"/>
          <w:szCs w:val="24"/>
        </w:rPr>
        <w:t>сервитутните</w:t>
      </w:r>
      <w:proofErr w:type="spellEnd"/>
      <w:r w:rsidRPr="001C6E16">
        <w:rPr>
          <w:rFonts w:ascii="Times New Roman" w:hAnsi="Times New Roman"/>
          <w:sz w:val="24"/>
          <w:szCs w:val="24"/>
        </w:rPr>
        <w:t xml:space="preserve"> права може да извършва: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 xml:space="preserve">1. строителни и монтажни работи за </w:t>
      </w:r>
      <w:r w:rsidR="00C66346" w:rsidRPr="001C6E16">
        <w:rPr>
          <w:rFonts w:ascii="Times New Roman" w:hAnsi="Times New Roman"/>
          <w:sz w:val="24"/>
          <w:szCs w:val="24"/>
        </w:rPr>
        <w:t>изграждане на нова и/или разширение на съществуваща линейна физическа инфраструктура</w:t>
      </w:r>
      <w:r w:rsidR="00AA732B" w:rsidRPr="001C6E16">
        <w:rPr>
          <w:rFonts w:ascii="Times New Roman" w:hAnsi="Times New Roman"/>
          <w:sz w:val="24"/>
          <w:szCs w:val="24"/>
        </w:rPr>
        <w:t xml:space="preserve"> за</w:t>
      </w:r>
      <w:r w:rsidR="00C66346" w:rsidRPr="001C6E16">
        <w:rPr>
          <w:rFonts w:ascii="Times New Roman" w:hAnsi="Times New Roman"/>
          <w:sz w:val="24"/>
          <w:szCs w:val="24"/>
        </w:rPr>
        <w:t xml:space="preserve"> разполагане </w:t>
      </w:r>
      <w:r w:rsidR="00407F60" w:rsidRPr="001C6E16">
        <w:rPr>
          <w:rFonts w:ascii="Times New Roman" w:hAnsi="Times New Roman"/>
          <w:sz w:val="24"/>
          <w:szCs w:val="24"/>
        </w:rPr>
        <w:t>на електронн</w:t>
      </w:r>
      <w:r w:rsidR="00AA732B" w:rsidRPr="001C6E16">
        <w:rPr>
          <w:rFonts w:ascii="Times New Roman" w:hAnsi="Times New Roman"/>
          <w:sz w:val="24"/>
          <w:szCs w:val="24"/>
        </w:rPr>
        <w:t>и</w:t>
      </w:r>
      <w:r w:rsidR="00407F60" w:rsidRPr="001C6E16">
        <w:rPr>
          <w:rFonts w:ascii="Times New Roman" w:hAnsi="Times New Roman"/>
          <w:sz w:val="24"/>
          <w:szCs w:val="24"/>
        </w:rPr>
        <w:t xml:space="preserve"> съобщителн</w:t>
      </w:r>
      <w:r w:rsidR="00AA732B" w:rsidRPr="001C6E16">
        <w:rPr>
          <w:rFonts w:ascii="Times New Roman" w:hAnsi="Times New Roman"/>
          <w:sz w:val="24"/>
          <w:szCs w:val="24"/>
        </w:rPr>
        <w:t>и</w:t>
      </w:r>
      <w:r w:rsidR="00407F60" w:rsidRPr="001C6E16">
        <w:rPr>
          <w:rFonts w:ascii="Times New Roman" w:hAnsi="Times New Roman"/>
          <w:sz w:val="24"/>
          <w:szCs w:val="24"/>
        </w:rPr>
        <w:t xml:space="preserve"> мреж</w:t>
      </w:r>
      <w:r w:rsidR="00AA732B" w:rsidRPr="001C6E16">
        <w:rPr>
          <w:rFonts w:ascii="Times New Roman" w:hAnsi="Times New Roman"/>
          <w:sz w:val="24"/>
          <w:szCs w:val="24"/>
        </w:rPr>
        <w:t>и</w:t>
      </w:r>
      <w:r w:rsidRPr="001C6E16">
        <w:rPr>
          <w:rFonts w:ascii="Times New Roman" w:hAnsi="Times New Roman"/>
          <w:sz w:val="24"/>
          <w:szCs w:val="24"/>
        </w:rPr>
        <w:t xml:space="preserve">, както и при </w:t>
      </w:r>
      <w:r w:rsidR="00E60584" w:rsidRPr="001C6E16">
        <w:rPr>
          <w:rFonts w:ascii="Times New Roman" w:hAnsi="Times New Roman"/>
          <w:sz w:val="24"/>
          <w:szCs w:val="24"/>
        </w:rPr>
        <w:t xml:space="preserve">нейното </w:t>
      </w:r>
      <w:r w:rsidRPr="001C6E16">
        <w:rPr>
          <w:rFonts w:ascii="Times New Roman" w:hAnsi="Times New Roman"/>
          <w:sz w:val="24"/>
          <w:szCs w:val="24"/>
        </w:rPr>
        <w:t>основно обновяване и основен ремонт;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 xml:space="preserve">2. ремонтни работи, свързани с предотвратяване или отстраняване на аварии за възстановяване на експлоатационната годност на </w:t>
      </w:r>
      <w:r w:rsidR="00407F60" w:rsidRPr="001C6E16">
        <w:rPr>
          <w:rFonts w:ascii="Times New Roman" w:hAnsi="Times New Roman"/>
          <w:sz w:val="24"/>
          <w:szCs w:val="24"/>
        </w:rPr>
        <w:t xml:space="preserve">линейната физическа инфраструктура и на </w:t>
      </w:r>
      <w:r w:rsidRPr="001C6E16">
        <w:rPr>
          <w:rFonts w:ascii="Times New Roman" w:hAnsi="Times New Roman"/>
          <w:sz w:val="24"/>
          <w:szCs w:val="24"/>
        </w:rPr>
        <w:t>електронн</w:t>
      </w:r>
      <w:r w:rsidR="00407F60" w:rsidRPr="001C6E16">
        <w:rPr>
          <w:rFonts w:ascii="Times New Roman" w:hAnsi="Times New Roman"/>
          <w:sz w:val="24"/>
          <w:szCs w:val="24"/>
        </w:rPr>
        <w:t>ите</w:t>
      </w:r>
      <w:r w:rsidRPr="001C6E16">
        <w:rPr>
          <w:rFonts w:ascii="Times New Roman" w:hAnsi="Times New Roman"/>
          <w:sz w:val="24"/>
          <w:szCs w:val="24"/>
        </w:rPr>
        <w:t xml:space="preserve"> съобщителн</w:t>
      </w:r>
      <w:r w:rsidR="00407F60" w:rsidRPr="001C6E16">
        <w:rPr>
          <w:rFonts w:ascii="Times New Roman" w:hAnsi="Times New Roman"/>
          <w:sz w:val="24"/>
          <w:szCs w:val="24"/>
        </w:rPr>
        <w:t>и</w:t>
      </w:r>
      <w:r w:rsidRPr="001C6E16">
        <w:rPr>
          <w:rFonts w:ascii="Times New Roman" w:hAnsi="Times New Roman"/>
          <w:sz w:val="24"/>
          <w:szCs w:val="24"/>
        </w:rPr>
        <w:t xml:space="preserve"> мреж</w:t>
      </w:r>
      <w:r w:rsidR="00407F60" w:rsidRPr="001C6E16">
        <w:rPr>
          <w:rFonts w:ascii="Times New Roman" w:hAnsi="Times New Roman"/>
          <w:sz w:val="24"/>
          <w:szCs w:val="24"/>
        </w:rPr>
        <w:t>и, разположени върху, по или в нея</w:t>
      </w:r>
      <w:r w:rsidRPr="001C6E16">
        <w:rPr>
          <w:rFonts w:ascii="Times New Roman" w:hAnsi="Times New Roman"/>
          <w:sz w:val="24"/>
          <w:szCs w:val="24"/>
        </w:rPr>
        <w:t>;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 xml:space="preserve">3. планови дейности, свързани с експлоатацията, ремонта и поддържането </w:t>
      </w:r>
      <w:r w:rsidR="00407F60" w:rsidRPr="001C6E16">
        <w:rPr>
          <w:rFonts w:ascii="Times New Roman" w:hAnsi="Times New Roman"/>
          <w:sz w:val="24"/>
          <w:szCs w:val="24"/>
        </w:rPr>
        <w:t xml:space="preserve">линейната физическа инфраструктура и на </w:t>
      </w:r>
      <w:r w:rsidRPr="001C6E16">
        <w:rPr>
          <w:rFonts w:ascii="Times New Roman" w:hAnsi="Times New Roman"/>
          <w:sz w:val="24"/>
          <w:szCs w:val="24"/>
        </w:rPr>
        <w:t>електронн</w:t>
      </w:r>
      <w:r w:rsidR="00407F60" w:rsidRPr="001C6E16">
        <w:rPr>
          <w:rFonts w:ascii="Times New Roman" w:hAnsi="Times New Roman"/>
          <w:sz w:val="24"/>
          <w:szCs w:val="24"/>
        </w:rPr>
        <w:t>ите</w:t>
      </w:r>
      <w:r w:rsidRPr="001C6E16">
        <w:rPr>
          <w:rFonts w:ascii="Times New Roman" w:hAnsi="Times New Roman"/>
          <w:sz w:val="24"/>
          <w:szCs w:val="24"/>
        </w:rPr>
        <w:t xml:space="preserve"> съобщителн</w:t>
      </w:r>
      <w:r w:rsidR="00407F60" w:rsidRPr="001C6E16">
        <w:rPr>
          <w:rFonts w:ascii="Times New Roman" w:hAnsi="Times New Roman"/>
          <w:sz w:val="24"/>
          <w:szCs w:val="24"/>
        </w:rPr>
        <w:t>и</w:t>
      </w:r>
      <w:r w:rsidRPr="001C6E16">
        <w:rPr>
          <w:rFonts w:ascii="Times New Roman" w:hAnsi="Times New Roman"/>
          <w:sz w:val="24"/>
          <w:szCs w:val="24"/>
        </w:rPr>
        <w:t xml:space="preserve"> мреж</w:t>
      </w:r>
      <w:r w:rsidR="00407F60" w:rsidRPr="001C6E16">
        <w:rPr>
          <w:rFonts w:ascii="Times New Roman" w:hAnsi="Times New Roman"/>
          <w:sz w:val="24"/>
          <w:szCs w:val="24"/>
        </w:rPr>
        <w:t>и, разположени върху, по или в нея</w:t>
      </w:r>
      <w:r w:rsidRPr="001C6E16">
        <w:rPr>
          <w:rFonts w:ascii="Times New Roman" w:hAnsi="Times New Roman"/>
          <w:sz w:val="24"/>
          <w:szCs w:val="24"/>
        </w:rPr>
        <w:t>.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b/>
          <w:bCs/>
          <w:sz w:val="24"/>
          <w:szCs w:val="24"/>
        </w:rPr>
        <w:t>Чл. 12.</w:t>
      </w:r>
      <w:r w:rsidRPr="001C6E16">
        <w:rPr>
          <w:rFonts w:ascii="Times New Roman" w:hAnsi="Times New Roman"/>
          <w:sz w:val="24"/>
          <w:szCs w:val="24"/>
        </w:rPr>
        <w:t xml:space="preserve"> (1) В </w:t>
      </w:r>
      <w:proofErr w:type="spellStart"/>
      <w:r w:rsidRPr="001C6E16">
        <w:rPr>
          <w:rFonts w:ascii="Times New Roman" w:hAnsi="Times New Roman"/>
          <w:sz w:val="24"/>
          <w:szCs w:val="24"/>
        </w:rPr>
        <w:t>сервитутната</w:t>
      </w:r>
      <w:proofErr w:type="spellEnd"/>
      <w:r w:rsidRPr="001C6E16">
        <w:rPr>
          <w:rFonts w:ascii="Times New Roman" w:hAnsi="Times New Roman"/>
          <w:sz w:val="24"/>
          <w:szCs w:val="24"/>
        </w:rPr>
        <w:t xml:space="preserve"> ивица на </w:t>
      </w:r>
      <w:r w:rsidR="00421E9B" w:rsidRPr="001C6E16">
        <w:rPr>
          <w:rFonts w:ascii="Times New Roman" w:hAnsi="Times New Roman"/>
          <w:sz w:val="24"/>
          <w:szCs w:val="24"/>
        </w:rPr>
        <w:t>физическата инфраструктура за разполагане на електронни съобщителни мрежи</w:t>
      </w:r>
      <w:r w:rsidRPr="001C6E16">
        <w:rPr>
          <w:rFonts w:ascii="Times New Roman" w:hAnsi="Times New Roman"/>
          <w:sz w:val="24"/>
          <w:szCs w:val="24"/>
        </w:rPr>
        <w:t xml:space="preserve"> не се допуска извършването на следните дейности: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 xml:space="preserve">1. застрояване извън определеното по чл. 11 и засаждане на трайни насаждения, освен ако собственикът и </w:t>
      </w:r>
      <w:r w:rsidR="0002279F" w:rsidRPr="001C6E16">
        <w:rPr>
          <w:rFonts w:ascii="Times New Roman" w:hAnsi="Times New Roman"/>
          <w:sz w:val="24"/>
          <w:szCs w:val="24"/>
        </w:rPr>
        <w:t xml:space="preserve">операторът на електронната съобщителна мрежа </w:t>
      </w:r>
      <w:r w:rsidRPr="001C6E16">
        <w:rPr>
          <w:rFonts w:ascii="Times New Roman" w:hAnsi="Times New Roman"/>
          <w:sz w:val="24"/>
          <w:szCs w:val="24"/>
        </w:rPr>
        <w:t>не договорят друго;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>2. извършване на сондажни работи, търсене, проучване и добив на подземни богатства;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>3. складиране на отпадъци и материали;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 xml:space="preserve">4. действия на трети лица върху посочените в приложението към чл. 7 елементи на </w:t>
      </w:r>
      <w:r w:rsidR="0002279F" w:rsidRPr="001C6E16">
        <w:rPr>
          <w:rFonts w:ascii="Times New Roman" w:hAnsi="Times New Roman"/>
          <w:sz w:val="24"/>
          <w:szCs w:val="24"/>
        </w:rPr>
        <w:t xml:space="preserve">линейната физическа инфраструктура </w:t>
      </w:r>
      <w:r w:rsidR="00AA3AEA" w:rsidRPr="001C6E16">
        <w:rPr>
          <w:rFonts w:ascii="Times New Roman" w:hAnsi="Times New Roman"/>
          <w:sz w:val="24"/>
          <w:szCs w:val="24"/>
        </w:rPr>
        <w:t>за разполагане на</w:t>
      </w:r>
      <w:r w:rsidR="0002279F" w:rsidRPr="001C6E16">
        <w:rPr>
          <w:rFonts w:ascii="Times New Roman" w:hAnsi="Times New Roman"/>
          <w:sz w:val="24"/>
          <w:szCs w:val="24"/>
        </w:rPr>
        <w:t xml:space="preserve"> </w:t>
      </w:r>
      <w:r w:rsidRPr="001C6E16">
        <w:rPr>
          <w:rFonts w:ascii="Times New Roman" w:hAnsi="Times New Roman"/>
          <w:sz w:val="24"/>
          <w:szCs w:val="24"/>
        </w:rPr>
        <w:t>електронн</w:t>
      </w:r>
      <w:r w:rsidR="0002279F" w:rsidRPr="001C6E16">
        <w:rPr>
          <w:rFonts w:ascii="Times New Roman" w:hAnsi="Times New Roman"/>
          <w:sz w:val="24"/>
          <w:szCs w:val="24"/>
        </w:rPr>
        <w:t>и</w:t>
      </w:r>
      <w:r w:rsidRPr="001C6E16">
        <w:rPr>
          <w:rFonts w:ascii="Times New Roman" w:hAnsi="Times New Roman"/>
          <w:sz w:val="24"/>
          <w:szCs w:val="24"/>
        </w:rPr>
        <w:t xml:space="preserve"> съобщителн</w:t>
      </w:r>
      <w:r w:rsidR="0002279F" w:rsidRPr="001C6E16">
        <w:rPr>
          <w:rFonts w:ascii="Times New Roman" w:hAnsi="Times New Roman"/>
          <w:sz w:val="24"/>
          <w:szCs w:val="24"/>
        </w:rPr>
        <w:t>и</w:t>
      </w:r>
      <w:r w:rsidRPr="001C6E16">
        <w:rPr>
          <w:rFonts w:ascii="Times New Roman" w:hAnsi="Times New Roman"/>
          <w:sz w:val="24"/>
          <w:szCs w:val="24"/>
        </w:rPr>
        <w:t xml:space="preserve"> </w:t>
      </w:r>
      <w:r w:rsidR="003D1707" w:rsidRPr="001C6E16">
        <w:rPr>
          <w:rFonts w:ascii="Times New Roman" w:hAnsi="Times New Roman"/>
          <w:sz w:val="24"/>
          <w:szCs w:val="24"/>
        </w:rPr>
        <w:t>мрежи</w:t>
      </w:r>
      <w:r w:rsidRPr="001C6E16">
        <w:rPr>
          <w:rFonts w:ascii="Times New Roman" w:hAnsi="Times New Roman"/>
          <w:sz w:val="24"/>
          <w:szCs w:val="24"/>
        </w:rPr>
        <w:t>;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>5. палене на огън и опожаряване на площите след прибиране на селскостопанската продукция;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 xml:space="preserve">6. каквото и да е обработване (разораване) на почвата в </w:t>
      </w:r>
      <w:proofErr w:type="spellStart"/>
      <w:r w:rsidRPr="001C6E16">
        <w:rPr>
          <w:rFonts w:ascii="Times New Roman" w:hAnsi="Times New Roman"/>
          <w:sz w:val="24"/>
          <w:szCs w:val="24"/>
        </w:rPr>
        <w:t>сервитутната</w:t>
      </w:r>
      <w:proofErr w:type="spellEnd"/>
      <w:r w:rsidRPr="001C6E16">
        <w:rPr>
          <w:rFonts w:ascii="Times New Roman" w:hAnsi="Times New Roman"/>
          <w:sz w:val="24"/>
          <w:szCs w:val="24"/>
        </w:rPr>
        <w:t xml:space="preserve"> </w:t>
      </w:r>
      <w:r w:rsidR="003D1707" w:rsidRPr="001C6E16">
        <w:rPr>
          <w:rFonts w:ascii="Times New Roman" w:hAnsi="Times New Roman"/>
          <w:sz w:val="24"/>
          <w:szCs w:val="24"/>
        </w:rPr>
        <w:t>ивица</w:t>
      </w:r>
      <w:r w:rsidRPr="001C6E16">
        <w:rPr>
          <w:rFonts w:ascii="Times New Roman" w:hAnsi="Times New Roman"/>
          <w:sz w:val="24"/>
          <w:szCs w:val="24"/>
        </w:rPr>
        <w:t xml:space="preserve"> на подземните линейни съоръжения.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 xml:space="preserve">(2) В </w:t>
      </w:r>
      <w:proofErr w:type="spellStart"/>
      <w:r w:rsidRPr="001C6E16">
        <w:rPr>
          <w:rFonts w:ascii="Times New Roman" w:hAnsi="Times New Roman"/>
          <w:sz w:val="24"/>
          <w:szCs w:val="24"/>
        </w:rPr>
        <w:t>сервитутната</w:t>
      </w:r>
      <w:proofErr w:type="spellEnd"/>
      <w:r w:rsidRPr="001C6E16">
        <w:rPr>
          <w:rFonts w:ascii="Times New Roman" w:hAnsi="Times New Roman"/>
          <w:sz w:val="24"/>
          <w:szCs w:val="24"/>
        </w:rPr>
        <w:t xml:space="preserve"> ивица</w:t>
      </w:r>
      <w:r w:rsidR="00CF4FF2" w:rsidRPr="001C6E16">
        <w:rPr>
          <w:rFonts w:ascii="Times New Roman" w:hAnsi="Times New Roman"/>
          <w:sz w:val="24"/>
          <w:szCs w:val="24"/>
        </w:rPr>
        <w:t xml:space="preserve"> се допуска, след писмено съгласие от титуляря на </w:t>
      </w:r>
      <w:proofErr w:type="spellStart"/>
      <w:r w:rsidR="00CF4FF2" w:rsidRPr="001C6E16">
        <w:rPr>
          <w:rFonts w:ascii="Times New Roman" w:hAnsi="Times New Roman"/>
          <w:sz w:val="24"/>
          <w:szCs w:val="24"/>
        </w:rPr>
        <w:t>сервитутните</w:t>
      </w:r>
      <w:proofErr w:type="spellEnd"/>
      <w:r w:rsidR="00CF4FF2" w:rsidRPr="001C6E16">
        <w:rPr>
          <w:rFonts w:ascii="Times New Roman" w:hAnsi="Times New Roman"/>
          <w:sz w:val="24"/>
          <w:szCs w:val="24"/>
        </w:rPr>
        <w:t xml:space="preserve"> права</w:t>
      </w:r>
      <w:r w:rsidR="003D1707" w:rsidRPr="001C6E16">
        <w:rPr>
          <w:rFonts w:ascii="Times New Roman" w:hAnsi="Times New Roman"/>
          <w:sz w:val="24"/>
          <w:szCs w:val="24"/>
        </w:rPr>
        <w:t>,</w:t>
      </w:r>
      <w:r w:rsidRPr="001C6E16">
        <w:rPr>
          <w:rFonts w:ascii="Times New Roman" w:hAnsi="Times New Roman"/>
          <w:sz w:val="24"/>
          <w:szCs w:val="24"/>
        </w:rPr>
        <w:t xml:space="preserve"> извършването на следните дейности: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 xml:space="preserve">1. строителни и монтажни работи при прокарване на проводи на други мрежи на </w:t>
      </w:r>
      <w:r w:rsidRPr="001C6E16">
        <w:rPr>
          <w:rFonts w:ascii="Times New Roman" w:hAnsi="Times New Roman"/>
          <w:sz w:val="24"/>
          <w:szCs w:val="24"/>
        </w:rPr>
        <w:lastRenderedPageBreak/>
        <w:t xml:space="preserve">техническата инфраструктура, пресичащи или успоредни на трасето на </w:t>
      </w:r>
      <w:r w:rsidR="007B662E" w:rsidRPr="001C6E16">
        <w:rPr>
          <w:rFonts w:ascii="Times New Roman" w:hAnsi="Times New Roman"/>
          <w:sz w:val="24"/>
          <w:szCs w:val="24"/>
        </w:rPr>
        <w:t>линейна физическа инфраструктура за разполагане на електронни съобщителни мрежи</w:t>
      </w:r>
      <w:r w:rsidRPr="001C6E16">
        <w:rPr>
          <w:rFonts w:ascii="Times New Roman" w:hAnsi="Times New Roman"/>
          <w:sz w:val="24"/>
          <w:szCs w:val="24"/>
        </w:rPr>
        <w:t>, в случай че са определени с нормативен акт, като се спазват съответните технически изисквания</w:t>
      </w:r>
      <w:r w:rsidR="00604DDB" w:rsidRPr="001C6E16">
        <w:rPr>
          <w:rFonts w:ascii="Times New Roman" w:hAnsi="Times New Roman"/>
          <w:sz w:val="24"/>
          <w:szCs w:val="24"/>
        </w:rPr>
        <w:t>;</w:t>
      </w:r>
      <w:r w:rsidR="00CF4FF2" w:rsidRPr="001C6E16">
        <w:rPr>
          <w:rFonts w:ascii="Times New Roman" w:hAnsi="Times New Roman"/>
          <w:sz w:val="24"/>
          <w:szCs w:val="24"/>
        </w:rPr>
        <w:t xml:space="preserve"> 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 xml:space="preserve">2. извършване на корекции на реки и оформяне на риболовни участъци над и под преходите на </w:t>
      </w:r>
      <w:r w:rsidR="007B662E" w:rsidRPr="001C6E16">
        <w:rPr>
          <w:rFonts w:ascii="Times New Roman" w:hAnsi="Times New Roman"/>
          <w:sz w:val="24"/>
          <w:szCs w:val="24"/>
        </w:rPr>
        <w:t>линейната физическа инфраструктура за разполагане на електронни съобщителни мрежи</w:t>
      </w:r>
      <w:r w:rsidRPr="001C6E16">
        <w:rPr>
          <w:rFonts w:ascii="Times New Roman" w:hAnsi="Times New Roman"/>
          <w:sz w:val="24"/>
          <w:szCs w:val="24"/>
        </w:rPr>
        <w:t xml:space="preserve"> през естествени и изкуствени водни обекти</w:t>
      </w:r>
      <w:r w:rsidR="00604DDB" w:rsidRPr="001C6E16">
        <w:rPr>
          <w:rFonts w:ascii="Times New Roman" w:hAnsi="Times New Roman"/>
          <w:sz w:val="24"/>
          <w:szCs w:val="24"/>
        </w:rPr>
        <w:t>.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b/>
          <w:bCs/>
          <w:sz w:val="24"/>
          <w:szCs w:val="24"/>
        </w:rPr>
        <w:t>Чл. 13.</w:t>
      </w:r>
      <w:r w:rsidRPr="001C6E16">
        <w:rPr>
          <w:rFonts w:ascii="Times New Roman" w:hAnsi="Times New Roman"/>
          <w:sz w:val="24"/>
          <w:szCs w:val="24"/>
        </w:rPr>
        <w:t xml:space="preserve"> При упражняване на </w:t>
      </w:r>
      <w:proofErr w:type="spellStart"/>
      <w:r w:rsidRPr="001C6E16">
        <w:rPr>
          <w:rFonts w:ascii="Times New Roman" w:hAnsi="Times New Roman"/>
          <w:sz w:val="24"/>
          <w:szCs w:val="24"/>
        </w:rPr>
        <w:t>сервитутните</w:t>
      </w:r>
      <w:proofErr w:type="spellEnd"/>
      <w:r w:rsidRPr="001C6E16">
        <w:rPr>
          <w:rFonts w:ascii="Times New Roman" w:hAnsi="Times New Roman"/>
          <w:sz w:val="24"/>
          <w:szCs w:val="24"/>
        </w:rPr>
        <w:t xml:space="preserve"> права титулярят е длъжен: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 xml:space="preserve">1. да възстановява терена на </w:t>
      </w:r>
      <w:proofErr w:type="spellStart"/>
      <w:r w:rsidRPr="001C6E16">
        <w:rPr>
          <w:rFonts w:ascii="Times New Roman" w:hAnsi="Times New Roman"/>
          <w:sz w:val="24"/>
          <w:szCs w:val="24"/>
        </w:rPr>
        <w:t>сервитутната</w:t>
      </w:r>
      <w:proofErr w:type="spellEnd"/>
      <w:r w:rsidRPr="001C6E16">
        <w:rPr>
          <w:rFonts w:ascii="Times New Roman" w:hAnsi="Times New Roman"/>
          <w:sz w:val="24"/>
          <w:szCs w:val="24"/>
        </w:rPr>
        <w:t xml:space="preserve"> ивица в зависимост от предназначението му и да извозва отпадъците след завършване на </w:t>
      </w:r>
      <w:r w:rsidR="00601762" w:rsidRPr="001C6E16">
        <w:rPr>
          <w:rFonts w:ascii="Times New Roman" w:hAnsi="Times New Roman"/>
          <w:sz w:val="24"/>
          <w:szCs w:val="24"/>
        </w:rPr>
        <w:t>дейностите по чл. 11</w:t>
      </w:r>
      <w:r w:rsidRPr="001C6E16">
        <w:rPr>
          <w:rFonts w:ascii="Times New Roman" w:hAnsi="Times New Roman"/>
          <w:sz w:val="24"/>
          <w:szCs w:val="24"/>
        </w:rPr>
        <w:t>;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 xml:space="preserve">2. да поддържа състоянието и размерите на </w:t>
      </w:r>
      <w:proofErr w:type="spellStart"/>
      <w:r w:rsidRPr="001C6E16">
        <w:rPr>
          <w:rFonts w:ascii="Times New Roman" w:hAnsi="Times New Roman"/>
          <w:sz w:val="24"/>
          <w:szCs w:val="24"/>
        </w:rPr>
        <w:t>сервитутната</w:t>
      </w:r>
      <w:proofErr w:type="spellEnd"/>
      <w:r w:rsidRPr="001C6E16">
        <w:rPr>
          <w:rFonts w:ascii="Times New Roman" w:hAnsi="Times New Roman"/>
          <w:sz w:val="24"/>
          <w:szCs w:val="24"/>
        </w:rPr>
        <w:t xml:space="preserve"> ивица съгласно инвестиционния проект, приложението към чл. 7 и изискванията </w:t>
      </w:r>
      <w:r w:rsidR="00601762" w:rsidRPr="001C6E16">
        <w:rPr>
          <w:rFonts w:ascii="Times New Roman" w:hAnsi="Times New Roman"/>
          <w:sz w:val="24"/>
          <w:szCs w:val="24"/>
        </w:rPr>
        <w:t>на</w:t>
      </w:r>
      <w:r w:rsidRPr="001C6E16">
        <w:rPr>
          <w:rFonts w:ascii="Times New Roman" w:hAnsi="Times New Roman"/>
          <w:sz w:val="24"/>
          <w:szCs w:val="24"/>
        </w:rPr>
        <w:t xml:space="preserve"> тази наредба;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 xml:space="preserve">3. да почиства </w:t>
      </w:r>
      <w:proofErr w:type="spellStart"/>
      <w:r w:rsidRPr="001C6E16">
        <w:rPr>
          <w:rFonts w:ascii="Times New Roman" w:hAnsi="Times New Roman"/>
          <w:sz w:val="24"/>
          <w:szCs w:val="24"/>
        </w:rPr>
        <w:t>сервитутните</w:t>
      </w:r>
      <w:proofErr w:type="spellEnd"/>
      <w:r w:rsidRPr="001C6E16">
        <w:rPr>
          <w:rFonts w:ascii="Times New Roman" w:hAnsi="Times New Roman"/>
          <w:sz w:val="24"/>
          <w:szCs w:val="24"/>
        </w:rPr>
        <w:t xml:space="preserve"> ивици чрез: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 xml:space="preserve">а) изсичане на клони в </w:t>
      </w:r>
      <w:proofErr w:type="spellStart"/>
      <w:r w:rsidRPr="001C6E16">
        <w:rPr>
          <w:rFonts w:ascii="Times New Roman" w:hAnsi="Times New Roman"/>
          <w:sz w:val="24"/>
          <w:szCs w:val="24"/>
        </w:rPr>
        <w:t>сервитутните</w:t>
      </w:r>
      <w:proofErr w:type="spellEnd"/>
      <w:r w:rsidRPr="001C6E16">
        <w:rPr>
          <w:rFonts w:ascii="Times New Roman" w:hAnsi="Times New Roman"/>
          <w:sz w:val="24"/>
          <w:szCs w:val="24"/>
        </w:rPr>
        <w:t xml:space="preserve"> ивици върху земи от </w:t>
      </w:r>
      <w:r w:rsidR="00CF4FF2" w:rsidRPr="001C6E16">
        <w:rPr>
          <w:rFonts w:ascii="Times New Roman" w:hAnsi="Times New Roman"/>
          <w:sz w:val="24"/>
          <w:szCs w:val="24"/>
        </w:rPr>
        <w:t>поземлени имоти в горски територии</w:t>
      </w:r>
      <w:r w:rsidRPr="001C6E16">
        <w:rPr>
          <w:rFonts w:ascii="Times New Roman" w:hAnsi="Times New Roman"/>
          <w:sz w:val="24"/>
          <w:szCs w:val="24"/>
        </w:rPr>
        <w:t>, представляващи просеки;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 xml:space="preserve">б) изсичане и подкастряне на единични дървета и клони в </w:t>
      </w:r>
      <w:proofErr w:type="spellStart"/>
      <w:r w:rsidRPr="001C6E16">
        <w:rPr>
          <w:rFonts w:ascii="Times New Roman" w:hAnsi="Times New Roman"/>
          <w:sz w:val="24"/>
          <w:szCs w:val="24"/>
        </w:rPr>
        <w:t>сервитутните</w:t>
      </w:r>
      <w:proofErr w:type="spellEnd"/>
      <w:r w:rsidRPr="001C6E16">
        <w:rPr>
          <w:rFonts w:ascii="Times New Roman" w:hAnsi="Times New Roman"/>
          <w:sz w:val="24"/>
          <w:szCs w:val="24"/>
        </w:rPr>
        <w:t xml:space="preserve"> ивици върху </w:t>
      </w:r>
      <w:r w:rsidR="00CF4FF2" w:rsidRPr="001C6E16">
        <w:rPr>
          <w:rFonts w:ascii="Times New Roman" w:hAnsi="Times New Roman"/>
          <w:sz w:val="24"/>
          <w:szCs w:val="24"/>
        </w:rPr>
        <w:t xml:space="preserve"> поземлени имоти извън горски територии</w:t>
      </w:r>
      <w:r w:rsidRPr="001C6E16">
        <w:rPr>
          <w:rFonts w:ascii="Times New Roman" w:hAnsi="Times New Roman"/>
          <w:sz w:val="24"/>
          <w:szCs w:val="24"/>
        </w:rPr>
        <w:t>;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 xml:space="preserve">4. да изсича и подкастря овощните дървета само в подходящите </w:t>
      </w:r>
      <w:r w:rsidR="00601762" w:rsidRPr="001C6E16">
        <w:rPr>
          <w:rFonts w:ascii="Times New Roman" w:hAnsi="Times New Roman"/>
          <w:sz w:val="24"/>
          <w:szCs w:val="24"/>
        </w:rPr>
        <w:t xml:space="preserve">за това </w:t>
      </w:r>
      <w:r w:rsidRPr="001C6E16">
        <w:rPr>
          <w:rFonts w:ascii="Times New Roman" w:hAnsi="Times New Roman"/>
          <w:sz w:val="24"/>
          <w:szCs w:val="24"/>
        </w:rPr>
        <w:t>сезони;</w:t>
      </w:r>
    </w:p>
    <w:p w:rsidR="00385A2F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sz w:val="24"/>
          <w:szCs w:val="24"/>
        </w:rPr>
        <w:t xml:space="preserve">5. да съобразява графиците на плановите дейности </w:t>
      </w:r>
      <w:r w:rsidR="00601762" w:rsidRPr="001C6E16">
        <w:rPr>
          <w:rFonts w:ascii="Times New Roman" w:hAnsi="Times New Roman"/>
          <w:sz w:val="24"/>
          <w:szCs w:val="24"/>
        </w:rPr>
        <w:t xml:space="preserve">по чл. 11 </w:t>
      </w:r>
      <w:r w:rsidRPr="001C6E16">
        <w:rPr>
          <w:rFonts w:ascii="Times New Roman" w:hAnsi="Times New Roman"/>
          <w:sz w:val="24"/>
          <w:szCs w:val="24"/>
        </w:rPr>
        <w:t xml:space="preserve">с опазването и прибирането на селскостопанската продукция от служещите </w:t>
      </w:r>
      <w:r w:rsidR="00601762" w:rsidRPr="001C6E16">
        <w:rPr>
          <w:rFonts w:ascii="Times New Roman" w:hAnsi="Times New Roman"/>
          <w:sz w:val="24"/>
          <w:szCs w:val="24"/>
        </w:rPr>
        <w:t xml:space="preserve">поземлени </w:t>
      </w:r>
      <w:r w:rsidRPr="001C6E16">
        <w:rPr>
          <w:rFonts w:ascii="Times New Roman" w:hAnsi="Times New Roman"/>
          <w:sz w:val="24"/>
          <w:szCs w:val="24"/>
        </w:rPr>
        <w:t>имоти.</w:t>
      </w:r>
    </w:p>
    <w:p w:rsidR="007D1147" w:rsidRPr="001C6E1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b/>
          <w:bCs/>
          <w:sz w:val="24"/>
          <w:szCs w:val="24"/>
        </w:rPr>
        <w:t>Чл. 14.</w:t>
      </w:r>
      <w:r w:rsidRPr="001C6E16">
        <w:rPr>
          <w:rFonts w:ascii="Times New Roman" w:hAnsi="Times New Roman"/>
          <w:sz w:val="24"/>
          <w:szCs w:val="24"/>
        </w:rPr>
        <w:t xml:space="preserve"> </w:t>
      </w:r>
      <w:r w:rsidR="001E6B49" w:rsidRPr="001C6E16">
        <w:rPr>
          <w:rFonts w:ascii="Times New Roman" w:hAnsi="Times New Roman"/>
          <w:sz w:val="24"/>
          <w:szCs w:val="24"/>
        </w:rPr>
        <w:t xml:space="preserve">Безсрочни или за определен срок </w:t>
      </w:r>
      <w:proofErr w:type="spellStart"/>
      <w:r w:rsidR="001E6B49" w:rsidRPr="001C6E16">
        <w:rPr>
          <w:rFonts w:ascii="Times New Roman" w:hAnsi="Times New Roman"/>
          <w:sz w:val="24"/>
          <w:szCs w:val="24"/>
        </w:rPr>
        <w:t>сервитути</w:t>
      </w:r>
      <w:proofErr w:type="spellEnd"/>
      <w:r w:rsidR="001E6B49" w:rsidRPr="001C6E16">
        <w:rPr>
          <w:rFonts w:ascii="Times New Roman" w:hAnsi="Times New Roman"/>
          <w:sz w:val="24"/>
          <w:szCs w:val="24"/>
        </w:rPr>
        <w:t xml:space="preserve"> на линейната физическа инфраструктура </w:t>
      </w:r>
      <w:r w:rsidR="00723B9E" w:rsidRPr="001C6E16">
        <w:rPr>
          <w:rFonts w:ascii="Times New Roman" w:hAnsi="Times New Roman"/>
          <w:sz w:val="24"/>
          <w:szCs w:val="24"/>
        </w:rPr>
        <w:t>за разполагане</w:t>
      </w:r>
      <w:r w:rsidR="001E6B49" w:rsidRPr="001C6E16">
        <w:rPr>
          <w:rFonts w:ascii="Times New Roman" w:hAnsi="Times New Roman"/>
          <w:sz w:val="24"/>
          <w:szCs w:val="24"/>
        </w:rPr>
        <w:t xml:space="preserve"> на електронните съобщителни мрежи върху поземлени имоти в горски територии – държавна и общинска собственост, се учредяват</w:t>
      </w:r>
      <w:r w:rsidR="00261823" w:rsidRPr="001C6E16">
        <w:rPr>
          <w:rFonts w:ascii="Times New Roman" w:hAnsi="Times New Roman"/>
          <w:sz w:val="24"/>
          <w:szCs w:val="24"/>
        </w:rPr>
        <w:t xml:space="preserve"> съгласно чл. </w:t>
      </w:r>
      <w:r w:rsidR="00D81BB2" w:rsidRPr="001C6E16">
        <w:rPr>
          <w:rFonts w:ascii="Times New Roman" w:hAnsi="Times New Roman"/>
          <w:sz w:val="24"/>
          <w:szCs w:val="24"/>
        </w:rPr>
        <w:t xml:space="preserve">61 </w:t>
      </w:r>
      <w:r w:rsidR="00261823" w:rsidRPr="001C6E16">
        <w:rPr>
          <w:rFonts w:ascii="Times New Roman" w:hAnsi="Times New Roman"/>
          <w:sz w:val="24"/>
          <w:szCs w:val="24"/>
        </w:rPr>
        <w:t>от Закона за горите.</w:t>
      </w:r>
    </w:p>
    <w:p w:rsidR="007D1147" w:rsidRPr="001C6E16" w:rsidRDefault="007D1147" w:rsidP="00C3140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15C8A" w:rsidRPr="001C6E16" w:rsidRDefault="00E15C8A" w:rsidP="00C3140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15C8A" w:rsidRPr="001C6E16" w:rsidRDefault="00E15C8A" w:rsidP="00C314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5A2F" w:rsidRPr="001C6E16" w:rsidRDefault="00385A2F" w:rsidP="00C314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1C6E16">
        <w:rPr>
          <w:rFonts w:ascii="Times New Roman" w:hAnsi="Times New Roman"/>
          <w:b/>
          <w:bCs/>
          <w:sz w:val="24"/>
          <w:szCs w:val="24"/>
        </w:rPr>
        <w:t>ЗАКЛЮЧИТЕЛНИ РАЗПОРЕДБИ</w:t>
      </w:r>
    </w:p>
    <w:p w:rsidR="00385A2F" w:rsidRPr="001C6E16" w:rsidRDefault="00385A2F" w:rsidP="00C314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5A2F" w:rsidRPr="001C6E16" w:rsidRDefault="00385A2F" w:rsidP="00C314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1E4671" w:rsidRPr="001C6E16">
        <w:rPr>
          <w:rFonts w:ascii="Times New Roman" w:hAnsi="Times New Roman"/>
          <w:b/>
          <w:bCs/>
          <w:sz w:val="24"/>
          <w:szCs w:val="24"/>
        </w:rPr>
        <w:t>1</w:t>
      </w:r>
      <w:r w:rsidRPr="001C6E16">
        <w:rPr>
          <w:rFonts w:ascii="Times New Roman" w:hAnsi="Times New Roman"/>
          <w:b/>
          <w:bCs/>
          <w:sz w:val="24"/>
          <w:szCs w:val="24"/>
        </w:rPr>
        <w:t>.</w:t>
      </w:r>
      <w:r w:rsidRPr="001C6E16">
        <w:rPr>
          <w:rFonts w:ascii="Times New Roman" w:hAnsi="Times New Roman"/>
          <w:sz w:val="24"/>
          <w:szCs w:val="24"/>
        </w:rPr>
        <w:t xml:space="preserve"> Наредбата се издава на основание </w:t>
      </w:r>
      <w:r w:rsidR="00E15C8A" w:rsidRPr="001C6E16">
        <w:rPr>
          <w:rFonts w:ascii="Times New Roman" w:hAnsi="Times New Roman"/>
          <w:sz w:val="24"/>
          <w:szCs w:val="24"/>
        </w:rPr>
        <w:t>чл. 32, т. 2</w:t>
      </w:r>
      <w:r w:rsidRPr="001C6E16">
        <w:rPr>
          <w:rFonts w:ascii="Times New Roman" w:hAnsi="Times New Roman"/>
          <w:sz w:val="24"/>
          <w:szCs w:val="24"/>
        </w:rPr>
        <w:t xml:space="preserve"> от Закона за електронните съобщ</w:t>
      </w:r>
      <w:r w:rsidR="00E15C8A" w:rsidRPr="001C6E16">
        <w:rPr>
          <w:rFonts w:ascii="Times New Roman" w:hAnsi="Times New Roman"/>
          <w:sz w:val="24"/>
          <w:szCs w:val="24"/>
        </w:rPr>
        <w:t>ителни мрежи и физическа инфраструктура</w:t>
      </w:r>
      <w:r w:rsidRPr="001C6E16">
        <w:rPr>
          <w:rFonts w:ascii="Times New Roman" w:hAnsi="Times New Roman"/>
          <w:sz w:val="24"/>
          <w:szCs w:val="24"/>
        </w:rPr>
        <w:t>.</w:t>
      </w:r>
    </w:p>
    <w:p w:rsidR="00385A2F" w:rsidRPr="001C6E16" w:rsidRDefault="00385A2F" w:rsidP="00C314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1E4671" w:rsidRPr="001C6E16">
        <w:rPr>
          <w:rFonts w:ascii="Times New Roman" w:hAnsi="Times New Roman"/>
          <w:b/>
          <w:bCs/>
          <w:sz w:val="24"/>
          <w:szCs w:val="24"/>
        </w:rPr>
        <w:t>2</w:t>
      </w:r>
      <w:r w:rsidRPr="001C6E16">
        <w:rPr>
          <w:rFonts w:ascii="Times New Roman" w:hAnsi="Times New Roman"/>
          <w:b/>
          <w:bCs/>
          <w:sz w:val="24"/>
          <w:szCs w:val="24"/>
        </w:rPr>
        <w:t>.</w:t>
      </w:r>
      <w:r w:rsidR="001E4671" w:rsidRPr="001C6E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26B9" w:rsidRPr="001C6E16">
        <w:rPr>
          <w:rFonts w:ascii="Times New Roman" w:hAnsi="Times New Roman"/>
          <w:sz w:val="24"/>
          <w:szCs w:val="24"/>
        </w:rPr>
        <w:t xml:space="preserve">Наредба № 5 от 2009 г. за реда и начина за определяне на размера, </w:t>
      </w:r>
      <w:r w:rsidR="00BC26B9" w:rsidRPr="001C6E1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разположението</w:t>
      </w:r>
      <w:r w:rsidR="00BC26B9" w:rsidRPr="001C6E16">
        <w:rPr>
          <w:rFonts w:ascii="Times New Roman" w:hAnsi="Times New Roman"/>
          <w:sz w:val="24"/>
          <w:szCs w:val="24"/>
        </w:rPr>
        <w:t xml:space="preserve"> и специалния режим за упражняване на </w:t>
      </w:r>
      <w:proofErr w:type="spellStart"/>
      <w:r w:rsidR="00BC26B9" w:rsidRPr="001C6E16">
        <w:rPr>
          <w:rFonts w:ascii="Times New Roman" w:hAnsi="Times New Roman"/>
          <w:sz w:val="24"/>
          <w:szCs w:val="24"/>
        </w:rPr>
        <w:t>сервитутите</w:t>
      </w:r>
      <w:proofErr w:type="spellEnd"/>
      <w:r w:rsidR="00BC26B9" w:rsidRPr="001C6E16">
        <w:rPr>
          <w:rFonts w:ascii="Times New Roman" w:hAnsi="Times New Roman"/>
          <w:sz w:val="24"/>
          <w:szCs w:val="24"/>
        </w:rPr>
        <w:t xml:space="preserve"> на електронните съобщителни мрежи, съоръжения и свързаната с тях инфраструктура (ДВ, бр. 63 от 2009 г.), издадена от министъра на регионалното развитие и благоустройството, министъра на земеделието и храните и председателя на Държавната агенция за информационни технологии и съобщения</w:t>
      </w:r>
      <w:r w:rsidR="00C3140E" w:rsidRPr="001C6E16">
        <w:rPr>
          <w:rFonts w:ascii="Times New Roman" w:hAnsi="Times New Roman"/>
          <w:sz w:val="24"/>
          <w:szCs w:val="24"/>
        </w:rPr>
        <w:t>,</w:t>
      </w:r>
      <w:r w:rsidR="00BC26B9" w:rsidRPr="001C6E16">
        <w:rPr>
          <w:rFonts w:ascii="Times New Roman" w:hAnsi="Times New Roman"/>
          <w:sz w:val="24"/>
          <w:szCs w:val="24"/>
        </w:rPr>
        <w:t xml:space="preserve"> се отменя.</w:t>
      </w:r>
    </w:p>
    <w:p w:rsidR="004379B3" w:rsidRPr="001C6E16" w:rsidRDefault="004379B3" w:rsidP="00C314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6E16">
        <w:rPr>
          <w:rFonts w:ascii="Times New Roman" w:hAnsi="Times New Roman"/>
          <w:b/>
          <w:sz w:val="24"/>
          <w:szCs w:val="24"/>
        </w:rPr>
        <w:t>§</w:t>
      </w:r>
      <w:r w:rsidR="00873CEC" w:rsidRPr="001C6E16">
        <w:rPr>
          <w:rFonts w:ascii="Times New Roman" w:hAnsi="Times New Roman"/>
          <w:b/>
          <w:sz w:val="24"/>
          <w:szCs w:val="24"/>
        </w:rPr>
        <w:t xml:space="preserve"> </w:t>
      </w:r>
      <w:r w:rsidRPr="001C6E16">
        <w:rPr>
          <w:rFonts w:ascii="Times New Roman" w:hAnsi="Times New Roman"/>
          <w:b/>
          <w:sz w:val="24"/>
          <w:szCs w:val="24"/>
        </w:rPr>
        <w:t>3.</w:t>
      </w:r>
      <w:r w:rsidRPr="001C6E16">
        <w:rPr>
          <w:rFonts w:ascii="Times New Roman" w:hAnsi="Times New Roman"/>
          <w:sz w:val="24"/>
          <w:szCs w:val="24"/>
        </w:rPr>
        <w:t xml:space="preserve"> Правата, придобити по реда на отменената Наредба № 5 от 2009 г. за реда и начина за определяне на размера, разположението и специалния режим за упражняване на </w:t>
      </w:r>
      <w:proofErr w:type="spellStart"/>
      <w:r w:rsidRPr="001C6E16">
        <w:rPr>
          <w:rFonts w:ascii="Times New Roman" w:hAnsi="Times New Roman"/>
          <w:sz w:val="24"/>
          <w:szCs w:val="24"/>
        </w:rPr>
        <w:t>сервитутите</w:t>
      </w:r>
      <w:proofErr w:type="spellEnd"/>
      <w:r w:rsidRPr="001C6E16">
        <w:rPr>
          <w:rFonts w:ascii="Times New Roman" w:hAnsi="Times New Roman"/>
          <w:sz w:val="24"/>
          <w:szCs w:val="24"/>
        </w:rPr>
        <w:t xml:space="preserve"> на електронните съобщителни мрежи, съоръжения и свързаната с тях инфраструктура, се запазват, като разположените мрежи и съоръжения не подлежат на премахване.</w:t>
      </w:r>
    </w:p>
    <w:p w:rsidR="00385A2F" w:rsidRPr="001C6E16" w:rsidRDefault="00385A2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550FD3" w:rsidRPr="001C6E16" w:rsidRDefault="00550FD3">
      <w:r w:rsidRPr="001C6E16">
        <w:br w:type="page"/>
      </w:r>
    </w:p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385A2F" w:rsidRPr="001C6E16" w:rsidTr="00550FD3">
        <w:trPr>
          <w:tblCellSpacing w:w="15" w:type="dxa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671" w:rsidRPr="001C6E16" w:rsidRDefault="001E4671" w:rsidP="00604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E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385A2F" w:rsidRPr="001C6E16" w:rsidRDefault="00385A2F" w:rsidP="00604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E16">
              <w:rPr>
                <w:rFonts w:ascii="Times New Roman" w:hAnsi="Times New Roman"/>
                <w:sz w:val="24"/>
                <w:szCs w:val="24"/>
              </w:rPr>
              <w:t xml:space="preserve">към чл. 7 </w:t>
            </w:r>
          </w:p>
          <w:p w:rsidR="00385A2F" w:rsidRPr="001C6E16" w:rsidRDefault="00385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64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45"/>
            </w:tblGrid>
            <w:tr w:rsidR="00385A2F" w:rsidRPr="001C6E16">
              <w:trPr>
                <w:tblCellSpacing w:w="0" w:type="dxa"/>
              </w:trPr>
              <w:tc>
                <w:tcPr>
                  <w:tcW w:w="96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5A2F" w:rsidRPr="001C6E16" w:rsidRDefault="00385A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85A2F" w:rsidRPr="001C6E16" w:rsidRDefault="00385A2F" w:rsidP="00D41D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Максимални размери </w:t>
                  </w:r>
                  <w:r w:rsidRPr="001C6E1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</w:t>
                  </w: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>сервитутните</w:t>
                  </w:r>
                  <w:proofErr w:type="spellEnd"/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ивици на </w:t>
                  </w:r>
                  <w:r w:rsidR="003254BD" w:rsidRPr="001C6E16"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физическа инфраструктура </w:t>
                  </w:r>
                  <w:r w:rsidR="0000160C" w:rsidRPr="001C6E16">
                    <w:rPr>
                      <w:rFonts w:ascii="Times New Roman" w:hAnsi="Times New Roman"/>
                      <w:sz w:val="24"/>
                      <w:szCs w:val="24"/>
                    </w:rPr>
                    <w:t>за разполагане на</w:t>
                  </w:r>
                  <w:r w:rsidR="003254BD" w:rsidRPr="001C6E1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AD6E9D" w:rsidRPr="001C6E16">
                    <w:rPr>
                      <w:rFonts w:ascii="Times New Roman" w:hAnsi="Times New Roman"/>
                      <w:sz w:val="24"/>
                      <w:szCs w:val="24"/>
                    </w:rPr>
                    <w:t>електронни съобщителни мрежи</w:t>
                  </w:r>
                </w:p>
              </w:tc>
            </w:tr>
          </w:tbl>
          <w:p w:rsidR="00385A2F" w:rsidRPr="001C6E16" w:rsidRDefault="00385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408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9"/>
              <w:gridCol w:w="4247"/>
              <w:gridCol w:w="4542"/>
            </w:tblGrid>
            <w:tr w:rsidR="00385A2F" w:rsidRPr="001C6E16" w:rsidTr="00873CEC">
              <w:trPr>
                <w:tblCellSpacing w:w="0" w:type="dxa"/>
              </w:trPr>
              <w:tc>
                <w:tcPr>
                  <w:tcW w:w="619" w:type="dxa"/>
                  <w:vAlign w:val="center"/>
                </w:tcPr>
                <w:p w:rsidR="00385A2F" w:rsidRPr="001C6E16" w:rsidRDefault="00385A2F" w:rsidP="00B91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8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85A2F" w:rsidRPr="001C6E16" w:rsidRDefault="00385A2F" w:rsidP="00B91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E1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№</w:t>
                  </w: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ред</w:t>
                  </w:r>
                </w:p>
              </w:tc>
              <w:tc>
                <w:tcPr>
                  <w:tcW w:w="4247" w:type="dxa"/>
                  <w:vAlign w:val="center"/>
                </w:tcPr>
                <w:p w:rsidR="00385A2F" w:rsidRPr="001C6E16" w:rsidRDefault="00385A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85A2F" w:rsidRPr="001C6E16" w:rsidRDefault="00385A2F" w:rsidP="00873C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34" w:right="13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 xml:space="preserve">Елементи </w:t>
                  </w:r>
                  <w:r w:rsidRPr="001C6E1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</w:t>
                  </w: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AD6E9D" w:rsidRPr="001C6E16"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физическа инфраструктура </w:t>
                  </w:r>
                  <w:r w:rsidR="0000160C" w:rsidRPr="001C6E16">
                    <w:rPr>
                      <w:rFonts w:ascii="Times New Roman" w:hAnsi="Times New Roman"/>
                      <w:sz w:val="24"/>
                      <w:szCs w:val="24"/>
                    </w:rPr>
                    <w:t>за разполагане на</w:t>
                  </w:r>
                  <w:r w:rsidR="00AD6E9D" w:rsidRPr="001C6E16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електронни съобщителни мрежи</w:t>
                  </w:r>
                </w:p>
              </w:tc>
              <w:tc>
                <w:tcPr>
                  <w:tcW w:w="4542" w:type="dxa"/>
                  <w:vAlign w:val="center"/>
                </w:tcPr>
                <w:p w:rsidR="00385A2F" w:rsidRPr="001C6E16" w:rsidRDefault="00385A2F" w:rsidP="00604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0" w:right="2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85A2F" w:rsidRPr="001C6E16" w:rsidRDefault="00385A2F" w:rsidP="00604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0" w:right="23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Максимални размери </w:t>
                  </w:r>
                  <w:r w:rsidRPr="001C6E1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</w:t>
                  </w: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>сервитутните</w:t>
                  </w:r>
                  <w:proofErr w:type="spellEnd"/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ивици</w:t>
                  </w:r>
                </w:p>
              </w:tc>
            </w:tr>
            <w:tr w:rsidR="00385A2F" w:rsidRPr="001C6E16" w:rsidTr="00873CEC">
              <w:trPr>
                <w:tblCellSpacing w:w="0" w:type="dxa"/>
              </w:trPr>
              <w:tc>
                <w:tcPr>
                  <w:tcW w:w="619" w:type="dxa"/>
                </w:tcPr>
                <w:p w:rsidR="00385A2F" w:rsidRPr="001C6E16" w:rsidRDefault="00385A2F" w:rsidP="00B91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8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</w:tcPr>
                <w:p w:rsidR="001E4671" w:rsidRPr="001C6E16" w:rsidRDefault="001E4671" w:rsidP="00D41D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32" w:right="27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2" w:type="dxa"/>
                </w:tcPr>
                <w:p w:rsidR="00385A2F" w:rsidRPr="001C6E16" w:rsidRDefault="00385A2F" w:rsidP="00604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0" w:right="2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85A2F" w:rsidRPr="001C6E16" w:rsidTr="00873CEC">
              <w:trPr>
                <w:tblCellSpacing w:w="0" w:type="dxa"/>
              </w:trPr>
              <w:tc>
                <w:tcPr>
                  <w:tcW w:w="619" w:type="dxa"/>
                </w:tcPr>
                <w:p w:rsidR="00385A2F" w:rsidRPr="001C6E16" w:rsidRDefault="00D41D19" w:rsidP="00B91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8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385A2F" w:rsidRPr="001C6E1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247" w:type="dxa"/>
                </w:tcPr>
                <w:p w:rsidR="00385A2F" w:rsidRPr="001C6E16" w:rsidRDefault="00385A2F" w:rsidP="00604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32" w:right="27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>Стълбове, мачти, кули и други</w:t>
                  </w:r>
                  <w:r w:rsidR="00873CEC" w:rsidRPr="001C6E1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42" w:type="dxa"/>
                </w:tcPr>
                <w:p w:rsidR="001E4671" w:rsidRPr="001C6E16" w:rsidRDefault="00385A2F" w:rsidP="00B91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0" w:right="2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>Ивица около външния ръб на площадката, върху която е поставено съоръжението с широчина, равняваща се на до една трета от височината му.</w:t>
                  </w:r>
                </w:p>
              </w:tc>
            </w:tr>
            <w:tr w:rsidR="00385A2F" w:rsidRPr="001C6E16" w:rsidTr="00873CEC">
              <w:trPr>
                <w:tblCellSpacing w:w="0" w:type="dxa"/>
              </w:trPr>
              <w:tc>
                <w:tcPr>
                  <w:tcW w:w="619" w:type="dxa"/>
                </w:tcPr>
                <w:p w:rsidR="00385A2F" w:rsidRPr="001C6E16" w:rsidRDefault="0080408C" w:rsidP="00B91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8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385A2F" w:rsidRPr="001C6E1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247" w:type="dxa"/>
                </w:tcPr>
                <w:p w:rsidR="00385A2F" w:rsidRPr="001C6E16" w:rsidRDefault="00385A2F" w:rsidP="00604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32" w:right="27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>Разпределителен шкаф</w:t>
                  </w:r>
                  <w:r w:rsidR="00D41D19" w:rsidRPr="001C6E16">
                    <w:rPr>
                      <w:rFonts w:ascii="Times New Roman" w:hAnsi="Times New Roman"/>
                      <w:sz w:val="24"/>
                      <w:szCs w:val="24"/>
                    </w:rPr>
                    <w:t>, разположен извън сграда.</w:t>
                  </w: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</w:p>
              </w:tc>
              <w:tc>
                <w:tcPr>
                  <w:tcW w:w="4542" w:type="dxa"/>
                </w:tcPr>
                <w:p w:rsidR="00385A2F" w:rsidRPr="001C6E16" w:rsidRDefault="00385A2F" w:rsidP="00604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0" w:right="2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>Около разпределителния шкаф:</w:t>
                  </w:r>
                </w:p>
                <w:p w:rsidR="00385A2F" w:rsidRPr="001C6E16" w:rsidRDefault="00385A2F" w:rsidP="00604DDB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80" w:right="231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>по 1 m пред страните без врати, с изключение на страната гръб (към стена на сграда);</w:t>
                  </w:r>
                </w:p>
                <w:p w:rsidR="001E4671" w:rsidRPr="001C6E16" w:rsidRDefault="00385A2F" w:rsidP="00B91371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80" w:right="231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>1 m пред страната с врата.</w:t>
                  </w:r>
                </w:p>
              </w:tc>
            </w:tr>
            <w:tr w:rsidR="00385A2F" w:rsidRPr="001C6E16" w:rsidTr="00873CEC">
              <w:trPr>
                <w:tblCellSpacing w:w="0" w:type="dxa"/>
              </w:trPr>
              <w:tc>
                <w:tcPr>
                  <w:tcW w:w="619" w:type="dxa"/>
                </w:tcPr>
                <w:p w:rsidR="00385A2F" w:rsidRPr="001C6E16" w:rsidRDefault="0080408C" w:rsidP="00B91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8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385A2F" w:rsidRPr="001C6E1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247" w:type="dxa"/>
                </w:tcPr>
                <w:p w:rsidR="00385A2F" w:rsidRPr="001C6E16" w:rsidRDefault="00D41D19" w:rsidP="00D41D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32" w:right="27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>Физическа инфраструктура за разполагане на в</w:t>
                  </w:r>
                  <w:r w:rsidR="00385A2F" w:rsidRPr="001C6E16">
                    <w:rPr>
                      <w:rFonts w:ascii="Times New Roman" w:hAnsi="Times New Roman"/>
                      <w:sz w:val="24"/>
                      <w:szCs w:val="24"/>
                    </w:rPr>
                    <w:t>ъздушни кабелни електронни съобщителни мрежи (ВМ)</w:t>
                  </w:r>
                  <w:r w:rsidR="00873CEC" w:rsidRPr="001C6E1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385A2F" w:rsidRPr="001C6E1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542" w:type="dxa"/>
                </w:tcPr>
                <w:p w:rsidR="00385A2F" w:rsidRPr="001C6E16" w:rsidRDefault="00385A2F" w:rsidP="00604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0" w:right="2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 трасето на </w:t>
                  </w:r>
                  <w:r w:rsidR="00D41D19" w:rsidRPr="001C6E16"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физическата инфраструктура за разполагане на </w:t>
                  </w: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>ВМ</w:t>
                  </w:r>
                  <w:r w:rsidR="00D41D19" w:rsidRPr="001C6E16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ивица с широчина:</w:t>
                  </w:r>
                </w:p>
                <w:p w:rsidR="00385A2F" w:rsidRPr="001C6E16" w:rsidRDefault="00385A2F" w:rsidP="00604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0" w:right="2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>1. При трасе през урбанизирани територии: хоризонталното разстояние между крайните неотклонени проводници плюс 2 m, по 1 m от двете страни.</w:t>
                  </w:r>
                </w:p>
                <w:p w:rsidR="00385A2F" w:rsidRPr="001C6E16" w:rsidRDefault="00385A2F" w:rsidP="00604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0" w:right="2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 xml:space="preserve">2. </w:t>
                  </w:r>
                  <w:r w:rsidR="00910076" w:rsidRPr="001C6E16">
                    <w:rPr>
                      <w:rFonts w:ascii="Times New Roman" w:hAnsi="Times New Roman"/>
                      <w:sz w:val="24"/>
                      <w:szCs w:val="24"/>
                    </w:rPr>
                    <w:t>При трасе през земеделски земи</w:t>
                  </w: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>: хоризонталното разстояние между крайните неотклонени проводници плюс 2 m, по 1 m от двете страни.</w:t>
                  </w:r>
                </w:p>
                <w:p w:rsidR="00385A2F" w:rsidRPr="001C6E16" w:rsidRDefault="00385A2F" w:rsidP="00604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0" w:right="2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 xml:space="preserve">3. При трасе в земи от горски </w:t>
                  </w:r>
                  <w:r w:rsidR="005B551D" w:rsidRPr="001C6E16">
                    <w:rPr>
                      <w:rFonts w:ascii="Times New Roman" w:hAnsi="Times New Roman"/>
                      <w:sz w:val="24"/>
                      <w:szCs w:val="24"/>
                    </w:rPr>
                    <w:t>територии</w:t>
                  </w: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просеки с широчина: хоризонталното разстояние между крайните проводници при най-голямото им отклонение плюс 2 m, по 1 m от двете страни.</w:t>
                  </w:r>
                </w:p>
                <w:p w:rsidR="001E4671" w:rsidRPr="001C6E16" w:rsidRDefault="00385A2F" w:rsidP="00B91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0" w:right="2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>4. При преминаване през овощни градини с височина на дърветата до 4 m: просеки не се правят. От двете страни на ВМ се осигурява минимално разстояние 1,25 m чрез изсичане и подкастряне на единични дървета и клони.</w:t>
                  </w:r>
                </w:p>
              </w:tc>
            </w:tr>
            <w:tr w:rsidR="00385A2F" w:rsidRPr="001C6E16" w:rsidTr="00873CEC">
              <w:trPr>
                <w:tblCellSpacing w:w="0" w:type="dxa"/>
              </w:trPr>
              <w:tc>
                <w:tcPr>
                  <w:tcW w:w="619" w:type="dxa"/>
                </w:tcPr>
                <w:p w:rsidR="00385A2F" w:rsidRPr="001C6E16" w:rsidRDefault="00BA0781" w:rsidP="00B91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8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E1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4</w:t>
                  </w:r>
                  <w:r w:rsidR="00385A2F" w:rsidRPr="001C6E1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247" w:type="dxa"/>
                </w:tcPr>
                <w:p w:rsidR="00385A2F" w:rsidRPr="001C6E16" w:rsidRDefault="00D41D19" w:rsidP="009772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32" w:right="27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>Физическа инфраструктура за разполагане на п</w:t>
                  </w:r>
                  <w:r w:rsidR="00385A2F" w:rsidRPr="001C6E16">
                    <w:rPr>
                      <w:rFonts w:ascii="Times New Roman" w:hAnsi="Times New Roman"/>
                      <w:sz w:val="24"/>
                      <w:szCs w:val="24"/>
                    </w:rPr>
                    <w:t>одземни кабелни електронни съобщителни мрежи</w:t>
                  </w:r>
                  <w:r w:rsidR="00943C10" w:rsidRPr="001C6E16">
                    <w:rPr>
                      <w:rFonts w:ascii="Times New Roman" w:hAnsi="Times New Roman"/>
                      <w:sz w:val="24"/>
                      <w:szCs w:val="24"/>
                    </w:rPr>
                    <w:t xml:space="preserve"> (тръби, сноп тръби, канални системи без шахти </w:t>
                  </w:r>
                  <w:r w:rsidR="00BA0781" w:rsidRPr="001C6E16">
                    <w:rPr>
                      <w:rFonts w:ascii="Times New Roman" w:hAnsi="Times New Roman"/>
                      <w:sz w:val="24"/>
                      <w:szCs w:val="24"/>
                    </w:rPr>
                    <w:t>и кабели, с подходяща обвивка, предназначени за полагане директно в земята)</w:t>
                  </w:r>
                  <w:r w:rsidR="00550FD3" w:rsidRPr="001C6E1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BA0781" w:rsidRPr="001C6E1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542" w:type="dxa"/>
                </w:tcPr>
                <w:p w:rsidR="00385A2F" w:rsidRPr="001C6E16" w:rsidRDefault="000575CA" w:rsidP="00604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0" w:right="2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="00385A2F" w:rsidRPr="001C6E16">
                    <w:rPr>
                      <w:rFonts w:ascii="Times New Roman" w:hAnsi="Times New Roman"/>
                      <w:sz w:val="24"/>
                      <w:szCs w:val="24"/>
                    </w:rPr>
                    <w:t>вица по оста на трасето с широчина</w:t>
                  </w: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равна на</w:t>
                  </w:r>
                  <w:r w:rsidR="00385A2F" w:rsidRPr="001C6E16">
                    <w:rPr>
                      <w:rFonts w:ascii="Times New Roman" w:hAnsi="Times New Roman"/>
                      <w:sz w:val="24"/>
                      <w:szCs w:val="24"/>
                    </w:rPr>
                    <w:t xml:space="preserve"> хоризонталното разстояние между крайните проводници или защитни тръби плюс 1 m, по 0,5 m от двете страни</w:t>
                  </w: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</w:t>
                  </w:r>
                  <w:r w:rsidR="00385A2F" w:rsidRPr="001C6E1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385A2F" w:rsidRPr="001C6E16" w:rsidTr="00873CEC">
              <w:trPr>
                <w:tblCellSpacing w:w="0" w:type="dxa"/>
              </w:trPr>
              <w:tc>
                <w:tcPr>
                  <w:tcW w:w="619" w:type="dxa"/>
                </w:tcPr>
                <w:p w:rsidR="00385A2F" w:rsidRPr="001C6E16" w:rsidRDefault="00BA0781" w:rsidP="00B91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8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385A2F" w:rsidRPr="001C6E1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247" w:type="dxa"/>
                </w:tcPr>
                <w:p w:rsidR="00CE4E67" w:rsidRPr="001C6E16" w:rsidRDefault="00477E4E" w:rsidP="00E772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32" w:right="27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>Физическа инфраструктура за разполагане на п</w:t>
                  </w:r>
                  <w:r w:rsidR="00385A2F" w:rsidRPr="001C6E16">
                    <w:rPr>
                      <w:rFonts w:ascii="Times New Roman" w:hAnsi="Times New Roman"/>
                      <w:sz w:val="24"/>
                      <w:szCs w:val="24"/>
                    </w:rPr>
                    <w:t xml:space="preserve">одземни кабелни електронни съобщителни мрежи </w:t>
                  </w:r>
                  <w:r w:rsidR="00BA0781" w:rsidRPr="001C6E16">
                    <w:rPr>
                      <w:rFonts w:ascii="Times New Roman" w:hAnsi="Times New Roman"/>
                      <w:sz w:val="24"/>
                      <w:szCs w:val="24"/>
                    </w:rPr>
                    <w:t>(тръби, сноп тръби и канални системи с шахти)</w:t>
                  </w:r>
                  <w:r w:rsidR="00E772EF" w:rsidRPr="001C6E1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42" w:type="dxa"/>
                </w:tcPr>
                <w:p w:rsidR="00385A2F" w:rsidRPr="001C6E16" w:rsidRDefault="00385A2F" w:rsidP="00604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0" w:right="2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>В канали: по 1 m от външната страна на стените на съоръжението.</w:t>
                  </w:r>
                </w:p>
                <w:p w:rsidR="00CE4E67" w:rsidRPr="001C6E16" w:rsidRDefault="00385A2F" w:rsidP="00E772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0" w:right="2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>В канални системи: по 1 m от външната страна на стените на шахтите и тръбния масив.</w:t>
                  </w:r>
                </w:p>
              </w:tc>
            </w:tr>
            <w:tr w:rsidR="00E772EF" w:rsidRPr="001C6E16" w:rsidTr="00E772EF">
              <w:trPr>
                <w:tblCellSpacing w:w="0" w:type="dxa"/>
              </w:trPr>
              <w:tc>
                <w:tcPr>
                  <w:tcW w:w="619" w:type="dxa"/>
                </w:tcPr>
                <w:p w:rsidR="00E772EF" w:rsidRPr="001C6E16" w:rsidRDefault="00E772EF" w:rsidP="00B91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8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247" w:type="dxa"/>
                </w:tcPr>
                <w:p w:rsidR="00E772EF" w:rsidRPr="001C6E16" w:rsidRDefault="00E772EF" w:rsidP="00477E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32" w:right="27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>Физическа инфраструктура за разполагане на подземни кабелни електронни съобщителни мрежи (колектори).</w:t>
                  </w:r>
                </w:p>
              </w:tc>
              <w:tc>
                <w:tcPr>
                  <w:tcW w:w="4542" w:type="dxa"/>
                </w:tcPr>
                <w:p w:rsidR="00E772EF" w:rsidRPr="001C6E16" w:rsidRDefault="00E772EF" w:rsidP="00E772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0" w:right="2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>По 3,5 m от външната страна на стените на съоръжението</w:t>
                  </w:r>
                  <w:r w:rsidR="00470642" w:rsidRPr="001C6E1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385A2F" w:rsidRPr="001C6E16" w:rsidTr="00E772EF">
              <w:trPr>
                <w:tblCellSpacing w:w="0" w:type="dxa"/>
              </w:trPr>
              <w:tc>
                <w:tcPr>
                  <w:tcW w:w="619" w:type="dxa"/>
                </w:tcPr>
                <w:p w:rsidR="00385A2F" w:rsidRPr="001C6E16" w:rsidRDefault="00385A2F" w:rsidP="00B91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8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247" w:type="dxa"/>
                </w:tcPr>
                <w:p w:rsidR="001E4671" w:rsidRPr="001C6E16" w:rsidRDefault="00477E4E" w:rsidP="00E772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32" w:right="27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>Физическа инфраструктура за разполагане на к</w:t>
                  </w:r>
                  <w:r w:rsidR="00385A2F" w:rsidRPr="001C6E16">
                    <w:rPr>
                      <w:rFonts w:ascii="Times New Roman" w:hAnsi="Times New Roman"/>
                      <w:sz w:val="24"/>
                      <w:szCs w:val="24"/>
                    </w:rPr>
                    <w:t xml:space="preserve">абелни електронни съобщителни мрежи </w:t>
                  </w:r>
                  <w:r w:rsidR="00E24046" w:rsidRPr="001C6E16">
                    <w:rPr>
                      <w:rFonts w:ascii="Times New Roman" w:hAnsi="Times New Roman"/>
                      <w:sz w:val="24"/>
                      <w:szCs w:val="24"/>
                    </w:rPr>
                    <w:t>(тръби или кабели с подходяща обвивка, предназначени за директно полагане)</w:t>
                  </w:r>
                  <w:r w:rsidR="00385A2F" w:rsidRPr="001C6E16">
                    <w:rPr>
                      <w:rFonts w:ascii="Times New Roman" w:hAnsi="Times New Roman"/>
                      <w:sz w:val="24"/>
                      <w:szCs w:val="24"/>
                    </w:rPr>
                    <w:t>, преминаващ</w:t>
                  </w:r>
                  <w:r w:rsidR="003C52CF" w:rsidRPr="001C6E16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="00385A2F" w:rsidRPr="001C6E1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през или под дъното на реките и водните обекти</w:t>
                  </w:r>
                  <w:r w:rsidR="00873CEC" w:rsidRPr="001C6E1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42" w:type="dxa"/>
                </w:tcPr>
                <w:p w:rsidR="00385A2F" w:rsidRPr="001C6E16" w:rsidRDefault="00601BC3" w:rsidP="00604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0" w:right="2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="00385A2F" w:rsidRPr="001C6E16">
                    <w:rPr>
                      <w:rFonts w:ascii="Times New Roman" w:hAnsi="Times New Roman"/>
                      <w:sz w:val="24"/>
                      <w:szCs w:val="24"/>
                    </w:rPr>
                    <w:t xml:space="preserve">вица по оста на трасето с широчина 100 m, по 50 m от двете страни. </w:t>
                  </w:r>
                </w:p>
              </w:tc>
            </w:tr>
            <w:tr w:rsidR="00385A2F" w:rsidRPr="001C6E16" w:rsidTr="00E772EF">
              <w:trPr>
                <w:tblCellSpacing w:w="0" w:type="dxa"/>
              </w:trPr>
              <w:tc>
                <w:tcPr>
                  <w:tcW w:w="619" w:type="dxa"/>
                </w:tcPr>
                <w:p w:rsidR="00385A2F" w:rsidRPr="001C6E16" w:rsidRDefault="00385A2F" w:rsidP="00B91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8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4247" w:type="dxa"/>
                </w:tcPr>
                <w:p w:rsidR="001E4671" w:rsidRPr="001C6E16" w:rsidRDefault="003C52CF" w:rsidP="004706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32" w:right="27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>Физическа инфраструктура за разполагане на к</w:t>
                  </w:r>
                  <w:r w:rsidR="00385A2F" w:rsidRPr="001C6E16">
                    <w:rPr>
                      <w:rFonts w:ascii="Times New Roman" w:hAnsi="Times New Roman"/>
                      <w:sz w:val="24"/>
                      <w:szCs w:val="24"/>
                    </w:rPr>
                    <w:t xml:space="preserve">абелни електронни съобщителни мрежи </w:t>
                  </w:r>
                  <w:r w:rsidR="00E24046" w:rsidRPr="001C6E16">
                    <w:rPr>
                      <w:rFonts w:ascii="Times New Roman" w:hAnsi="Times New Roman"/>
                      <w:sz w:val="24"/>
                      <w:szCs w:val="24"/>
                    </w:rPr>
                    <w:t>(тръби или кабели с подходяща обвивка, предназначени за директно полагане)</w:t>
                  </w:r>
                  <w:r w:rsidR="00385A2F" w:rsidRPr="001C6E16">
                    <w:rPr>
                      <w:rFonts w:ascii="Times New Roman" w:hAnsi="Times New Roman"/>
                      <w:sz w:val="24"/>
                      <w:szCs w:val="24"/>
                    </w:rPr>
                    <w:t>, преминаващ</w:t>
                  </w: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="00385A2F" w:rsidRPr="001C6E1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през или под дъното на морските пространства и вътрешните водни пътища</w:t>
                  </w:r>
                  <w:r w:rsidR="00873CEC" w:rsidRPr="001C6E1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42" w:type="dxa"/>
                </w:tcPr>
                <w:p w:rsidR="00385A2F" w:rsidRPr="001C6E16" w:rsidRDefault="00601BC3" w:rsidP="00604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0" w:right="2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E16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="00385A2F" w:rsidRPr="001C6E16">
                    <w:rPr>
                      <w:rFonts w:ascii="Times New Roman" w:hAnsi="Times New Roman"/>
                      <w:sz w:val="24"/>
                      <w:szCs w:val="24"/>
                    </w:rPr>
                    <w:t>вица по оста на трасето с широчина 1000 m, по 500 m от двете страни.</w:t>
                  </w:r>
                </w:p>
              </w:tc>
            </w:tr>
          </w:tbl>
          <w:p w:rsidR="00385A2F" w:rsidRPr="001C6E16" w:rsidRDefault="00385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E67" w:rsidRPr="001C6E16" w:rsidTr="00550FD3">
        <w:trPr>
          <w:tblCellSpacing w:w="15" w:type="dxa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E67" w:rsidRPr="001C6E16" w:rsidRDefault="00CE4E67" w:rsidP="00604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1BC3" w:rsidRPr="001C6E16" w:rsidRDefault="00601BC3" w:rsidP="009100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601BC3" w:rsidRPr="001C6E16" w:rsidSect="0097723A">
      <w:footerReference w:type="default" r:id="rId8"/>
      <w:pgSz w:w="12240" w:h="15840"/>
      <w:pgMar w:top="1417" w:right="1041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7E6" w:rsidRDefault="00BE47E6" w:rsidP="0097723A">
      <w:pPr>
        <w:spacing w:after="0" w:line="240" w:lineRule="auto"/>
      </w:pPr>
      <w:r>
        <w:separator/>
      </w:r>
    </w:p>
  </w:endnote>
  <w:endnote w:type="continuationSeparator" w:id="0">
    <w:p w:rsidR="00BE47E6" w:rsidRDefault="00BE47E6" w:rsidP="0097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52977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723A" w:rsidRDefault="009772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E1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7723A" w:rsidRDefault="009772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7E6" w:rsidRDefault="00BE47E6" w:rsidP="0097723A">
      <w:pPr>
        <w:spacing w:after="0" w:line="240" w:lineRule="auto"/>
      </w:pPr>
      <w:r>
        <w:separator/>
      </w:r>
    </w:p>
  </w:footnote>
  <w:footnote w:type="continuationSeparator" w:id="0">
    <w:p w:rsidR="00BE47E6" w:rsidRDefault="00BE47E6" w:rsidP="00977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6A63"/>
    <w:multiLevelType w:val="hybridMultilevel"/>
    <w:tmpl w:val="45C299A2"/>
    <w:lvl w:ilvl="0" w:tplc="0402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AA6431C"/>
    <w:multiLevelType w:val="hybridMultilevel"/>
    <w:tmpl w:val="9B0A6D62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E0EDE"/>
    <w:multiLevelType w:val="hybridMultilevel"/>
    <w:tmpl w:val="2078266E"/>
    <w:lvl w:ilvl="0" w:tplc="C19649C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 w:val="0"/>
        <w:i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>
    <w:nsid w:val="25782A02"/>
    <w:multiLevelType w:val="hybridMultilevel"/>
    <w:tmpl w:val="9BDE32CE"/>
    <w:lvl w:ilvl="0" w:tplc="2422AE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644911EB"/>
    <w:multiLevelType w:val="hybridMultilevel"/>
    <w:tmpl w:val="84705782"/>
    <w:lvl w:ilvl="0" w:tplc="78EA0928">
      <w:numFmt w:val="bullet"/>
      <w:lvlText w:val=""/>
      <w:lvlJc w:val="left"/>
      <w:pPr>
        <w:ind w:left="840" w:hanging="360"/>
      </w:pPr>
      <w:rPr>
        <w:rFonts w:ascii="Symbol" w:eastAsiaTheme="minorEastAsia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A"/>
    <w:rsid w:val="0000160C"/>
    <w:rsid w:val="00002F26"/>
    <w:rsid w:val="00015543"/>
    <w:rsid w:val="0002279F"/>
    <w:rsid w:val="00037483"/>
    <w:rsid w:val="000575CA"/>
    <w:rsid w:val="00097409"/>
    <w:rsid w:val="000E0D8A"/>
    <w:rsid w:val="000E637D"/>
    <w:rsid w:val="00127CAF"/>
    <w:rsid w:val="00171ADC"/>
    <w:rsid w:val="0018706E"/>
    <w:rsid w:val="00193F2E"/>
    <w:rsid w:val="001A0565"/>
    <w:rsid w:val="001A7C7F"/>
    <w:rsid w:val="001C6E16"/>
    <w:rsid w:val="001D7175"/>
    <w:rsid w:val="001E4671"/>
    <w:rsid w:val="001E6B49"/>
    <w:rsid w:val="001F3A38"/>
    <w:rsid w:val="00204EE9"/>
    <w:rsid w:val="00261823"/>
    <w:rsid w:val="0026752C"/>
    <w:rsid w:val="00277D96"/>
    <w:rsid w:val="002A62C9"/>
    <w:rsid w:val="002C3C80"/>
    <w:rsid w:val="002C78D0"/>
    <w:rsid w:val="002D0230"/>
    <w:rsid w:val="002E06BB"/>
    <w:rsid w:val="003254BD"/>
    <w:rsid w:val="003525A1"/>
    <w:rsid w:val="00355687"/>
    <w:rsid w:val="00372760"/>
    <w:rsid w:val="00385A2F"/>
    <w:rsid w:val="003C52CF"/>
    <w:rsid w:val="003C7003"/>
    <w:rsid w:val="003D1707"/>
    <w:rsid w:val="00407F60"/>
    <w:rsid w:val="00421E9B"/>
    <w:rsid w:val="004379B3"/>
    <w:rsid w:val="00456017"/>
    <w:rsid w:val="00470642"/>
    <w:rsid w:val="00471483"/>
    <w:rsid w:val="00477E4E"/>
    <w:rsid w:val="004D197F"/>
    <w:rsid w:val="004D37AA"/>
    <w:rsid w:val="00550FD3"/>
    <w:rsid w:val="00587A01"/>
    <w:rsid w:val="005B50D7"/>
    <w:rsid w:val="005B551D"/>
    <w:rsid w:val="005C781B"/>
    <w:rsid w:val="005F7FAA"/>
    <w:rsid w:val="00601762"/>
    <w:rsid w:val="00601BC3"/>
    <w:rsid w:val="00604DDB"/>
    <w:rsid w:val="006751EE"/>
    <w:rsid w:val="0068352F"/>
    <w:rsid w:val="006A1EFD"/>
    <w:rsid w:val="006B10C0"/>
    <w:rsid w:val="006B4F00"/>
    <w:rsid w:val="006D4EC3"/>
    <w:rsid w:val="006E632F"/>
    <w:rsid w:val="00723B9E"/>
    <w:rsid w:val="00746B4A"/>
    <w:rsid w:val="00773A72"/>
    <w:rsid w:val="007767ED"/>
    <w:rsid w:val="007B662E"/>
    <w:rsid w:val="007C390C"/>
    <w:rsid w:val="007C4A25"/>
    <w:rsid w:val="007D1147"/>
    <w:rsid w:val="00801580"/>
    <w:rsid w:val="0080408C"/>
    <w:rsid w:val="00817B94"/>
    <w:rsid w:val="00873CEC"/>
    <w:rsid w:val="008B44E8"/>
    <w:rsid w:val="008C00C7"/>
    <w:rsid w:val="008F26FD"/>
    <w:rsid w:val="00910076"/>
    <w:rsid w:val="00932EF4"/>
    <w:rsid w:val="00943196"/>
    <w:rsid w:val="0094368B"/>
    <w:rsid w:val="00943C10"/>
    <w:rsid w:val="00946330"/>
    <w:rsid w:val="00957CC9"/>
    <w:rsid w:val="0097067D"/>
    <w:rsid w:val="0097723A"/>
    <w:rsid w:val="00A14326"/>
    <w:rsid w:val="00A237CF"/>
    <w:rsid w:val="00A94373"/>
    <w:rsid w:val="00AA3AEA"/>
    <w:rsid w:val="00AA732B"/>
    <w:rsid w:val="00AD6393"/>
    <w:rsid w:val="00AD6E9D"/>
    <w:rsid w:val="00B040B7"/>
    <w:rsid w:val="00B07375"/>
    <w:rsid w:val="00B15CCB"/>
    <w:rsid w:val="00B22D49"/>
    <w:rsid w:val="00B429C3"/>
    <w:rsid w:val="00B55B95"/>
    <w:rsid w:val="00B5709F"/>
    <w:rsid w:val="00B66964"/>
    <w:rsid w:val="00B91371"/>
    <w:rsid w:val="00B968CF"/>
    <w:rsid w:val="00B97D8A"/>
    <w:rsid w:val="00BA0781"/>
    <w:rsid w:val="00BA4A7B"/>
    <w:rsid w:val="00BC26B9"/>
    <w:rsid w:val="00BD5A28"/>
    <w:rsid w:val="00BE47E6"/>
    <w:rsid w:val="00BF4F8B"/>
    <w:rsid w:val="00C14DBA"/>
    <w:rsid w:val="00C3140E"/>
    <w:rsid w:val="00C41636"/>
    <w:rsid w:val="00C66346"/>
    <w:rsid w:val="00C85B69"/>
    <w:rsid w:val="00CB3540"/>
    <w:rsid w:val="00CB3ADB"/>
    <w:rsid w:val="00CE0DB5"/>
    <w:rsid w:val="00CE4E67"/>
    <w:rsid w:val="00CF4FF2"/>
    <w:rsid w:val="00D24437"/>
    <w:rsid w:val="00D33054"/>
    <w:rsid w:val="00D41D19"/>
    <w:rsid w:val="00D543D2"/>
    <w:rsid w:val="00D81BB2"/>
    <w:rsid w:val="00D9638C"/>
    <w:rsid w:val="00DA34B0"/>
    <w:rsid w:val="00DB2832"/>
    <w:rsid w:val="00E02EC4"/>
    <w:rsid w:val="00E15C8A"/>
    <w:rsid w:val="00E24046"/>
    <w:rsid w:val="00E24EF7"/>
    <w:rsid w:val="00E53746"/>
    <w:rsid w:val="00E60584"/>
    <w:rsid w:val="00E772EF"/>
    <w:rsid w:val="00E94399"/>
    <w:rsid w:val="00E96941"/>
    <w:rsid w:val="00EC584F"/>
    <w:rsid w:val="00EC5D58"/>
    <w:rsid w:val="00ED3FFB"/>
    <w:rsid w:val="00F7713B"/>
    <w:rsid w:val="00F83D4B"/>
    <w:rsid w:val="00FA01EB"/>
    <w:rsid w:val="00FB0FFB"/>
    <w:rsid w:val="00FD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44E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3F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F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93F2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93F2E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352F"/>
    <w:pPr>
      <w:ind w:left="720"/>
      <w:contextualSpacing/>
    </w:pPr>
  </w:style>
  <w:style w:type="paragraph" w:styleId="Revision">
    <w:name w:val="Revision"/>
    <w:hidden/>
    <w:uiPriority w:val="99"/>
    <w:semiHidden/>
    <w:rsid w:val="00604D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7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23A"/>
  </w:style>
  <w:style w:type="paragraph" w:styleId="Footer">
    <w:name w:val="footer"/>
    <w:basedOn w:val="Normal"/>
    <w:link w:val="FooterChar"/>
    <w:uiPriority w:val="99"/>
    <w:unhideWhenUsed/>
    <w:rsid w:val="00977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44E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3F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F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93F2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93F2E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352F"/>
    <w:pPr>
      <w:ind w:left="720"/>
      <w:contextualSpacing/>
    </w:pPr>
  </w:style>
  <w:style w:type="paragraph" w:styleId="Revision">
    <w:name w:val="Revision"/>
    <w:hidden/>
    <w:uiPriority w:val="99"/>
    <w:semiHidden/>
    <w:rsid w:val="00604D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7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23A"/>
  </w:style>
  <w:style w:type="paragraph" w:styleId="Footer">
    <w:name w:val="footer"/>
    <w:basedOn w:val="Normal"/>
    <w:link w:val="FooterChar"/>
    <w:uiPriority w:val="99"/>
    <w:unhideWhenUsed/>
    <w:rsid w:val="00977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8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 Harlova</dc:creator>
  <cp:lastModifiedBy>Petya Ivanova</cp:lastModifiedBy>
  <cp:revision>2</cp:revision>
  <dcterms:created xsi:type="dcterms:W3CDTF">2019-01-23T08:37:00Z</dcterms:created>
  <dcterms:modified xsi:type="dcterms:W3CDTF">2019-01-23T08:37:00Z</dcterms:modified>
</cp:coreProperties>
</file>