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EC" w:rsidRDefault="00401AEC" w:rsidP="007946AA">
      <w:pPr>
        <w:spacing w:line="360" w:lineRule="auto"/>
        <w:rPr>
          <w:rFonts w:ascii="Verdana" w:hAnsi="Verdana"/>
          <w:b/>
          <w:lang w:val="bg-BG"/>
        </w:rPr>
      </w:pPr>
    </w:p>
    <w:p w:rsidR="00401AEC" w:rsidRDefault="00401AEC" w:rsidP="007946AA">
      <w:pPr>
        <w:spacing w:line="360" w:lineRule="auto"/>
        <w:rPr>
          <w:rFonts w:ascii="Verdana" w:hAnsi="Verdana"/>
          <w:b/>
          <w:lang w:val="bg-BG"/>
        </w:rPr>
      </w:pPr>
    </w:p>
    <w:p w:rsidR="00401AEC" w:rsidRDefault="00401AEC" w:rsidP="007946AA">
      <w:pPr>
        <w:spacing w:line="360" w:lineRule="auto"/>
        <w:rPr>
          <w:rFonts w:ascii="Verdana" w:hAnsi="Verdana"/>
          <w:b/>
          <w:lang w:val="bg-BG"/>
        </w:rPr>
      </w:pPr>
    </w:p>
    <w:p w:rsidR="00C86131" w:rsidRPr="00B162BD" w:rsidRDefault="00C86131" w:rsidP="007946AA">
      <w:pPr>
        <w:spacing w:line="360" w:lineRule="auto"/>
        <w:rPr>
          <w:rFonts w:ascii="Verdana" w:hAnsi="Verdana"/>
          <w:b/>
          <w:lang w:val="bg-BG"/>
        </w:rPr>
      </w:pPr>
      <w:r w:rsidRPr="00B162BD">
        <w:rPr>
          <w:rFonts w:ascii="Verdana" w:hAnsi="Verdana"/>
          <w:b/>
          <w:lang w:val="bg-BG"/>
        </w:rPr>
        <w:t>ДО</w:t>
      </w:r>
    </w:p>
    <w:p w:rsidR="00C86131" w:rsidRPr="00B162BD" w:rsidRDefault="00C86131" w:rsidP="007946AA">
      <w:pPr>
        <w:spacing w:line="360" w:lineRule="auto"/>
        <w:rPr>
          <w:rFonts w:ascii="Verdana" w:hAnsi="Verdana"/>
          <w:b/>
          <w:lang w:val="bg-BG"/>
        </w:rPr>
      </w:pPr>
      <w:r w:rsidRPr="00B162BD">
        <w:rPr>
          <w:rFonts w:ascii="Verdana" w:hAnsi="Verdana"/>
          <w:b/>
          <w:lang w:val="bg-BG"/>
        </w:rPr>
        <w:t>МИНИСТЕРСКИЯ СЪВЕТ</w:t>
      </w:r>
    </w:p>
    <w:p w:rsidR="00580BD3" w:rsidRPr="00B162BD" w:rsidRDefault="00C86131" w:rsidP="007946AA">
      <w:pPr>
        <w:spacing w:line="360" w:lineRule="auto"/>
        <w:rPr>
          <w:rFonts w:ascii="Verdana" w:hAnsi="Verdana"/>
          <w:b/>
          <w:lang w:val="bg-BG"/>
        </w:rPr>
      </w:pPr>
      <w:r w:rsidRPr="00B162BD">
        <w:rPr>
          <w:rFonts w:ascii="Verdana" w:hAnsi="Verdana"/>
          <w:b/>
          <w:lang w:val="bg-BG"/>
        </w:rPr>
        <w:t>НА РЕПУБЛИКА БЪЛГАРИЯ</w:t>
      </w:r>
    </w:p>
    <w:p w:rsidR="00315EC8" w:rsidRDefault="00315EC8" w:rsidP="007946AA">
      <w:pPr>
        <w:spacing w:line="360" w:lineRule="auto"/>
        <w:jc w:val="center"/>
        <w:rPr>
          <w:rFonts w:ascii="Verdana" w:hAnsi="Verdana"/>
          <w:b/>
          <w:lang w:val="bg-BG"/>
        </w:rPr>
      </w:pPr>
    </w:p>
    <w:p w:rsidR="00401AEC" w:rsidRDefault="00401AEC" w:rsidP="007946AA">
      <w:pPr>
        <w:spacing w:line="360" w:lineRule="auto"/>
        <w:jc w:val="center"/>
        <w:rPr>
          <w:rFonts w:ascii="Verdana" w:hAnsi="Verdana"/>
          <w:b/>
          <w:lang w:val="bg-BG"/>
        </w:rPr>
      </w:pPr>
    </w:p>
    <w:p w:rsidR="00401AEC" w:rsidRDefault="00401AEC" w:rsidP="007946AA">
      <w:pPr>
        <w:spacing w:line="360" w:lineRule="auto"/>
        <w:jc w:val="center"/>
        <w:rPr>
          <w:rFonts w:ascii="Verdana" w:hAnsi="Verdana"/>
          <w:b/>
          <w:lang w:val="bg-BG"/>
        </w:rPr>
      </w:pPr>
    </w:p>
    <w:p w:rsidR="00C86131" w:rsidRPr="007946AA" w:rsidRDefault="00C86131" w:rsidP="007946AA">
      <w:pPr>
        <w:spacing w:line="360" w:lineRule="auto"/>
        <w:jc w:val="center"/>
        <w:rPr>
          <w:rFonts w:ascii="Verdana" w:hAnsi="Verdana"/>
          <w:b/>
          <w:spacing w:val="80"/>
          <w:sz w:val="24"/>
          <w:szCs w:val="24"/>
          <w:lang w:val="bg-BG"/>
        </w:rPr>
      </w:pPr>
      <w:r w:rsidRPr="007946AA">
        <w:rPr>
          <w:rFonts w:ascii="Verdana" w:hAnsi="Verdana"/>
          <w:b/>
          <w:spacing w:val="80"/>
          <w:sz w:val="24"/>
          <w:szCs w:val="24"/>
          <w:lang w:val="bg-BG"/>
        </w:rPr>
        <w:t>ДОКЛАД</w:t>
      </w:r>
    </w:p>
    <w:p w:rsidR="00C86131" w:rsidRPr="005C0CA6" w:rsidRDefault="00401AEC" w:rsidP="007946AA">
      <w:pPr>
        <w:spacing w:line="360" w:lineRule="auto"/>
        <w:jc w:val="center"/>
        <w:rPr>
          <w:rFonts w:ascii="Verdana" w:hAnsi="Verdana"/>
          <w:b/>
          <w:lang w:val="bg-BG"/>
        </w:rPr>
      </w:pPr>
      <w:r>
        <w:rPr>
          <w:rFonts w:ascii="Verdana" w:hAnsi="Verdana"/>
          <w:b/>
          <w:lang w:val="bg-BG"/>
        </w:rPr>
        <w:t>о</w:t>
      </w:r>
      <w:r w:rsidR="00C86131" w:rsidRPr="00B162BD">
        <w:rPr>
          <w:rFonts w:ascii="Verdana" w:hAnsi="Verdana"/>
          <w:b/>
          <w:lang w:val="bg-BG"/>
        </w:rPr>
        <w:t>т</w:t>
      </w:r>
    </w:p>
    <w:p w:rsidR="00401AEC" w:rsidRPr="005C0CA6" w:rsidRDefault="00401AEC" w:rsidP="00401AEC">
      <w:pPr>
        <w:spacing w:line="360" w:lineRule="auto"/>
        <w:jc w:val="center"/>
        <w:rPr>
          <w:rFonts w:ascii="Verdana" w:hAnsi="Verdana"/>
          <w:i/>
          <w:lang w:val="bg-BG"/>
        </w:rPr>
      </w:pPr>
      <w:r w:rsidRPr="005E69B4">
        <w:rPr>
          <w:rFonts w:ascii="Verdana" w:hAnsi="Verdana"/>
          <w:b/>
          <w:caps/>
          <w:lang w:val="bg-BG"/>
        </w:rPr>
        <w:t>ЕМИЛ КАРАНИКОЛОВ</w:t>
      </w:r>
      <w:r>
        <w:rPr>
          <w:rFonts w:ascii="Verdana" w:hAnsi="Verdana"/>
          <w:b/>
          <w:caps/>
          <w:lang w:val="bg-BG"/>
        </w:rPr>
        <w:t xml:space="preserve"> – </w:t>
      </w:r>
      <w:r w:rsidRPr="005E69B4">
        <w:rPr>
          <w:rFonts w:ascii="Verdana" w:hAnsi="Verdana"/>
          <w:b/>
          <w:caps/>
          <w:lang w:val="bg-BG"/>
        </w:rPr>
        <w:t>Министър на икономиката</w:t>
      </w:r>
    </w:p>
    <w:p w:rsidR="00C86131" w:rsidRDefault="00C86131" w:rsidP="007946AA">
      <w:pPr>
        <w:spacing w:line="360" w:lineRule="auto"/>
        <w:jc w:val="center"/>
        <w:rPr>
          <w:rFonts w:ascii="Verdana" w:hAnsi="Verdana"/>
          <w:b/>
          <w:lang w:val="bg-BG"/>
        </w:rPr>
      </w:pPr>
      <w:r w:rsidRPr="00B162BD">
        <w:rPr>
          <w:rFonts w:ascii="Verdana" w:hAnsi="Verdana"/>
          <w:b/>
          <w:lang w:val="bg-BG"/>
        </w:rPr>
        <w:t>РУМЕН ПОРОЖАНОВ – МИНИСТЪР НА ЗЕМЕДЕЛИЕТО, ХРАНИТЕ И ГОРИТЕ</w:t>
      </w:r>
    </w:p>
    <w:p w:rsidR="005D41F6" w:rsidRPr="00B162BD" w:rsidRDefault="005D41F6" w:rsidP="007946AA">
      <w:pPr>
        <w:spacing w:line="360" w:lineRule="auto"/>
        <w:rPr>
          <w:rFonts w:ascii="Verdana" w:hAnsi="Verdana"/>
          <w:b/>
          <w:lang w:val="bg-BG"/>
        </w:rPr>
      </w:pPr>
    </w:p>
    <w:p w:rsidR="00504391" w:rsidRDefault="00504391" w:rsidP="007946AA">
      <w:pPr>
        <w:spacing w:line="360" w:lineRule="auto"/>
        <w:jc w:val="center"/>
        <w:rPr>
          <w:rFonts w:ascii="Verdana" w:hAnsi="Verdana"/>
          <w:b/>
          <w:lang w:val="bg-BG"/>
        </w:rPr>
      </w:pPr>
    </w:p>
    <w:p w:rsidR="00401AEC" w:rsidRPr="00B162BD" w:rsidRDefault="00401AEC" w:rsidP="007946AA">
      <w:pPr>
        <w:spacing w:line="360" w:lineRule="auto"/>
        <w:jc w:val="center"/>
        <w:rPr>
          <w:rFonts w:ascii="Verdana" w:hAnsi="Verdana"/>
          <w:b/>
          <w:lang w:val="bg-BG"/>
        </w:rPr>
      </w:pPr>
    </w:p>
    <w:p w:rsidR="00386BCD" w:rsidRPr="005E69B4" w:rsidRDefault="00401AEC" w:rsidP="00401AEC">
      <w:pPr>
        <w:spacing w:line="360" w:lineRule="auto"/>
        <w:ind w:left="1276" w:hanging="1276"/>
        <w:jc w:val="both"/>
        <w:outlineLvl w:val="0"/>
        <w:rPr>
          <w:rFonts w:ascii="Verdana" w:hAnsi="Verdana"/>
          <w:lang w:val="bg-BG"/>
        </w:rPr>
      </w:pPr>
      <w:r w:rsidRPr="00B162BD">
        <w:rPr>
          <w:rFonts w:ascii="Verdana" w:hAnsi="Verdana"/>
          <w:b/>
          <w:lang w:val="bg-BG"/>
        </w:rPr>
        <w:t>Относно:</w:t>
      </w:r>
      <w:r w:rsidR="00C86131" w:rsidRPr="00B162BD">
        <w:rPr>
          <w:rFonts w:ascii="Verdana" w:hAnsi="Verdana"/>
          <w:lang w:val="bg-BG"/>
        </w:rPr>
        <w:t xml:space="preserve"> </w:t>
      </w:r>
      <w:r w:rsidR="007946AA">
        <w:rPr>
          <w:rFonts w:ascii="Verdana" w:hAnsi="Verdana"/>
          <w:lang w:val="bg-BG"/>
        </w:rPr>
        <w:t>П</w:t>
      </w:r>
      <w:r w:rsidR="007946AA" w:rsidRPr="00B162BD">
        <w:rPr>
          <w:rFonts w:ascii="Verdana" w:hAnsi="Verdana"/>
          <w:lang w:val="bg-BG"/>
        </w:rPr>
        <w:t xml:space="preserve">роект </w:t>
      </w:r>
      <w:r w:rsidR="008E451E" w:rsidRPr="00B162BD">
        <w:rPr>
          <w:rFonts w:ascii="Verdana" w:hAnsi="Verdana"/>
          <w:lang w:val="bg-BG"/>
        </w:rPr>
        <w:t xml:space="preserve">на </w:t>
      </w:r>
      <w:r w:rsidR="00607EF5" w:rsidRPr="00B162BD">
        <w:rPr>
          <w:rFonts w:ascii="Verdana" w:hAnsi="Verdana"/>
          <w:lang w:val="bg-BG"/>
        </w:rPr>
        <w:t>Постановление</w:t>
      </w:r>
      <w:r w:rsidR="008E451E" w:rsidRPr="00B162BD">
        <w:rPr>
          <w:rFonts w:ascii="Verdana" w:hAnsi="Verdana"/>
          <w:lang w:val="bg-BG"/>
        </w:rPr>
        <w:t xml:space="preserve"> на Министерския съвет за </w:t>
      </w:r>
      <w:r w:rsidR="007713C4" w:rsidRPr="00B162BD">
        <w:rPr>
          <w:rFonts w:ascii="Verdana" w:hAnsi="Verdana" w:cs="Verdana"/>
          <w:lang w:val="bg-BG" w:eastAsia="bg-BG"/>
        </w:rPr>
        <w:t xml:space="preserve">изменение </w:t>
      </w:r>
      <w:r w:rsidR="00B162CE">
        <w:rPr>
          <w:rFonts w:ascii="Verdana" w:hAnsi="Verdana" w:cs="Verdana"/>
          <w:lang w:val="bg-BG" w:eastAsia="bg-BG"/>
        </w:rPr>
        <w:t xml:space="preserve">и допълнение </w:t>
      </w:r>
      <w:r w:rsidR="007713C4" w:rsidRPr="00B162BD">
        <w:rPr>
          <w:rFonts w:ascii="Verdana" w:hAnsi="Verdana" w:cs="Verdana"/>
          <w:lang w:val="bg-BG" w:eastAsia="bg-BG"/>
        </w:rPr>
        <w:t>на Наредба</w:t>
      </w:r>
      <w:r w:rsidR="00B162CE">
        <w:rPr>
          <w:rFonts w:ascii="Verdana" w:hAnsi="Verdana" w:cs="Verdana"/>
          <w:lang w:val="bg-BG" w:eastAsia="bg-BG"/>
        </w:rPr>
        <w:t>та</w:t>
      </w:r>
      <w:r w:rsidR="007713C4" w:rsidRPr="00B162BD">
        <w:rPr>
          <w:rFonts w:ascii="Verdana" w:hAnsi="Verdana" w:cs="Verdana"/>
          <w:lang w:val="bg-BG" w:eastAsia="bg-BG"/>
        </w:rPr>
        <w:t xml:space="preserve"> за условията и реда за издаване и за отнемане на разрешения за промишлена обработка на тютюн и за производство на тютюневи </w:t>
      </w:r>
      <w:r w:rsidR="007713C4" w:rsidRPr="00F96A79">
        <w:rPr>
          <w:rFonts w:ascii="Verdana" w:hAnsi="Verdana" w:cs="Verdana"/>
          <w:lang w:val="bg-BG" w:eastAsia="bg-BG"/>
        </w:rPr>
        <w:t>изделия</w:t>
      </w:r>
      <w:r w:rsidR="00B162CE">
        <w:rPr>
          <w:rFonts w:ascii="Verdana" w:hAnsi="Verdana" w:cs="Verdana"/>
          <w:lang w:val="bg-BG" w:eastAsia="bg-BG"/>
        </w:rPr>
        <w:t xml:space="preserve">, приета с </w:t>
      </w:r>
      <w:r w:rsidR="00C86131" w:rsidRPr="00F96A79">
        <w:rPr>
          <w:rFonts w:ascii="Verdana" w:hAnsi="Verdana"/>
          <w:lang w:val="bg-BG"/>
        </w:rPr>
        <w:t xml:space="preserve"> </w:t>
      </w:r>
      <w:r w:rsidR="00B162CE">
        <w:rPr>
          <w:rFonts w:ascii="Verdana" w:hAnsi="Verdana" w:cs="Verdana"/>
          <w:lang w:val="bg-BG" w:eastAsia="bg-BG"/>
        </w:rPr>
        <w:t>Постановление</w:t>
      </w:r>
      <w:r w:rsidR="00B162CE" w:rsidRPr="00B162BD">
        <w:rPr>
          <w:rFonts w:ascii="Verdana" w:hAnsi="Verdana" w:cs="Verdana"/>
          <w:lang w:val="bg-BG" w:eastAsia="bg-BG"/>
        </w:rPr>
        <w:t xml:space="preserve"> № 191 </w:t>
      </w:r>
      <w:r w:rsidR="00B162CE">
        <w:rPr>
          <w:rFonts w:ascii="Verdana" w:hAnsi="Verdana" w:cs="Verdana"/>
          <w:lang w:val="bg-BG" w:eastAsia="bg-BG"/>
        </w:rPr>
        <w:t xml:space="preserve">на Министерския съвет </w:t>
      </w:r>
      <w:r w:rsidR="00B162CE" w:rsidRPr="00B162BD">
        <w:rPr>
          <w:rFonts w:ascii="Verdana" w:hAnsi="Verdana" w:cs="Verdana"/>
          <w:lang w:val="bg-BG" w:eastAsia="bg-BG"/>
        </w:rPr>
        <w:t xml:space="preserve">от 2004 г. </w:t>
      </w:r>
    </w:p>
    <w:p w:rsidR="004F671D" w:rsidRDefault="004F671D" w:rsidP="007946AA">
      <w:pPr>
        <w:spacing w:line="360" w:lineRule="auto"/>
        <w:rPr>
          <w:rFonts w:ascii="Verdana" w:hAnsi="Verdana"/>
          <w:b/>
          <w:lang w:val="bg-BG"/>
        </w:rPr>
      </w:pPr>
    </w:p>
    <w:p w:rsidR="007946AA" w:rsidRDefault="007946AA" w:rsidP="007946AA">
      <w:pPr>
        <w:spacing w:after="120" w:line="360" w:lineRule="auto"/>
        <w:rPr>
          <w:rFonts w:ascii="Verdana" w:hAnsi="Verdana"/>
          <w:b/>
          <w:lang w:val="bg-BG"/>
        </w:rPr>
      </w:pPr>
    </w:p>
    <w:p w:rsidR="00C86131" w:rsidRPr="00B162BD" w:rsidRDefault="00C86131" w:rsidP="007946AA">
      <w:pPr>
        <w:spacing w:line="360" w:lineRule="auto"/>
        <w:rPr>
          <w:rFonts w:ascii="Verdana" w:hAnsi="Verdana"/>
          <w:b/>
          <w:lang w:val="bg-BG"/>
        </w:rPr>
      </w:pPr>
      <w:r w:rsidRPr="00B162BD">
        <w:rPr>
          <w:rFonts w:ascii="Verdana" w:hAnsi="Verdana"/>
          <w:b/>
          <w:lang w:val="bg-BG"/>
        </w:rPr>
        <w:t>УВАЖАЕМИ ГОСПОДИН МИНИСТЪР</w:t>
      </w:r>
      <w:r w:rsidR="007946AA">
        <w:rPr>
          <w:rFonts w:ascii="Verdana" w:hAnsi="Verdana"/>
          <w:b/>
          <w:lang w:val="bg-BG"/>
        </w:rPr>
        <w:t>-</w:t>
      </w:r>
      <w:r w:rsidRPr="00B162BD">
        <w:rPr>
          <w:rFonts w:ascii="Verdana" w:hAnsi="Verdana"/>
          <w:b/>
          <w:lang w:val="bg-BG"/>
        </w:rPr>
        <w:t>ПРЕДСЕДАТЕЛ,</w:t>
      </w:r>
    </w:p>
    <w:p w:rsidR="00C86131" w:rsidRPr="00B162BD" w:rsidRDefault="00C86131" w:rsidP="007946AA">
      <w:pPr>
        <w:spacing w:after="120" w:line="360" w:lineRule="auto"/>
        <w:rPr>
          <w:rFonts w:ascii="Verdana" w:hAnsi="Verdana"/>
          <w:b/>
          <w:lang w:val="bg-BG"/>
        </w:rPr>
      </w:pPr>
      <w:r w:rsidRPr="00B162BD">
        <w:rPr>
          <w:rFonts w:ascii="Verdana" w:hAnsi="Verdana"/>
          <w:b/>
          <w:lang w:val="bg-BG"/>
        </w:rPr>
        <w:t>УВАЖАЕМИ ГОСПОЖИ И ГОСПОДА МИНИСТРИ,</w:t>
      </w:r>
    </w:p>
    <w:p w:rsidR="00C86131" w:rsidRPr="00B162BD" w:rsidRDefault="00F56077" w:rsidP="0093078A">
      <w:pPr>
        <w:widowControl w:val="0"/>
        <w:spacing w:line="360" w:lineRule="auto"/>
        <w:ind w:firstLine="709"/>
        <w:jc w:val="both"/>
        <w:rPr>
          <w:rFonts w:ascii="Verdana" w:hAnsi="Verdana" w:cs="Verdana"/>
          <w:lang w:val="bg-BG" w:eastAsia="bg-BG"/>
        </w:rPr>
      </w:pPr>
      <w:r w:rsidRPr="00B162BD">
        <w:rPr>
          <w:rFonts w:ascii="Verdana" w:hAnsi="Verdana" w:cs="Verdana"/>
          <w:lang w:val="bg-BG" w:eastAsia="bg-BG"/>
        </w:rPr>
        <w:t>На основание чл. 31, ал. 2 от Устройствения правилник на Министерския съвет и на неговата администрация, внасям</w:t>
      </w:r>
      <w:r w:rsidR="00C4718E">
        <w:rPr>
          <w:rFonts w:ascii="Verdana" w:hAnsi="Verdana" w:cs="Verdana"/>
          <w:lang w:val="bg-BG" w:eastAsia="bg-BG"/>
        </w:rPr>
        <w:t>е</w:t>
      </w:r>
      <w:r w:rsidRPr="00B162BD">
        <w:rPr>
          <w:rFonts w:ascii="Verdana" w:hAnsi="Verdana" w:cs="Verdana"/>
          <w:lang w:val="bg-BG" w:eastAsia="bg-BG"/>
        </w:rPr>
        <w:t xml:space="preserve"> за разглеждане </w:t>
      </w:r>
      <w:r w:rsidR="00C4718E">
        <w:rPr>
          <w:rFonts w:ascii="Verdana" w:hAnsi="Verdana" w:cs="Verdana"/>
          <w:lang w:val="bg-BG" w:eastAsia="bg-BG"/>
        </w:rPr>
        <w:t xml:space="preserve">и приемане </w:t>
      </w:r>
      <w:r w:rsidRPr="00B162BD">
        <w:rPr>
          <w:rFonts w:ascii="Verdana" w:hAnsi="Verdana" w:cs="Verdana"/>
          <w:lang w:val="bg-BG" w:eastAsia="bg-BG"/>
        </w:rPr>
        <w:t xml:space="preserve">от Министерския съвет проект на </w:t>
      </w:r>
      <w:r w:rsidR="00607EF5" w:rsidRPr="00B162BD">
        <w:rPr>
          <w:rFonts w:ascii="Verdana" w:hAnsi="Verdana" w:cs="Verdana"/>
          <w:lang w:val="bg-BG" w:eastAsia="bg-BG"/>
        </w:rPr>
        <w:t>Постановление</w:t>
      </w:r>
      <w:r w:rsidRPr="00B162BD">
        <w:rPr>
          <w:rFonts w:ascii="Verdana" w:hAnsi="Verdana" w:cs="Verdana"/>
          <w:lang w:val="bg-BG" w:eastAsia="bg-BG"/>
        </w:rPr>
        <w:t xml:space="preserve"> на Министерския съвет </w:t>
      </w:r>
      <w:r w:rsidR="007727B2" w:rsidRPr="00B162BD">
        <w:rPr>
          <w:rFonts w:ascii="Verdana" w:hAnsi="Verdana" w:cs="Verdana"/>
          <w:lang w:val="bg-BG" w:eastAsia="bg-BG"/>
        </w:rPr>
        <w:t>з</w:t>
      </w:r>
      <w:r w:rsidRPr="00B162BD">
        <w:rPr>
          <w:rFonts w:ascii="Verdana" w:hAnsi="Verdana" w:cs="Verdana"/>
          <w:lang w:val="bg-BG" w:eastAsia="bg-BG"/>
        </w:rPr>
        <w:t xml:space="preserve">а </w:t>
      </w:r>
      <w:r w:rsidR="00607EF5" w:rsidRPr="00B162BD">
        <w:rPr>
          <w:rFonts w:ascii="Verdana" w:hAnsi="Verdana" w:cs="Verdana"/>
          <w:lang w:val="bg-BG" w:eastAsia="bg-BG"/>
        </w:rPr>
        <w:t xml:space="preserve">изменение </w:t>
      </w:r>
      <w:r w:rsidR="00C4718E">
        <w:rPr>
          <w:rFonts w:ascii="Verdana" w:hAnsi="Verdana" w:cs="Verdana"/>
          <w:lang w:val="bg-BG" w:eastAsia="bg-BG"/>
        </w:rPr>
        <w:t xml:space="preserve">и допълнение </w:t>
      </w:r>
      <w:r w:rsidR="00607EF5" w:rsidRPr="00B162BD">
        <w:rPr>
          <w:rFonts w:ascii="Verdana" w:hAnsi="Verdana" w:cs="Verdana"/>
          <w:lang w:val="bg-BG" w:eastAsia="bg-BG"/>
        </w:rPr>
        <w:t>на Наредба</w:t>
      </w:r>
      <w:r w:rsidR="00C4718E">
        <w:rPr>
          <w:rFonts w:ascii="Verdana" w:hAnsi="Verdana" w:cs="Verdana"/>
          <w:lang w:val="bg-BG" w:eastAsia="bg-BG"/>
        </w:rPr>
        <w:t>та</w:t>
      </w:r>
      <w:r w:rsidR="00607EF5" w:rsidRPr="00B162BD">
        <w:rPr>
          <w:rFonts w:ascii="Verdana" w:hAnsi="Verdana" w:cs="Verdana"/>
          <w:lang w:val="bg-BG" w:eastAsia="bg-BG"/>
        </w:rPr>
        <w:t xml:space="preserve"> за условията и реда за издаване и за отнемане на разрешения за промишлена обработка на тютюн и за производство на тютюневи изделия, приета с </w:t>
      </w:r>
      <w:r w:rsidR="00F96A79">
        <w:rPr>
          <w:rFonts w:ascii="Verdana" w:hAnsi="Verdana" w:cs="Verdana"/>
          <w:lang w:val="bg-BG" w:eastAsia="bg-BG"/>
        </w:rPr>
        <w:t>Постановление</w:t>
      </w:r>
      <w:r w:rsidR="00607EF5" w:rsidRPr="00B162BD">
        <w:rPr>
          <w:rFonts w:ascii="Verdana" w:hAnsi="Verdana" w:cs="Verdana"/>
          <w:lang w:val="bg-BG" w:eastAsia="bg-BG"/>
        </w:rPr>
        <w:t xml:space="preserve"> № 191 </w:t>
      </w:r>
      <w:r w:rsidR="00F96A79">
        <w:rPr>
          <w:rFonts w:ascii="Verdana" w:hAnsi="Verdana" w:cs="Verdana"/>
          <w:lang w:val="bg-BG" w:eastAsia="bg-BG"/>
        </w:rPr>
        <w:t xml:space="preserve">на Министерския съвет </w:t>
      </w:r>
      <w:r w:rsidR="00607EF5" w:rsidRPr="00B162BD">
        <w:rPr>
          <w:rFonts w:ascii="Verdana" w:hAnsi="Verdana" w:cs="Verdana"/>
          <w:lang w:val="bg-BG" w:eastAsia="bg-BG"/>
        </w:rPr>
        <w:t xml:space="preserve">от 2004 г. </w:t>
      </w:r>
      <w:r w:rsidR="00743B47">
        <w:rPr>
          <w:rFonts w:ascii="Verdana" w:hAnsi="Verdana" w:cs="Verdana"/>
          <w:lang w:val="bg-BG" w:eastAsia="bg-BG"/>
        </w:rPr>
        <w:t>(„Наредбата“).</w:t>
      </w:r>
    </w:p>
    <w:p w:rsidR="0061529A" w:rsidRDefault="00D06A28" w:rsidP="0093078A">
      <w:pPr>
        <w:widowControl w:val="0"/>
        <w:spacing w:line="360" w:lineRule="auto"/>
        <w:ind w:firstLine="709"/>
        <w:jc w:val="both"/>
        <w:rPr>
          <w:rFonts w:ascii="Verdana" w:hAnsi="Verdana" w:cs="Verdana"/>
          <w:lang w:val="bg-BG" w:eastAsia="bg-BG"/>
        </w:rPr>
      </w:pPr>
      <w:r>
        <w:rPr>
          <w:rFonts w:ascii="Verdana" w:hAnsi="Verdana" w:cs="Verdana"/>
          <w:lang w:val="bg-BG" w:eastAsia="bg-BG"/>
        </w:rPr>
        <w:t>П</w:t>
      </w:r>
      <w:r w:rsidR="00661399">
        <w:rPr>
          <w:rFonts w:ascii="Verdana" w:hAnsi="Verdana" w:cs="Verdana"/>
          <w:lang w:val="bg-BG" w:eastAsia="bg-BG"/>
        </w:rPr>
        <w:t xml:space="preserve">редложените </w:t>
      </w:r>
      <w:r w:rsidR="00E64B3B">
        <w:rPr>
          <w:rFonts w:ascii="Verdana" w:hAnsi="Verdana" w:cs="Verdana"/>
          <w:lang w:val="bg-BG" w:eastAsia="bg-BG"/>
        </w:rPr>
        <w:t xml:space="preserve">с проекта на Постановление </w:t>
      </w:r>
      <w:r w:rsidR="00661399">
        <w:rPr>
          <w:rFonts w:ascii="Verdana" w:hAnsi="Verdana" w:cs="Verdana"/>
          <w:lang w:val="bg-BG" w:eastAsia="bg-BG"/>
        </w:rPr>
        <w:t xml:space="preserve">изменения </w:t>
      </w:r>
      <w:r w:rsidR="00C4718E">
        <w:rPr>
          <w:rFonts w:ascii="Verdana" w:hAnsi="Verdana" w:cs="Verdana"/>
          <w:lang w:val="bg-BG" w:eastAsia="bg-BG"/>
        </w:rPr>
        <w:t xml:space="preserve">и допълнения </w:t>
      </w:r>
      <w:r w:rsidR="00661399">
        <w:rPr>
          <w:rFonts w:ascii="Verdana" w:hAnsi="Verdana" w:cs="Verdana"/>
          <w:lang w:val="bg-BG" w:eastAsia="bg-BG"/>
        </w:rPr>
        <w:t xml:space="preserve">на </w:t>
      </w:r>
      <w:r w:rsidR="00661399" w:rsidRPr="00B162BD">
        <w:rPr>
          <w:rFonts w:ascii="Verdana" w:hAnsi="Verdana" w:cs="Verdana"/>
          <w:lang w:val="bg-BG" w:eastAsia="bg-BG"/>
        </w:rPr>
        <w:t xml:space="preserve">Наредбата </w:t>
      </w:r>
      <w:r>
        <w:rPr>
          <w:rFonts w:ascii="Verdana" w:hAnsi="Verdana" w:cs="Verdana"/>
          <w:lang w:val="bg-BG" w:eastAsia="bg-BG"/>
        </w:rPr>
        <w:t>имат за цел</w:t>
      </w:r>
      <w:r w:rsidR="00A92F5F">
        <w:rPr>
          <w:rFonts w:ascii="Verdana" w:hAnsi="Verdana" w:cs="Verdana"/>
          <w:lang w:val="bg-BG" w:eastAsia="bg-BG"/>
        </w:rPr>
        <w:t xml:space="preserve"> привеждане на Наредбата в съответствие с</w:t>
      </w:r>
      <w:r w:rsidR="008951E3">
        <w:rPr>
          <w:rFonts w:ascii="Verdana" w:hAnsi="Verdana" w:cs="Verdana"/>
          <w:lang w:val="bg-BG" w:eastAsia="bg-BG"/>
        </w:rPr>
        <w:t xml:space="preserve">ъс </w:t>
      </w:r>
      <w:r w:rsidR="00A92F5F">
        <w:rPr>
          <w:rFonts w:ascii="Verdana" w:hAnsi="Verdana" w:cs="Verdana"/>
          <w:lang w:val="bg-BG" w:eastAsia="bg-BG"/>
        </w:rPr>
        <w:t xml:space="preserve">Закона за тютюна, тютюневите и свързаните с тях изделия, във връзка с </w:t>
      </w:r>
      <w:r w:rsidR="00661399">
        <w:rPr>
          <w:rFonts w:ascii="Verdana" w:hAnsi="Verdana" w:cs="Verdana"/>
          <w:lang w:val="bg-BG" w:eastAsia="bg-BG"/>
        </w:rPr>
        <w:t xml:space="preserve">намаляване на административната тежест върху </w:t>
      </w:r>
      <w:r w:rsidR="00661399" w:rsidRPr="00BC1C0E">
        <w:rPr>
          <w:rFonts w:ascii="Verdana" w:hAnsi="Verdana" w:cs="Verdana"/>
          <w:lang w:val="bg-BG" w:eastAsia="bg-BG"/>
        </w:rPr>
        <w:t>бизнеса чрез премахване на изисквания</w:t>
      </w:r>
      <w:r w:rsidR="00743B47">
        <w:rPr>
          <w:rFonts w:ascii="Verdana" w:hAnsi="Verdana" w:cs="Verdana"/>
          <w:lang w:val="bg-BG" w:eastAsia="bg-BG"/>
        </w:rPr>
        <w:t>та</w:t>
      </w:r>
      <w:r w:rsidR="00661399" w:rsidRPr="00BC1C0E">
        <w:rPr>
          <w:rFonts w:ascii="Verdana" w:hAnsi="Verdana" w:cs="Verdana"/>
          <w:lang w:val="bg-BG" w:eastAsia="bg-BG"/>
        </w:rPr>
        <w:t xml:space="preserve"> за представяне на някои официални удостоверителни</w:t>
      </w:r>
      <w:r w:rsidR="00661399">
        <w:rPr>
          <w:rFonts w:ascii="Verdana" w:hAnsi="Verdana" w:cs="Verdana"/>
          <w:lang w:val="bg-BG" w:eastAsia="bg-BG"/>
        </w:rPr>
        <w:t xml:space="preserve"> документи на хартиен носител</w:t>
      </w:r>
      <w:r w:rsidR="0084150F">
        <w:rPr>
          <w:rFonts w:ascii="Verdana" w:hAnsi="Verdana" w:cs="Verdana"/>
          <w:lang w:val="bg-BG" w:eastAsia="bg-BG"/>
        </w:rPr>
        <w:t xml:space="preserve">. </w:t>
      </w:r>
    </w:p>
    <w:p w:rsidR="00603CDF" w:rsidRDefault="003A2739" w:rsidP="0093078A">
      <w:pPr>
        <w:widowControl w:val="0"/>
        <w:spacing w:line="360" w:lineRule="auto"/>
        <w:ind w:firstLine="709"/>
        <w:jc w:val="both"/>
        <w:rPr>
          <w:rFonts w:ascii="Verdana" w:hAnsi="Verdana" w:cs="Verdana"/>
          <w:lang w:val="bg-BG" w:eastAsia="bg-BG"/>
        </w:rPr>
      </w:pPr>
      <w:r w:rsidRPr="00B162BD">
        <w:rPr>
          <w:rFonts w:ascii="Verdana" w:hAnsi="Verdana" w:cs="Verdana"/>
          <w:lang w:val="bg-BG" w:eastAsia="bg-BG"/>
        </w:rPr>
        <w:t xml:space="preserve">С </w:t>
      </w:r>
      <w:r w:rsidR="00FA768E">
        <w:rPr>
          <w:rFonts w:ascii="Verdana" w:hAnsi="Verdana" w:cs="Verdana"/>
          <w:lang w:val="bg-BG" w:eastAsia="bg-BG"/>
        </w:rPr>
        <w:t>проекта на Постановление се предвижда</w:t>
      </w:r>
      <w:r w:rsidR="00603CDF">
        <w:rPr>
          <w:rFonts w:ascii="Verdana" w:hAnsi="Verdana" w:cs="Verdana"/>
          <w:lang w:val="bg-BG" w:eastAsia="bg-BG"/>
        </w:rPr>
        <w:t>:</w:t>
      </w:r>
    </w:p>
    <w:p w:rsidR="00401AEC" w:rsidRDefault="00401AEC" w:rsidP="0093078A">
      <w:pPr>
        <w:widowControl w:val="0"/>
        <w:spacing w:line="360" w:lineRule="auto"/>
        <w:ind w:firstLine="709"/>
        <w:jc w:val="both"/>
        <w:rPr>
          <w:rFonts w:ascii="Verdana" w:hAnsi="Verdana" w:cs="Verdana"/>
          <w:lang w:val="bg-BG" w:eastAsia="bg-BG"/>
        </w:rPr>
      </w:pPr>
    </w:p>
    <w:p w:rsidR="00401AEC" w:rsidRDefault="00401AEC" w:rsidP="0093078A">
      <w:pPr>
        <w:widowControl w:val="0"/>
        <w:spacing w:line="360" w:lineRule="auto"/>
        <w:ind w:firstLine="709"/>
        <w:jc w:val="both"/>
        <w:rPr>
          <w:rFonts w:ascii="Verdana" w:hAnsi="Verdana" w:cs="Verdana"/>
          <w:lang w:val="bg-BG" w:eastAsia="bg-BG"/>
        </w:rPr>
      </w:pPr>
      <w:bookmarkStart w:id="0" w:name="_GoBack"/>
      <w:bookmarkEnd w:id="0"/>
    </w:p>
    <w:p w:rsidR="00401AEC" w:rsidRDefault="00401AEC" w:rsidP="0093078A">
      <w:pPr>
        <w:widowControl w:val="0"/>
        <w:spacing w:line="360" w:lineRule="auto"/>
        <w:ind w:firstLine="709"/>
        <w:jc w:val="both"/>
        <w:rPr>
          <w:rFonts w:ascii="Verdana" w:hAnsi="Verdana" w:cs="Verdana"/>
          <w:lang w:val="bg-BG" w:eastAsia="bg-BG"/>
        </w:rPr>
      </w:pPr>
    </w:p>
    <w:p w:rsidR="00C86131" w:rsidRPr="00B162BD" w:rsidRDefault="00603CDF" w:rsidP="0093078A">
      <w:pPr>
        <w:widowControl w:val="0"/>
        <w:spacing w:line="360" w:lineRule="auto"/>
        <w:ind w:firstLine="709"/>
        <w:jc w:val="both"/>
        <w:rPr>
          <w:rFonts w:ascii="Verdana" w:hAnsi="Verdana"/>
          <w:lang w:val="bg-BG"/>
        </w:rPr>
      </w:pPr>
      <w:r>
        <w:rPr>
          <w:rFonts w:ascii="Verdana" w:hAnsi="Verdana" w:cs="Verdana"/>
          <w:lang w:val="bg-BG" w:eastAsia="bg-BG"/>
        </w:rPr>
        <w:t>-</w:t>
      </w:r>
      <w:r w:rsidR="00FA768E">
        <w:rPr>
          <w:rFonts w:ascii="Verdana" w:hAnsi="Verdana" w:cs="Verdana"/>
          <w:lang w:val="bg-BG" w:eastAsia="bg-BG"/>
        </w:rPr>
        <w:t xml:space="preserve"> </w:t>
      </w:r>
      <w:r w:rsidR="00661399">
        <w:rPr>
          <w:rFonts w:ascii="Verdana" w:hAnsi="Verdana"/>
          <w:lang w:val="bg-BG"/>
        </w:rPr>
        <w:t>отпада</w:t>
      </w:r>
      <w:r w:rsidR="00FA768E">
        <w:rPr>
          <w:rFonts w:ascii="Verdana" w:hAnsi="Verdana"/>
          <w:lang w:val="bg-BG"/>
        </w:rPr>
        <w:t xml:space="preserve">не на </w:t>
      </w:r>
      <w:r w:rsidR="006518FB">
        <w:rPr>
          <w:rFonts w:ascii="Verdana" w:hAnsi="Verdana"/>
          <w:lang w:val="bg-BG"/>
        </w:rPr>
        <w:t xml:space="preserve">изискването </w:t>
      </w:r>
      <w:r w:rsidR="006D2D9C">
        <w:rPr>
          <w:rFonts w:ascii="Verdana" w:hAnsi="Verdana"/>
          <w:lang w:val="bg-BG"/>
        </w:rPr>
        <w:t>към заявленията за издаване на разрешение за промишл</w:t>
      </w:r>
      <w:r w:rsidR="006135E9">
        <w:rPr>
          <w:rFonts w:ascii="Verdana" w:hAnsi="Verdana"/>
          <w:lang w:val="bg-BG"/>
        </w:rPr>
        <w:t xml:space="preserve">ена обработка на тютюн и на разрешение за производство на тютюневите изделия </w:t>
      </w:r>
      <w:r w:rsidR="0066558C">
        <w:rPr>
          <w:rFonts w:ascii="Verdana" w:hAnsi="Verdana"/>
          <w:lang w:val="bg-BG"/>
        </w:rPr>
        <w:t xml:space="preserve">да се прилагат </w:t>
      </w:r>
      <w:r w:rsidR="00661399" w:rsidRPr="00B162BD">
        <w:rPr>
          <w:rFonts w:ascii="Verdana" w:hAnsi="Verdana"/>
          <w:lang w:val="bg-BG"/>
        </w:rPr>
        <w:t>документи</w:t>
      </w:r>
      <w:r w:rsidR="006518FB">
        <w:rPr>
          <w:rFonts w:ascii="Verdana" w:hAnsi="Verdana"/>
          <w:lang w:val="bg-BG"/>
        </w:rPr>
        <w:t>те</w:t>
      </w:r>
      <w:r w:rsidR="00661399" w:rsidRPr="00B162BD">
        <w:rPr>
          <w:rFonts w:ascii="Verdana" w:hAnsi="Verdana"/>
          <w:lang w:val="bg-BG"/>
        </w:rPr>
        <w:t xml:space="preserve"> </w:t>
      </w:r>
      <w:r w:rsidR="00045FD5" w:rsidRPr="00B162BD">
        <w:rPr>
          <w:rFonts w:ascii="Verdana" w:hAnsi="Verdana"/>
          <w:lang w:val="bg-BG"/>
        </w:rPr>
        <w:t xml:space="preserve">по чл. </w:t>
      </w:r>
      <w:r w:rsidR="006135E9">
        <w:rPr>
          <w:rFonts w:ascii="Verdana" w:hAnsi="Verdana"/>
          <w:lang w:val="bg-BG"/>
        </w:rPr>
        <w:t>3</w:t>
      </w:r>
      <w:r w:rsidR="0002373F" w:rsidRPr="00B162BD">
        <w:rPr>
          <w:rFonts w:ascii="Verdana" w:hAnsi="Verdana"/>
          <w:lang w:val="bg-BG"/>
        </w:rPr>
        <w:t>,</w:t>
      </w:r>
      <w:r w:rsidR="00045FD5" w:rsidRPr="00B162BD">
        <w:rPr>
          <w:rFonts w:ascii="Verdana" w:hAnsi="Verdana"/>
          <w:lang w:val="bg-BG"/>
        </w:rPr>
        <w:t xml:space="preserve"> ал. 1</w:t>
      </w:r>
      <w:r w:rsidR="006135E9">
        <w:rPr>
          <w:rFonts w:ascii="Verdana" w:hAnsi="Verdana"/>
          <w:lang w:val="bg-BG"/>
        </w:rPr>
        <w:t xml:space="preserve">, т. </w:t>
      </w:r>
      <w:r w:rsidR="005C0CA6">
        <w:rPr>
          <w:rFonts w:ascii="Verdana" w:hAnsi="Verdana"/>
          <w:lang w:val="bg-BG"/>
        </w:rPr>
        <w:t>1</w:t>
      </w:r>
      <w:r w:rsidR="006135E9">
        <w:rPr>
          <w:rFonts w:ascii="Verdana" w:hAnsi="Verdana"/>
          <w:lang w:val="bg-BG"/>
        </w:rPr>
        <w:t xml:space="preserve"> – 4 и т. 10</w:t>
      </w:r>
      <w:r w:rsidR="00045FD5" w:rsidRPr="00B162BD">
        <w:rPr>
          <w:rFonts w:ascii="Verdana" w:hAnsi="Verdana"/>
          <w:lang w:val="bg-BG"/>
        </w:rPr>
        <w:t xml:space="preserve"> </w:t>
      </w:r>
      <w:r w:rsidR="00FA768E">
        <w:rPr>
          <w:rFonts w:ascii="Verdana" w:hAnsi="Verdana"/>
          <w:lang w:val="bg-BG"/>
        </w:rPr>
        <w:t xml:space="preserve">и </w:t>
      </w:r>
      <w:r w:rsidR="006135E9">
        <w:rPr>
          <w:rFonts w:ascii="Verdana" w:hAnsi="Verdana"/>
          <w:lang w:val="bg-BG"/>
        </w:rPr>
        <w:t xml:space="preserve">по </w:t>
      </w:r>
      <w:r w:rsidR="00FA768E">
        <w:rPr>
          <w:rFonts w:ascii="Verdana" w:hAnsi="Verdana"/>
          <w:lang w:val="bg-BG"/>
        </w:rPr>
        <w:t>чл. 24</w:t>
      </w:r>
      <w:r w:rsidR="006518FB">
        <w:rPr>
          <w:rFonts w:ascii="Verdana" w:hAnsi="Verdana"/>
          <w:lang w:val="bg-BG"/>
        </w:rPr>
        <w:t>, ал.</w:t>
      </w:r>
      <w:r w:rsidR="006135E9">
        <w:rPr>
          <w:rFonts w:ascii="Verdana" w:hAnsi="Verdana"/>
          <w:lang w:val="bg-BG"/>
        </w:rPr>
        <w:t xml:space="preserve"> </w:t>
      </w:r>
      <w:r w:rsidR="000D0002">
        <w:rPr>
          <w:rFonts w:ascii="Verdana" w:hAnsi="Verdana"/>
          <w:lang w:val="bg-BG"/>
        </w:rPr>
        <w:t>1, т. 1 – 5 и т. 7</w:t>
      </w:r>
      <w:r w:rsidR="006518FB">
        <w:rPr>
          <w:rFonts w:ascii="Verdana" w:hAnsi="Verdana"/>
          <w:lang w:val="bg-BG"/>
        </w:rPr>
        <w:t xml:space="preserve"> </w:t>
      </w:r>
      <w:r w:rsidR="00FA768E">
        <w:rPr>
          <w:rFonts w:ascii="Verdana" w:hAnsi="Verdana"/>
          <w:lang w:val="bg-BG"/>
        </w:rPr>
        <w:t xml:space="preserve"> </w:t>
      </w:r>
      <w:r w:rsidR="00045FD5" w:rsidRPr="00B162BD">
        <w:rPr>
          <w:rFonts w:ascii="Verdana" w:hAnsi="Verdana"/>
          <w:lang w:val="bg-BG"/>
        </w:rPr>
        <w:t xml:space="preserve">от </w:t>
      </w:r>
      <w:r w:rsidR="00B162BD" w:rsidRPr="00B162BD">
        <w:rPr>
          <w:rFonts w:ascii="Verdana" w:hAnsi="Verdana"/>
          <w:lang w:val="bg-BG"/>
        </w:rPr>
        <w:t>Наредбата</w:t>
      </w:r>
      <w:r w:rsidR="0066558C">
        <w:rPr>
          <w:rFonts w:ascii="Verdana" w:hAnsi="Verdana"/>
          <w:lang w:val="bg-BG"/>
        </w:rPr>
        <w:t>.</w:t>
      </w:r>
      <w:r w:rsidR="00871BC9">
        <w:rPr>
          <w:rFonts w:ascii="Verdana" w:hAnsi="Verdana"/>
          <w:lang w:val="bg-BG"/>
        </w:rPr>
        <w:t xml:space="preserve"> </w:t>
      </w:r>
      <w:r w:rsidR="00CE4E0E">
        <w:rPr>
          <w:rFonts w:ascii="Verdana" w:hAnsi="Verdana"/>
          <w:lang w:val="bg-BG"/>
        </w:rPr>
        <w:t xml:space="preserve">Тези документи </w:t>
      </w:r>
      <w:r w:rsidR="00871BC9">
        <w:rPr>
          <w:rFonts w:ascii="Verdana" w:hAnsi="Verdana"/>
          <w:lang w:val="bg-BG"/>
        </w:rPr>
        <w:t xml:space="preserve">ще бъдат </w:t>
      </w:r>
      <w:r w:rsidR="001E02C3">
        <w:rPr>
          <w:rFonts w:ascii="Verdana" w:hAnsi="Verdana"/>
          <w:lang w:val="bg-BG"/>
        </w:rPr>
        <w:t xml:space="preserve">изисквани по служебен път. </w:t>
      </w:r>
    </w:p>
    <w:p w:rsidR="00001D05" w:rsidRDefault="00603CDF" w:rsidP="0093078A">
      <w:pPr>
        <w:spacing w:line="360" w:lineRule="auto"/>
        <w:ind w:firstLine="709"/>
        <w:jc w:val="both"/>
        <w:rPr>
          <w:rFonts w:ascii="Verdana" w:hAnsi="Verdana" w:cs="Verdana"/>
          <w:lang w:val="bg-BG"/>
        </w:rPr>
      </w:pPr>
      <w:r>
        <w:rPr>
          <w:rFonts w:ascii="Verdana" w:hAnsi="Verdana" w:cs="Verdana"/>
          <w:lang w:val="bg-BG"/>
        </w:rPr>
        <w:t xml:space="preserve">- </w:t>
      </w:r>
      <w:r w:rsidR="0007320E">
        <w:rPr>
          <w:rFonts w:ascii="Verdana" w:hAnsi="Verdana" w:cs="Verdana"/>
          <w:lang w:val="bg-BG"/>
        </w:rPr>
        <w:t xml:space="preserve">увеличаване на </w:t>
      </w:r>
      <w:r>
        <w:rPr>
          <w:rFonts w:ascii="Verdana" w:hAnsi="Verdana" w:cs="Verdana"/>
          <w:lang w:val="bg-BG"/>
        </w:rPr>
        <w:t xml:space="preserve">състава на Експертния съвет </w:t>
      </w:r>
      <w:r w:rsidRPr="00756A7B">
        <w:rPr>
          <w:rFonts w:ascii="Verdana" w:hAnsi="Verdana" w:cs="Verdana"/>
          <w:lang w:val="bg-BG"/>
        </w:rPr>
        <w:t>за издаването на разрешения за производство на тютюневи изделия и за контрол върху дейността на лицата, извършващи производство на тютюневи изделия</w:t>
      </w:r>
      <w:r>
        <w:rPr>
          <w:rFonts w:ascii="Verdana" w:hAnsi="Verdana" w:cs="Verdana"/>
          <w:lang w:val="bg-BG"/>
        </w:rPr>
        <w:t xml:space="preserve"> към министъра на икономиката, от 5 на 9 членове</w:t>
      </w:r>
      <w:r w:rsidR="0007320E">
        <w:rPr>
          <w:rFonts w:ascii="Verdana" w:hAnsi="Verdana" w:cs="Verdana"/>
          <w:lang w:val="bg-BG"/>
        </w:rPr>
        <w:t>, с</w:t>
      </w:r>
      <w:r w:rsidR="00001D05">
        <w:rPr>
          <w:rFonts w:ascii="Verdana" w:hAnsi="Verdana" w:cs="Verdana"/>
          <w:lang w:val="bg-BG"/>
        </w:rPr>
        <w:t xml:space="preserve"> </w:t>
      </w:r>
      <w:r w:rsidR="00CA13A0">
        <w:rPr>
          <w:rFonts w:ascii="Verdana" w:hAnsi="Verdana" w:cs="Verdana"/>
          <w:lang w:val="bg-BG"/>
        </w:rPr>
        <w:t>цел</w:t>
      </w:r>
      <w:r w:rsidR="002C1EDA">
        <w:rPr>
          <w:rFonts w:ascii="Verdana" w:hAnsi="Verdana" w:cs="Verdana"/>
          <w:lang w:val="bg-BG"/>
        </w:rPr>
        <w:t xml:space="preserve"> </w:t>
      </w:r>
      <w:r w:rsidR="00CA13A0" w:rsidRPr="00CA13A0">
        <w:rPr>
          <w:rFonts w:ascii="Verdana" w:hAnsi="Verdana" w:cs="Verdana"/>
          <w:lang w:val="bg-BG"/>
        </w:rPr>
        <w:t xml:space="preserve">увеличаване на административния капацитет, разширяване на експертизата, вземане на решения и упражняването на по-ефективен </w:t>
      </w:r>
      <w:proofErr w:type="spellStart"/>
      <w:r w:rsidR="00CA13A0" w:rsidRPr="00CA13A0">
        <w:rPr>
          <w:rFonts w:ascii="Verdana" w:hAnsi="Verdana" w:cs="Verdana"/>
          <w:lang w:val="bg-BG"/>
        </w:rPr>
        <w:t>последващ</w:t>
      </w:r>
      <w:proofErr w:type="spellEnd"/>
      <w:r w:rsidR="00CA13A0" w:rsidRPr="00CA13A0">
        <w:rPr>
          <w:rFonts w:ascii="Verdana" w:hAnsi="Verdana" w:cs="Verdana"/>
          <w:lang w:val="bg-BG"/>
        </w:rPr>
        <w:t xml:space="preserve"> контрол</w:t>
      </w:r>
      <w:r w:rsidR="00724A73">
        <w:rPr>
          <w:rFonts w:ascii="Verdana" w:hAnsi="Verdana" w:cs="Verdana"/>
          <w:lang w:val="bg-BG"/>
        </w:rPr>
        <w:t>.</w:t>
      </w:r>
    </w:p>
    <w:p w:rsidR="002E4343" w:rsidRPr="00B162BD" w:rsidRDefault="002E4343" w:rsidP="0093078A">
      <w:pPr>
        <w:spacing w:line="360" w:lineRule="auto"/>
        <w:ind w:firstLine="709"/>
        <w:jc w:val="both"/>
        <w:rPr>
          <w:rFonts w:ascii="Verdana" w:hAnsi="Verdana" w:cs="Verdana"/>
          <w:lang w:val="bg-BG"/>
        </w:rPr>
      </w:pPr>
      <w:r w:rsidRPr="00B162BD">
        <w:rPr>
          <w:rFonts w:ascii="Verdana" w:hAnsi="Verdana" w:cs="Verdana"/>
          <w:lang w:val="bg-BG"/>
        </w:rPr>
        <w:t xml:space="preserve">Към проекта на </w:t>
      </w:r>
      <w:r w:rsidR="00C4395C">
        <w:rPr>
          <w:rFonts w:ascii="Verdana" w:hAnsi="Verdana" w:cs="Verdana"/>
          <w:lang w:val="bg-BG"/>
        </w:rPr>
        <w:t>Постановление</w:t>
      </w:r>
      <w:r w:rsidRPr="00B162BD">
        <w:rPr>
          <w:rFonts w:ascii="Verdana" w:hAnsi="Verdana" w:cs="Verdana"/>
          <w:lang w:val="bg-BG"/>
        </w:rPr>
        <w:t xml:space="preserve"> е приложена финансова обосновка за актове, които не оказват пряко и/или косвено въздействие върху държавния бюджет</w:t>
      </w:r>
      <w:r w:rsidR="001266D6">
        <w:rPr>
          <w:rFonts w:ascii="Verdana" w:hAnsi="Verdana" w:cs="Verdana"/>
          <w:lang w:val="bg-BG"/>
        </w:rPr>
        <w:t>,</w:t>
      </w:r>
      <w:r w:rsidRPr="00B162BD">
        <w:rPr>
          <w:rFonts w:ascii="Verdana" w:hAnsi="Verdana" w:cs="Verdana"/>
          <w:lang w:val="bg-BG"/>
        </w:rPr>
        <w:t xml:space="preserve"> съгласно чл. 35, ал. 1</w:t>
      </w:r>
      <w:r w:rsidR="003679DF">
        <w:rPr>
          <w:rFonts w:ascii="Verdana" w:hAnsi="Verdana" w:cs="Verdana"/>
          <w:lang w:val="bg-BG"/>
        </w:rPr>
        <w:t>,</w:t>
      </w:r>
      <w:r w:rsidRPr="00B162BD">
        <w:rPr>
          <w:rFonts w:ascii="Verdana" w:hAnsi="Verdana" w:cs="Verdana"/>
          <w:lang w:val="bg-BG"/>
        </w:rPr>
        <w:t xml:space="preserve"> т. 4, буква „б“ от Устройствения правилник на Министерския съвет и на неговата администрация.</w:t>
      </w:r>
    </w:p>
    <w:p w:rsidR="002E4343" w:rsidRDefault="002E4343" w:rsidP="0093078A">
      <w:pPr>
        <w:spacing w:line="360" w:lineRule="auto"/>
        <w:ind w:firstLine="709"/>
        <w:jc w:val="both"/>
        <w:rPr>
          <w:rFonts w:ascii="Verdana" w:hAnsi="Verdana" w:cs="Verdana"/>
          <w:lang w:val="bg-BG"/>
        </w:rPr>
      </w:pPr>
      <w:r w:rsidRPr="00B162BD">
        <w:rPr>
          <w:rFonts w:ascii="Verdana" w:hAnsi="Verdana" w:cs="Verdana"/>
          <w:lang w:val="bg-BG"/>
        </w:rPr>
        <w:t xml:space="preserve">С проекта на </w:t>
      </w:r>
      <w:r w:rsidR="00F96A79">
        <w:rPr>
          <w:rFonts w:ascii="Verdana" w:hAnsi="Verdana" w:cs="Verdana"/>
          <w:lang w:val="bg-BG"/>
        </w:rPr>
        <w:t>Постановление</w:t>
      </w:r>
      <w:r w:rsidRPr="00B162BD">
        <w:rPr>
          <w:rFonts w:ascii="Verdana" w:hAnsi="Verdana" w:cs="Verdana"/>
          <w:lang w:val="bg-BG"/>
        </w:rPr>
        <w:t xml:space="preserve"> не се </w:t>
      </w:r>
      <w:r w:rsidR="001266D6">
        <w:rPr>
          <w:rFonts w:ascii="Verdana" w:hAnsi="Verdana" w:cs="Verdana"/>
          <w:lang w:val="bg-BG"/>
        </w:rPr>
        <w:t>въвеждат</w:t>
      </w:r>
      <w:r w:rsidRPr="00B162BD">
        <w:rPr>
          <w:rFonts w:ascii="Verdana" w:hAnsi="Verdana" w:cs="Verdana"/>
          <w:lang w:val="bg-BG"/>
        </w:rPr>
        <w:t xml:space="preserve"> норми на европейското законодателство, поради което не е изготвена и представена таблица за съответствието с правото на Европейския съюз.</w:t>
      </w:r>
    </w:p>
    <w:p w:rsidR="002E4343" w:rsidRPr="006677C3" w:rsidRDefault="002E4343" w:rsidP="0093078A">
      <w:pPr>
        <w:spacing w:line="360" w:lineRule="auto"/>
        <w:ind w:firstLine="709"/>
        <w:jc w:val="both"/>
        <w:rPr>
          <w:rFonts w:ascii="Verdana" w:hAnsi="Verdana" w:cs="Verdana"/>
          <w:lang w:val="bg-BG"/>
        </w:rPr>
      </w:pPr>
      <w:r w:rsidRPr="00B162BD">
        <w:rPr>
          <w:rFonts w:ascii="Verdana" w:hAnsi="Verdana" w:cs="Verdana"/>
          <w:lang w:val="bg-BG"/>
        </w:rPr>
        <w:t>Съгласно</w:t>
      </w:r>
      <w:r w:rsidR="009B7AEC">
        <w:rPr>
          <w:rFonts w:ascii="Verdana" w:hAnsi="Verdana" w:cs="Verdana"/>
          <w:lang w:val="bg-BG"/>
        </w:rPr>
        <w:t xml:space="preserve"> чл. 26, ал. 3 и 4 от</w:t>
      </w:r>
      <w:r w:rsidRPr="00B162BD">
        <w:rPr>
          <w:rFonts w:ascii="Verdana" w:hAnsi="Verdana" w:cs="Verdana"/>
          <w:lang w:val="bg-BG"/>
        </w:rPr>
        <w:t xml:space="preserve"> Закона за нормативните актове проектът на </w:t>
      </w:r>
      <w:r w:rsidR="00E814B5">
        <w:rPr>
          <w:rFonts w:ascii="Verdana" w:hAnsi="Verdana" w:cs="Verdana"/>
          <w:lang w:val="bg-BG"/>
        </w:rPr>
        <w:t>Постановление на Министерския съвет</w:t>
      </w:r>
      <w:r w:rsidR="0093078A">
        <w:rPr>
          <w:rFonts w:ascii="Verdana" w:hAnsi="Verdana" w:cs="Verdana"/>
          <w:lang w:val="bg-BG"/>
        </w:rPr>
        <w:t>,</w:t>
      </w:r>
      <w:r w:rsidR="00E814B5">
        <w:rPr>
          <w:rFonts w:ascii="Verdana" w:hAnsi="Verdana" w:cs="Verdana"/>
          <w:lang w:val="bg-BG"/>
        </w:rPr>
        <w:t xml:space="preserve"> </w:t>
      </w:r>
      <w:r w:rsidR="0093078A" w:rsidRPr="00534DEA">
        <w:rPr>
          <w:rFonts w:ascii="Verdana" w:hAnsi="Verdana" w:cs="Verdana"/>
          <w:lang w:val="bg-BG"/>
        </w:rPr>
        <w:t xml:space="preserve">докладът (мотивите), </w:t>
      </w:r>
      <w:r w:rsidR="007B045C" w:rsidRPr="00534DEA">
        <w:rPr>
          <w:rFonts w:ascii="Verdana" w:hAnsi="Verdana" w:cs="Verdana"/>
          <w:lang w:val="bg-BG"/>
        </w:rPr>
        <w:t xml:space="preserve">частичната предварителна оценка на въздействието </w:t>
      </w:r>
      <w:r w:rsidR="006677C3" w:rsidRPr="00534DEA">
        <w:rPr>
          <w:rFonts w:ascii="Verdana" w:hAnsi="Verdana" w:cs="Verdana"/>
          <w:lang w:val="bg-BG"/>
        </w:rPr>
        <w:t xml:space="preserve">и становището на дирекция „Модернизация на администрацията“ в администрацията на Министерския съвет </w:t>
      </w:r>
      <w:r w:rsidRPr="00534DEA">
        <w:rPr>
          <w:rFonts w:ascii="Verdana" w:hAnsi="Verdana" w:cs="Verdana"/>
          <w:lang w:val="bg-BG"/>
        </w:rPr>
        <w:t xml:space="preserve">са публикувани </w:t>
      </w:r>
      <w:r w:rsidRPr="00B162BD">
        <w:rPr>
          <w:rFonts w:ascii="Verdana" w:hAnsi="Verdana" w:cs="Verdana"/>
          <w:lang w:val="bg-BG"/>
        </w:rPr>
        <w:t xml:space="preserve">на интернет страницата на </w:t>
      </w:r>
      <w:r w:rsidR="008C615F" w:rsidRPr="00B16C39">
        <w:rPr>
          <w:rFonts w:ascii="Verdana" w:hAnsi="Verdana" w:cs="Verdana"/>
          <w:lang w:val="bg-BG"/>
        </w:rPr>
        <w:t xml:space="preserve">Министерството на земеделието, </w:t>
      </w:r>
      <w:r w:rsidRPr="00B16C39">
        <w:rPr>
          <w:rFonts w:ascii="Verdana" w:hAnsi="Verdana" w:cs="Verdana"/>
          <w:lang w:val="bg-BG"/>
        </w:rPr>
        <w:t>храните</w:t>
      </w:r>
      <w:r w:rsidR="008C615F" w:rsidRPr="00B16C39">
        <w:rPr>
          <w:rFonts w:ascii="Verdana" w:hAnsi="Verdana" w:cs="Verdana"/>
          <w:lang w:val="bg-BG"/>
        </w:rPr>
        <w:t xml:space="preserve"> и горите</w:t>
      </w:r>
      <w:r w:rsidRPr="00B162BD">
        <w:rPr>
          <w:rFonts w:ascii="Verdana" w:hAnsi="Verdana" w:cs="Verdana"/>
          <w:lang w:val="bg-BG"/>
        </w:rPr>
        <w:t xml:space="preserve"> и </w:t>
      </w:r>
      <w:r w:rsidR="008F77B2">
        <w:rPr>
          <w:rFonts w:ascii="Verdana" w:hAnsi="Verdana" w:cs="Verdana"/>
          <w:lang w:val="bg-BG"/>
        </w:rPr>
        <w:t xml:space="preserve">на </w:t>
      </w:r>
      <w:r w:rsidR="008F77B2" w:rsidRPr="00B162BD">
        <w:rPr>
          <w:rFonts w:ascii="Verdana" w:hAnsi="Verdana" w:cs="Verdana"/>
          <w:lang w:val="bg-BG"/>
        </w:rPr>
        <w:t xml:space="preserve">интернет страницата </w:t>
      </w:r>
      <w:r w:rsidR="008F77B2">
        <w:rPr>
          <w:rFonts w:ascii="Verdana" w:hAnsi="Verdana" w:cs="Verdana"/>
          <w:lang w:val="bg-BG"/>
        </w:rPr>
        <w:t xml:space="preserve">на Министерството на икономиката, както и </w:t>
      </w:r>
      <w:r w:rsidRPr="00B162BD">
        <w:rPr>
          <w:rFonts w:ascii="Verdana" w:hAnsi="Verdana" w:cs="Verdana"/>
          <w:lang w:val="bg-BG"/>
        </w:rPr>
        <w:t xml:space="preserve">на Портала за обществени консултации </w:t>
      </w:r>
      <w:r w:rsidR="006677C3" w:rsidRPr="006677C3">
        <w:rPr>
          <w:rFonts w:ascii="Verdana" w:hAnsi="Verdana"/>
          <w:lang w:val="bg-BG"/>
        </w:rPr>
        <w:t>със срок за предложения и становища 30 дни</w:t>
      </w:r>
      <w:r w:rsidRPr="006677C3">
        <w:rPr>
          <w:rFonts w:ascii="Verdana" w:hAnsi="Verdana" w:cs="Verdana"/>
          <w:lang w:val="bg-BG"/>
        </w:rPr>
        <w:t>.</w:t>
      </w:r>
    </w:p>
    <w:p w:rsidR="007946AA" w:rsidRPr="00534DEA" w:rsidRDefault="007946AA" w:rsidP="0093078A">
      <w:pPr>
        <w:spacing w:after="120" w:line="360" w:lineRule="auto"/>
        <w:ind w:firstLine="709"/>
        <w:jc w:val="both"/>
        <w:rPr>
          <w:rFonts w:ascii="Verdana" w:hAnsi="Verdana" w:cs="Verdana"/>
          <w:lang w:val="bg-BG"/>
        </w:rPr>
      </w:pPr>
      <w:r w:rsidRPr="00534DEA">
        <w:rPr>
          <w:rFonts w:ascii="Verdana" w:hAnsi="Verdana" w:cs="Verdana"/>
          <w:lang w:val="bg-BG"/>
        </w:rPr>
        <w:t xml:space="preserve">В съответствие с чл. 26, ал. 5 от Закона за нормативните актове справката </w:t>
      </w:r>
      <w:r w:rsidR="00401AEC">
        <w:rPr>
          <w:rFonts w:ascii="Verdana" w:hAnsi="Verdana" w:cs="Verdana"/>
          <w:lang w:val="bg-BG"/>
        </w:rPr>
        <w:t xml:space="preserve">от </w:t>
      </w:r>
      <w:r w:rsidRPr="00534DEA">
        <w:rPr>
          <w:rFonts w:ascii="Verdana" w:hAnsi="Verdana" w:cs="Verdana"/>
          <w:lang w:val="bg-BG"/>
        </w:rPr>
        <w:t>проведен</w:t>
      </w:r>
      <w:r w:rsidR="006677C3" w:rsidRPr="00534DEA">
        <w:rPr>
          <w:rFonts w:ascii="Verdana" w:hAnsi="Verdana" w:cs="Verdana"/>
          <w:lang w:val="bg-BG"/>
        </w:rPr>
        <w:t>ата</w:t>
      </w:r>
      <w:r w:rsidRPr="00534DEA">
        <w:rPr>
          <w:rFonts w:ascii="Verdana" w:hAnsi="Verdana" w:cs="Verdana"/>
          <w:lang w:val="bg-BG"/>
        </w:rPr>
        <w:t xml:space="preserve"> обществен</w:t>
      </w:r>
      <w:r w:rsidR="006677C3" w:rsidRPr="00534DEA">
        <w:rPr>
          <w:rFonts w:ascii="Verdana" w:hAnsi="Verdana" w:cs="Verdana"/>
          <w:lang w:val="bg-BG"/>
        </w:rPr>
        <w:t>а</w:t>
      </w:r>
      <w:r w:rsidRPr="00534DEA">
        <w:rPr>
          <w:rFonts w:ascii="Verdana" w:hAnsi="Verdana" w:cs="Verdana"/>
          <w:lang w:val="bg-BG"/>
        </w:rPr>
        <w:t xml:space="preserve"> консултаци</w:t>
      </w:r>
      <w:r w:rsidR="006677C3" w:rsidRPr="00534DEA">
        <w:rPr>
          <w:rFonts w:ascii="Verdana" w:hAnsi="Verdana" w:cs="Verdana"/>
          <w:lang w:val="bg-BG"/>
        </w:rPr>
        <w:t>я</w:t>
      </w:r>
      <w:r w:rsidRPr="00534DEA">
        <w:rPr>
          <w:rFonts w:ascii="Verdana" w:hAnsi="Verdana" w:cs="Verdana"/>
          <w:lang w:val="bg-BG"/>
        </w:rPr>
        <w:t xml:space="preserve"> е публикувана на </w:t>
      </w:r>
      <w:r w:rsidR="006677C3" w:rsidRPr="00534DEA">
        <w:rPr>
          <w:rFonts w:ascii="Verdana" w:hAnsi="Verdana" w:cs="Verdana"/>
          <w:lang w:val="bg-BG"/>
        </w:rPr>
        <w:t>интернет страницата Министерството на земеделието, храните и горите и на интернет страницата на Министерството на икономиката, както и на Портала за обществени консултации</w:t>
      </w:r>
      <w:r w:rsidRPr="00534DEA">
        <w:rPr>
          <w:rFonts w:ascii="Verdana" w:hAnsi="Verdana" w:cs="Verdana"/>
          <w:lang w:val="bg-BG"/>
        </w:rPr>
        <w:t xml:space="preserve">. </w:t>
      </w:r>
    </w:p>
    <w:p w:rsidR="00DA41E4" w:rsidRPr="00D31106" w:rsidRDefault="002E4343" w:rsidP="0093078A">
      <w:pPr>
        <w:spacing w:line="360" w:lineRule="auto"/>
        <w:ind w:firstLine="709"/>
        <w:jc w:val="both"/>
        <w:rPr>
          <w:rFonts w:ascii="Verdana" w:hAnsi="Verdana" w:cs="Verdana"/>
          <w:lang w:val="bg-BG"/>
        </w:rPr>
      </w:pPr>
      <w:r w:rsidRPr="00B162BD">
        <w:rPr>
          <w:rFonts w:ascii="Verdana" w:hAnsi="Verdana" w:cs="Verdana"/>
          <w:lang w:val="bg-BG"/>
        </w:rPr>
        <w:t xml:space="preserve">Проектът на </w:t>
      </w:r>
      <w:r w:rsidR="008B4594">
        <w:rPr>
          <w:rFonts w:ascii="Verdana" w:hAnsi="Verdana" w:cs="Verdana"/>
          <w:lang w:val="bg-BG"/>
        </w:rPr>
        <w:t xml:space="preserve">Постановление на Министерския съвет за изменение и допълнение на </w:t>
      </w:r>
      <w:r w:rsidR="00B162BD" w:rsidRPr="00B162BD">
        <w:rPr>
          <w:rFonts w:ascii="Verdana" w:hAnsi="Verdana" w:cs="Verdana"/>
          <w:lang w:val="bg-BG" w:eastAsia="bg-BG"/>
        </w:rPr>
        <w:t>Наредбата за условията и реда за издаване и за отнемане на разрешения за промишлена обработка на тютюн и за производство на тютюневи изделия</w:t>
      </w:r>
      <w:r w:rsidR="007F0718" w:rsidRPr="00B162BD">
        <w:rPr>
          <w:rFonts w:ascii="Verdana" w:hAnsi="Verdana" w:cs="Verdana"/>
          <w:lang w:val="bg-BG"/>
        </w:rPr>
        <w:t xml:space="preserve"> </w:t>
      </w:r>
      <w:r w:rsidRPr="00B162BD">
        <w:rPr>
          <w:rFonts w:ascii="Verdana" w:hAnsi="Verdana" w:cs="Verdana"/>
          <w:lang w:val="bg-BG"/>
        </w:rPr>
        <w:t xml:space="preserve">е съгласуван </w:t>
      </w:r>
      <w:r w:rsidR="0082209A">
        <w:rPr>
          <w:rFonts w:ascii="Verdana" w:hAnsi="Verdana" w:cs="Verdana"/>
          <w:lang w:val="bg-BG"/>
        </w:rPr>
        <w:t>по реда</w:t>
      </w:r>
      <w:r w:rsidRPr="00B162BD">
        <w:rPr>
          <w:rFonts w:ascii="Verdana" w:hAnsi="Verdana" w:cs="Verdana"/>
          <w:lang w:val="bg-BG"/>
        </w:rPr>
        <w:t xml:space="preserve"> на чл. 32 от Устройствения правилник на Министерския съвет и на неговата администрация. </w:t>
      </w:r>
      <w:r w:rsidR="004552BF" w:rsidRPr="00D31106">
        <w:rPr>
          <w:rFonts w:ascii="Verdana" w:hAnsi="Verdana" w:cs="Verdana"/>
          <w:lang w:val="bg-BG"/>
        </w:rPr>
        <w:t>Напра</w:t>
      </w:r>
      <w:r w:rsidRPr="00D31106">
        <w:rPr>
          <w:rFonts w:ascii="Verdana" w:hAnsi="Verdana" w:cs="Verdana"/>
          <w:lang w:val="bg-BG"/>
        </w:rPr>
        <w:t>вените целесъобразни бележки и предложения са отразени.</w:t>
      </w:r>
    </w:p>
    <w:p w:rsidR="00DA413D" w:rsidRPr="00B162BD" w:rsidRDefault="00DA413D" w:rsidP="007946AA">
      <w:pPr>
        <w:tabs>
          <w:tab w:val="left" w:pos="1134"/>
        </w:tabs>
        <w:spacing w:line="360" w:lineRule="auto"/>
        <w:ind w:firstLine="851"/>
        <w:jc w:val="both"/>
        <w:outlineLvl w:val="0"/>
        <w:rPr>
          <w:rFonts w:ascii="Verdana" w:hAnsi="Verdana"/>
          <w:b/>
          <w:lang w:val="bg-BG"/>
        </w:rPr>
      </w:pPr>
    </w:p>
    <w:p w:rsidR="002E4343" w:rsidRPr="00B162BD" w:rsidRDefault="002E4343" w:rsidP="00401AEC">
      <w:pPr>
        <w:tabs>
          <w:tab w:val="left" w:pos="1134"/>
        </w:tabs>
        <w:spacing w:line="360" w:lineRule="auto"/>
        <w:jc w:val="both"/>
        <w:outlineLvl w:val="0"/>
        <w:rPr>
          <w:rFonts w:ascii="Verdana" w:hAnsi="Verdana"/>
          <w:b/>
          <w:lang w:val="bg-BG"/>
        </w:rPr>
      </w:pPr>
      <w:r w:rsidRPr="00B162BD">
        <w:rPr>
          <w:rFonts w:ascii="Verdana" w:hAnsi="Verdana"/>
          <w:b/>
          <w:lang w:val="bg-BG"/>
        </w:rPr>
        <w:t>УВАЖАЕМИ ГОСПОДИН МИНИСТЪР-ПРЕДСЕДАТЕЛ,</w:t>
      </w:r>
    </w:p>
    <w:p w:rsidR="004552BF" w:rsidRDefault="002E4343" w:rsidP="00401AEC">
      <w:pPr>
        <w:tabs>
          <w:tab w:val="left" w:pos="1134"/>
        </w:tabs>
        <w:spacing w:after="120" w:line="360" w:lineRule="auto"/>
        <w:jc w:val="both"/>
        <w:outlineLvl w:val="0"/>
        <w:rPr>
          <w:rFonts w:ascii="Verdana" w:hAnsi="Verdana"/>
          <w:b/>
          <w:lang w:val="bg-BG"/>
        </w:rPr>
      </w:pPr>
      <w:r w:rsidRPr="00B162BD">
        <w:rPr>
          <w:rFonts w:ascii="Verdana" w:hAnsi="Verdana"/>
          <w:b/>
          <w:lang w:val="bg-BG"/>
        </w:rPr>
        <w:t>УВАЖАЕМИ ГОСПОЖИ И ГОСПОДА МИНИСТРИ,</w:t>
      </w:r>
    </w:p>
    <w:p w:rsidR="00F96A79" w:rsidRDefault="002E4343" w:rsidP="007946AA">
      <w:pPr>
        <w:spacing w:line="360" w:lineRule="auto"/>
        <w:ind w:firstLine="851"/>
        <w:jc w:val="both"/>
        <w:rPr>
          <w:rFonts w:ascii="Verdana" w:hAnsi="Verdana" w:cs="Verdana"/>
          <w:lang w:val="bg-BG" w:eastAsia="bg-BG"/>
        </w:rPr>
      </w:pPr>
      <w:r w:rsidRPr="00B162BD">
        <w:rPr>
          <w:rFonts w:ascii="Verdana" w:hAnsi="Verdana" w:cs="Verdana"/>
          <w:iCs/>
          <w:lang w:val="bg-BG"/>
        </w:rPr>
        <w:t xml:space="preserve">Във връзка с гореизложеното и на основание чл. 8, ал. </w:t>
      </w:r>
      <w:r w:rsidR="00F96A79">
        <w:rPr>
          <w:rFonts w:ascii="Verdana" w:hAnsi="Verdana" w:cs="Verdana"/>
          <w:iCs/>
          <w:lang w:val="bg-BG"/>
        </w:rPr>
        <w:t>2</w:t>
      </w:r>
      <w:r w:rsidRPr="00B162BD">
        <w:rPr>
          <w:rFonts w:ascii="Verdana" w:hAnsi="Verdana" w:cs="Verdana"/>
          <w:iCs/>
          <w:lang w:val="bg-BG"/>
        </w:rPr>
        <w:t xml:space="preserve"> от Устройствения правилник на Министерския съвет и на неговата администрация предлагам</w:t>
      </w:r>
      <w:r w:rsidR="00BF084A">
        <w:rPr>
          <w:rFonts w:ascii="Verdana" w:hAnsi="Verdana" w:cs="Verdana"/>
          <w:iCs/>
          <w:lang w:val="bg-BG"/>
        </w:rPr>
        <w:t>е</w:t>
      </w:r>
      <w:r w:rsidRPr="00B162BD">
        <w:rPr>
          <w:rFonts w:ascii="Verdana" w:hAnsi="Verdana" w:cs="Verdana"/>
          <w:iCs/>
          <w:lang w:val="bg-BG"/>
        </w:rPr>
        <w:t xml:space="preserve"> </w:t>
      </w:r>
      <w:r w:rsidRPr="00B162BD">
        <w:rPr>
          <w:rFonts w:ascii="Verdana" w:hAnsi="Verdana" w:cs="Verdana"/>
          <w:iCs/>
          <w:lang w:val="bg-BG"/>
        </w:rPr>
        <w:lastRenderedPageBreak/>
        <w:t xml:space="preserve">Министерският съвет да </w:t>
      </w:r>
      <w:r w:rsidR="00BF084A">
        <w:rPr>
          <w:rFonts w:ascii="Verdana" w:hAnsi="Verdana" w:cs="Verdana"/>
          <w:iCs/>
          <w:lang w:val="bg-BG"/>
        </w:rPr>
        <w:t xml:space="preserve">разгледа и </w:t>
      </w:r>
      <w:r w:rsidRPr="00B162BD">
        <w:rPr>
          <w:rFonts w:ascii="Verdana" w:hAnsi="Verdana" w:cs="Verdana"/>
          <w:iCs/>
          <w:lang w:val="bg-BG"/>
        </w:rPr>
        <w:t>приеме проект</w:t>
      </w:r>
      <w:r w:rsidR="00BF084A">
        <w:rPr>
          <w:rFonts w:ascii="Verdana" w:hAnsi="Verdana" w:cs="Verdana"/>
          <w:iCs/>
          <w:lang w:val="bg-BG"/>
        </w:rPr>
        <w:t>а</w:t>
      </w:r>
      <w:r w:rsidRPr="00B162BD">
        <w:rPr>
          <w:rFonts w:ascii="Verdana" w:hAnsi="Verdana" w:cs="Verdana"/>
          <w:iCs/>
          <w:lang w:val="bg-BG"/>
        </w:rPr>
        <w:t xml:space="preserve"> на </w:t>
      </w:r>
      <w:r w:rsidR="00F96A79">
        <w:rPr>
          <w:rFonts w:ascii="Verdana" w:hAnsi="Verdana" w:cs="Verdana"/>
          <w:iCs/>
          <w:lang w:val="bg-BG"/>
        </w:rPr>
        <w:t>П</w:t>
      </w:r>
      <w:r w:rsidR="00B72C2F" w:rsidRPr="00D31106">
        <w:rPr>
          <w:rFonts w:ascii="Verdana" w:hAnsi="Verdana" w:cs="Verdana"/>
          <w:iCs/>
          <w:lang w:val="bg-BG"/>
        </w:rPr>
        <w:t>остановление</w:t>
      </w:r>
      <w:r w:rsidR="00BF084A">
        <w:rPr>
          <w:rFonts w:ascii="Verdana" w:hAnsi="Verdana" w:cs="Verdana"/>
          <w:iCs/>
          <w:lang w:val="bg-BG"/>
        </w:rPr>
        <w:t xml:space="preserve"> за изменение и допълнение на Наредбата </w:t>
      </w:r>
      <w:r w:rsidR="005F489A" w:rsidRPr="00B162BD">
        <w:rPr>
          <w:rFonts w:ascii="Verdana" w:hAnsi="Verdana" w:cs="Verdana"/>
          <w:lang w:val="bg-BG" w:eastAsia="bg-BG"/>
        </w:rPr>
        <w:t xml:space="preserve">за условията и реда за издаване и за отнемане на разрешения за промишлена обработка на тютюн и за производство на тютюневи </w:t>
      </w:r>
      <w:r w:rsidR="005F489A" w:rsidRPr="00F96A79">
        <w:rPr>
          <w:rFonts w:ascii="Verdana" w:hAnsi="Verdana" w:cs="Verdana"/>
          <w:lang w:val="bg-BG" w:eastAsia="bg-BG"/>
        </w:rPr>
        <w:t>изделия</w:t>
      </w:r>
      <w:r w:rsidR="005F489A">
        <w:rPr>
          <w:rFonts w:ascii="Verdana" w:hAnsi="Verdana" w:cs="Verdana"/>
          <w:lang w:val="bg-BG" w:eastAsia="bg-BG"/>
        </w:rPr>
        <w:t xml:space="preserve">, приета с </w:t>
      </w:r>
      <w:r w:rsidR="005F489A" w:rsidRPr="00F96A79">
        <w:rPr>
          <w:rFonts w:ascii="Verdana" w:hAnsi="Verdana"/>
          <w:lang w:val="bg-BG"/>
        </w:rPr>
        <w:t xml:space="preserve"> </w:t>
      </w:r>
      <w:r w:rsidR="005F489A">
        <w:rPr>
          <w:rFonts w:ascii="Verdana" w:hAnsi="Verdana" w:cs="Verdana"/>
          <w:lang w:val="bg-BG" w:eastAsia="bg-BG"/>
        </w:rPr>
        <w:t>Постановление</w:t>
      </w:r>
      <w:r w:rsidR="005F489A" w:rsidRPr="00B162BD">
        <w:rPr>
          <w:rFonts w:ascii="Verdana" w:hAnsi="Verdana" w:cs="Verdana"/>
          <w:lang w:val="bg-BG" w:eastAsia="bg-BG"/>
        </w:rPr>
        <w:t xml:space="preserve"> № 191 </w:t>
      </w:r>
      <w:r w:rsidR="005F489A">
        <w:rPr>
          <w:rFonts w:ascii="Verdana" w:hAnsi="Verdana" w:cs="Verdana"/>
          <w:lang w:val="bg-BG" w:eastAsia="bg-BG"/>
        </w:rPr>
        <w:t xml:space="preserve">на Министерския съвет </w:t>
      </w:r>
      <w:r w:rsidR="005F489A" w:rsidRPr="00B162BD">
        <w:rPr>
          <w:rFonts w:ascii="Verdana" w:hAnsi="Verdana" w:cs="Verdana"/>
          <w:lang w:val="bg-BG" w:eastAsia="bg-BG"/>
        </w:rPr>
        <w:t>от 2004 г.</w:t>
      </w:r>
    </w:p>
    <w:p w:rsidR="006677C3" w:rsidRPr="0021217F" w:rsidRDefault="006677C3" w:rsidP="007946AA">
      <w:pPr>
        <w:spacing w:line="360" w:lineRule="auto"/>
        <w:ind w:firstLine="851"/>
        <w:jc w:val="both"/>
        <w:rPr>
          <w:rFonts w:ascii="Verdana" w:hAnsi="Verdana" w:cs="Verdana"/>
          <w:lang w:val="bg-BG" w:eastAsia="bg-BG"/>
        </w:rPr>
      </w:pPr>
    </w:p>
    <w:p w:rsidR="00715F35" w:rsidRPr="0021217F" w:rsidRDefault="00715F35" w:rsidP="007946AA">
      <w:pPr>
        <w:spacing w:line="360" w:lineRule="auto"/>
        <w:ind w:firstLine="851"/>
        <w:jc w:val="both"/>
        <w:rPr>
          <w:rFonts w:ascii="Verdana" w:hAnsi="Verdana" w:cs="Verdana"/>
          <w:lang w:val="bg-BG" w:eastAsia="bg-BG"/>
        </w:rPr>
      </w:pPr>
    </w:p>
    <w:p w:rsidR="007A33A0" w:rsidRPr="00B16C39" w:rsidRDefault="00AA7445" w:rsidP="003679DF">
      <w:pPr>
        <w:spacing w:line="360" w:lineRule="auto"/>
        <w:ind w:firstLine="709"/>
        <w:jc w:val="both"/>
        <w:rPr>
          <w:rFonts w:ascii="Verdana" w:hAnsi="Verdana" w:cs="Verdana"/>
          <w:b/>
          <w:lang w:val="bg-BG" w:eastAsia="bg-BG"/>
        </w:rPr>
      </w:pPr>
      <w:r w:rsidRPr="00B16C39">
        <w:rPr>
          <w:rFonts w:ascii="Verdana" w:hAnsi="Verdana" w:cs="Verdana"/>
          <w:b/>
          <w:lang w:val="bg-BG" w:eastAsia="bg-BG"/>
        </w:rPr>
        <w:t>Приложение:</w:t>
      </w:r>
    </w:p>
    <w:p w:rsidR="00AA7445" w:rsidRDefault="00AA7445" w:rsidP="003679DF">
      <w:pPr>
        <w:numPr>
          <w:ilvl w:val="0"/>
          <w:numId w:val="6"/>
        </w:numPr>
        <w:spacing w:line="360" w:lineRule="auto"/>
        <w:jc w:val="both"/>
        <w:rPr>
          <w:rFonts w:ascii="Verdana" w:hAnsi="Verdana" w:cs="Verdana"/>
          <w:lang w:val="bg-BG" w:eastAsia="bg-BG"/>
        </w:rPr>
      </w:pPr>
      <w:r w:rsidRPr="00F96A79">
        <w:rPr>
          <w:rFonts w:ascii="Verdana" w:hAnsi="Verdana"/>
          <w:lang w:val="bg-BG"/>
        </w:rPr>
        <w:t>Проект на Постановление на Министерския съвет</w:t>
      </w:r>
      <w:r>
        <w:rPr>
          <w:rFonts w:ascii="Verdana" w:hAnsi="Verdana"/>
          <w:lang w:val="bg-BG"/>
        </w:rPr>
        <w:t xml:space="preserve"> за изменение и допълнение на Наредбата </w:t>
      </w:r>
      <w:r w:rsidRPr="00B162BD">
        <w:rPr>
          <w:rFonts w:ascii="Verdana" w:hAnsi="Verdana" w:cs="Verdana"/>
          <w:lang w:val="bg-BG" w:eastAsia="bg-BG"/>
        </w:rPr>
        <w:t xml:space="preserve">за условията и реда за издаване и за отнемане на разрешения за промишлена обработка на тютюн и за производство на тютюневи </w:t>
      </w:r>
      <w:r w:rsidRPr="00F96A79">
        <w:rPr>
          <w:rFonts w:ascii="Verdana" w:hAnsi="Verdana" w:cs="Verdana"/>
          <w:lang w:val="bg-BG" w:eastAsia="bg-BG"/>
        </w:rPr>
        <w:t>изделия</w:t>
      </w:r>
      <w:r>
        <w:rPr>
          <w:rFonts w:ascii="Verdana" w:hAnsi="Verdana" w:cs="Verdana"/>
          <w:lang w:val="bg-BG" w:eastAsia="bg-BG"/>
        </w:rPr>
        <w:t xml:space="preserve">, приета с </w:t>
      </w:r>
      <w:r w:rsidRPr="00F96A79">
        <w:rPr>
          <w:rFonts w:ascii="Verdana" w:hAnsi="Verdana"/>
          <w:lang w:val="bg-BG"/>
        </w:rPr>
        <w:t xml:space="preserve"> </w:t>
      </w:r>
      <w:r>
        <w:rPr>
          <w:rFonts w:ascii="Verdana" w:hAnsi="Verdana" w:cs="Verdana"/>
          <w:lang w:val="bg-BG" w:eastAsia="bg-BG"/>
        </w:rPr>
        <w:t>Постановление</w:t>
      </w:r>
      <w:r w:rsidRPr="00B162BD">
        <w:rPr>
          <w:rFonts w:ascii="Verdana" w:hAnsi="Verdana" w:cs="Verdana"/>
          <w:lang w:val="bg-BG" w:eastAsia="bg-BG"/>
        </w:rPr>
        <w:t xml:space="preserve"> № 191 </w:t>
      </w:r>
      <w:r>
        <w:rPr>
          <w:rFonts w:ascii="Verdana" w:hAnsi="Verdana" w:cs="Verdana"/>
          <w:lang w:val="bg-BG" w:eastAsia="bg-BG"/>
        </w:rPr>
        <w:t xml:space="preserve">на Министерския съвет </w:t>
      </w:r>
      <w:r w:rsidRPr="00B162BD">
        <w:rPr>
          <w:rFonts w:ascii="Verdana" w:hAnsi="Verdana" w:cs="Verdana"/>
          <w:lang w:val="bg-BG" w:eastAsia="bg-BG"/>
        </w:rPr>
        <w:t>от 2004 г.</w:t>
      </w:r>
      <w:r w:rsidR="003679DF">
        <w:rPr>
          <w:rFonts w:ascii="Verdana" w:hAnsi="Verdana" w:cs="Verdana"/>
          <w:lang w:val="bg-BG" w:eastAsia="bg-BG"/>
        </w:rPr>
        <w:t>;</w:t>
      </w:r>
    </w:p>
    <w:p w:rsidR="00AA7445" w:rsidRDefault="00AA7445" w:rsidP="003679DF">
      <w:pPr>
        <w:numPr>
          <w:ilvl w:val="0"/>
          <w:numId w:val="6"/>
        </w:numPr>
        <w:spacing w:line="360" w:lineRule="auto"/>
        <w:jc w:val="both"/>
        <w:rPr>
          <w:rFonts w:ascii="Verdana" w:hAnsi="Verdana"/>
          <w:lang w:val="bg-BG"/>
        </w:rPr>
      </w:pPr>
      <w:r w:rsidRPr="00F96A79">
        <w:rPr>
          <w:rFonts w:ascii="Verdana" w:hAnsi="Verdana"/>
          <w:lang w:val="bg-BG"/>
        </w:rPr>
        <w:t>Финансова обосновка</w:t>
      </w:r>
      <w:r w:rsidR="003679DF">
        <w:rPr>
          <w:rFonts w:ascii="Verdana" w:hAnsi="Verdana"/>
          <w:lang w:val="bg-BG"/>
        </w:rPr>
        <w:t>;</w:t>
      </w:r>
    </w:p>
    <w:p w:rsidR="00AA7445" w:rsidRDefault="00AA7445" w:rsidP="003679DF">
      <w:pPr>
        <w:numPr>
          <w:ilvl w:val="0"/>
          <w:numId w:val="6"/>
        </w:numPr>
        <w:spacing w:line="360" w:lineRule="auto"/>
        <w:jc w:val="both"/>
        <w:rPr>
          <w:rFonts w:ascii="Verdana" w:hAnsi="Verdana" w:cs="Verdana"/>
          <w:lang w:val="bg-BG" w:eastAsia="bg-BG"/>
        </w:rPr>
      </w:pPr>
      <w:r w:rsidRPr="00F96A79">
        <w:rPr>
          <w:rFonts w:ascii="Verdana" w:hAnsi="Verdana"/>
          <w:lang w:val="bg-BG"/>
        </w:rPr>
        <w:t>Частична предварителна оценка на въздействието</w:t>
      </w:r>
      <w:r w:rsidR="003679DF">
        <w:rPr>
          <w:rFonts w:ascii="Verdana" w:hAnsi="Verdana"/>
          <w:lang w:val="bg-BG"/>
        </w:rPr>
        <w:t>;</w:t>
      </w:r>
    </w:p>
    <w:p w:rsidR="007A33A0" w:rsidRDefault="00AA7445" w:rsidP="003679DF">
      <w:pPr>
        <w:numPr>
          <w:ilvl w:val="0"/>
          <w:numId w:val="6"/>
        </w:numPr>
        <w:spacing w:line="360" w:lineRule="auto"/>
        <w:jc w:val="both"/>
        <w:rPr>
          <w:rFonts w:ascii="Verdana" w:hAnsi="Verdana"/>
          <w:lang w:val="bg-BG"/>
        </w:rPr>
      </w:pPr>
      <w:r w:rsidRPr="00F96A79">
        <w:rPr>
          <w:rFonts w:ascii="Verdana" w:hAnsi="Verdana"/>
          <w:lang w:val="bg-BG"/>
        </w:rPr>
        <w:t>Становище на дирекция „М</w:t>
      </w:r>
      <w:r>
        <w:rPr>
          <w:rFonts w:ascii="Verdana" w:hAnsi="Verdana"/>
          <w:lang w:val="bg-BG"/>
        </w:rPr>
        <w:t>одернизация на администрацията“</w:t>
      </w:r>
      <w:r w:rsidR="007946AA">
        <w:rPr>
          <w:rFonts w:ascii="Verdana" w:hAnsi="Verdana"/>
          <w:lang w:val="bg-BG"/>
        </w:rPr>
        <w:t xml:space="preserve"> </w:t>
      </w:r>
      <w:r w:rsidR="00401AEC">
        <w:rPr>
          <w:rFonts w:ascii="Verdana" w:hAnsi="Verdana"/>
          <w:lang w:val="bg-BG"/>
        </w:rPr>
        <w:t xml:space="preserve">на </w:t>
      </w:r>
      <w:r w:rsidR="002D085D">
        <w:rPr>
          <w:rFonts w:ascii="Verdana" w:hAnsi="Verdana"/>
          <w:lang w:val="bg-BG"/>
        </w:rPr>
        <w:t>Министерския</w:t>
      </w:r>
      <w:r>
        <w:rPr>
          <w:rFonts w:ascii="Verdana" w:hAnsi="Verdana"/>
          <w:lang w:val="bg-BG"/>
        </w:rPr>
        <w:t xml:space="preserve"> съвет</w:t>
      </w:r>
      <w:r w:rsidR="003679DF">
        <w:rPr>
          <w:rFonts w:ascii="Verdana" w:hAnsi="Verdana"/>
          <w:lang w:val="bg-BG"/>
        </w:rPr>
        <w:t>;</w:t>
      </w:r>
    </w:p>
    <w:p w:rsidR="00AA7445" w:rsidRDefault="00AA7445" w:rsidP="003679DF">
      <w:pPr>
        <w:numPr>
          <w:ilvl w:val="0"/>
          <w:numId w:val="6"/>
        </w:numPr>
        <w:spacing w:line="360" w:lineRule="auto"/>
        <w:jc w:val="both"/>
        <w:rPr>
          <w:rFonts w:ascii="Verdana" w:hAnsi="Verdana"/>
          <w:lang w:val="bg-BG"/>
        </w:rPr>
      </w:pPr>
      <w:r w:rsidRPr="00F96A79">
        <w:rPr>
          <w:rFonts w:ascii="Verdana" w:hAnsi="Verdana"/>
          <w:lang w:val="bg-BG"/>
        </w:rPr>
        <w:t>Справка за отразяване на постъпилите по реда на чл. 32 – 34 от УПМСНА становища</w:t>
      </w:r>
      <w:r w:rsidR="003679DF">
        <w:rPr>
          <w:rFonts w:ascii="Verdana" w:hAnsi="Verdana"/>
          <w:lang w:val="bg-BG"/>
        </w:rPr>
        <w:t>;</w:t>
      </w:r>
    </w:p>
    <w:p w:rsidR="00AA7445" w:rsidRDefault="00AA7445" w:rsidP="003679DF">
      <w:pPr>
        <w:numPr>
          <w:ilvl w:val="0"/>
          <w:numId w:val="6"/>
        </w:numPr>
        <w:spacing w:line="360" w:lineRule="auto"/>
        <w:jc w:val="both"/>
        <w:rPr>
          <w:rFonts w:ascii="Verdana" w:hAnsi="Verdana"/>
          <w:lang w:val="bg-BG"/>
        </w:rPr>
      </w:pPr>
      <w:r w:rsidRPr="00F96A79">
        <w:rPr>
          <w:rFonts w:ascii="Verdana" w:hAnsi="Verdana"/>
          <w:lang w:val="bg-BG"/>
        </w:rPr>
        <w:t>Постъпилите становища</w:t>
      </w:r>
      <w:r w:rsidR="003679DF">
        <w:rPr>
          <w:rFonts w:ascii="Verdana" w:hAnsi="Verdana"/>
          <w:lang w:val="bg-BG"/>
        </w:rPr>
        <w:t>;</w:t>
      </w:r>
    </w:p>
    <w:p w:rsidR="00AA7445" w:rsidRDefault="00D66009" w:rsidP="003679DF">
      <w:pPr>
        <w:numPr>
          <w:ilvl w:val="0"/>
          <w:numId w:val="6"/>
        </w:numPr>
        <w:spacing w:line="360" w:lineRule="auto"/>
        <w:jc w:val="both"/>
        <w:rPr>
          <w:rFonts w:ascii="Verdana" w:hAnsi="Verdana"/>
          <w:lang w:val="bg-BG"/>
        </w:rPr>
      </w:pPr>
      <w:r w:rsidRPr="00F96A79">
        <w:rPr>
          <w:rFonts w:ascii="Verdana" w:hAnsi="Verdana"/>
          <w:lang w:val="bg-BG"/>
        </w:rPr>
        <w:t>Справка за проведена</w:t>
      </w:r>
      <w:r w:rsidR="0021217F">
        <w:rPr>
          <w:rFonts w:ascii="Verdana" w:hAnsi="Verdana"/>
          <w:lang w:val="bg-BG"/>
        </w:rPr>
        <w:t>та</w:t>
      </w:r>
      <w:r w:rsidRPr="00F96A79">
        <w:rPr>
          <w:rFonts w:ascii="Verdana" w:hAnsi="Verdana"/>
          <w:lang w:val="bg-BG"/>
        </w:rPr>
        <w:t xml:space="preserve"> обществена консултация</w:t>
      </w:r>
      <w:r w:rsidR="003679DF">
        <w:rPr>
          <w:rFonts w:ascii="Verdana" w:hAnsi="Verdana"/>
          <w:lang w:val="bg-BG"/>
        </w:rPr>
        <w:t>;</w:t>
      </w:r>
    </w:p>
    <w:p w:rsidR="00D66009" w:rsidRDefault="00D66009" w:rsidP="003679DF">
      <w:pPr>
        <w:numPr>
          <w:ilvl w:val="0"/>
          <w:numId w:val="6"/>
        </w:numPr>
        <w:spacing w:line="360" w:lineRule="auto"/>
        <w:jc w:val="both"/>
        <w:rPr>
          <w:rFonts w:ascii="Verdana" w:hAnsi="Verdana"/>
          <w:lang w:val="bg-BG"/>
        </w:rPr>
      </w:pPr>
      <w:r w:rsidRPr="00F96A79">
        <w:rPr>
          <w:rFonts w:ascii="Verdana" w:hAnsi="Verdana"/>
          <w:lang w:val="bg-BG"/>
        </w:rPr>
        <w:t>Проект на съобщение за средствата за масово осведомяване.</w:t>
      </w:r>
    </w:p>
    <w:p w:rsidR="00D66009" w:rsidRDefault="00D66009" w:rsidP="007946AA">
      <w:pPr>
        <w:spacing w:line="360" w:lineRule="auto"/>
        <w:ind w:firstLine="851"/>
        <w:jc w:val="both"/>
        <w:rPr>
          <w:rFonts w:ascii="Verdana" w:hAnsi="Verdana" w:cs="Verdana"/>
          <w:iCs/>
          <w:lang w:val="bg-BG"/>
        </w:rPr>
      </w:pPr>
    </w:p>
    <w:p w:rsidR="00D014D5" w:rsidRDefault="00D014D5" w:rsidP="007946AA">
      <w:pPr>
        <w:spacing w:line="360" w:lineRule="auto"/>
        <w:jc w:val="both"/>
        <w:rPr>
          <w:rFonts w:ascii="Verdana" w:hAnsi="Verdana"/>
          <w:lang w:val="bg-BG"/>
        </w:rPr>
      </w:pPr>
    </w:p>
    <w:p w:rsidR="00C86131" w:rsidRDefault="00C86131" w:rsidP="007946AA">
      <w:pPr>
        <w:spacing w:line="360" w:lineRule="auto"/>
        <w:jc w:val="both"/>
        <w:rPr>
          <w:rFonts w:ascii="Verdana" w:hAnsi="Verdana"/>
          <w:lang w:val="bg-BG"/>
        </w:rPr>
      </w:pPr>
      <w:r w:rsidRPr="00B162BD">
        <w:rPr>
          <w:rFonts w:ascii="Verdana" w:hAnsi="Verdana"/>
          <w:lang w:val="bg-BG"/>
        </w:rPr>
        <w:t>С уважение,</w:t>
      </w:r>
    </w:p>
    <w:p w:rsidR="00F9758E" w:rsidRDefault="00F9758E" w:rsidP="007946AA">
      <w:pPr>
        <w:spacing w:line="360" w:lineRule="auto"/>
        <w:rPr>
          <w:rFonts w:ascii="Verdana" w:hAnsi="Verdana"/>
          <w:lang w:val="bg-BG"/>
        </w:rPr>
      </w:pPr>
    </w:p>
    <w:p w:rsidR="0021217F" w:rsidRDefault="0021217F" w:rsidP="007946AA">
      <w:pPr>
        <w:spacing w:line="360" w:lineRule="auto"/>
        <w:rPr>
          <w:rFonts w:ascii="Verdana" w:hAnsi="Verdana"/>
          <w:lang w:val="bg-BG"/>
        </w:rPr>
      </w:pPr>
    </w:p>
    <w:p w:rsidR="0021217F" w:rsidRPr="0021217F" w:rsidRDefault="0021217F" w:rsidP="007946AA">
      <w:pPr>
        <w:spacing w:line="360" w:lineRule="auto"/>
        <w:rPr>
          <w:rFonts w:ascii="Verdana" w:hAnsi="Verdana"/>
          <w:lang w:val="bg-BG"/>
        </w:rPr>
      </w:pPr>
    </w:p>
    <w:p w:rsidR="00C86131" w:rsidRPr="00534DEA" w:rsidRDefault="00534DEA" w:rsidP="00401AEC">
      <w:pPr>
        <w:rPr>
          <w:rFonts w:ascii="Verdana" w:hAnsi="Verdana"/>
          <w:b/>
          <w:caps/>
          <w:lang w:val="bg-BG"/>
        </w:rPr>
      </w:pPr>
      <w:r w:rsidRPr="005E69B4">
        <w:rPr>
          <w:rFonts w:ascii="Verdana" w:hAnsi="Verdana"/>
          <w:b/>
          <w:caps/>
          <w:lang w:val="bg-BG"/>
        </w:rPr>
        <w:t>ЕМИЛ КАРАНИКОЛОВ</w:t>
      </w:r>
      <w:r>
        <w:rPr>
          <w:rFonts w:ascii="Verdana" w:hAnsi="Verdana"/>
          <w:b/>
          <w:caps/>
          <w:lang w:val="bg-BG"/>
        </w:rPr>
        <w:t xml:space="preserve"> </w:t>
      </w:r>
      <w:r w:rsidRPr="0021217F">
        <w:rPr>
          <w:rFonts w:ascii="Verdana" w:hAnsi="Verdana"/>
          <w:b/>
          <w:caps/>
          <w:lang w:val="bg-BG"/>
        </w:rPr>
        <w:tab/>
      </w:r>
      <w:r w:rsidRPr="0021217F">
        <w:rPr>
          <w:rFonts w:ascii="Verdana" w:hAnsi="Verdana"/>
          <w:b/>
          <w:caps/>
          <w:lang w:val="bg-BG"/>
        </w:rPr>
        <w:tab/>
      </w:r>
      <w:r w:rsidRPr="0021217F">
        <w:rPr>
          <w:rFonts w:ascii="Verdana" w:hAnsi="Verdana"/>
          <w:b/>
          <w:caps/>
          <w:lang w:val="bg-BG"/>
        </w:rPr>
        <w:tab/>
      </w:r>
      <w:r w:rsidR="00C86131" w:rsidRPr="00B162BD">
        <w:rPr>
          <w:rFonts w:ascii="Verdana" w:hAnsi="Verdana"/>
          <w:b/>
          <w:bCs/>
          <w:caps/>
          <w:lang w:val="bg-BG"/>
        </w:rPr>
        <w:t>РУМЕН ПОРОЖАНОВ</w:t>
      </w:r>
    </w:p>
    <w:p w:rsidR="004552BF" w:rsidRPr="00534DEA" w:rsidRDefault="00534DEA" w:rsidP="00401AEC">
      <w:pPr>
        <w:rPr>
          <w:rFonts w:ascii="Verdana" w:hAnsi="Verdana"/>
          <w:i/>
          <w:lang w:val="bg-BG"/>
        </w:rPr>
      </w:pPr>
      <w:r w:rsidRPr="0013521D">
        <w:rPr>
          <w:rFonts w:ascii="Verdana" w:hAnsi="Verdana"/>
          <w:i/>
          <w:lang w:val="bg-BG"/>
        </w:rPr>
        <w:t>Министър на икономиката</w:t>
      </w:r>
      <w:r w:rsidRPr="0021217F">
        <w:rPr>
          <w:rFonts w:ascii="Verdana" w:hAnsi="Verdana"/>
          <w:i/>
          <w:lang w:val="bg-BG"/>
        </w:rPr>
        <w:tab/>
      </w:r>
      <w:r w:rsidRPr="0021217F">
        <w:rPr>
          <w:rFonts w:ascii="Verdana" w:hAnsi="Verdana"/>
          <w:i/>
          <w:lang w:val="bg-BG"/>
        </w:rPr>
        <w:tab/>
      </w:r>
      <w:r w:rsidRPr="0021217F">
        <w:rPr>
          <w:rFonts w:ascii="Verdana" w:hAnsi="Verdana"/>
          <w:i/>
          <w:lang w:val="bg-BG"/>
        </w:rPr>
        <w:tab/>
      </w:r>
      <w:r w:rsidR="00C86131" w:rsidRPr="0021217F">
        <w:rPr>
          <w:bCs/>
          <w:i/>
          <w:iCs/>
          <w:lang w:val="bg-BG"/>
        </w:rPr>
        <w:t>Министър</w:t>
      </w:r>
      <w:r w:rsidR="004552BF" w:rsidRPr="0021217F">
        <w:rPr>
          <w:bCs/>
          <w:i/>
          <w:iCs/>
          <w:lang w:val="bg-BG"/>
        </w:rPr>
        <w:t xml:space="preserve"> на земеделието, храните и горите</w:t>
      </w:r>
    </w:p>
    <w:sectPr w:rsidR="004552BF" w:rsidRPr="00534DEA" w:rsidSect="007946AA">
      <w:footerReference w:type="even" r:id="rId9"/>
      <w:footerReference w:type="default" r:id="rId10"/>
      <w:footerReference w:type="first" r:id="rId11"/>
      <w:pgSz w:w="11907" w:h="16840" w:code="9"/>
      <w:pgMar w:top="1021" w:right="1021" w:bottom="1021"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00" w:rsidRDefault="00B63600">
      <w:r>
        <w:separator/>
      </w:r>
    </w:p>
  </w:endnote>
  <w:endnote w:type="continuationSeparator" w:id="0">
    <w:p w:rsidR="00B63600" w:rsidRDefault="00B6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FC" w:rsidRDefault="000728FC" w:rsidP="00F21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8FC" w:rsidRDefault="000728FC" w:rsidP="00A04B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FC" w:rsidRPr="00CA4F82" w:rsidRDefault="000728FC" w:rsidP="00F2151A">
    <w:pPr>
      <w:pStyle w:val="Footer"/>
      <w:framePr w:wrap="around" w:vAnchor="text" w:hAnchor="margin" w:xAlign="right" w:y="1"/>
      <w:rPr>
        <w:rStyle w:val="PageNumber"/>
        <w:rFonts w:ascii="Verdana" w:hAnsi="Verdana"/>
        <w:sz w:val="16"/>
        <w:szCs w:val="16"/>
      </w:rPr>
    </w:pPr>
    <w:r w:rsidRPr="00CA4F82">
      <w:rPr>
        <w:rStyle w:val="PageNumber"/>
        <w:rFonts w:ascii="Verdana" w:hAnsi="Verdana"/>
        <w:sz w:val="16"/>
        <w:szCs w:val="16"/>
      </w:rPr>
      <w:fldChar w:fldCharType="begin"/>
    </w:r>
    <w:r w:rsidRPr="00CA4F82">
      <w:rPr>
        <w:rStyle w:val="PageNumber"/>
        <w:rFonts w:ascii="Verdana" w:hAnsi="Verdana"/>
        <w:sz w:val="16"/>
        <w:szCs w:val="16"/>
      </w:rPr>
      <w:instrText xml:space="preserve">PAGE  </w:instrText>
    </w:r>
    <w:r w:rsidRPr="00CA4F82">
      <w:rPr>
        <w:rStyle w:val="PageNumber"/>
        <w:rFonts w:ascii="Verdana" w:hAnsi="Verdana"/>
        <w:sz w:val="16"/>
        <w:szCs w:val="16"/>
      </w:rPr>
      <w:fldChar w:fldCharType="separate"/>
    </w:r>
    <w:r w:rsidR="005E67A0">
      <w:rPr>
        <w:rStyle w:val="PageNumber"/>
        <w:rFonts w:ascii="Verdana" w:hAnsi="Verdana"/>
        <w:noProof/>
        <w:sz w:val="16"/>
        <w:szCs w:val="16"/>
      </w:rPr>
      <w:t>2</w:t>
    </w:r>
    <w:r w:rsidRPr="00CA4F82">
      <w:rPr>
        <w:rStyle w:val="PageNumber"/>
        <w:rFonts w:ascii="Verdana" w:hAnsi="Verdana"/>
        <w:sz w:val="16"/>
        <w:szCs w:val="16"/>
      </w:rPr>
      <w:fldChar w:fldCharType="end"/>
    </w:r>
  </w:p>
  <w:p w:rsidR="000728FC" w:rsidRDefault="000728FC" w:rsidP="00A04B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FC" w:rsidRDefault="000728FC" w:rsidP="00817ACB">
    <w:pPr>
      <w:pStyle w:val="Footer"/>
      <w:tabs>
        <w:tab w:val="left" w:pos="7230"/>
        <w:tab w:val="left" w:pos="7655"/>
      </w:tabs>
      <w:spacing w:line="216" w:lineRule="auto"/>
      <w:ind w:left="-851" w:right="-285"/>
      <w:jc w:val="center"/>
      <w:rPr>
        <w:noProof/>
        <w:sz w:val="16"/>
        <w:szCs w:val="16"/>
        <w:lang w:val="bg-BG"/>
      </w:rPr>
    </w:pPr>
  </w:p>
  <w:p w:rsidR="000728FC" w:rsidRDefault="000728FC" w:rsidP="00817ACB">
    <w:pPr>
      <w:pStyle w:val="Footer"/>
      <w:tabs>
        <w:tab w:val="left" w:pos="7230"/>
        <w:tab w:val="left" w:pos="7655"/>
      </w:tabs>
      <w:spacing w:line="216" w:lineRule="auto"/>
      <w:ind w:left="-851" w:right="-285"/>
      <w:jc w:val="center"/>
      <w:rPr>
        <w:noProof/>
        <w:sz w:val="16"/>
        <w:szCs w:val="16"/>
        <w:lang w:val="bg-BG"/>
      </w:rPr>
    </w:pPr>
  </w:p>
  <w:p w:rsidR="000728FC" w:rsidRPr="00E0514A" w:rsidRDefault="000728FC" w:rsidP="00D56DDE">
    <w:pPr>
      <w:pStyle w:val="Footer"/>
      <w:tabs>
        <w:tab w:val="left" w:pos="7230"/>
        <w:tab w:val="left" w:pos="7655"/>
      </w:tabs>
      <w:spacing w:line="216" w:lineRule="auto"/>
      <w:ind w:left="-851" w:right="-285"/>
      <w:jc w:val="center"/>
      <w:rPr>
        <w:rFonts w:ascii="Verdana" w:hAnsi="Verdana"/>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00" w:rsidRDefault="00B63600">
      <w:r>
        <w:separator/>
      </w:r>
    </w:p>
  </w:footnote>
  <w:footnote w:type="continuationSeparator" w:id="0">
    <w:p w:rsidR="00B63600" w:rsidRDefault="00B63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751"/>
    <w:multiLevelType w:val="multilevel"/>
    <w:tmpl w:val="A5B8EC12"/>
    <w:lvl w:ilvl="0">
      <w:start w:val="1"/>
      <w:numFmt w:val="decimal"/>
      <w:suff w:val="space"/>
      <w:lvlText w:val="%1."/>
      <w:lvlJc w:val="right"/>
      <w:pPr>
        <w:ind w:left="0" w:firstLine="964"/>
      </w:pPr>
      <w:rPr>
        <w:rFonts w:cs="Times New Roman"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
    <w:nsid w:val="1C1F05A9"/>
    <w:multiLevelType w:val="hybridMultilevel"/>
    <w:tmpl w:val="9FFC0A1C"/>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
    <w:nsid w:val="1FB35CD6"/>
    <w:multiLevelType w:val="multilevel"/>
    <w:tmpl w:val="31E8FE0C"/>
    <w:lvl w:ilvl="0">
      <w:start w:val="1"/>
      <w:numFmt w:val="decimal"/>
      <w:suff w:val="space"/>
      <w:lvlText w:val="%1."/>
      <w:lvlJc w:val="right"/>
      <w:pPr>
        <w:ind w:left="141" w:firstLine="0"/>
      </w:pPr>
      <w:rPr>
        <w:rFonts w:cs="Times New Roman" w:hint="default"/>
      </w:rPr>
    </w:lvl>
    <w:lvl w:ilvl="1">
      <w:start w:val="1"/>
      <w:numFmt w:val="decimal"/>
      <w:lvlText w:val="%1.%2."/>
      <w:lvlJc w:val="right"/>
      <w:pPr>
        <w:tabs>
          <w:tab w:val="num" w:pos="765"/>
        </w:tabs>
        <w:ind w:left="-199" w:firstLine="907"/>
      </w:pPr>
      <w:rPr>
        <w:rFonts w:cs="Times New Roman" w:hint="default"/>
      </w:rPr>
    </w:lvl>
    <w:lvl w:ilvl="2">
      <w:start w:val="1"/>
      <w:numFmt w:val="none"/>
      <w:lvlText w:val="%2%1.7.1%3."/>
      <w:lvlJc w:val="right"/>
      <w:pPr>
        <w:tabs>
          <w:tab w:val="num" w:pos="1025"/>
        </w:tabs>
        <w:ind w:left="1025" w:hanging="203"/>
      </w:pPr>
      <w:rPr>
        <w:rFonts w:cs="Times New Roman" w:hint="default"/>
      </w:rPr>
    </w:lvl>
    <w:lvl w:ilvl="3">
      <w:start w:val="1"/>
      <w:numFmt w:val="decimal"/>
      <w:lvlText w:val="%1.%2.%3.%4."/>
      <w:lvlJc w:val="left"/>
      <w:pPr>
        <w:tabs>
          <w:tab w:val="num" w:pos="1529"/>
        </w:tabs>
        <w:ind w:left="1529" w:hanging="648"/>
      </w:pPr>
      <w:rPr>
        <w:rFonts w:cs="Times New Roman" w:hint="default"/>
      </w:rPr>
    </w:lvl>
    <w:lvl w:ilvl="4">
      <w:start w:val="1"/>
      <w:numFmt w:val="decimal"/>
      <w:lvlText w:val="%1.%2.%3.%4.%5."/>
      <w:lvlJc w:val="left"/>
      <w:pPr>
        <w:tabs>
          <w:tab w:val="num" w:pos="2033"/>
        </w:tabs>
        <w:ind w:left="2033" w:hanging="792"/>
      </w:pPr>
      <w:rPr>
        <w:rFonts w:cs="Times New Roman" w:hint="default"/>
      </w:rPr>
    </w:lvl>
    <w:lvl w:ilvl="5">
      <w:start w:val="1"/>
      <w:numFmt w:val="decimal"/>
      <w:lvlText w:val="%1.%2.%3.%4.%5.%6."/>
      <w:lvlJc w:val="left"/>
      <w:pPr>
        <w:tabs>
          <w:tab w:val="num" w:pos="2537"/>
        </w:tabs>
        <w:ind w:left="2537" w:hanging="936"/>
      </w:pPr>
      <w:rPr>
        <w:rFonts w:cs="Times New Roman" w:hint="default"/>
      </w:rPr>
    </w:lvl>
    <w:lvl w:ilvl="6">
      <w:start w:val="1"/>
      <w:numFmt w:val="decimal"/>
      <w:lvlText w:val="%1.%2.%3.%4.%5.%6.%7."/>
      <w:lvlJc w:val="left"/>
      <w:pPr>
        <w:tabs>
          <w:tab w:val="num" w:pos="3041"/>
        </w:tabs>
        <w:ind w:left="3041" w:hanging="1080"/>
      </w:pPr>
      <w:rPr>
        <w:rFonts w:cs="Times New Roman" w:hint="default"/>
      </w:rPr>
    </w:lvl>
    <w:lvl w:ilvl="7">
      <w:start w:val="1"/>
      <w:numFmt w:val="decimal"/>
      <w:lvlText w:val="%1.%2.%3.%4.%5.%6.%7.%8."/>
      <w:lvlJc w:val="left"/>
      <w:pPr>
        <w:tabs>
          <w:tab w:val="num" w:pos="3545"/>
        </w:tabs>
        <w:ind w:left="3545" w:hanging="1224"/>
      </w:pPr>
      <w:rPr>
        <w:rFonts w:cs="Times New Roman" w:hint="default"/>
      </w:rPr>
    </w:lvl>
    <w:lvl w:ilvl="8">
      <w:start w:val="1"/>
      <w:numFmt w:val="decimal"/>
      <w:lvlText w:val="%1.%2.%3.%4.%5.%6.%7.%8.%9."/>
      <w:lvlJc w:val="left"/>
      <w:pPr>
        <w:tabs>
          <w:tab w:val="num" w:pos="4121"/>
        </w:tabs>
        <w:ind w:left="4121" w:hanging="1440"/>
      </w:pPr>
      <w:rPr>
        <w:rFonts w:cs="Times New Roman" w:hint="default"/>
      </w:rPr>
    </w:lvl>
  </w:abstractNum>
  <w:abstractNum w:abstractNumId="3">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D7"/>
    <w:rsid w:val="00001347"/>
    <w:rsid w:val="00001D05"/>
    <w:rsid w:val="000072D7"/>
    <w:rsid w:val="000073AD"/>
    <w:rsid w:val="00011730"/>
    <w:rsid w:val="00012D94"/>
    <w:rsid w:val="00012FF9"/>
    <w:rsid w:val="000139A7"/>
    <w:rsid w:val="00017101"/>
    <w:rsid w:val="00017404"/>
    <w:rsid w:val="00022C70"/>
    <w:rsid w:val="0002373F"/>
    <w:rsid w:val="00024F98"/>
    <w:rsid w:val="00025292"/>
    <w:rsid w:val="00031DEB"/>
    <w:rsid w:val="00035729"/>
    <w:rsid w:val="00041865"/>
    <w:rsid w:val="00043B7F"/>
    <w:rsid w:val="00045FD5"/>
    <w:rsid w:val="000529A0"/>
    <w:rsid w:val="00054B3D"/>
    <w:rsid w:val="000558A7"/>
    <w:rsid w:val="00057F91"/>
    <w:rsid w:val="00063D89"/>
    <w:rsid w:val="00067731"/>
    <w:rsid w:val="000728FC"/>
    <w:rsid w:val="0007320E"/>
    <w:rsid w:val="00075AF2"/>
    <w:rsid w:val="00076583"/>
    <w:rsid w:val="0008108B"/>
    <w:rsid w:val="00081F73"/>
    <w:rsid w:val="00082E6B"/>
    <w:rsid w:val="00083851"/>
    <w:rsid w:val="00086CC9"/>
    <w:rsid w:val="00087092"/>
    <w:rsid w:val="00095039"/>
    <w:rsid w:val="000A16C2"/>
    <w:rsid w:val="000A31E7"/>
    <w:rsid w:val="000A34B6"/>
    <w:rsid w:val="000A494D"/>
    <w:rsid w:val="000A67CB"/>
    <w:rsid w:val="000A7633"/>
    <w:rsid w:val="000B510F"/>
    <w:rsid w:val="000B582D"/>
    <w:rsid w:val="000C2E0C"/>
    <w:rsid w:val="000C40F5"/>
    <w:rsid w:val="000C6EAA"/>
    <w:rsid w:val="000D0002"/>
    <w:rsid w:val="000D1E4D"/>
    <w:rsid w:val="000D590F"/>
    <w:rsid w:val="000D6296"/>
    <w:rsid w:val="000D7ABA"/>
    <w:rsid w:val="000E2736"/>
    <w:rsid w:val="000E7B36"/>
    <w:rsid w:val="000F55D5"/>
    <w:rsid w:val="000F7D45"/>
    <w:rsid w:val="001002D6"/>
    <w:rsid w:val="001025E7"/>
    <w:rsid w:val="001128DC"/>
    <w:rsid w:val="00113C77"/>
    <w:rsid w:val="00113CFA"/>
    <w:rsid w:val="0011472A"/>
    <w:rsid w:val="00116542"/>
    <w:rsid w:val="00124956"/>
    <w:rsid w:val="001266D6"/>
    <w:rsid w:val="00131774"/>
    <w:rsid w:val="00132057"/>
    <w:rsid w:val="0013521D"/>
    <w:rsid w:val="00135624"/>
    <w:rsid w:val="001370E1"/>
    <w:rsid w:val="00137ABD"/>
    <w:rsid w:val="00144063"/>
    <w:rsid w:val="00144D1D"/>
    <w:rsid w:val="0014505E"/>
    <w:rsid w:val="0014680F"/>
    <w:rsid w:val="00163DE0"/>
    <w:rsid w:val="00167A3C"/>
    <w:rsid w:val="00170686"/>
    <w:rsid w:val="00173431"/>
    <w:rsid w:val="001761F0"/>
    <w:rsid w:val="0017756A"/>
    <w:rsid w:val="00177A82"/>
    <w:rsid w:val="001827F1"/>
    <w:rsid w:val="00187F3C"/>
    <w:rsid w:val="00196EC3"/>
    <w:rsid w:val="001A2D76"/>
    <w:rsid w:val="001A46F4"/>
    <w:rsid w:val="001A4760"/>
    <w:rsid w:val="001A728F"/>
    <w:rsid w:val="001B1C42"/>
    <w:rsid w:val="001B4C35"/>
    <w:rsid w:val="001C0F55"/>
    <w:rsid w:val="001C170F"/>
    <w:rsid w:val="001C3295"/>
    <w:rsid w:val="001C3A06"/>
    <w:rsid w:val="001D0A85"/>
    <w:rsid w:val="001D4E6C"/>
    <w:rsid w:val="001D602D"/>
    <w:rsid w:val="001E02C3"/>
    <w:rsid w:val="001E5C77"/>
    <w:rsid w:val="00200B8B"/>
    <w:rsid w:val="00206D6E"/>
    <w:rsid w:val="002109F3"/>
    <w:rsid w:val="00211297"/>
    <w:rsid w:val="0021217F"/>
    <w:rsid w:val="00231B14"/>
    <w:rsid w:val="00233674"/>
    <w:rsid w:val="00233B85"/>
    <w:rsid w:val="0023467F"/>
    <w:rsid w:val="00241291"/>
    <w:rsid w:val="002430BD"/>
    <w:rsid w:val="00251FF3"/>
    <w:rsid w:val="0025200F"/>
    <w:rsid w:val="00252AD1"/>
    <w:rsid w:val="00253E88"/>
    <w:rsid w:val="002547B0"/>
    <w:rsid w:val="002558EB"/>
    <w:rsid w:val="002637A9"/>
    <w:rsid w:val="00270663"/>
    <w:rsid w:val="0027414A"/>
    <w:rsid w:val="00274FD0"/>
    <w:rsid w:val="002768AD"/>
    <w:rsid w:val="0027780A"/>
    <w:rsid w:val="002779B1"/>
    <w:rsid w:val="00286D4D"/>
    <w:rsid w:val="00292A7B"/>
    <w:rsid w:val="0029415F"/>
    <w:rsid w:val="00295A7D"/>
    <w:rsid w:val="002A1C27"/>
    <w:rsid w:val="002A46A3"/>
    <w:rsid w:val="002B100A"/>
    <w:rsid w:val="002B3F6F"/>
    <w:rsid w:val="002B4AD3"/>
    <w:rsid w:val="002C177A"/>
    <w:rsid w:val="002C1EDA"/>
    <w:rsid w:val="002C2100"/>
    <w:rsid w:val="002C2E74"/>
    <w:rsid w:val="002D085D"/>
    <w:rsid w:val="002D231F"/>
    <w:rsid w:val="002D2330"/>
    <w:rsid w:val="002D381B"/>
    <w:rsid w:val="002E22E6"/>
    <w:rsid w:val="002E4343"/>
    <w:rsid w:val="002E782B"/>
    <w:rsid w:val="002F6C87"/>
    <w:rsid w:val="002F7A07"/>
    <w:rsid w:val="003136C4"/>
    <w:rsid w:val="00315EC8"/>
    <w:rsid w:val="00317BA4"/>
    <w:rsid w:val="00322792"/>
    <w:rsid w:val="00324B78"/>
    <w:rsid w:val="003316B1"/>
    <w:rsid w:val="00332CE4"/>
    <w:rsid w:val="003330BB"/>
    <w:rsid w:val="00334A14"/>
    <w:rsid w:val="00337BB6"/>
    <w:rsid w:val="00337C73"/>
    <w:rsid w:val="00340494"/>
    <w:rsid w:val="00340933"/>
    <w:rsid w:val="0034566A"/>
    <w:rsid w:val="00345C4F"/>
    <w:rsid w:val="00350672"/>
    <w:rsid w:val="003507BE"/>
    <w:rsid w:val="003520A4"/>
    <w:rsid w:val="00354723"/>
    <w:rsid w:val="00357455"/>
    <w:rsid w:val="003574AE"/>
    <w:rsid w:val="003679DF"/>
    <w:rsid w:val="00371A12"/>
    <w:rsid w:val="00380F61"/>
    <w:rsid w:val="00384B3F"/>
    <w:rsid w:val="00386BCD"/>
    <w:rsid w:val="00390614"/>
    <w:rsid w:val="0039160D"/>
    <w:rsid w:val="00392042"/>
    <w:rsid w:val="00393E45"/>
    <w:rsid w:val="00397835"/>
    <w:rsid w:val="003A2739"/>
    <w:rsid w:val="003A7796"/>
    <w:rsid w:val="003B46FB"/>
    <w:rsid w:val="003B62E7"/>
    <w:rsid w:val="003B65AF"/>
    <w:rsid w:val="003B792F"/>
    <w:rsid w:val="003C3E78"/>
    <w:rsid w:val="003D12AD"/>
    <w:rsid w:val="003D3A32"/>
    <w:rsid w:val="003D6C5C"/>
    <w:rsid w:val="003E02FF"/>
    <w:rsid w:val="003E0AA5"/>
    <w:rsid w:val="003F7B02"/>
    <w:rsid w:val="00401AEC"/>
    <w:rsid w:val="00402468"/>
    <w:rsid w:val="00403D30"/>
    <w:rsid w:val="00412FCF"/>
    <w:rsid w:val="00413548"/>
    <w:rsid w:val="004157F4"/>
    <w:rsid w:val="00415EB1"/>
    <w:rsid w:val="004210C2"/>
    <w:rsid w:val="00421825"/>
    <w:rsid w:val="00423A00"/>
    <w:rsid w:val="00444A30"/>
    <w:rsid w:val="0045415A"/>
    <w:rsid w:val="00454FB7"/>
    <w:rsid w:val="004552BF"/>
    <w:rsid w:val="0045653B"/>
    <w:rsid w:val="00457B87"/>
    <w:rsid w:val="0046627B"/>
    <w:rsid w:val="00476788"/>
    <w:rsid w:val="0048106A"/>
    <w:rsid w:val="004815ED"/>
    <w:rsid w:val="00486773"/>
    <w:rsid w:val="00492964"/>
    <w:rsid w:val="00493E2B"/>
    <w:rsid w:val="004941FB"/>
    <w:rsid w:val="00494CAE"/>
    <w:rsid w:val="004A2BE9"/>
    <w:rsid w:val="004A3FAC"/>
    <w:rsid w:val="004A5F4A"/>
    <w:rsid w:val="004B17A3"/>
    <w:rsid w:val="004B3823"/>
    <w:rsid w:val="004B5FD7"/>
    <w:rsid w:val="004C058B"/>
    <w:rsid w:val="004C2184"/>
    <w:rsid w:val="004C45D0"/>
    <w:rsid w:val="004C547A"/>
    <w:rsid w:val="004C77AC"/>
    <w:rsid w:val="004D682C"/>
    <w:rsid w:val="004E1AE5"/>
    <w:rsid w:val="004E5DB0"/>
    <w:rsid w:val="004F3BCD"/>
    <w:rsid w:val="004F671D"/>
    <w:rsid w:val="00500B9A"/>
    <w:rsid w:val="00502610"/>
    <w:rsid w:val="00504391"/>
    <w:rsid w:val="00504C30"/>
    <w:rsid w:val="00505C88"/>
    <w:rsid w:val="00506E6E"/>
    <w:rsid w:val="00516311"/>
    <w:rsid w:val="00521F8C"/>
    <w:rsid w:val="00522E3B"/>
    <w:rsid w:val="00524B73"/>
    <w:rsid w:val="00526616"/>
    <w:rsid w:val="00531B3E"/>
    <w:rsid w:val="00534DEA"/>
    <w:rsid w:val="00535FF7"/>
    <w:rsid w:val="005404D7"/>
    <w:rsid w:val="005512AF"/>
    <w:rsid w:val="005544EA"/>
    <w:rsid w:val="005550B8"/>
    <w:rsid w:val="00570282"/>
    <w:rsid w:val="00575CF6"/>
    <w:rsid w:val="005767B1"/>
    <w:rsid w:val="00577533"/>
    <w:rsid w:val="00577F16"/>
    <w:rsid w:val="00580528"/>
    <w:rsid w:val="00580BD3"/>
    <w:rsid w:val="00581886"/>
    <w:rsid w:val="0058621A"/>
    <w:rsid w:val="00590074"/>
    <w:rsid w:val="005906A7"/>
    <w:rsid w:val="00595D92"/>
    <w:rsid w:val="005A5DFB"/>
    <w:rsid w:val="005B4489"/>
    <w:rsid w:val="005B62FA"/>
    <w:rsid w:val="005C0CA6"/>
    <w:rsid w:val="005C34C6"/>
    <w:rsid w:val="005C6F3C"/>
    <w:rsid w:val="005D41F6"/>
    <w:rsid w:val="005D5153"/>
    <w:rsid w:val="005E125A"/>
    <w:rsid w:val="005E217E"/>
    <w:rsid w:val="005E438B"/>
    <w:rsid w:val="005E4FE3"/>
    <w:rsid w:val="005E67A0"/>
    <w:rsid w:val="005E69B4"/>
    <w:rsid w:val="005F1830"/>
    <w:rsid w:val="005F3422"/>
    <w:rsid w:val="005F489A"/>
    <w:rsid w:val="005F5C94"/>
    <w:rsid w:val="00603CDF"/>
    <w:rsid w:val="00607EF5"/>
    <w:rsid w:val="0061083E"/>
    <w:rsid w:val="00611B1F"/>
    <w:rsid w:val="006135E9"/>
    <w:rsid w:val="0061529A"/>
    <w:rsid w:val="006225CE"/>
    <w:rsid w:val="00622BC3"/>
    <w:rsid w:val="00622E76"/>
    <w:rsid w:val="006243D1"/>
    <w:rsid w:val="0062562F"/>
    <w:rsid w:val="00625B6E"/>
    <w:rsid w:val="00626FFB"/>
    <w:rsid w:val="00627A1B"/>
    <w:rsid w:val="0064263B"/>
    <w:rsid w:val="006443A6"/>
    <w:rsid w:val="00645A8E"/>
    <w:rsid w:val="00645F66"/>
    <w:rsid w:val="00646461"/>
    <w:rsid w:val="006518FB"/>
    <w:rsid w:val="00655FD3"/>
    <w:rsid w:val="0065790E"/>
    <w:rsid w:val="00661399"/>
    <w:rsid w:val="0066558C"/>
    <w:rsid w:val="006659C5"/>
    <w:rsid w:val="00666B82"/>
    <w:rsid w:val="006677C3"/>
    <w:rsid w:val="006727C6"/>
    <w:rsid w:val="00681AF8"/>
    <w:rsid w:val="00686B23"/>
    <w:rsid w:val="00693DEB"/>
    <w:rsid w:val="00695838"/>
    <w:rsid w:val="00697C4F"/>
    <w:rsid w:val="006A2C29"/>
    <w:rsid w:val="006B0A96"/>
    <w:rsid w:val="006B194B"/>
    <w:rsid w:val="006B220C"/>
    <w:rsid w:val="006C28D7"/>
    <w:rsid w:val="006C36B9"/>
    <w:rsid w:val="006C3AF8"/>
    <w:rsid w:val="006C6A81"/>
    <w:rsid w:val="006D060F"/>
    <w:rsid w:val="006D0E45"/>
    <w:rsid w:val="006D2D9C"/>
    <w:rsid w:val="006E2129"/>
    <w:rsid w:val="006E3612"/>
    <w:rsid w:val="006E6936"/>
    <w:rsid w:val="006F03DE"/>
    <w:rsid w:val="006F1873"/>
    <w:rsid w:val="006F2989"/>
    <w:rsid w:val="006F300B"/>
    <w:rsid w:val="006F4241"/>
    <w:rsid w:val="006F4BCC"/>
    <w:rsid w:val="006F5A28"/>
    <w:rsid w:val="006F7A28"/>
    <w:rsid w:val="00700047"/>
    <w:rsid w:val="00701FE5"/>
    <w:rsid w:val="00702EE4"/>
    <w:rsid w:val="00703E31"/>
    <w:rsid w:val="007114BF"/>
    <w:rsid w:val="00715F35"/>
    <w:rsid w:val="00717531"/>
    <w:rsid w:val="00717AEF"/>
    <w:rsid w:val="00720886"/>
    <w:rsid w:val="00723445"/>
    <w:rsid w:val="007235F9"/>
    <w:rsid w:val="00724A73"/>
    <w:rsid w:val="007261D7"/>
    <w:rsid w:val="00726298"/>
    <w:rsid w:val="00726B49"/>
    <w:rsid w:val="00730688"/>
    <w:rsid w:val="007318CF"/>
    <w:rsid w:val="00743B47"/>
    <w:rsid w:val="00746DD8"/>
    <w:rsid w:val="00752994"/>
    <w:rsid w:val="00752F12"/>
    <w:rsid w:val="0075315D"/>
    <w:rsid w:val="00755168"/>
    <w:rsid w:val="00756A7B"/>
    <w:rsid w:val="007570DB"/>
    <w:rsid w:val="007573B8"/>
    <w:rsid w:val="007608CB"/>
    <w:rsid w:val="007648D1"/>
    <w:rsid w:val="0076577B"/>
    <w:rsid w:val="00765F05"/>
    <w:rsid w:val="007713C4"/>
    <w:rsid w:val="007727B2"/>
    <w:rsid w:val="00772887"/>
    <w:rsid w:val="00777AEC"/>
    <w:rsid w:val="007832D9"/>
    <w:rsid w:val="0078556E"/>
    <w:rsid w:val="00785F4D"/>
    <w:rsid w:val="007913A9"/>
    <w:rsid w:val="00791D57"/>
    <w:rsid w:val="007946AA"/>
    <w:rsid w:val="00795FF4"/>
    <w:rsid w:val="00796EA6"/>
    <w:rsid w:val="007A0074"/>
    <w:rsid w:val="007A33A0"/>
    <w:rsid w:val="007A3BFA"/>
    <w:rsid w:val="007A6A79"/>
    <w:rsid w:val="007B045C"/>
    <w:rsid w:val="007B1B98"/>
    <w:rsid w:val="007B4339"/>
    <w:rsid w:val="007C287B"/>
    <w:rsid w:val="007C5B73"/>
    <w:rsid w:val="007D1288"/>
    <w:rsid w:val="007D2DA1"/>
    <w:rsid w:val="007D4C9F"/>
    <w:rsid w:val="007D6774"/>
    <w:rsid w:val="007E1CDD"/>
    <w:rsid w:val="007E1FE9"/>
    <w:rsid w:val="007E3752"/>
    <w:rsid w:val="007E40DF"/>
    <w:rsid w:val="007E5B3D"/>
    <w:rsid w:val="007E761F"/>
    <w:rsid w:val="007F0718"/>
    <w:rsid w:val="007F290C"/>
    <w:rsid w:val="007F667B"/>
    <w:rsid w:val="007F73C7"/>
    <w:rsid w:val="007F7E67"/>
    <w:rsid w:val="0080418D"/>
    <w:rsid w:val="00806EC4"/>
    <w:rsid w:val="008125A4"/>
    <w:rsid w:val="00812E88"/>
    <w:rsid w:val="00817ACB"/>
    <w:rsid w:val="0082209A"/>
    <w:rsid w:val="008224B3"/>
    <w:rsid w:val="00825BB4"/>
    <w:rsid w:val="00827A87"/>
    <w:rsid w:val="00830CBD"/>
    <w:rsid w:val="008329FE"/>
    <w:rsid w:val="00837CFD"/>
    <w:rsid w:val="0084150F"/>
    <w:rsid w:val="00843127"/>
    <w:rsid w:val="008540CD"/>
    <w:rsid w:val="00854DA3"/>
    <w:rsid w:val="0086137B"/>
    <w:rsid w:val="008632A7"/>
    <w:rsid w:val="008657CF"/>
    <w:rsid w:val="00865C26"/>
    <w:rsid w:val="0087184F"/>
    <w:rsid w:val="00871BC9"/>
    <w:rsid w:val="00874E27"/>
    <w:rsid w:val="00875148"/>
    <w:rsid w:val="00875553"/>
    <w:rsid w:val="008774A0"/>
    <w:rsid w:val="00880A5D"/>
    <w:rsid w:val="00883B4B"/>
    <w:rsid w:val="00887C3C"/>
    <w:rsid w:val="00892532"/>
    <w:rsid w:val="00893A97"/>
    <w:rsid w:val="008951E3"/>
    <w:rsid w:val="008957F8"/>
    <w:rsid w:val="008A1AA9"/>
    <w:rsid w:val="008A5340"/>
    <w:rsid w:val="008A6910"/>
    <w:rsid w:val="008A7792"/>
    <w:rsid w:val="008B2F8C"/>
    <w:rsid w:val="008B4594"/>
    <w:rsid w:val="008C0F39"/>
    <w:rsid w:val="008C2A1C"/>
    <w:rsid w:val="008C2EB1"/>
    <w:rsid w:val="008C2F50"/>
    <w:rsid w:val="008C615F"/>
    <w:rsid w:val="008C6AA7"/>
    <w:rsid w:val="008C7CF5"/>
    <w:rsid w:val="008D1926"/>
    <w:rsid w:val="008D4F8E"/>
    <w:rsid w:val="008D5E4E"/>
    <w:rsid w:val="008D7F05"/>
    <w:rsid w:val="008E0BAE"/>
    <w:rsid w:val="008E19C5"/>
    <w:rsid w:val="008E3398"/>
    <w:rsid w:val="008E451E"/>
    <w:rsid w:val="008E5B1F"/>
    <w:rsid w:val="008F3D4F"/>
    <w:rsid w:val="008F6A71"/>
    <w:rsid w:val="008F6AAF"/>
    <w:rsid w:val="008F6F83"/>
    <w:rsid w:val="008F77B2"/>
    <w:rsid w:val="00900F19"/>
    <w:rsid w:val="00902192"/>
    <w:rsid w:val="0090720E"/>
    <w:rsid w:val="00910350"/>
    <w:rsid w:val="009114BA"/>
    <w:rsid w:val="00912087"/>
    <w:rsid w:val="00921921"/>
    <w:rsid w:val="0093078A"/>
    <w:rsid w:val="00933216"/>
    <w:rsid w:val="00942102"/>
    <w:rsid w:val="00942E75"/>
    <w:rsid w:val="00947914"/>
    <w:rsid w:val="00950C3B"/>
    <w:rsid w:val="00961A75"/>
    <w:rsid w:val="00966297"/>
    <w:rsid w:val="0097033A"/>
    <w:rsid w:val="00970FC4"/>
    <w:rsid w:val="00973BCC"/>
    <w:rsid w:val="00983A04"/>
    <w:rsid w:val="00985DB6"/>
    <w:rsid w:val="00987556"/>
    <w:rsid w:val="00990222"/>
    <w:rsid w:val="00993B4E"/>
    <w:rsid w:val="00993F9C"/>
    <w:rsid w:val="00996DAC"/>
    <w:rsid w:val="00997BA3"/>
    <w:rsid w:val="009A1190"/>
    <w:rsid w:val="009A4775"/>
    <w:rsid w:val="009A54FC"/>
    <w:rsid w:val="009A706E"/>
    <w:rsid w:val="009B2211"/>
    <w:rsid w:val="009B4D38"/>
    <w:rsid w:val="009B62B4"/>
    <w:rsid w:val="009B7AEC"/>
    <w:rsid w:val="009C0E7F"/>
    <w:rsid w:val="009D68AD"/>
    <w:rsid w:val="009E183A"/>
    <w:rsid w:val="009E3651"/>
    <w:rsid w:val="009F2C25"/>
    <w:rsid w:val="009F7B04"/>
    <w:rsid w:val="00A04B8A"/>
    <w:rsid w:val="00A07CD0"/>
    <w:rsid w:val="00A1257F"/>
    <w:rsid w:val="00A143BD"/>
    <w:rsid w:val="00A14891"/>
    <w:rsid w:val="00A17411"/>
    <w:rsid w:val="00A207A1"/>
    <w:rsid w:val="00A24810"/>
    <w:rsid w:val="00A265D2"/>
    <w:rsid w:val="00A31E90"/>
    <w:rsid w:val="00A32EDF"/>
    <w:rsid w:val="00A332C0"/>
    <w:rsid w:val="00A51D9F"/>
    <w:rsid w:val="00A52DDE"/>
    <w:rsid w:val="00A537C9"/>
    <w:rsid w:val="00A554FD"/>
    <w:rsid w:val="00A555C8"/>
    <w:rsid w:val="00A56A07"/>
    <w:rsid w:val="00A61A6D"/>
    <w:rsid w:val="00A64068"/>
    <w:rsid w:val="00A67F0F"/>
    <w:rsid w:val="00A7543A"/>
    <w:rsid w:val="00A77A0C"/>
    <w:rsid w:val="00A81206"/>
    <w:rsid w:val="00A82A88"/>
    <w:rsid w:val="00A86186"/>
    <w:rsid w:val="00A87CAE"/>
    <w:rsid w:val="00A91873"/>
    <w:rsid w:val="00A92F5F"/>
    <w:rsid w:val="00A9594C"/>
    <w:rsid w:val="00A9670C"/>
    <w:rsid w:val="00AA7445"/>
    <w:rsid w:val="00AB6E5A"/>
    <w:rsid w:val="00AB744C"/>
    <w:rsid w:val="00AC344D"/>
    <w:rsid w:val="00AC40B6"/>
    <w:rsid w:val="00AC487F"/>
    <w:rsid w:val="00AD0A2C"/>
    <w:rsid w:val="00AD4540"/>
    <w:rsid w:val="00AE271C"/>
    <w:rsid w:val="00AF684B"/>
    <w:rsid w:val="00AF7BED"/>
    <w:rsid w:val="00AF7CEF"/>
    <w:rsid w:val="00B01C97"/>
    <w:rsid w:val="00B0390B"/>
    <w:rsid w:val="00B110E1"/>
    <w:rsid w:val="00B1180F"/>
    <w:rsid w:val="00B13146"/>
    <w:rsid w:val="00B14A25"/>
    <w:rsid w:val="00B162BD"/>
    <w:rsid w:val="00B162CE"/>
    <w:rsid w:val="00B16C39"/>
    <w:rsid w:val="00B242AE"/>
    <w:rsid w:val="00B42507"/>
    <w:rsid w:val="00B4624B"/>
    <w:rsid w:val="00B47022"/>
    <w:rsid w:val="00B5340F"/>
    <w:rsid w:val="00B57E17"/>
    <w:rsid w:val="00B63600"/>
    <w:rsid w:val="00B655C6"/>
    <w:rsid w:val="00B6599D"/>
    <w:rsid w:val="00B67151"/>
    <w:rsid w:val="00B72946"/>
    <w:rsid w:val="00B72C2F"/>
    <w:rsid w:val="00B75408"/>
    <w:rsid w:val="00B76EAE"/>
    <w:rsid w:val="00B80215"/>
    <w:rsid w:val="00B80F87"/>
    <w:rsid w:val="00B857FF"/>
    <w:rsid w:val="00B94182"/>
    <w:rsid w:val="00B943BE"/>
    <w:rsid w:val="00B943D5"/>
    <w:rsid w:val="00B9450A"/>
    <w:rsid w:val="00B958A9"/>
    <w:rsid w:val="00BA31B9"/>
    <w:rsid w:val="00BA49AD"/>
    <w:rsid w:val="00BA5A1A"/>
    <w:rsid w:val="00BB495A"/>
    <w:rsid w:val="00BB6E22"/>
    <w:rsid w:val="00BC0C6C"/>
    <w:rsid w:val="00BC17B0"/>
    <w:rsid w:val="00BC17C4"/>
    <w:rsid w:val="00BC1B16"/>
    <w:rsid w:val="00BC1C0E"/>
    <w:rsid w:val="00BC3462"/>
    <w:rsid w:val="00BD4528"/>
    <w:rsid w:val="00BE6911"/>
    <w:rsid w:val="00BE71A5"/>
    <w:rsid w:val="00BF084A"/>
    <w:rsid w:val="00BF1E2B"/>
    <w:rsid w:val="00BF5E83"/>
    <w:rsid w:val="00BF61E2"/>
    <w:rsid w:val="00C02586"/>
    <w:rsid w:val="00C05062"/>
    <w:rsid w:val="00C07559"/>
    <w:rsid w:val="00C07959"/>
    <w:rsid w:val="00C1226B"/>
    <w:rsid w:val="00C202AD"/>
    <w:rsid w:val="00C20B46"/>
    <w:rsid w:val="00C25B6B"/>
    <w:rsid w:val="00C32CBB"/>
    <w:rsid w:val="00C34176"/>
    <w:rsid w:val="00C34BB8"/>
    <w:rsid w:val="00C37CEA"/>
    <w:rsid w:val="00C42CAF"/>
    <w:rsid w:val="00C4395C"/>
    <w:rsid w:val="00C44D40"/>
    <w:rsid w:val="00C4718E"/>
    <w:rsid w:val="00C525AD"/>
    <w:rsid w:val="00C53EC5"/>
    <w:rsid w:val="00C56DE4"/>
    <w:rsid w:val="00C6096A"/>
    <w:rsid w:val="00C6279C"/>
    <w:rsid w:val="00C64A23"/>
    <w:rsid w:val="00C76691"/>
    <w:rsid w:val="00C829EF"/>
    <w:rsid w:val="00C82D22"/>
    <w:rsid w:val="00C86131"/>
    <w:rsid w:val="00C920E8"/>
    <w:rsid w:val="00C96378"/>
    <w:rsid w:val="00CA029B"/>
    <w:rsid w:val="00CA13A0"/>
    <w:rsid w:val="00CA4F82"/>
    <w:rsid w:val="00CA601D"/>
    <w:rsid w:val="00CB13E9"/>
    <w:rsid w:val="00CB1B91"/>
    <w:rsid w:val="00CB4622"/>
    <w:rsid w:val="00CB6723"/>
    <w:rsid w:val="00CC02F4"/>
    <w:rsid w:val="00CD34F1"/>
    <w:rsid w:val="00CD6AD5"/>
    <w:rsid w:val="00CE1598"/>
    <w:rsid w:val="00CE3C29"/>
    <w:rsid w:val="00CE4E0E"/>
    <w:rsid w:val="00CE4FD6"/>
    <w:rsid w:val="00CE5BB3"/>
    <w:rsid w:val="00D014D5"/>
    <w:rsid w:val="00D0256E"/>
    <w:rsid w:val="00D03558"/>
    <w:rsid w:val="00D06A28"/>
    <w:rsid w:val="00D13110"/>
    <w:rsid w:val="00D17611"/>
    <w:rsid w:val="00D2337C"/>
    <w:rsid w:val="00D31106"/>
    <w:rsid w:val="00D40572"/>
    <w:rsid w:val="00D432B6"/>
    <w:rsid w:val="00D467CE"/>
    <w:rsid w:val="00D54E3E"/>
    <w:rsid w:val="00D56DDE"/>
    <w:rsid w:val="00D5761D"/>
    <w:rsid w:val="00D61431"/>
    <w:rsid w:val="00D6176D"/>
    <w:rsid w:val="00D659FE"/>
    <w:rsid w:val="00D66009"/>
    <w:rsid w:val="00D66474"/>
    <w:rsid w:val="00D85990"/>
    <w:rsid w:val="00D87357"/>
    <w:rsid w:val="00D87653"/>
    <w:rsid w:val="00D87F76"/>
    <w:rsid w:val="00D9000C"/>
    <w:rsid w:val="00D914E5"/>
    <w:rsid w:val="00D944A4"/>
    <w:rsid w:val="00DA1304"/>
    <w:rsid w:val="00DA14C6"/>
    <w:rsid w:val="00DA1A49"/>
    <w:rsid w:val="00DA413D"/>
    <w:rsid w:val="00DA41E4"/>
    <w:rsid w:val="00DA466C"/>
    <w:rsid w:val="00DA4DBB"/>
    <w:rsid w:val="00DB6F54"/>
    <w:rsid w:val="00DB76BF"/>
    <w:rsid w:val="00DC01AC"/>
    <w:rsid w:val="00DC622F"/>
    <w:rsid w:val="00DC65E2"/>
    <w:rsid w:val="00DC6B0A"/>
    <w:rsid w:val="00DC738E"/>
    <w:rsid w:val="00DD3AE1"/>
    <w:rsid w:val="00DD6DAD"/>
    <w:rsid w:val="00DE1987"/>
    <w:rsid w:val="00DE4247"/>
    <w:rsid w:val="00DE4A88"/>
    <w:rsid w:val="00DE4E29"/>
    <w:rsid w:val="00DF0870"/>
    <w:rsid w:val="00DF0AE0"/>
    <w:rsid w:val="00DF0B4E"/>
    <w:rsid w:val="00DF1686"/>
    <w:rsid w:val="00DF40D0"/>
    <w:rsid w:val="00E01A31"/>
    <w:rsid w:val="00E0514A"/>
    <w:rsid w:val="00E079C4"/>
    <w:rsid w:val="00E11ED2"/>
    <w:rsid w:val="00E15E6E"/>
    <w:rsid w:val="00E17C2B"/>
    <w:rsid w:val="00E205F0"/>
    <w:rsid w:val="00E20E39"/>
    <w:rsid w:val="00E21FAE"/>
    <w:rsid w:val="00E220B3"/>
    <w:rsid w:val="00E22BF5"/>
    <w:rsid w:val="00E258E5"/>
    <w:rsid w:val="00E277C9"/>
    <w:rsid w:val="00E30ABF"/>
    <w:rsid w:val="00E3343E"/>
    <w:rsid w:val="00E40A0C"/>
    <w:rsid w:val="00E42F42"/>
    <w:rsid w:val="00E4332C"/>
    <w:rsid w:val="00E446EF"/>
    <w:rsid w:val="00E64B3B"/>
    <w:rsid w:val="00E7059D"/>
    <w:rsid w:val="00E73495"/>
    <w:rsid w:val="00E73C6F"/>
    <w:rsid w:val="00E749A0"/>
    <w:rsid w:val="00E75CB0"/>
    <w:rsid w:val="00E80EC7"/>
    <w:rsid w:val="00E814B5"/>
    <w:rsid w:val="00E821A1"/>
    <w:rsid w:val="00E82685"/>
    <w:rsid w:val="00E83AE8"/>
    <w:rsid w:val="00E856BD"/>
    <w:rsid w:val="00E90912"/>
    <w:rsid w:val="00E9441B"/>
    <w:rsid w:val="00E95403"/>
    <w:rsid w:val="00E955F0"/>
    <w:rsid w:val="00E95A88"/>
    <w:rsid w:val="00E974B7"/>
    <w:rsid w:val="00EA0000"/>
    <w:rsid w:val="00EA067C"/>
    <w:rsid w:val="00EA1870"/>
    <w:rsid w:val="00EA4A12"/>
    <w:rsid w:val="00EA7E8D"/>
    <w:rsid w:val="00EB0B90"/>
    <w:rsid w:val="00EB0E33"/>
    <w:rsid w:val="00EB2A78"/>
    <w:rsid w:val="00EB3C1D"/>
    <w:rsid w:val="00EB6F2C"/>
    <w:rsid w:val="00ED1280"/>
    <w:rsid w:val="00ED1D12"/>
    <w:rsid w:val="00ED66AF"/>
    <w:rsid w:val="00EE0D31"/>
    <w:rsid w:val="00EE3928"/>
    <w:rsid w:val="00EF0BA2"/>
    <w:rsid w:val="00EF324C"/>
    <w:rsid w:val="00EF48D4"/>
    <w:rsid w:val="00F03D85"/>
    <w:rsid w:val="00F05642"/>
    <w:rsid w:val="00F1553D"/>
    <w:rsid w:val="00F2151A"/>
    <w:rsid w:val="00F21ED1"/>
    <w:rsid w:val="00F22A61"/>
    <w:rsid w:val="00F2685C"/>
    <w:rsid w:val="00F277B7"/>
    <w:rsid w:val="00F30462"/>
    <w:rsid w:val="00F31531"/>
    <w:rsid w:val="00F316B4"/>
    <w:rsid w:val="00F322F0"/>
    <w:rsid w:val="00F375CB"/>
    <w:rsid w:val="00F42F4D"/>
    <w:rsid w:val="00F44254"/>
    <w:rsid w:val="00F47217"/>
    <w:rsid w:val="00F51728"/>
    <w:rsid w:val="00F51B9E"/>
    <w:rsid w:val="00F5574C"/>
    <w:rsid w:val="00F56077"/>
    <w:rsid w:val="00F56564"/>
    <w:rsid w:val="00F570AF"/>
    <w:rsid w:val="00F60AE8"/>
    <w:rsid w:val="00F7115D"/>
    <w:rsid w:val="00F753ED"/>
    <w:rsid w:val="00F80660"/>
    <w:rsid w:val="00F80D4C"/>
    <w:rsid w:val="00F87892"/>
    <w:rsid w:val="00F9143A"/>
    <w:rsid w:val="00F9604F"/>
    <w:rsid w:val="00F96A79"/>
    <w:rsid w:val="00F9758E"/>
    <w:rsid w:val="00FA0263"/>
    <w:rsid w:val="00FA19B0"/>
    <w:rsid w:val="00FA768E"/>
    <w:rsid w:val="00FB1052"/>
    <w:rsid w:val="00FB163B"/>
    <w:rsid w:val="00FB2DA1"/>
    <w:rsid w:val="00FB416A"/>
    <w:rsid w:val="00FB5C10"/>
    <w:rsid w:val="00FB7EE1"/>
    <w:rsid w:val="00FC06BD"/>
    <w:rsid w:val="00FC24F1"/>
    <w:rsid w:val="00FC2CAE"/>
    <w:rsid w:val="00FD2C08"/>
    <w:rsid w:val="00FD40C1"/>
    <w:rsid w:val="00FE0F81"/>
    <w:rsid w:val="00FE198E"/>
    <w:rsid w:val="00FF1599"/>
    <w:rsid w:val="00FF1696"/>
    <w:rsid w:val="00FF2A94"/>
    <w:rsid w:val="00FF3F2D"/>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AF"/>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404D7"/>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404D7"/>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598"/>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CE1598"/>
    <w:rPr>
      <w:rFonts w:ascii="Cambria" w:hAnsi="Cambria" w:cs="Times New Roman"/>
      <w:b/>
      <w:i/>
      <w:sz w:val="28"/>
      <w:lang w:val="en-US" w:eastAsia="en-US"/>
    </w:rPr>
  </w:style>
  <w:style w:type="paragraph" w:styleId="Footer">
    <w:name w:val="footer"/>
    <w:basedOn w:val="Normal"/>
    <w:link w:val="FooterChar"/>
    <w:uiPriority w:val="99"/>
    <w:rsid w:val="005404D7"/>
    <w:pPr>
      <w:tabs>
        <w:tab w:val="center" w:pos="4320"/>
        <w:tab w:val="right" w:pos="8640"/>
      </w:tabs>
    </w:pPr>
  </w:style>
  <w:style w:type="character" w:customStyle="1" w:styleId="FooterChar">
    <w:name w:val="Footer Char"/>
    <w:link w:val="Footer"/>
    <w:uiPriority w:val="99"/>
    <w:semiHidden/>
    <w:locked/>
    <w:rsid w:val="00CE1598"/>
    <w:rPr>
      <w:rFonts w:ascii="Arial" w:hAnsi="Arial" w:cs="Times New Roman"/>
      <w:lang w:val="en-US" w:eastAsia="en-US"/>
    </w:rPr>
  </w:style>
  <w:style w:type="paragraph" w:customStyle="1" w:styleId="a">
    <w:name w:val="Знак Знак"/>
    <w:basedOn w:val="Normal"/>
    <w:uiPriority w:val="99"/>
    <w:rsid w:val="005404D7"/>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380F61"/>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6F4BC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830CBD"/>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E217E"/>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E217E"/>
    <w:rPr>
      <w:sz w:val="24"/>
      <w:lang w:val="bg-BG" w:eastAsia="en-US"/>
    </w:rPr>
  </w:style>
  <w:style w:type="paragraph" w:customStyle="1" w:styleId="Default">
    <w:name w:val="Default"/>
    <w:uiPriority w:val="99"/>
    <w:rsid w:val="00076583"/>
    <w:pPr>
      <w:autoSpaceDE w:val="0"/>
      <w:autoSpaceDN w:val="0"/>
      <w:adjustRightInd w:val="0"/>
    </w:pPr>
    <w:rPr>
      <w:color w:val="000000"/>
      <w:sz w:val="24"/>
      <w:szCs w:val="24"/>
      <w:lang w:eastAsia="bg-BG"/>
    </w:rPr>
  </w:style>
  <w:style w:type="paragraph" w:customStyle="1" w:styleId="2">
    <w:name w:val="Знак Знак2"/>
    <w:basedOn w:val="Normal"/>
    <w:uiPriority w:val="99"/>
    <w:rsid w:val="001827F1"/>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EB3C1D"/>
    <w:rPr>
      <w:color w:val="0000FF"/>
      <w:u w:val="single"/>
    </w:rPr>
  </w:style>
  <w:style w:type="paragraph" w:styleId="BodyText2">
    <w:name w:val="Body Text 2"/>
    <w:basedOn w:val="Normal"/>
    <w:link w:val="BodyText2Char1"/>
    <w:uiPriority w:val="99"/>
    <w:rsid w:val="008329FE"/>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1D602D"/>
    <w:rPr>
      <w:rFonts w:ascii="Arial" w:hAnsi="Arial" w:cs="Times New Roman"/>
      <w:sz w:val="20"/>
      <w:lang w:val="en-US" w:eastAsia="en-US"/>
    </w:rPr>
  </w:style>
  <w:style w:type="character" w:customStyle="1" w:styleId="BodyText2Char1">
    <w:name w:val="Body Text 2 Char1"/>
    <w:link w:val="BodyText2"/>
    <w:uiPriority w:val="99"/>
    <w:semiHidden/>
    <w:locked/>
    <w:rsid w:val="008329FE"/>
    <w:rPr>
      <w:rFonts w:ascii="Verdana" w:hAnsi="Verdana"/>
      <w:sz w:val="24"/>
      <w:lang w:val="bg-BG" w:eastAsia="bg-BG"/>
    </w:rPr>
  </w:style>
  <w:style w:type="paragraph" w:styleId="BodyText">
    <w:name w:val="Body Text"/>
    <w:basedOn w:val="Normal"/>
    <w:link w:val="BodyTextChar"/>
    <w:uiPriority w:val="99"/>
    <w:rsid w:val="008329FE"/>
    <w:pPr>
      <w:spacing w:after="120"/>
    </w:pPr>
  </w:style>
  <w:style w:type="character" w:customStyle="1" w:styleId="BodyTextChar">
    <w:name w:val="Body Text Char"/>
    <w:link w:val="BodyText"/>
    <w:uiPriority w:val="99"/>
    <w:semiHidden/>
    <w:locked/>
    <w:rsid w:val="001D602D"/>
    <w:rPr>
      <w:rFonts w:ascii="Arial" w:hAnsi="Arial" w:cs="Times New Roman"/>
      <w:sz w:val="20"/>
      <w:lang w:val="en-US" w:eastAsia="en-US"/>
    </w:rPr>
  </w:style>
  <w:style w:type="paragraph" w:customStyle="1" w:styleId="title5">
    <w:name w:val="title5"/>
    <w:basedOn w:val="Normal"/>
    <w:uiPriority w:val="99"/>
    <w:rsid w:val="00A554FD"/>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CD6AD5"/>
    <w:rPr>
      <w:rFonts w:ascii="Times New Roman" w:hAnsi="Times New Roman"/>
      <w:sz w:val="2"/>
    </w:rPr>
  </w:style>
  <w:style w:type="character" w:customStyle="1" w:styleId="BalloonTextChar">
    <w:name w:val="Balloon Text Char"/>
    <w:link w:val="BalloonText"/>
    <w:uiPriority w:val="99"/>
    <w:semiHidden/>
    <w:locked/>
    <w:rsid w:val="00AF684B"/>
    <w:rPr>
      <w:rFonts w:cs="Times New Roman"/>
      <w:sz w:val="2"/>
      <w:lang w:val="en-US" w:eastAsia="en-US"/>
    </w:rPr>
  </w:style>
  <w:style w:type="character" w:customStyle="1" w:styleId="samedocreference1">
    <w:name w:val="samedocreference1"/>
    <w:uiPriority w:val="99"/>
    <w:rsid w:val="00B4624B"/>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902192"/>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8E0BAE"/>
    <w:rPr>
      <w:rFonts w:ascii="Arial" w:hAnsi="Arial" w:cs="Times New Roman"/>
      <w:sz w:val="20"/>
      <w:lang w:val="en-US" w:eastAsia="en-US"/>
    </w:rPr>
  </w:style>
  <w:style w:type="character" w:customStyle="1" w:styleId="historyitem">
    <w:name w:val="historyitem"/>
    <w:uiPriority w:val="99"/>
    <w:rsid w:val="00F2685C"/>
  </w:style>
  <w:style w:type="character" w:customStyle="1" w:styleId="historyitemselected1">
    <w:name w:val="historyitemselected1"/>
    <w:uiPriority w:val="99"/>
    <w:rsid w:val="00F2685C"/>
    <w:rPr>
      <w:b/>
      <w:color w:val="0086C6"/>
    </w:rPr>
  </w:style>
  <w:style w:type="character" w:styleId="Hyperlink">
    <w:name w:val="Hyperlink"/>
    <w:uiPriority w:val="99"/>
    <w:rsid w:val="00393E45"/>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063D89"/>
    <w:rPr>
      <w:rFonts w:ascii="Arial" w:hAnsi="Arial" w:cs="Arial"/>
      <w:lang w:val="en-US" w:eastAsia="en-US" w:bidi="ar-SA"/>
    </w:rPr>
  </w:style>
  <w:style w:type="character" w:styleId="PageNumber">
    <w:name w:val="page number"/>
    <w:uiPriority w:val="99"/>
    <w:rsid w:val="00A04B8A"/>
    <w:rPr>
      <w:rFonts w:cs="Times New Roman"/>
    </w:rPr>
  </w:style>
  <w:style w:type="character" w:customStyle="1" w:styleId="newdocreference1">
    <w:name w:val="newdocreference1"/>
    <w:rsid w:val="007B045C"/>
    <w:rPr>
      <w:i w:val="0"/>
      <w:iCs w:val="0"/>
      <w:color w:val="0000FF"/>
      <w:u w:val="single"/>
    </w:rPr>
  </w:style>
  <w:style w:type="table" w:styleId="TableGrid">
    <w:name w:val="Table Grid"/>
    <w:basedOn w:val="TableNormal"/>
    <w:locked/>
    <w:rsid w:val="00C3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AF"/>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404D7"/>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404D7"/>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598"/>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CE1598"/>
    <w:rPr>
      <w:rFonts w:ascii="Cambria" w:hAnsi="Cambria" w:cs="Times New Roman"/>
      <w:b/>
      <w:i/>
      <w:sz w:val="28"/>
      <w:lang w:val="en-US" w:eastAsia="en-US"/>
    </w:rPr>
  </w:style>
  <w:style w:type="paragraph" w:styleId="Footer">
    <w:name w:val="footer"/>
    <w:basedOn w:val="Normal"/>
    <w:link w:val="FooterChar"/>
    <w:uiPriority w:val="99"/>
    <w:rsid w:val="005404D7"/>
    <w:pPr>
      <w:tabs>
        <w:tab w:val="center" w:pos="4320"/>
        <w:tab w:val="right" w:pos="8640"/>
      </w:tabs>
    </w:pPr>
  </w:style>
  <w:style w:type="character" w:customStyle="1" w:styleId="FooterChar">
    <w:name w:val="Footer Char"/>
    <w:link w:val="Footer"/>
    <w:uiPriority w:val="99"/>
    <w:semiHidden/>
    <w:locked/>
    <w:rsid w:val="00CE1598"/>
    <w:rPr>
      <w:rFonts w:ascii="Arial" w:hAnsi="Arial" w:cs="Times New Roman"/>
      <w:lang w:val="en-US" w:eastAsia="en-US"/>
    </w:rPr>
  </w:style>
  <w:style w:type="paragraph" w:customStyle="1" w:styleId="a">
    <w:name w:val="Знак Знак"/>
    <w:basedOn w:val="Normal"/>
    <w:uiPriority w:val="99"/>
    <w:rsid w:val="005404D7"/>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380F61"/>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6F4BC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830CBD"/>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E217E"/>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E217E"/>
    <w:rPr>
      <w:sz w:val="24"/>
      <w:lang w:val="bg-BG" w:eastAsia="en-US"/>
    </w:rPr>
  </w:style>
  <w:style w:type="paragraph" w:customStyle="1" w:styleId="Default">
    <w:name w:val="Default"/>
    <w:uiPriority w:val="99"/>
    <w:rsid w:val="00076583"/>
    <w:pPr>
      <w:autoSpaceDE w:val="0"/>
      <w:autoSpaceDN w:val="0"/>
      <w:adjustRightInd w:val="0"/>
    </w:pPr>
    <w:rPr>
      <w:color w:val="000000"/>
      <w:sz w:val="24"/>
      <w:szCs w:val="24"/>
      <w:lang w:eastAsia="bg-BG"/>
    </w:rPr>
  </w:style>
  <w:style w:type="paragraph" w:customStyle="1" w:styleId="2">
    <w:name w:val="Знак Знак2"/>
    <w:basedOn w:val="Normal"/>
    <w:uiPriority w:val="99"/>
    <w:rsid w:val="001827F1"/>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EB3C1D"/>
    <w:rPr>
      <w:color w:val="0000FF"/>
      <w:u w:val="single"/>
    </w:rPr>
  </w:style>
  <w:style w:type="paragraph" w:styleId="BodyText2">
    <w:name w:val="Body Text 2"/>
    <w:basedOn w:val="Normal"/>
    <w:link w:val="BodyText2Char1"/>
    <w:uiPriority w:val="99"/>
    <w:rsid w:val="008329FE"/>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1D602D"/>
    <w:rPr>
      <w:rFonts w:ascii="Arial" w:hAnsi="Arial" w:cs="Times New Roman"/>
      <w:sz w:val="20"/>
      <w:lang w:val="en-US" w:eastAsia="en-US"/>
    </w:rPr>
  </w:style>
  <w:style w:type="character" w:customStyle="1" w:styleId="BodyText2Char1">
    <w:name w:val="Body Text 2 Char1"/>
    <w:link w:val="BodyText2"/>
    <w:uiPriority w:val="99"/>
    <w:semiHidden/>
    <w:locked/>
    <w:rsid w:val="008329FE"/>
    <w:rPr>
      <w:rFonts w:ascii="Verdana" w:hAnsi="Verdana"/>
      <w:sz w:val="24"/>
      <w:lang w:val="bg-BG" w:eastAsia="bg-BG"/>
    </w:rPr>
  </w:style>
  <w:style w:type="paragraph" w:styleId="BodyText">
    <w:name w:val="Body Text"/>
    <w:basedOn w:val="Normal"/>
    <w:link w:val="BodyTextChar"/>
    <w:uiPriority w:val="99"/>
    <w:rsid w:val="008329FE"/>
    <w:pPr>
      <w:spacing w:after="120"/>
    </w:pPr>
  </w:style>
  <w:style w:type="character" w:customStyle="1" w:styleId="BodyTextChar">
    <w:name w:val="Body Text Char"/>
    <w:link w:val="BodyText"/>
    <w:uiPriority w:val="99"/>
    <w:semiHidden/>
    <w:locked/>
    <w:rsid w:val="001D602D"/>
    <w:rPr>
      <w:rFonts w:ascii="Arial" w:hAnsi="Arial" w:cs="Times New Roman"/>
      <w:sz w:val="20"/>
      <w:lang w:val="en-US" w:eastAsia="en-US"/>
    </w:rPr>
  </w:style>
  <w:style w:type="paragraph" w:customStyle="1" w:styleId="title5">
    <w:name w:val="title5"/>
    <w:basedOn w:val="Normal"/>
    <w:uiPriority w:val="99"/>
    <w:rsid w:val="00A554FD"/>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CD6AD5"/>
    <w:rPr>
      <w:rFonts w:ascii="Times New Roman" w:hAnsi="Times New Roman"/>
      <w:sz w:val="2"/>
    </w:rPr>
  </w:style>
  <w:style w:type="character" w:customStyle="1" w:styleId="BalloonTextChar">
    <w:name w:val="Balloon Text Char"/>
    <w:link w:val="BalloonText"/>
    <w:uiPriority w:val="99"/>
    <w:semiHidden/>
    <w:locked/>
    <w:rsid w:val="00AF684B"/>
    <w:rPr>
      <w:rFonts w:cs="Times New Roman"/>
      <w:sz w:val="2"/>
      <w:lang w:val="en-US" w:eastAsia="en-US"/>
    </w:rPr>
  </w:style>
  <w:style w:type="character" w:customStyle="1" w:styleId="samedocreference1">
    <w:name w:val="samedocreference1"/>
    <w:uiPriority w:val="99"/>
    <w:rsid w:val="00B4624B"/>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902192"/>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8E0BAE"/>
    <w:rPr>
      <w:rFonts w:ascii="Arial" w:hAnsi="Arial" w:cs="Times New Roman"/>
      <w:sz w:val="20"/>
      <w:lang w:val="en-US" w:eastAsia="en-US"/>
    </w:rPr>
  </w:style>
  <w:style w:type="character" w:customStyle="1" w:styleId="historyitem">
    <w:name w:val="historyitem"/>
    <w:uiPriority w:val="99"/>
    <w:rsid w:val="00F2685C"/>
  </w:style>
  <w:style w:type="character" w:customStyle="1" w:styleId="historyitemselected1">
    <w:name w:val="historyitemselected1"/>
    <w:uiPriority w:val="99"/>
    <w:rsid w:val="00F2685C"/>
    <w:rPr>
      <w:b/>
      <w:color w:val="0086C6"/>
    </w:rPr>
  </w:style>
  <w:style w:type="character" w:styleId="Hyperlink">
    <w:name w:val="Hyperlink"/>
    <w:uiPriority w:val="99"/>
    <w:rsid w:val="00393E45"/>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063D89"/>
    <w:rPr>
      <w:rFonts w:ascii="Arial" w:hAnsi="Arial" w:cs="Arial"/>
      <w:lang w:val="en-US" w:eastAsia="en-US" w:bidi="ar-SA"/>
    </w:rPr>
  </w:style>
  <w:style w:type="character" w:styleId="PageNumber">
    <w:name w:val="page number"/>
    <w:uiPriority w:val="99"/>
    <w:rsid w:val="00A04B8A"/>
    <w:rPr>
      <w:rFonts w:cs="Times New Roman"/>
    </w:rPr>
  </w:style>
  <w:style w:type="character" w:customStyle="1" w:styleId="newdocreference1">
    <w:name w:val="newdocreference1"/>
    <w:rsid w:val="007B045C"/>
    <w:rPr>
      <w:i w:val="0"/>
      <w:iCs w:val="0"/>
      <w:color w:val="0000FF"/>
      <w:u w:val="single"/>
    </w:rPr>
  </w:style>
  <w:style w:type="table" w:styleId="TableGrid">
    <w:name w:val="Table Grid"/>
    <w:basedOn w:val="TableNormal"/>
    <w:locked/>
    <w:rsid w:val="00C3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8717">
      <w:bodyDiv w:val="1"/>
      <w:marLeft w:val="0"/>
      <w:marRight w:val="0"/>
      <w:marTop w:val="0"/>
      <w:marBottom w:val="0"/>
      <w:divBdr>
        <w:top w:val="none" w:sz="0" w:space="0" w:color="auto"/>
        <w:left w:val="none" w:sz="0" w:space="0" w:color="auto"/>
        <w:bottom w:val="none" w:sz="0" w:space="0" w:color="auto"/>
        <w:right w:val="none" w:sz="0" w:space="0" w:color="auto"/>
      </w:divBdr>
      <w:divsChild>
        <w:div w:id="16099219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8069450">
      <w:bodyDiv w:val="1"/>
      <w:marLeft w:val="0"/>
      <w:marRight w:val="0"/>
      <w:marTop w:val="0"/>
      <w:marBottom w:val="0"/>
      <w:divBdr>
        <w:top w:val="none" w:sz="0" w:space="0" w:color="auto"/>
        <w:left w:val="none" w:sz="0" w:space="0" w:color="auto"/>
        <w:bottom w:val="none" w:sz="0" w:space="0" w:color="auto"/>
        <w:right w:val="none" w:sz="0" w:space="0" w:color="auto"/>
      </w:divBdr>
    </w:div>
    <w:div w:id="1702166631">
      <w:bodyDiv w:val="1"/>
      <w:marLeft w:val="0"/>
      <w:marRight w:val="0"/>
      <w:marTop w:val="0"/>
      <w:marBottom w:val="0"/>
      <w:divBdr>
        <w:top w:val="none" w:sz="0" w:space="0" w:color="auto"/>
        <w:left w:val="none" w:sz="0" w:space="0" w:color="auto"/>
        <w:bottom w:val="none" w:sz="0" w:space="0" w:color="auto"/>
        <w:right w:val="none" w:sz="0" w:space="0" w:color="auto"/>
      </w:divBdr>
    </w:div>
    <w:div w:id="1751653467">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20985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81CD-FFAE-4ACD-96F8-C15FD356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754</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BG-comments</cp:lastModifiedBy>
  <cp:revision>5</cp:revision>
  <cp:lastPrinted>2018-07-19T12:50:00Z</cp:lastPrinted>
  <dcterms:created xsi:type="dcterms:W3CDTF">2018-11-26T10:13:00Z</dcterms:created>
  <dcterms:modified xsi:type="dcterms:W3CDTF">2018-12-03T09:56:00Z</dcterms:modified>
</cp:coreProperties>
</file>