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DE" w:rsidRPr="0027654F" w:rsidRDefault="00EA18DE" w:rsidP="00100D11">
      <w:pPr>
        <w:overflowPunct w:val="0"/>
        <w:autoSpaceDE w:val="0"/>
        <w:autoSpaceDN w:val="0"/>
        <w:adjustRightInd w:val="0"/>
        <w:spacing w:line="360" w:lineRule="auto"/>
        <w:jc w:val="center"/>
        <w:textAlignment w:val="baseline"/>
        <w:rPr>
          <w:rFonts w:ascii="Verdana" w:hAnsi="Verdana"/>
          <w:b/>
          <w:sz w:val="20"/>
          <w:szCs w:val="20"/>
          <w:lang w:val="en-US" w:eastAsia="en-US"/>
        </w:rPr>
      </w:pPr>
    </w:p>
    <w:p w:rsidR="003A09C4" w:rsidRPr="0027654F" w:rsidRDefault="003A09C4" w:rsidP="003A09C4">
      <w:pPr>
        <w:pStyle w:val="Title"/>
        <w:spacing w:line="360" w:lineRule="auto"/>
        <w:rPr>
          <w:rFonts w:ascii="Verdana" w:hAnsi="Verdana"/>
          <w:spacing w:val="80"/>
          <w:sz w:val="20"/>
          <w:szCs w:val="20"/>
        </w:rPr>
      </w:pPr>
      <w:r w:rsidRPr="0027654F">
        <w:rPr>
          <w:rFonts w:ascii="Verdana" w:hAnsi="Verdana"/>
          <w:spacing w:val="80"/>
          <w:sz w:val="20"/>
          <w:szCs w:val="20"/>
        </w:rPr>
        <w:t>МОТИВИ</w:t>
      </w:r>
    </w:p>
    <w:p w:rsidR="003A09C4" w:rsidRPr="0027654F" w:rsidRDefault="003A09C4" w:rsidP="003A09C4">
      <w:pPr>
        <w:spacing w:line="360" w:lineRule="auto"/>
        <w:jc w:val="center"/>
        <w:rPr>
          <w:rFonts w:ascii="Verdana" w:hAnsi="Verdana"/>
          <w:b/>
          <w:sz w:val="20"/>
          <w:szCs w:val="20"/>
        </w:rPr>
      </w:pPr>
      <w:r w:rsidRPr="0027654F">
        <w:rPr>
          <w:rFonts w:ascii="Verdana" w:hAnsi="Verdana"/>
          <w:b/>
          <w:sz w:val="20"/>
          <w:szCs w:val="20"/>
        </w:rPr>
        <w:t>към проект</w:t>
      </w:r>
      <w:r w:rsidR="006E0E8F" w:rsidRPr="0027654F">
        <w:rPr>
          <w:rFonts w:ascii="Verdana" w:hAnsi="Verdana"/>
          <w:b/>
          <w:sz w:val="20"/>
          <w:szCs w:val="20"/>
        </w:rPr>
        <w:t>а</w:t>
      </w:r>
      <w:r w:rsidRPr="0027654F">
        <w:rPr>
          <w:rFonts w:ascii="Verdana" w:hAnsi="Verdana"/>
          <w:b/>
          <w:sz w:val="20"/>
          <w:szCs w:val="20"/>
        </w:rPr>
        <w:t xml:space="preserve"> на Закон за изменение и допълнение на Закона за ветеринарномедицинската дейност</w:t>
      </w:r>
    </w:p>
    <w:p w:rsidR="00100D11" w:rsidRPr="0027654F" w:rsidRDefault="00100D11" w:rsidP="00100D11">
      <w:pPr>
        <w:overflowPunct w:val="0"/>
        <w:autoSpaceDE w:val="0"/>
        <w:autoSpaceDN w:val="0"/>
        <w:adjustRightInd w:val="0"/>
        <w:spacing w:line="360" w:lineRule="auto"/>
        <w:jc w:val="both"/>
        <w:textAlignment w:val="baseline"/>
        <w:rPr>
          <w:rFonts w:ascii="Verdana" w:hAnsi="Verdana"/>
          <w:sz w:val="20"/>
          <w:szCs w:val="20"/>
          <w:lang w:eastAsia="en-US"/>
        </w:rPr>
      </w:pPr>
    </w:p>
    <w:p w:rsidR="00536239" w:rsidRPr="0027654F" w:rsidRDefault="00536239" w:rsidP="00100D11">
      <w:pPr>
        <w:overflowPunct w:val="0"/>
        <w:autoSpaceDE w:val="0"/>
        <w:autoSpaceDN w:val="0"/>
        <w:adjustRightInd w:val="0"/>
        <w:spacing w:line="360" w:lineRule="auto"/>
        <w:jc w:val="both"/>
        <w:textAlignment w:val="baseline"/>
        <w:rPr>
          <w:rFonts w:ascii="Verdana" w:hAnsi="Verdana"/>
          <w:sz w:val="20"/>
          <w:szCs w:val="20"/>
          <w:lang w:eastAsia="en-US"/>
        </w:rPr>
      </w:pPr>
    </w:p>
    <w:p w:rsidR="003A09C4" w:rsidRPr="0027654F" w:rsidRDefault="003A09C4" w:rsidP="006E0E8F">
      <w:pPr>
        <w:tabs>
          <w:tab w:val="left" w:pos="426"/>
        </w:tabs>
        <w:spacing w:line="360" w:lineRule="auto"/>
        <w:ind w:firstLine="720"/>
        <w:jc w:val="both"/>
        <w:rPr>
          <w:rFonts w:ascii="Verdana" w:eastAsiaTheme="minorHAnsi" w:hAnsi="Verdana" w:cstheme="minorBidi"/>
          <w:sz w:val="20"/>
          <w:szCs w:val="20"/>
          <w:lang w:eastAsia="en-US"/>
        </w:rPr>
      </w:pPr>
      <w:r w:rsidRPr="0027654F">
        <w:rPr>
          <w:rFonts w:ascii="Verdana" w:eastAsiaTheme="minorHAnsi" w:hAnsi="Verdana" w:cstheme="minorBidi"/>
          <w:sz w:val="20"/>
          <w:szCs w:val="20"/>
          <w:lang w:eastAsia="en-US"/>
        </w:rPr>
        <w:t xml:space="preserve">С предложеният законопроект за изменение и допълнение на Закона за ветеринарномедицинската дейност се цели да бъдат решени някои спешни въпроси с оглед актуалната </w:t>
      </w:r>
      <w:proofErr w:type="spellStart"/>
      <w:r w:rsidRPr="0027654F">
        <w:rPr>
          <w:rFonts w:ascii="Verdana" w:eastAsiaTheme="minorHAnsi" w:hAnsi="Verdana" w:cstheme="minorBidi"/>
          <w:sz w:val="20"/>
          <w:szCs w:val="20"/>
          <w:lang w:eastAsia="en-US"/>
        </w:rPr>
        <w:t>епизоотична</w:t>
      </w:r>
      <w:proofErr w:type="spellEnd"/>
      <w:r w:rsidRPr="0027654F">
        <w:rPr>
          <w:rFonts w:ascii="Verdana" w:eastAsiaTheme="minorHAnsi" w:hAnsi="Verdana" w:cstheme="minorBidi"/>
          <w:sz w:val="20"/>
          <w:szCs w:val="20"/>
          <w:lang w:eastAsia="en-US"/>
        </w:rPr>
        <w:t xml:space="preserve"> обстановка по отношение на болестите Африканска чума по свинете (АЧС), Чума по дребните преживни и случаите с Инфлуенца по птиците, която периодично се появява на някои места в страната. Предвидените промени са в следните направления:</w:t>
      </w:r>
    </w:p>
    <w:p w:rsidR="003A09C4" w:rsidRPr="0027654F" w:rsidRDefault="003A09C4" w:rsidP="006E0E8F">
      <w:pPr>
        <w:pStyle w:val="ListParagraph"/>
        <w:numPr>
          <w:ilvl w:val="0"/>
          <w:numId w:val="11"/>
        </w:num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t>Трудност при прилагане на ефективен официален контрол по отношение на превантивни дейности и проследяв</w:t>
      </w:r>
      <w:r w:rsidR="00537705" w:rsidRPr="0027654F">
        <w:rPr>
          <w:rFonts w:ascii="Verdana" w:eastAsia="Calibri" w:hAnsi="Verdana" w:cstheme="minorBidi"/>
          <w:sz w:val="20"/>
          <w:szCs w:val="20"/>
          <w:lang w:eastAsia="en-US"/>
        </w:rPr>
        <w:t>ане на нерегистрирани животновъдни</w:t>
      </w:r>
      <w:r w:rsidRPr="0027654F">
        <w:rPr>
          <w:rFonts w:ascii="Verdana" w:eastAsia="Calibri" w:hAnsi="Verdana" w:cstheme="minorBidi"/>
          <w:sz w:val="20"/>
          <w:szCs w:val="20"/>
          <w:lang w:eastAsia="en-US"/>
        </w:rPr>
        <w:t xml:space="preserve"> обекти и неидентифицирани животни;</w:t>
      </w:r>
    </w:p>
    <w:p w:rsidR="00DA33E4" w:rsidRPr="0027654F" w:rsidRDefault="003A09C4" w:rsidP="006E0E8F">
      <w:pPr>
        <w:pStyle w:val="ListParagraph"/>
        <w:numPr>
          <w:ilvl w:val="0"/>
          <w:numId w:val="11"/>
        </w:num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t xml:space="preserve">Липса на актуален начин за определяне на цени за обезщетение на засегнатите от </w:t>
      </w:r>
      <w:proofErr w:type="spellStart"/>
      <w:r w:rsidRPr="0027654F">
        <w:rPr>
          <w:rFonts w:ascii="Verdana" w:eastAsia="Calibri" w:hAnsi="Verdana" w:cstheme="minorBidi"/>
          <w:sz w:val="20"/>
          <w:szCs w:val="20"/>
          <w:lang w:eastAsia="en-US"/>
        </w:rPr>
        <w:t>епизоотични</w:t>
      </w:r>
      <w:proofErr w:type="spellEnd"/>
      <w:r w:rsidR="00DA33E4" w:rsidRPr="0027654F">
        <w:rPr>
          <w:rFonts w:ascii="Verdana" w:eastAsia="Calibri" w:hAnsi="Verdana" w:cstheme="minorBidi"/>
          <w:sz w:val="20"/>
          <w:szCs w:val="20"/>
          <w:lang w:eastAsia="en-US"/>
        </w:rPr>
        <w:t xml:space="preserve"> рискове собственици на животни;</w:t>
      </w:r>
    </w:p>
    <w:p w:rsidR="00DA33E4" w:rsidRPr="0027654F" w:rsidRDefault="00DA33E4" w:rsidP="006E0E8F">
      <w:pPr>
        <w:pStyle w:val="ListParagraph"/>
        <w:numPr>
          <w:ilvl w:val="0"/>
          <w:numId w:val="11"/>
        </w:num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t>Отпадане на дублиращи текстове.</w:t>
      </w:r>
    </w:p>
    <w:p w:rsidR="003A09C4" w:rsidRPr="0027654F" w:rsidRDefault="003A09C4" w:rsidP="006E0E8F">
      <w:pPr>
        <w:shd w:val="clear" w:color="auto" w:fill="FFFFFF"/>
        <w:spacing w:line="360" w:lineRule="auto"/>
        <w:ind w:firstLine="708"/>
        <w:jc w:val="both"/>
        <w:rPr>
          <w:rFonts w:ascii="Verdana" w:hAnsi="Verdana"/>
          <w:sz w:val="20"/>
          <w:szCs w:val="20"/>
          <w:lang w:eastAsia="en-US"/>
        </w:rPr>
      </w:pPr>
      <w:r w:rsidRPr="0027654F">
        <w:rPr>
          <w:rFonts w:ascii="Verdana" w:eastAsiaTheme="minorHAnsi" w:hAnsi="Verdana" w:cstheme="minorBidi"/>
          <w:sz w:val="20"/>
          <w:szCs w:val="20"/>
          <w:lang w:eastAsia="en-US"/>
        </w:rPr>
        <w:t>Промените имат за цел да се</w:t>
      </w:r>
      <w:r w:rsidRPr="0027654F">
        <w:rPr>
          <w:rFonts w:ascii="Verdana" w:hAnsi="Verdana"/>
          <w:sz w:val="20"/>
          <w:szCs w:val="20"/>
          <w:lang w:eastAsia="en-US"/>
        </w:rPr>
        <w:t xml:space="preserve"> опазят здравето на животните и хората в България, както и свободното движение на животни и животински продукти на територията на държавите членки на ЕС.  </w:t>
      </w:r>
    </w:p>
    <w:p w:rsidR="003A09C4" w:rsidRPr="0027654F" w:rsidRDefault="003A09C4" w:rsidP="006E0E8F">
      <w:pPr>
        <w:tabs>
          <w:tab w:val="left" w:pos="426"/>
        </w:tabs>
        <w:spacing w:line="360" w:lineRule="auto"/>
        <w:jc w:val="both"/>
        <w:rPr>
          <w:rFonts w:ascii="Verdana" w:eastAsia="Calibri" w:hAnsi="Verdana" w:cstheme="minorBidi"/>
          <w:sz w:val="20"/>
          <w:szCs w:val="20"/>
          <w:lang w:eastAsia="en-US"/>
        </w:rPr>
      </w:pPr>
      <w:r w:rsidRPr="0027654F">
        <w:rPr>
          <w:rFonts w:ascii="Verdana" w:eastAsiaTheme="minorHAnsi" w:hAnsi="Verdana" w:cstheme="minorBidi"/>
          <w:sz w:val="20"/>
          <w:szCs w:val="20"/>
          <w:lang w:eastAsia="en-US"/>
        </w:rPr>
        <w:tab/>
      </w:r>
      <w:r w:rsidRPr="0027654F">
        <w:rPr>
          <w:rFonts w:ascii="Verdana" w:eastAsiaTheme="minorHAnsi" w:hAnsi="Verdana" w:cstheme="minorBidi"/>
          <w:sz w:val="20"/>
          <w:szCs w:val="20"/>
          <w:lang w:eastAsia="en-US"/>
        </w:rPr>
        <w:tab/>
        <w:t>Приложимото европейско законодателство дава възможност на отделните държави</w:t>
      </w:r>
      <w:r w:rsidR="006E0E8F" w:rsidRPr="0027654F">
        <w:rPr>
          <w:rFonts w:ascii="Verdana" w:eastAsiaTheme="minorHAnsi" w:hAnsi="Verdana" w:cstheme="minorBidi"/>
          <w:sz w:val="20"/>
          <w:szCs w:val="20"/>
          <w:lang w:eastAsia="en-US"/>
        </w:rPr>
        <w:t xml:space="preserve"> </w:t>
      </w:r>
      <w:r w:rsidRPr="0027654F">
        <w:rPr>
          <w:rFonts w:ascii="Verdana" w:eastAsiaTheme="minorHAnsi" w:hAnsi="Verdana" w:cstheme="minorBidi"/>
          <w:sz w:val="20"/>
          <w:szCs w:val="20"/>
          <w:lang w:eastAsia="en-US"/>
        </w:rPr>
        <w:t xml:space="preserve">членки да предприемат мерки на национално ниво с цел доизясняване и доразвиване на правилата на ЕС. С промените в Закона за ветеринарномедицинската дейност се въвеждат национални мерки, свързани с </w:t>
      </w:r>
      <w:r w:rsidRPr="0027654F">
        <w:rPr>
          <w:rFonts w:ascii="Verdana" w:eastAsia="Calibri" w:hAnsi="Verdana" w:cstheme="minorBidi"/>
          <w:sz w:val="20"/>
          <w:szCs w:val="20"/>
          <w:lang w:eastAsia="en-US"/>
        </w:rPr>
        <w:t xml:space="preserve">регламентирането на „превантивно клане“. Тази мярка е от особено важно значение за ограничаване на заразните болести с оглед усложнената </w:t>
      </w:r>
      <w:proofErr w:type="spellStart"/>
      <w:r w:rsidRPr="0027654F">
        <w:rPr>
          <w:rFonts w:ascii="Verdana" w:eastAsia="Calibri" w:hAnsi="Verdana" w:cstheme="minorBidi"/>
          <w:sz w:val="20"/>
          <w:szCs w:val="20"/>
          <w:lang w:eastAsia="en-US"/>
        </w:rPr>
        <w:t>епизоотична</w:t>
      </w:r>
      <w:proofErr w:type="spellEnd"/>
      <w:r w:rsidRPr="0027654F">
        <w:rPr>
          <w:rFonts w:ascii="Verdana" w:eastAsia="Calibri" w:hAnsi="Verdana" w:cstheme="minorBidi"/>
          <w:sz w:val="20"/>
          <w:szCs w:val="20"/>
          <w:lang w:eastAsia="en-US"/>
        </w:rPr>
        <w:t xml:space="preserve"> обстановка в страната и е насочена към обектите тип „заден двор“, които са непосредствено изложени на риск. Понастоящем е възможно да бъде предприето убиване на животни от такива обекти само след потвърждение на наличие на инфекция.</w:t>
      </w:r>
    </w:p>
    <w:p w:rsidR="003A09C4" w:rsidRPr="0027654F" w:rsidRDefault="003A09C4" w:rsidP="006E0E8F">
      <w:p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tab/>
      </w:r>
      <w:r w:rsidRPr="0027654F">
        <w:rPr>
          <w:rFonts w:ascii="Verdana" w:eastAsia="Calibri" w:hAnsi="Verdana" w:cstheme="minorBidi"/>
          <w:sz w:val="20"/>
          <w:szCs w:val="20"/>
          <w:lang w:eastAsia="en-US"/>
        </w:rPr>
        <w:tab/>
        <w:t xml:space="preserve">В действащият закон като част от мерките по чл. 117 са разписани диагностично и санитарно клане, но липсват разпоредби за превантивно клане. </w:t>
      </w:r>
    </w:p>
    <w:p w:rsidR="003A09C4" w:rsidRPr="0027654F" w:rsidRDefault="003A09C4" w:rsidP="006E0E8F">
      <w:p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tab/>
      </w:r>
      <w:r w:rsidRPr="0027654F">
        <w:rPr>
          <w:rFonts w:ascii="Verdana" w:eastAsia="Calibri" w:hAnsi="Verdana" w:cstheme="minorBidi"/>
          <w:sz w:val="20"/>
          <w:szCs w:val="20"/>
          <w:lang w:eastAsia="en-US"/>
        </w:rPr>
        <w:tab/>
        <w:t>С новите разпоредби се предвижда изпълнителният директор на Българската агенция по безопасност на храните да може да определя със заповед извършването на превантивно клане на животни, като предпазна мярка в случай на опасност от възникване на заразна болест, за която има риск от бързо и масово разпространение и причиняване на значителни икономически загуби. Тази мярка ще помогне да се предотврати появата на болестта, което ще доведе до ограничаване на нейното разпространение на част или на територията на цялата страна.</w:t>
      </w:r>
    </w:p>
    <w:p w:rsidR="003A09C4" w:rsidRPr="0027654F" w:rsidRDefault="003A09C4" w:rsidP="006E0E8F">
      <w:p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tab/>
      </w:r>
      <w:r w:rsidRPr="0027654F">
        <w:rPr>
          <w:rFonts w:ascii="Verdana" w:eastAsia="Calibri" w:hAnsi="Verdana" w:cstheme="minorBidi"/>
          <w:sz w:val="20"/>
          <w:szCs w:val="20"/>
          <w:lang w:eastAsia="en-US"/>
        </w:rPr>
        <w:tab/>
        <w:t>Предвижда се при неизпълнение на мярката в определеният в заповедта срок животните да бъдат принудително умъртвявани и унищожавани, като в този случай стопаните им не могат да получат обезщетение.</w:t>
      </w:r>
    </w:p>
    <w:p w:rsidR="003A09C4" w:rsidRPr="0027654F" w:rsidRDefault="003A09C4" w:rsidP="006E0E8F">
      <w:pPr>
        <w:tabs>
          <w:tab w:val="left" w:pos="376"/>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lastRenderedPageBreak/>
        <w:tab/>
      </w:r>
      <w:r w:rsidRPr="0027654F">
        <w:rPr>
          <w:rFonts w:ascii="Verdana" w:eastAsia="Calibri" w:hAnsi="Verdana" w:cstheme="minorBidi"/>
          <w:sz w:val="20"/>
          <w:szCs w:val="20"/>
          <w:lang w:eastAsia="en-US"/>
        </w:rPr>
        <w:tab/>
      </w:r>
      <w:r w:rsidRPr="0027654F">
        <w:rPr>
          <w:rFonts w:ascii="Verdana" w:eastAsia="Calibri" w:hAnsi="Verdana" w:cstheme="minorBidi"/>
          <w:sz w:val="20"/>
          <w:szCs w:val="20"/>
          <w:lang w:eastAsia="en-US"/>
        </w:rPr>
        <w:tab/>
        <w:t xml:space="preserve">Планира се собствениците на превантивно закланите животни да бъдат обезщетявани, в случай че животните са идентифицирани, съгласно разпоредбите на закона и по отношение на тях са изпълнени мерките по </w:t>
      </w:r>
      <w:r w:rsidRPr="0027654F">
        <w:rPr>
          <w:rFonts w:ascii="Verdana" w:eastAsiaTheme="minorHAnsi" w:hAnsi="Verdana" w:cstheme="minorBidi"/>
          <w:sz w:val="20"/>
          <w:szCs w:val="20"/>
          <w:lang w:eastAsia="en-US"/>
        </w:rPr>
        <w:t xml:space="preserve">Национална програма за профилактика, надзор, контрол и ликвидиране на болестите по животните и </w:t>
      </w:r>
      <w:proofErr w:type="spellStart"/>
      <w:r w:rsidRPr="0027654F">
        <w:rPr>
          <w:rFonts w:ascii="Verdana" w:eastAsiaTheme="minorHAnsi" w:hAnsi="Verdana" w:cstheme="minorBidi"/>
          <w:sz w:val="20"/>
          <w:szCs w:val="20"/>
          <w:lang w:eastAsia="en-US"/>
        </w:rPr>
        <w:t>зоонозите</w:t>
      </w:r>
      <w:proofErr w:type="spellEnd"/>
      <w:r w:rsidRPr="0027654F">
        <w:rPr>
          <w:rFonts w:ascii="Verdana" w:eastAsia="Calibri" w:hAnsi="Verdana" w:cstheme="minorBidi"/>
          <w:sz w:val="20"/>
          <w:szCs w:val="20"/>
          <w:lang w:eastAsia="en-US"/>
        </w:rPr>
        <w:t>.</w:t>
      </w:r>
    </w:p>
    <w:p w:rsidR="000F16C0" w:rsidRPr="0027654F" w:rsidRDefault="000F16C0" w:rsidP="000F16C0">
      <w:pPr>
        <w:pStyle w:val="Default"/>
        <w:spacing w:line="360" w:lineRule="auto"/>
        <w:ind w:firstLine="720"/>
        <w:jc w:val="both"/>
        <w:rPr>
          <w:rFonts w:ascii="Verdana" w:hAnsi="Verdana"/>
          <w:color w:val="auto"/>
          <w:sz w:val="20"/>
          <w:szCs w:val="20"/>
          <w:lang w:val="bg-BG"/>
        </w:rPr>
      </w:pPr>
      <w:r w:rsidRPr="0027654F">
        <w:rPr>
          <w:rFonts w:ascii="Verdana" w:hAnsi="Verdana"/>
          <w:color w:val="auto"/>
          <w:sz w:val="20"/>
          <w:szCs w:val="20"/>
          <w:lang w:val="bg-BG"/>
        </w:rPr>
        <w:t xml:space="preserve">С цел недопускане на зараза в животновъдния обект, респективно – разпространяване на заразата от животновъдния обект, както и намаляване на риска от разпространение в останалите региони в държавата се предвижда да се уведомяват за изгубени животни ветеринарния лекар, обслужващ животновъдния обект и кмета на населеното място. </w:t>
      </w:r>
    </w:p>
    <w:p w:rsidR="000F16C0" w:rsidRPr="0027654F" w:rsidRDefault="000F16C0" w:rsidP="000F16C0">
      <w:pPr>
        <w:pStyle w:val="Default"/>
        <w:spacing w:line="360" w:lineRule="auto"/>
        <w:ind w:firstLine="720"/>
        <w:jc w:val="both"/>
        <w:rPr>
          <w:rFonts w:ascii="Verdana" w:hAnsi="Verdana"/>
          <w:color w:val="auto"/>
          <w:sz w:val="20"/>
          <w:szCs w:val="20"/>
          <w:lang w:val="bg-BG"/>
        </w:rPr>
      </w:pPr>
      <w:r w:rsidRPr="0027654F">
        <w:rPr>
          <w:rFonts w:ascii="Verdana" w:hAnsi="Verdana"/>
          <w:color w:val="auto"/>
          <w:sz w:val="20"/>
          <w:szCs w:val="20"/>
          <w:lang w:val="bg-BG"/>
        </w:rPr>
        <w:t xml:space="preserve">Собствениците, съответно ползвателите на животновъдни обекти със селскостопански животни не трябва да допускат животните да се придвижват без необходимите ветеринарномедицински документи и в случай на необходимост ще трябва да обозначават обектите си като обект с </w:t>
      </w:r>
      <w:proofErr w:type="spellStart"/>
      <w:r w:rsidRPr="0027654F">
        <w:rPr>
          <w:rFonts w:ascii="Verdana" w:hAnsi="Verdana"/>
          <w:color w:val="auto"/>
          <w:sz w:val="20"/>
          <w:szCs w:val="20"/>
          <w:lang w:val="bg-BG"/>
        </w:rPr>
        <w:t>епизоотично</w:t>
      </w:r>
      <w:proofErr w:type="spellEnd"/>
      <w:r w:rsidRPr="0027654F">
        <w:rPr>
          <w:rFonts w:ascii="Verdana" w:hAnsi="Verdana"/>
          <w:color w:val="auto"/>
          <w:sz w:val="20"/>
          <w:szCs w:val="20"/>
          <w:lang w:val="bg-BG"/>
        </w:rPr>
        <w:t xml:space="preserve"> значение в случай на обявена епизоотия по вида животни, отглеждани в обекта. </w:t>
      </w:r>
    </w:p>
    <w:p w:rsidR="000F16C0" w:rsidRPr="0027654F" w:rsidRDefault="000F16C0" w:rsidP="000F16C0">
      <w:pPr>
        <w:pStyle w:val="Default"/>
        <w:spacing w:line="360" w:lineRule="auto"/>
        <w:ind w:firstLine="720"/>
        <w:jc w:val="both"/>
        <w:rPr>
          <w:rFonts w:ascii="Verdana" w:hAnsi="Verdana"/>
          <w:color w:val="auto"/>
          <w:sz w:val="20"/>
          <w:szCs w:val="20"/>
          <w:lang w:val="bg-BG"/>
        </w:rPr>
      </w:pPr>
      <w:r w:rsidRPr="0027654F">
        <w:rPr>
          <w:rFonts w:ascii="Verdana" w:hAnsi="Verdana"/>
          <w:color w:val="auto"/>
          <w:sz w:val="20"/>
          <w:szCs w:val="20"/>
          <w:lang w:val="bg-BG"/>
        </w:rPr>
        <w:t xml:space="preserve">Също така тези мерки ще допринесат за повишаване на </w:t>
      </w:r>
      <w:r w:rsidRPr="0027654F">
        <w:rPr>
          <w:rFonts w:ascii="Verdana" w:hAnsi="Verdana"/>
          <w:bCs/>
          <w:color w:val="auto"/>
          <w:sz w:val="20"/>
          <w:szCs w:val="20"/>
          <w:lang w:val="bg-BG"/>
        </w:rPr>
        <w:t>ефективността на прилаганият официалния контрол</w:t>
      </w:r>
      <w:r w:rsidRPr="0027654F">
        <w:rPr>
          <w:rFonts w:ascii="Verdana" w:hAnsi="Verdana"/>
          <w:color w:val="auto"/>
          <w:sz w:val="20"/>
          <w:szCs w:val="20"/>
          <w:lang w:val="bg-BG"/>
        </w:rPr>
        <w:t xml:space="preserve">, тъй като ще се намалят възможностите за придвижването на неидентифицирани или болни/съмнително болни и контактни животни. </w:t>
      </w:r>
    </w:p>
    <w:p w:rsidR="003A09C4" w:rsidRPr="0027654F" w:rsidRDefault="00542A13" w:rsidP="006E0E8F">
      <w:pPr>
        <w:tabs>
          <w:tab w:val="left" w:pos="376"/>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val="en-US" w:eastAsia="en-US"/>
        </w:rPr>
        <w:tab/>
      </w:r>
      <w:r w:rsidR="003A09C4" w:rsidRPr="0027654F">
        <w:rPr>
          <w:rFonts w:ascii="Verdana" w:eastAsia="Calibri" w:hAnsi="Verdana" w:cstheme="minorBidi"/>
          <w:sz w:val="20"/>
          <w:szCs w:val="20"/>
          <w:lang w:eastAsia="en-US"/>
        </w:rPr>
        <w:t xml:space="preserve">Предвижда се размера на обезщетението за умрели, унищожени и принудително заклани животни да се определя по пазарни цени за месеца, който предхожда тяхното унищожаване или клане. В действащата редакция на закона обезщетението се определя по пазарни цени за месеца, предхождащ възникването на болестта, което може да доведе до значителна разлика в изчисляване размера на обезщетението, особено в случаите когато между възникването на болестта и унищожаването на животните е изтекъл значителен период от време. </w:t>
      </w:r>
    </w:p>
    <w:p w:rsidR="003A09C4" w:rsidRPr="0027654F" w:rsidRDefault="003A09C4" w:rsidP="006E0E8F">
      <w:p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tab/>
      </w:r>
      <w:r w:rsidRPr="0027654F">
        <w:rPr>
          <w:rFonts w:ascii="Verdana" w:eastAsia="Calibri" w:hAnsi="Verdana" w:cstheme="minorBidi"/>
          <w:sz w:val="20"/>
          <w:szCs w:val="20"/>
          <w:lang w:eastAsia="en-US"/>
        </w:rPr>
        <w:tab/>
        <w:t>Другата предложена превантивна мярка, която ще ограничи рискът от разпространение на Африканска чума по свинете, е изключването на кръстоските на Източнобалканската свиня от режима на пасищно отглеждане на свине.</w:t>
      </w:r>
    </w:p>
    <w:p w:rsidR="003A09C4" w:rsidRPr="0027654F" w:rsidRDefault="003A09C4" w:rsidP="006E0E8F">
      <w:p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tab/>
      </w:r>
      <w:r w:rsidRPr="0027654F">
        <w:rPr>
          <w:rFonts w:ascii="Verdana" w:eastAsia="Calibri" w:hAnsi="Verdana" w:cstheme="minorBidi"/>
          <w:sz w:val="20"/>
          <w:szCs w:val="20"/>
          <w:lang w:eastAsia="en-US"/>
        </w:rPr>
        <w:tab/>
      </w:r>
      <w:r w:rsidR="00BF72B1" w:rsidRPr="0027654F">
        <w:rPr>
          <w:rFonts w:ascii="Verdana" w:eastAsia="Calibri" w:hAnsi="Verdana" w:cstheme="minorBidi"/>
          <w:sz w:val="20"/>
          <w:szCs w:val="20"/>
          <w:lang w:eastAsia="en-US"/>
        </w:rPr>
        <w:t>По</w:t>
      </w:r>
      <w:r w:rsidRPr="0027654F">
        <w:rPr>
          <w:rFonts w:ascii="Verdana" w:eastAsia="Calibri" w:hAnsi="Verdana" w:cstheme="minorBidi"/>
          <w:sz w:val="20"/>
          <w:szCs w:val="20"/>
          <w:lang w:eastAsia="en-US"/>
        </w:rPr>
        <w:t xml:space="preserve"> отношение на собствениците на животновъдни обекти и техните задължения, отпада изискването ежегодно до 1 ноември да сключват договори с регистрирани ветеринарни лекари. Предмета на посочените договори е свързан с профилактика, лечение и диагностика на болестите по животните и за изпълнение на мерките по Национална програма за профилактика, надзор, контрол и ликвидиране на болестите по животните и </w:t>
      </w:r>
      <w:proofErr w:type="spellStart"/>
      <w:r w:rsidRPr="0027654F">
        <w:rPr>
          <w:rFonts w:ascii="Verdana" w:eastAsia="Calibri" w:hAnsi="Verdana" w:cstheme="minorBidi"/>
          <w:sz w:val="20"/>
          <w:szCs w:val="20"/>
          <w:lang w:eastAsia="en-US"/>
        </w:rPr>
        <w:t>зоонозите</w:t>
      </w:r>
      <w:proofErr w:type="spellEnd"/>
      <w:r w:rsidRPr="0027654F">
        <w:rPr>
          <w:rFonts w:ascii="Verdana" w:eastAsia="Calibri" w:hAnsi="Verdana" w:cstheme="minorBidi"/>
          <w:sz w:val="20"/>
          <w:szCs w:val="20"/>
          <w:lang w:eastAsia="en-US"/>
        </w:rPr>
        <w:t xml:space="preserve">. Този акт е напълно излишен и обременяващ и за двете страни по договора, тъй като срока на програмата е тригодишен. Също така фермерите са длъжни да уведомяват официалния ветеринарен лекар в областните дирекции по безопасност на храните, в случай на смяна на </w:t>
      </w:r>
      <w:r w:rsidR="00537705" w:rsidRPr="0027654F">
        <w:rPr>
          <w:rFonts w:ascii="Verdana" w:eastAsia="Calibri" w:hAnsi="Verdana" w:cstheme="minorBidi"/>
          <w:sz w:val="20"/>
          <w:szCs w:val="20"/>
          <w:lang w:eastAsia="en-US"/>
        </w:rPr>
        <w:t>регистрираният</w:t>
      </w:r>
      <w:r w:rsidRPr="0027654F">
        <w:rPr>
          <w:rFonts w:ascii="Verdana" w:eastAsia="Calibri" w:hAnsi="Verdana" w:cstheme="minorBidi"/>
          <w:sz w:val="20"/>
          <w:szCs w:val="20"/>
          <w:lang w:eastAsia="en-US"/>
        </w:rPr>
        <w:t xml:space="preserve"> им ветеринарния лекар.</w:t>
      </w:r>
    </w:p>
    <w:p w:rsidR="003A09C4" w:rsidRPr="0027654F" w:rsidRDefault="003A09C4" w:rsidP="006E0E8F">
      <w:p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tab/>
      </w:r>
      <w:r w:rsidRPr="0027654F">
        <w:rPr>
          <w:rFonts w:ascii="Verdana" w:eastAsia="Calibri" w:hAnsi="Verdana" w:cstheme="minorBidi"/>
          <w:sz w:val="20"/>
          <w:szCs w:val="20"/>
          <w:lang w:eastAsia="en-US"/>
        </w:rPr>
        <w:tab/>
        <w:t>Отменя се чл. 434 от ЗВД, тъй като дублира разпоредбите на чл. 415а.</w:t>
      </w:r>
    </w:p>
    <w:p w:rsidR="003A09C4" w:rsidRPr="0027654F" w:rsidRDefault="003A09C4" w:rsidP="006E0E8F">
      <w:pPr>
        <w:tabs>
          <w:tab w:val="left" w:pos="426"/>
        </w:tabs>
        <w:spacing w:line="360" w:lineRule="auto"/>
        <w:jc w:val="both"/>
        <w:rPr>
          <w:rFonts w:ascii="Verdana" w:eastAsia="Calibri" w:hAnsi="Verdana" w:cstheme="minorBidi"/>
          <w:sz w:val="20"/>
          <w:szCs w:val="20"/>
          <w:lang w:eastAsia="en-US"/>
        </w:rPr>
      </w:pPr>
      <w:r w:rsidRPr="0027654F">
        <w:rPr>
          <w:rFonts w:ascii="Verdana" w:eastAsia="Calibri" w:hAnsi="Verdana" w:cstheme="minorBidi"/>
          <w:sz w:val="20"/>
          <w:szCs w:val="20"/>
          <w:lang w:eastAsia="en-US"/>
        </w:rPr>
        <w:lastRenderedPageBreak/>
        <w:tab/>
      </w:r>
      <w:r w:rsidRPr="0027654F">
        <w:rPr>
          <w:rFonts w:ascii="Verdana" w:eastAsia="Calibri" w:hAnsi="Verdana" w:cstheme="minorBidi"/>
          <w:sz w:val="20"/>
          <w:szCs w:val="20"/>
          <w:lang w:eastAsia="en-US"/>
        </w:rPr>
        <w:tab/>
        <w:t>Отменя се ал. 3 на чл. 472, тъй като не е актуална към настоящия момент, с оглед структурата на Българската агенция по безопасност на храните.</w:t>
      </w:r>
    </w:p>
    <w:p w:rsidR="00E54C5D" w:rsidRPr="0027654F" w:rsidRDefault="00E54C5D" w:rsidP="00E54C5D">
      <w:pPr>
        <w:shd w:val="clear" w:color="auto" w:fill="FFFFFF"/>
        <w:tabs>
          <w:tab w:val="left" w:leader="dot" w:pos="3802"/>
        </w:tabs>
        <w:spacing w:line="360" w:lineRule="auto"/>
        <w:jc w:val="both"/>
        <w:outlineLvl w:val="0"/>
        <w:rPr>
          <w:rFonts w:ascii="Verdana" w:hAnsi="Verdana"/>
          <w:b/>
          <w:sz w:val="20"/>
          <w:szCs w:val="20"/>
          <w:lang w:eastAsia="en-US"/>
        </w:rPr>
      </w:pPr>
    </w:p>
    <w:p w:rsidR="00EA18DE" w:rsidRPr="0027654F" w:rsidRDefault="00E54C5D" w:rsidP="00536239">
      <w:pPr>
        <w:shd w:val="clear" w:color="auto" w:fill="FFFFFF"/>
        <w:tabs>
          <w:tab w:val="left" w:leader="dot" w:pos="3802"/>
        </w:tabs>
        <w:spacing w:line="360" w:lineRule="auto"/>
        <w:ind w:firstLine="720"/>
        <w:jc w:val="both"/>
        <w:outlineLvl w:val="0"/>
        <w:rPr>
          <w:rFonts w:ascii="Verdana" w:hAnsi="Verdana"/>
          <w:b/>
          <w:sz w:val="20"/>
          <w:szCs w:val="20"/>
        </w:rPr>
      </w:pPr>
      <w:r w:rsidRPr="0027654F">
        <w:rPr>
          <w:rFonts w:ascii="Verdana" w:hAnsi="Verdana"/>
          <w:b/>
          <w:sz w:val="20"/>
          <w:szCs w:val="20"/>
          <w:lang w:eastAsia="en-US"/>
        </w:rPr>
        <w:t xml:space="preserve">С постигането на посочените резултати ще се повиши ефективността на официалния контрол върху безопасността на храните и </w:t>
      </w:r>
      <w:r w:rsidR="00AB0281" w:rsidRPr="0027654F">
        <w:rPr>
          <w:rFonts w:ascii="Verdana" w:hAnsi="Verdana"/>
          <w:b/>
          <w:sz w:val="20"/>
          <w:szCs w:val="20"/>
          <w:lang w:eastAsia="en-US"/>
        </w:rPr>
        <w:t xml:space="preserve">съответно </w:t>
      </w:r>
      <w:r w:rsidRPr="0027654F">
        <w:rPr>
          <w:rFonts w:ascii="Verdana" w:hAnsi="Verdana"/>
          <w:b/>
          <w:sz w:val="20"/>
          <w:szCs w:val="20"/>
          <w:lang w:eastAsia="en-US"/>
        </w:rPr>
        <w:t>сигурността на потребителите.</w:t>
      </w:r>
    </w:p>
    <w:p w:rsidR="00AB0281" w:rsidRPr="0027654F" w:rsidRDefault="00AB0281" w:rsidP="0034358E">
      <w:pPr>
        <w:shd w:val="clear" w:color="auto" w:fill="FFFFFF"/>
        <w:tabs>
          <w:tab w:val="left" w:leader="dot" w:pos="3802"/>
        </w:tabs>
        <w:spacing w:line="360" w:lineRule="auto"/>
        <w:outlineLvl w:val="0"/>
        <w:rPr>
          <w:rFonts w:ascii="Verdana" w:hAnsi="Verdana"/>
          <w:sz w:val="20"/>
          <w:szCs w:val="20"/>
        </w:rPr>
      </w:pPr>
    </w:p>
    <w:p w:rsidR="00E54C5D" w:rsidRPr="0027654F" w:rsidRDefault="00E54C5D" w:rsidP="001A306A">
      <w:pPr>
        <w:shd w:val="clear" w:color="auto" w:fill="FFFFFF"/>
        <w:tabs>
          <w:tab w:val="left" w:leader="dot" w:pos="3802"/>
        </w:tabs>
        <w:ind w:left="3540"/>
        <w:outlineLvl w:val="0"/>
        <w:rPr>
          <w:rFonts w:ascii="Verdana" w:hAnsi="Verdana"/>
          <w:b/>
          <w:caps/>
          <w:sz w:val="20"/>
          <w:szCs w:val="20"/>
        </w:rPr>
      </w:pPr>
    </w:p>
    <w:p w:rsidR="00536239" w:rsidRPr="0027654F" w:rsidRDefault="00536239" w:rsidP="001A306A">
      <w:pPr>
        <w:shd w:val="clear" w:color="auto" w:fill="FFFFFF"/>
        <w:tabs>
          <w:tab w:val="left" w:leader="dot" w:pos="3802"/>
        </w:tabs>
        <w:ind w:left="3540"/>
        <w:outlineLvl w:val="0"/>
        <w:rPr>
          <w:rFonts w:ascii="Verdana" w:hAnsi="Verdana"/>
          <w:b/>
          <w:caps/>
          <w:sz w:val="20"/>
          <w:szCs w:val="20"/>
        </w:rPr>
      </w:pPr>
    </w:p>
    <w:p w:rsidR="0034358E" w:rsidRPr="0027654F" w:rsidRDefault="0034358E" w:rsidP="001A306A">
      <w:pPr>
        <w:shd w:val="clear" w:color="auto" w:fill="FFFFFF"/>
        <w:tabs>
          <w:tab w:val="left" w:leader="dot" w:pos="3802"/>
        </w:tabs>
        <w:ind w:left="3540"/>
        <w:outlineLvl w:val="0"/>
        <w:rPr>
          <w:rFonts w:ascii="Verdana" w:hAnsi="Verdana"/>
          <w:b/>
          <w:caps/>
          <w:sz w:val="20"/>
          <w:szCs w:val="20"/>
        </w:rPr>
      </w:pPr>
      <w:r w:rsidRPr="0027654F">
        <w:rPr>
          <w:rFonts w:ascii="Verdana" w:hAnsi="Verdana"/>
          <w:b/>
          <w:caps/>
          <w:sz w:val="20"/>
          <w:szCs w:val="20"/>
        </w:rPr>
        <w:t>МИНИСТЪР-ПРЕДСЕДАТЕЛ:</w:t>
      </w:r>
    </w:p>
    <w:p w:rsidR="0034358E" w:rsidRPr="0027654F" w:rsidRDefault="001A306A" w:rsidP="001A306A">
      <w:pPr>
        <w:shd w:val="clear" w:color="auto" w:fill="FFFFFF"/>
        <w:tabs>
          <w:tab w:val="left" w:leader="dot" w:pos="3802"/>
        </w:tabs>
        <w:ind w:left="6372"/>
        <w:outlineLvl w:val="0"/>
        <w:rPr>
          <w:rFonts w:ascii="Verdana" w:hAnsi="Verdana"/>
          <w:b/>
          <w:caps/>
          <w:sz w:val="20"/>
          <w:szCs w:val="20"/>
        </w:rPr>
      </w:pPr>
      <w:r w:rsidRPr="0027654F">
        <w:rPr>
          <w:rFonts w:ascii="Verdana" w:hAnsi="Verdana"/>
          <w:b/>
          <w:caps/>
          <w:sz w:val="20"/>
          <w:szCs w:val="20"/>
        </w:rPr>
        <w:t xml:space="preserve">        </w:t>
      </w:r>
      <w:r w:rsidR="0034358E" w:rsidRPr="0027654F">
        <w:rPr>
          <w:rFonts w:ascii="Verdana" w:hAnsi="Verdana"/>
          <w:b/>
          <w:caps/>
          <w:sz w:val="20"/>
          <w:szCs w:val="20"/>
        </w:rPr>
        <w:t>Бойко борисов</w:t>
      </w:r>
    </w:p>
    <w:p w:rsidR="00181FA2" w:rsidRPr="0027654F" w:rsidRDefault="00181FA2" w:rsidP="0034358E">
      <w:pPr>
        <w:overflowPunct w:val="0"/>
        <w:autoSpaceDE w:val="0"/>
        <w:autoSpaceDN w:val="0"/>
        <w:adjustRightInd w:val="0"/>
        <w:spacing w:line="360" w:lineRule="auto"/>
        <w:textAlignment w:val="baseline"/>
        <w:rPr>
          <w:rFonts w:ascii="Verdana" w:hAnsi="Verdana"/>
          <w:smallCaps/>
          <w:sz w:val="20"/>
          <w:szCs w:val="20"/>
          <w:lang w:eastAsia="en-US"/>
        </w:rPr>
      </w:pPr>
      <w:bookmarkStart w:id="0" w:name="_GoBack"/>
      <w:bookmarkEnd w:id="0"/>
    </w:p>
    <w:sectPr w:rsidR="00181FA2" w:rsidRPr="0027654F" w:rsidSect="00536239">
      <w:footerReference w:type="default" r:id="rId8"/>
      <w:pgSz w:w="11907" w:h="16840" w:code="9"/>
      <w:pgMar w:top="1134" w:right="1021" w:bottom="454" w:left="1701" w:header="709"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2C" w:rsidRDefault="002A232C" w:rsidP="006817E7">
      <w:r>
        <w:separator/>
      </w:r>
    </w:p>
  </w:endnote>
  <w:endnote w:type="continuationSeparator" w:id="0">
    <w:p w:rsidR="002A232C" w:rsidRDefault="002A232C" w:rsidP="0068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DE" w:rsidRPr="00536239" w:rsidRDefault="00EA18DE" w:rsidP="00536239">
    <w:pPr>
      <w:pStyle w:val="Footer"/>
      <w:jc w:val="right"/>
      <w:rPr>
        <w:rFonts w:ascii="Verdana" w:hAnsi="Verdana"/>
        <w:sz w:val="16"/>
        <w:szCs w:val="16"/>
      </w:rPr>
    </w:pPr>
    <w:r w:rsidRPr="00536239">
      <w:rPr>
        <w:rFonts w:ascii="Verdana" w:hAnsi="Verdana"/>
        <w:sz w:val="16"/>
        <w:szCs w:val="16"/>
      </w:rPr>
      <w:fldChar w:fldCharType="begin"/>
    </w:r>
    <w:r w:rsidRPr="00536239">
      <w:rPr>
        <w:rFonts w:ascii="Verdana" w:hAnsi="Verdana"/>
        <w:sz w:val="16"/>
        <w:szCs w:val="16"/>
      </w:rPr>
      <w:instrText xml:space="preserve"> PAGE   \* MERGEFORMAT </w:instrText>
    </w:r>
    <w:r w:rsidRPr="00536239">
      <w:rPr>
        <w:rFonts w:ascii="Verdana" w:hAnsi="Verdana"/>
        <w:sz w:val="16"/>
        <w:szCs w:val="16"/>
      </w:rPr>
      <w:fldChar w:fldCharType="separate"/>
    </w:r>
    <w:r w:rsidR="00A7080E">
      <w:rPr>
        <w:rFonts w:ascii="Verdana" w:hAnsi="Verdana"/>
        <w:noProof/>
        <w:sz w:val="16"/>
        <w:szCs w:val="16"/>
      </w:rPr>
      <w:t>3</w:t>
    </w:r>
    <w:r w:rsidRPr="00536239">
      <w:rPr>
        <w:rFonts w:ascii="Verdana" w:hAnsi="Verdana"/>
        <w:noProof/>
        <w:sz w:val="16"/>
        <w:szCs w:val="16"/>
      </w:rPr>
      <w:fldChar w:fldCharType="end"/>
    </w:r>
    <w:r w:rsidR="00536239">
      <w:rPr>
        <w:rFonts w:ascii="Verdana" w:hAnsi="Verdana"/>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2C" w:rsidRDefault="002A232C" w:rsidP="006817E7">
      <w:r>
        <w:separator/>
      </w:r>
    </w:p>
  </w:footnote>
  <w:footnote w:type="continuationSeparator" w:id="0">
    <w:p w:rsidR="002A232C" w:rsidRDefault="002A232C" w:rsidP="00681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CC7"/>
    <w:multiLevelType w:val="hybridMultilevel"/>
    <w:tmpl w:val="9D74D8EA"/>
    <w:lvl w:ilvl="0" w:tplc="AF5A7DDA">
      <w:start w:val="1"/>
      <w:numFmt w:val="decimal"/>
      <w:lvlText w:val="%1."/>
      <w:lvlJc w:val="left"/>
      <w:pPr>
        <w:ind w:left="975" w:hanging="975"/>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0D360274"/>
    <w:multiLevelType w:val="hybridMultilevel"/>
    <w:tmpl w:val="92F8A01A"/>
    <w:lvl w:ilvl="0" w:tplc="B3400E0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nsid w:val="16450C1A"/>
    <w:multiLevelType w:val="hybridMultilevel"/>
    <w:tmpl w:val="6B7E3E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B1041BE"/>
    <w:multiLevelType w:val="multilevel"/>
    <w:tmpl w:val="024A0D32"/>
    <w:lvl w:ilvl="0">
      <w:start w:val="1"/>
      <w:numFmt w:val="bullet"/>
      <w:suff w:val="space"/>
      <w:lvlText w:val=""/>
      <w:lvlJc w:val="left"/>
      <w:pPr>
        <w:ind w:left="0" w:firstLine="72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C7133B7"/>
    <w:multiLevelType w:val="hybridMultilevel"/>
    <w:tmpl w:val="54606D3C"/>
    <w:lvl w:ilvl="0" w:tplc="0402000F">
      <w:start w:val="1"/>
      <w:numFmt w:val="decimal"/>
      <w:lvlText w:val="%1."/>
      <w:lvlJc w:val="left"/>
      <w:pPr>
        <w:tabs>
          <w:tab w:val="num" w:pos="1428"/>
        </w:tabs>
        <w:ind w:left="1428" w:hanging="360"/>
      </w:p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5">
    <w:nsid w:val="33D94CB9"/>
    <w:multiLevelType w:val="multilevel"/>
    <w:tmpl w:val="26AA9346"/>
    <w:lvl w:ilvl="0">
      <w:start w:val="1"/>
      <w:numFmt w:val="decimal"/>
      <w:suff w:val="space"/>
      <w:lvlText w:val="%1."/>
      <w:lvlJc w:val="right"/>
      <w:pPr>
        <w:ind w:left="0" w:firstLine="907"/>
      </w:pPr>
      <w:rPr>
        <w:rFonts w:hint="default"/>
      </w:rPr>
    </w:lvl>
    <w:lvl w:ilvl="1">
      <w:start w:val="1"/>
      <w:numFmt w:val="lowerLetter"/>
      <w:lvlText w:val="%2."/>
      <w:lvlJc w:val="left"/>
      <w:pPr>
        <w:ind w:left="2347" w:hanging="360"/>
      </w:pPr>
      <w:rPr>
        <w:rFonts w:hint="default"/>
      </w:rPr>
    </w:lvl>
    <w:lvl w:ilvl="2">
      <w:start w:val="1"/>
      <w:numFmt w:val="lowerRoman"/>
      <w:lvlText w:val="%3."/>
      <w:lvlJc w:val="right"/>
      <w:pPr>
        <w:ind w:left="3067" w:hanging="180"/>
      </w:pPr>
      <w:rPr>
        <w:rFonts w:hint="default"/>
      </w:rPr>
    </w:lvl>
    <w:lvl w:ilvl="3">
      <w:start w:val="1"/>
      <w:numFmt w:val="decimal"/>
      <w:lvlText w:val="%4."/>
      <w:lvlJc w:val="left"/>
      <w:pPr>
        <w:ind w:left="3787" w:hanging="360"/>
      </w:pPr>
      <w:rPr>
        <w:rFonts w:hint="default"/>
      </w:rPr>
    </w:lvl>
    <w:lvl w:ilvl="4">
      <w:start w:val="1"/>
      <w:numFmt w:val="lowerLetter"/>
      <w:lvlText w:val="%5."/>
      <w:lvlJc w:val="left"/>
      <w:pPr>
        <w:ind w:left="4507" w:hanging="360"/>
      </w:pPr>
      <w:rPr>
        <w:rFonts w:hint="default"/>
      </w:rPr>
    </w:lvl>
    <w:lvl w:ilvl="5">
      <w:start w:val="1"/>
      <w:numFmt w:val="lowerRoman"/>
      <w:lvlText w:val="%6."/>
      <w:lvlJc w:val="right"/>
      <w:pPr>
        <w:ind w:left="5227" w:hanging="180"/>
      </w:pPr>
      <w:rPr>
        <w:rFonts w:hint="default"/>
      </w:rPr>
    </w:lvl>
    <w:lvl w:ilvl="6">
      <w:start w:val="1"/>
      <w:numFmt w:val="decimal"/>
      <w:lvlText w:val="%7."/>
      <w:lvlJc w:val="left"/>
      <w:pPr>
        <w:ind w:left="5947" w:hanging="360"/>
      </w:pPr>
      <w:rPr>
        <w:rFonts w:hint="default"/>
      </w:rPr>
    </w:lvl>
    <w:lvl w:ilvl="7">
      <w:start w:val="1"/>
      <w:numFmt w:val="lowerLetter"/>
      <w:lvlText w:val="%8."/>
      <w:lvlJc w:val="left"/>
      <w:pPr>
        <w:ind w:left="6667" w:hanging="360"/>
      </w:pPr>
      <w:rPr>
        <w:rFonts w:hint="default"/>
      </w:rPr>
    </w:lvl>
    <w:lvl w:ilvl="8">
      <w:start w:val="1"/>
      <w:numFmt w:val="lowerRoman"/>
      <w:lvlText w:val="%9."/>
      <w:lvlJc w:val="right"/>
      <w:pPr>
        <w:ind w:left="7387" w:hanging="180"/>
      </w:pPr>
      <w:rPr>
        <w:rFonts w:hint="default"/>
      </w:rPr>
    </w:lvl>
  </w:abstractNum>
  <w:abstractNum w:abstractNumId="6">
    <w:nsid w:val="3C6E081C"/>
    <w:multiLevelType w:val="multilevel"/>
    <w:tmpl w:val="6D3C2212"/>
    <w:lvl w:ilvl="0">
      <w:start w:val="1"/>
      <w:numFmt w:val="bullet"/>
      <w:suff w:val="space"/>
      <w:lvlText w:val=""/>
      <w:lvlJc w:val="left"/>
      <w:pPr>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D800F09"/>
    <w:multiLevelType w:val="multilevel"/>
    <w:tmpl w:val="60CA94EE"/>
    <w:lvl w:ilvl="0">
      <w:start w:val="1"/>
      <w:numFmt w:val="bullet"/>
      <w:suff w:val="space"/>
      <w:lvlText w:val=""/>
      <w:lvlJc w:val="left"/>
      <w:pPr>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54649CF"/>
    <w:multiLevelType w:val="multilevel"/>
    <w:tmpl w:val="E4B6BB0A"/>
    <w:lvl w:ilvl="0">
      <w:start w:val="1"/>
      <w:numFmt w:val="decimal"/>
      <w:suff w:val="space"/>
      <w:lvlText w:val="%1."/>
      <w:lvlJc w:val="right"/>
      <w:pPr>
        <w:ind w:left="0" w:firstLine="907"/>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9">
    <w:nsid w:val="5D9B4D4A"/>
    <w:multiLevelType w:val="hybridMultilevel"/>
    <w:tmpl w:val="5B926F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713139D6"/>
    <w:multiLevelType w:val="hybridMultilevel"/>
    <w:tmpl w:val="98265B4A"/>
    <w:lvl w:ilvl="0" w:tplc="0F22D2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9"/>
  </w:num>
  <w:num w:numId="2">
    <w:abstractNumId w:val="4"/>
  </w:num>
  <w:num w:numId="3">
    <w:abstractNumId w:val="1"/>
  </w:num>
  <w:num w:numId="4">
    <w:abstractNumId w:val="10"/>
  </w:num>
  <w:num w:numId="5">
    <w:abstractNumId w:val="2"/>
  </w:num>
  <w:num w:numId="6">
    <w:abstractNumId w:val="0"/>
  </w:num>
  <w:num w:numId="7">
    <w:abstractNumId w:val="6"/>
  </w:num>
  <w:num w:numId="8">
    <w:abstractNumId w:val="7"/>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2"/>
    <w:rsid w:val="00003585"/>
    <w:rsid w:val="00004FB9"/>
    <w:rsid w:val="00014459"/>
    <w:rsid w:val="00014A65"/>
    <w:rsid w:val="00023404"/>
    <w:rsid w:val="00024E97"/>
    <w:rsid w:val="00031979"/>
    <w:rsid w:val="0003662E"/>
    <w:rsid w:val="00041C7A"/>
    <w:rsid w:val="000436BC"/>
    <w:rsid w:val="00050B04"/>
    <w:rsid w:val="00053B8B"/>
    <w:rsid w:val="00055D0D"/>
    <w:rsid w:val="00071130"/>
    <w:rsid w:val="00071C05"/>
    <w:rsid w:val="00073F46"/>
    <w:rsid w:val="00076F38"/>
    <w:rsid w:val="00082E6E"/>
    <w:rsid w:val="00092497"/>
    <w:rsid w:val="000A59CA"/>
    <w:rsid w:val="000B09C8"/>
    <w:rsid w:val="000B3728"/>
    <w:rsid w:val="000B3ECB"/>
    <w:rsid w:val="000B7FFA"/>
    <w:rsid w:val="000C0EBB"/>
    <w:rsid w:val="000C1E20"/>
    <w:rsid w:val="000C6F63"/>
    <w:rsid w:val="000D7BE4"/>
    <w:rsid w:val="000E2736"/>
    <w:rsid w:val="000E3BF8"/>
    <w:rsid w:val="000E60F8"/>
    <w:rsid w:val="000E6879"/>
    <w:rsid w:val="000F13DD"/>
    <w:rsid w:val="000F16C0"/>
    <w:rsid w:val="000F3E13"/>
    <w:rsid w:val="00100D11"/>
    <w:rsid w:val="00105274"/>
    <w:rsid w:val="00106D70"/>
    <w:rsid w:val="0011295B"/>
    <w:rsid w:val="001153B1"/>
    <w:rsid w:val="0011737C"/>
    <w:rsid w:val="00120658"/>
    <w:rsid w:val="00121DD6"/>
    <w:rsid w:val="00123122"/>
    <w:rsid w:val="00141DDF"/>
    <w:rsid w:val="00142E69"/>
    <w:rsid w:val="00146C59"/>
    <w:rsid w:val="001632A0"/>
    <w:rsid w:val="00164F15"/>
    <w:rsid w:val="00167B78"/>
    <w:rsid w:val="001743B3"/>
    <w:rsid w:val="00177E8D"/>
    <w:rsid w:val="00181FA2"/>
    <w:rsid w:val="00183922"/>
    <w:rsid w:val="00193283"/>
    <w:rsid w:val="00193424"/>
    <w:rsid w:val="00196707"/>
    <w:rsid w:val="001A306A"/>
    <w:rsid w:val="001A4760"/>
    <w:rsid w:val="001B1554"/>
    <w:rsid w:val="001B164D"/>
    <w:rsid w:val="001C22AB"/>
    <w:rsid w:val="001D279A"/>
    <w:rsid w:val="001D3642"/>
    <w:rsid w:val="001D5F16"/>
    <w:rsid w:val="001D64DC"/>
    <w:rsid w:val="001E6A0C"/>
    <w:rsid w:val="001F0C2E"/>
    <w:rsid w:val="001F78BF"/>
    <w:rsid w:val="00213543"/>
    <w:rsid w:val="00215E91"/>
    <w:rsid w:val="00220E31"/>
    <w:rsid w:val="002322E2"/>
    <w:rsid w:val="002343BD"/>
    <w:rsid w:val="002356DC"/>
    <w:rsid w:val="00237C68"/>
    <w:rsid w:val="00250103"/>
    <w:rsid w:val="00253BE7"/>
    <w:rsid w:val="00255017"/>
    <w:rsid w:val="00257A41"/>
    <w:rsid w:val="00257F15"/>
    <w:rsid w:val="00260816"/>
    <w:rsid w:val="00261682"/>
    <w:rsid w:val="002629D6"/>
    <w:rsid w:val="0026712B"/>
    <w:rsid w:val="0027654F"/>
    <w:rsid w:val="00285EBB"/>
    <w:rsid w:val="00291486"/>
    <w:rsid w:val="00295541"/>
    <w:rsid w:val="002A232C"/>
    <w:rsid w:val="002A6306"/>
    <w:rsid w:val="002B3335"/>
    <w:rsid w:val="002C01C6"/>
    <w:rsid w:val="002C2846"/>
    <w:rsid w:val="002D3E30"/>
    <w:rsid w:val="002D44BC"/>
    <w:rsid w:val="002E24A2"/>
    <w:rsid w:val="002F5DE9"/>
    <w:rsid w:val="00300DC4"/>
    <w:rsid w:val="00301567"/>
    <w:rsid w:val="003024B6"/>
    <w:rsid w:val="00311513"/>
    <w:rsid w:val="003202B2"/>
    <w:rsid w:val="003202E3"/>
    <w:rsid w:val="003215FB"/>
    <w:rsid w:val="003256B9"/>
    <w:rsid w:val="00331BAE"/>
    <w:rsid w:val="00332E57"/>
    <w:rsid w:val="00335C15"/>
    <w:rsid w:val="0034358E"/>
    <w:rsid w:val="00363E66"/>
    <w:rsid w:val="00365463"/>
    <w:rsid w:val="0036634D"/>
    <w:rsid w:val="00367FA9"/>
    <w:rsid w:val="003811D1"/>
    <w:rsid w:val="00395211"/>
    <w:rsid w:val="00397835"/>
    <w:rsid w:val="003A0087"/>
    <w:rsid w:val="003A09C4"/>
    <w:rsid w:val="003A4E0B"/>
    <w:rsid w:val="003B0C18"/>
    <w:rsid w:val="003B1F9E"/>
    <w:rsid w:val="003B700B"/>
    <w:rsid w:val="003C0FBF"/>
    <w:rsid w:val="003C374F"/>
    <w:rsid w:val="003C614F"/>
    <w:rsid w:val="003D1B81"/>
    <w:rsid w:val="003D6AED"/>
    <w:rsid w:val="003E0850"/>
    <w:rsid w:val="003E184F"/>
    <w:rsid w:val="003E5AC8"/>
    <w:rsid w:val="003E5CA4"/>
    <w:rsid w:val="003F3315"/>
    <w:rsid w:val="003F4DE4"/>
    <w:rsid w:val="003F6DFA"/>
    <w:rsid w:val="00403167"/>
    <w:rsid w:val="00403436"/>
    <w:rsid w:val="00407BEB"/>
    <w:rsid w:val="00430EFA"/>
    <w:rsid w:val="0043768F"/>
    <w:rsid w:val="00445C53"/>
    <w:rsid w:val="00452196"/>
    <w:rsid w:val="004545E2"/>
    <w:rsid w:val="00464A1E"/>
    <w:rsid w:val="00465C83"/>
    <w:rsid w:val="00467B9F"/>
    <w:rsid w:val="0048353A"/>
    <w:rsid w:val="004A5E5F"/>
    <w:rsid w:val="004B29FC"/>
    <w:rsid w:val="004C35AA"/>
    <w:rsid w:val="004C78EC"/>
    <w:rsid w:val="004D682C"/>
    <w:rsid w:val="004E2CCB"/>
    <w:rsid w:val="00504D79"/>
    <w:rsid w:val="00506DED"/>
    <w:rsid w:val="005117FF"/>
    <w:rsid w:val="0051385F"/>
    <w:rsid w:val="00525103"/>
    <w:rsid w:val="00536239"/>
    <w:rsid w:val="00536F2F"/>
    <w:rsid w:val="00537705"/>
    <w:rsid w:val="005427DD"/>
    <w:rsid w:val="00542A13"/>
    <w:rsid w:val="00542AB8"/>
    <w:rsid w:val="005544EA"/>
    <w:rsid w:val="00555091"/>
    <w:rsid w:val="005573E8"/>
    <w:rsid w:val="00567A54"/>
    <w:rsid w:val="0057129F"/>
    <w:rsid w:val="00572CD2"/>
    <w:rsid w:val="00580872"/>
    <w:rsid w:val="0058451E"/>
    <w:rsid w:val="005855F8"/>
    <w:rsid w:val="0058766F"/>
    <w:rsid w:val="005A3EC6"/>
    <w:rsid w:val="005A63BE"/>
    <w:rsid w:val="005C03DC"/>
    <w:rsid w:val="005C0E3B"/>
    <w:rsid w:val="005C253C"/>
    <w:rsid w:val="005C6F3C"/>
    <w:rsid w:val="005D19AC"/>
    <w:rsid w:val="005D32CD"/>
    <w:rsid w:val="005D4B5A"/>
    <w:rsid w:val="005E20DC"/>
    <w:rsid w:val="005F07A2"/>
    <w:rsid w:val="00601324"/>
    <w:rsid w:val="006027D7"/>
    <w:rsid w:val="00604D3C"/>
    <w:rsid w:val="00616EB9"/>
    <w:rsid w:val="00637F9E"/>
    <w:rsid w:val="00643365"/>
    <w:rsid w:val="00646165"/>
    <w:rsid w:val="00650125"/>
    <w:rsid w:val="00651600"/>
    <w:rsid w:val="00656518"/>
    <w:rsid w:val="00665DE3"/>
    <w:rsid w:val="00666123"/>
    <w:rsid w:val="00681625"/>
    <w:rsid w:val="006817E7"/>
    <w:rsid w:val="00681FEE"/>
    <w:rsid w:val="00684613"/>
    <w:rsid w:val="00685633"/>
    <w:rsid w:val="00685B57"/>
    <w:rsid w:val="00686399"/>
    <w:rsid w:val="006868C2"/>
    <w:rsid w:val="006873B0"/>
    <w:rsid w:val="006A22A7"/>
    <w:rsid w:val="006B022B"/>
    <w:rsid w:val="006B4B51"/>
    <w:rsid w:val="006C6923"/>
    <w:rsid w:val="006D0CB1"/>
    <w:rsid w:val="006E0E8F"/>
    <w:rsid w:val="006E68C4"/>
    <w:rsid w:val="006E715B"/>
    <w:rsid w:val="006F0A5A"/>
    <w:rsid w:val="006F6011"/>
    <w:rsid w:val="006F72C5"/>
    <w:rsid w:val="00703B57"/>
    <w:rsid w:val="00715BB4"/>
    <w:rsid w:val="00715E1C"/>
    <w:rsid w:val="0072011A"/>
    <w:rsid w:val="00720F3C"/>
    <w:rsid w:val="007342F1"/>
    <w:rsid w:val="007354A9"/>
    <w:rsid w:val="00736A3F"/>
    <w:rsid w:val="0074242B"/>
    <w:rsid w:val="00747A28"/>
    <w:rsid w:val="007505FA"/>
    <w:rsid w:val="00750E5A"/>
    <w:rsid w:val="007554A6"/>
    <w:rsid w:val="007575C6"/>
    <w:rsid w:val="0076653E"/>
    <w:rsid w:val="0077682F"/>
    <w:rsid w:val="00776C0D"/>
    <w:rsid w:val="007808AE"/>
    <w:rsid w:val="0078749B"/>
    <w:rsid w:val="007935AD"/>
    <w:rsid w:val="007A78AA"/>
    <w:rsid w:val="007B08AC"/>
    <w:rsid w:val="007B2D53"/>
    <w:rsid w:val="007C1124"/>
    <w:rsid w:val="007C3018"/>
    <w:rsid w:val="007C4E8D"/>
    <w:rsid w:val="007D3EEE"/>
    <w:rsid w:val="007F267F"/>
    <w:rsid w:val="007F30DC"/>
    <w:rsid w:val="007F3202"/>
    <w:rsid w:val="00806EC4"/>
    <w:rsid w:val="00807CDE"/>
    <w:rsid w:val="00811F2B"/>
    <w:rsid w:val="00812E88"/>
    <w:rsid w:val="00817C94"/>
    <w:rsid w:val="00822E84"/>
    <w:rsid w:val="0082546A"/>
    <w:rsid w:val="008274A6"/>
    <w:rsid w:val="00832057"/>
    <w:rsid w:val="00835406"/>
    <w:rsid w:val="00835F2D"/>
    <w:rsid w:val="00836CF7"/>
    <w:rsid w:val="008418BA"/>
    <w:rsid w:val="00845083"/>
    <w:rsid w:val="00846611"/>
    <w:rsid w:val="00847253"/>
    <w:rsid w:val="0085240B"/>
    <w:rsid w:val="008608EA"/>
    <w:rsid w:val="00867A54"/>
    <w:rsid w:val="00880F12"/>
    <w:rsid w:val="008841D9"/>
    <w:rsid w:val="0089026F"/>
    <w:rsid w:val="008955CB"/>
    <w:rsid w:val="008961F3"/>
    <w:rsid w:val="00897A35"/>
    <w:rsid w:val="008A0A21"/>
    <w:rsid w:val="008A17AD"/>
    <w:rsid w:val="008A2E41"/>
    <w:rsid w:val="008A57B2"/>
    <w:rsid w:val="008C56F8"/>
    <w:rsid w:val="008F0FFD"/>
    <w:rsid w:val="008F4C30"/>
    <w:rsid w:val="008F5E38"/>
    <w:rsid w:val="0090137A"/>
    <w:rsid w:val="00917308"/>
    <w:rsid w:val="00923131"/>
    <w:rsid w:val="0092725E"/>
    <w:rsid w:val="00931454"/>
    <w:rsid w:val="00932F22"/>
    <w:rsid w:val="009413AB"/>
    <w:rsid w:val="00942E75"/>
    <w:rsid w:val="00943B16"/>
    <w:rsid w:val="00961DF2"/>
    <w:rsid w:val="00964FE9"/>
    <w:rsid w:val="00967496"/>
    <w:rsid w:val="00983C88"/>
    <w:rsid w:val="00990CFD"/>
    <w:rsid w:val="009A01FF"/>
    <w:rsid w:val="009A28FE"/>
    <w:rsid w:val="009B01A1"/>
    <w:rsid w:val="009B4B85"/>
    <w:rsid w:val="009B6B3E"/>
    <w:rsid w:val="009C40F2"/>
    <w:rsid w:val="009D3C8B"/>
    <w:rsid w:val="009D5D79"/>
    <w:rsid w:val="009E0B66"/>
    <w:rsid w:val="009F0F88"/>
    <w:rsid w:val="009F6E4A"/>
    <w:rsid w:val="00A06A8A"/>
    <w:rsid w:val="00A11BC6"/>
    <w:rsid w:val="00A156BF"/>
    <w:rsid w:val="00A2001A"/>
    <w:rsid w:val="00A26913"/>
    <w:rsid w:val="00A26A8E"/>
    <w:rsid w:val="00A274A0"/>
    <w:rsid w:val="00A43024"/>
    <w:rsid w:val="00A44843"/>
    <w:rsid w:val="00A46804"/>
    <w:rsid w:val="00A604E6"/>
    <w:rsid w:val="00A61565"/>
    <w:rsid w:val="00A618D0"/>
    <w:rsid w:val="00A64068"/>
    <w:rsid w:val="00A65AAB"/>
    <w:rsid w:val="00A7080E"/>
    <w:rsid w:val="00A73ACC"/>
    <w:rsid w:val="00A9174E"/>
    <w:rsid w:val="00A92C54"/>
    <w:rsid w:val="00A96EAE"/>
    <w:rsid w:val="00A97EEF"/>
    <w:rsid w:val="00AA3823"/>
    <w:rsid w:val="00AA3EC6"/>
    <w:rsid w:val="00AA429E"/>
    <w:rsid w:val="00AB0281"/>
    <w:rsid w:val="00AB3CF5"/>
    <w:rsid w:val="00AC1B74"/>
    <w:rsid w:val="00AC28B5"/>
    <w:rsid w:val="00AC6B74"/>
    <w:rsid w:val="00AC6B9F"/>
    <w:rsid w:val="00AD12AD"/>
    <w:rsid w:val="00AD16D8"/>
    <w:rsid w:val="00AD1F6A"/>
    <w:rsid w:val="00AD337F"/>
    <w:rsid w:val="00AD6BBB"/>
    <w:rsid w:val="00AF1784"/>
    <w:rsid w:val="00B0437A"/>
    <w:rsid w:val="00B20F8E"/>
    <w:rsid w:val="00B26D39"/>
    <w:rsid w:val="00B31747"/>
    <w:rsid w:val="00B36304"/>
    <w:rsid w:val="00B442C9"/>
    <w:rsid w:val="00B47035"/>
    <w:rsid w:val="00B52B36"/>
    <w:rsid w:val="00B60397"/>
    <w:rsid w:val="00B66EC7"/>
    <w:rsid w:val="00B7072B"/>
    <w:rsid w:val="00B74FF5"/>
    <w:rsid w:val="00B80F87"/>
    <w:rsid w:val="00B863E4"/>
    <w:rsid w:val="00B91086"/>
    <w:rsid w:val="00B91BC6"/>
    <w:rsid w:val="00BA116B"/>
    <w:rsid w:val="00BA7C94"/>
    <w:rsid w:val="00BB2B51"/>
    <w:rsid w:val="00BB495A"/>
    <w:rsid w:val="00BC3D69"/>
    <w:rsid w:val="00BD38CF"/>
    <w:rsid w:val="00BE685E"/>
    <w:rsid w:val="00BF40EF"/>
    <w:rsid w:val="00BF72B1"/>
    <w:rsid w:val="00C01669"/>
    <w:rsid w:val="00C11178"/>
    <w:rsid w:val="00C3122C"/>
    <w:rsid w:val="00C32750"/>
    <w:rsid w:val="00C35DC4"/>
    <w:rsid w:val="00C35E9F"/>
    <w:rsid w:val="00C37835"/>
    <w:rsid w:val="00C4021D"/>
    <w:rsid w:val="00C57764"/>
    <w:rsid w:val="00C63C2F"/>
    <w:rsid w:val="00C73747"/>
    <w:rsid w:val="00C76691"/>
    <w:rsid w:val="00C84FAE"/>
    <w:rsid w:val="00CA6B6F"/>
    <w:rsid w:val="00CB1D54"/>
    <w:rsid w:val="00CB3710"/>
    <w:rsid w:val="00CC4090"/>
    <w:rsid w:val="00CC5171"/>
    <w:rsid w:val="00CC7B34"/>
    <w:rsid w:val="00CD1474"/>
    <w:rsid w:val="00CD78EC"/>
    <w:rsid w:val="00CD7ED8"/>
    <w:rsid w:val="00CE4A2C"/>
    <w:rsid w:val="00CE7ED6"/>
    <w:rsid w:val="00CF5AF2"/>
    <w:rsid w:val="00D07E80"/>
    <w:rsid w:val="00D12D5B"/>
    <w:rsid w:val="00D153F6"/>
    <w:rsid w:val="00D16FC0"/>
    <w:rsid w:val="00D21315"/>
    <w:rsid w:val="00D2141D"/>
    <w:rsid w:val="00D21C6A"/>
    <w:rsid w:val="00D27BB6"/>
    <w:rsid w:val="00D34AFA"/>
    <w:rsid w:val="00D41D8F"/>
    <w:rsid w:val="00D52418"/>
    <w:rsid w:val="00D62AF2"/>
    <w:rsid w:val="00D64E88"/>
    <w:rsid w:val="00D86342"/>
    <w:rsid w:val="00D86CED"/>
    <w:rsid w:val="00D90472"/>
    <w:rsid w:val="00D928ED"/>
    <w:rsid w:val="00DA2D84"/>
    <w:rsid w:val="00DA33E4"/>
    <w:rsid w:val="00DB345A"/>
    <w:rsid w:val="00DB55C2"/>
    <w:rsid w:val="00DC20D4"/>
    <w:rsid w:val="00DC6B0A"/>
    <w:rsid w:val="00DD3479"/>
    <w:rsid w:val="00DE40B6"/>
    <w:rsid w:val="00DE4C92"/>
    <w:rsid w:val="00DE5DCA"/>
    <w:rsid w:val="00DF411C"/>
    <w:rsid w:val="00DF6A20"/>
    <w:rsid w:val="00E06538"/>
    <w:rsid w:val="00E12182"/>
    <w:rsid w:val="00E16D22"/>
    <w:rsid w:val="00E52A8D"/>
    <w:rsid w:val="00E54C5D"/>
    <w:rsid w:val="00E60D96"/>
    <w:rsid w:val="00E617FF"/>
    <w:rsid w:val="00E637AD"/>
    <w:rsid w:val="00E82768"/>
    <w:rsid w:val="00E860EB"/>
    <w:rsid w:val="00E9216B"/>
    <w:rsid w:val="00E93DC8"/>
    <w:rsid w:val="00E9402A"/>
    <w:rsid w:val="00EA18DE"/>
    <w:rsid w:val="00EA1EC7"/>
    <w:rsid w:val="00EA56AD"/>
    <w:rsid w:val="00EA6E49"/>
    <w:rsid w:val="00EB6690"/>
    <w:rsid w:val="00EC2EFF"/>
    <w:rsid w:val="00ED4DD7"/>
    <w:rsid w:val="00EE44A2"/>
    <w:rsid w:val="00EE5A5A"/>
    <w:rsid w:val="00EF6D72"/>
    <w:rsid w:val="00F03956"/>
    <w:rsid w:val="00F22CFB"/>
    <w:rsid w:val="00F26442"/>
    <w:rsid w:val="00F2774B"/>
    <w:rsid w:val="00F371BA"/>
    <w:rsid w:val="00F442CB"/>
    <w:rsid w:val="00F443F5"/>
    <w:rsid w:val="00F47EE5"/>
    <w:rsid w:val="00F527F5"/>
    <w:rsid w:val="00F531A0"/>
    <w:rsid w:val="00F53291"/>
    <w:rsid w:val="00F5617C"/>
    <w:rsid w:val="00F57B69"/>
    <w:rsid w:val="00F667C7"/>
    <w:rsid w:val="00F7115D"/>
    <w:rsid w:val="00F71BEB"/>
    <w:rsid w:val="00F73038"/>
    <w:rsid w:val="00F81138"/>
    <w:rsid w:val="00F81EEE"/>
    <w:rsid w:val="00F834BD"/>
    <w:rsid w:val="00F83A19"/>
    <w:rsid w:val="00F90A46"/>
    <w:rsid w:val="00FA30B7"/>
    <w:rsid w:val="00FA3575"/>
    <w:rsid w:val="00FC09AD"/>
    <w:rsid w:val="00FC4EAB"/>
    <w:rsid w:val="00FD21AF"/>
    <w:rsid w:val="00FD7ECF"/>
    <w:rsid w:val="00FE55B1"/>
    <w:rsid w:val="00FF7E20"/>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40F2"/>
    <w:pPr>
      <w:jc w:val="center"/>
    </w:pPr>
    <w:rPr>
      <w:b/>
      <w:bCs/>
      <w:sz w:val="28"/>
      <w:lang w:eastAsia="en-US"/>
    </w:rPr>
  </w:style>
  <w:style w:type="paragraph" w:customStyle="1" w:styleId="Char">
    <w:name w:val="Char"/>
    <w:basedOn w:val="Normal"/>
    <w:rsid w:val="009C40F2"/>
    <w:pPr>
      <w:tabs>
        <w:tab w:val="left" w:pos="709"/>
      </w:tabs>
    </w:pPr>
    <w:rPr>
      <w:rFonts w:ascii="Tahoma" w:hAnsi="Tahoma"/>
      <w:lang w:val="pl-PL" w:eastAsia="pl-PL"/>
    </w:rPr>
  </w:style>
  <w:style w:type="paragraph" w:customStyle="1" w:styleId="Char1Char">
    <w:name w:val="Char1 Знак Знак Знак Char Знак"/>
    <w:basedOn w:val="Normal"/>
    <w:rsid w:val="00301567"/>
    <w:pPr>
      <w:tabs>
        <w:tab w:val="left" w:pos="709"/>
      </w:tabs>
    </w:pPr>
    <w:rPr>
      <w:rFonts w:ascii="Tahoma" w:hAnsi="Tahoma"/>
      <w:lang w:val="pl-PL" w:eastAsia="pl-PL"/>
    </w:rPr>
  </w:style>
  <w:style w:type="paragraph" w:customStyle="1" w:styleId="CharCharCharCharCharChar">
    <w:name w:val="Char Char Char Char Char Char"/>
    <w:basedOn w:val="Normal"/>
    <w:rsid w:val="00F03956"/>
    <w:rPr>
      <w:lang w:val="pl-PL" w:eastAsia="pl-PL"/>
    </w:rPr>
  </w:style>
  <w:style w:type="paragraph" w:customStyle="1" w:styleId="CharChar3">
    <w:name w:val="Char Char3"/>
    <w:basedOn w:val="Normal"/>
    <w:rsid w:val="00ED4DD7"/>
    <w:pPr>
      <w:tabs>
        <w:tab w:val="left" w:pos="709"/>
      </w:tabs>
    </w:pPr>
    <w:rPr>
      <w:rFonts w:ascii="Tahoma" w:hAnsi="Tahoma"/>
      <w:lang w:val="pl-PL" w:eastAsia="pl-PL"/>
    </w:rPr>
  </w:style>
  <w:style w:type="paragraph" w:styleId="BodyTextIndent2">
    <w:name w:val="Body Text Indent 2"/>
    <w:basedOn w:val="Normal"/>
    <w:rsid w:val="006868C2"/>
    <w:pPr>
      <w:overflowPunct w:val="0"/>
      <w:autoSpaceDE w:val="0"/>
      <w:autoSpaceDN w:val="0"/>
      <w:adjustRightInd w:val="0"/>
      <w:spacing w:after="120" w:line="480" w:lineRule="auto"/>
      <w:ind w:left="283"/>
      <w:textAlignment w:val="baseline"/>
    </w:pPr>
    <w:rPr>
      <w:rFonts w:ascii="Arial" w:hAnsi="Arial"/>
      <w:sz w:val="20"/>
      <w:szCs w:val="20"/>
      <w:lang w:val="en-US" w:eastAsia="en-US"/>
    </w:rPr>
  </w:style>
  <w:style w:type="paragraph" w:styleId="BalloonText">
    <w:name w:val="Balloon Text"/>
    <w:basedOn w:val="Normal"/>
    <w:link w:val="BalloonTextChar"/>
    <w:rsid w:val="00DE4C92"/>
    <w:rPr>
      <w:rFonts w:ascii="Tahoma" w:hAnsi="Tahoma" w:cs="Tahoma"/>
      <w:sz w:val="16"/>
      <w:szCs w:val="16"/>
    </w:rPr>
  </w:style>
  <w:style w:type="character" w:customStyle="1" w:styleId="BalloonTextChar">
    <w:name w:val="Balloon Text Char"/>
    <w:link w:val="BalloonText"/>
    <w:rsid w:val="00DE4C92"/>
    <w:rPr>
      <w:rFonts w:ascii="Tahoma" w:hAnsi="Tahoma" w:cs="Tahoma"/>
      <w:sz w:val="16"/>
      <w:szCs w:val="16"/>
    </w:rPr>
  </w:style>
  <w:style w:type="paragraph" w:styleId="Header">
    <w:name w:val="header"/>
    <w:basedOn w:val="Normal"/>
    <w:link w:val="HeaderChar"/>
    <w:rsid w:val="006817E7"/>
    <w:pPr>
      <w:tabs>
        <w:tab w:val="center" w:pos="4536"/>
        <w:tab w:val="right" w:pos="9072"/>
      </w:tabs>
    </w:pPr>
  </w:style>
  <w:style w:type="character" w:customStyle="1" w:styleId="HeaderChar">
    <w:name w:val="Header Char"/>
    <w:link w:val="Header"/>
    <w:rsid w:val="006817E7"/>
    <w:rPr>
      <w:sz w:val="24"/>
      <w:szCs w:val="24"/>
    </w:rPr>
  </w:style>
  <w:style w:type="paragraph" w:styleId="Footer">
    <w:name w:val="footer"/>
    <w:basedOn w:val="Normal"/>
    <w:link w:val="FooterChar"/>
    <w:uiPriority w:val="99"/>
    <w:rsid w:val="006817E7"/>
    <w:pPr>
      <w:tabs>
        <w:tab w:val="center" w:pos="4536"/>
        <w:tab w:val="right" w:pos="9072"/>
      </w:tabs>
    </w:pPr>
  </w:style>
  <w:style w:type="character" w:customStyle="1" w:styleId="FooterChar">
    <w:name w:val="Footer Char"/>
    <w:link w:val="Footer"/>
    <w:uiPriority w:val="99"/>
    <w:rsid w:val="006817E7"/>
    <w:rPr>
      <w:sz w:val="24"/>
      <w:szCs w:val="24"/>
    </w:rPr>
  </w:style>
  <w:style w:type="character" w:styleId="Strong">
    <w:name w:val="Strong"/>
    <w:uiPriority w:val="22"/>
    <w:qFormat/>
    <w:rsid w:val="00B442C9"/>
    <w:rPr>
      <w:b/>
      <w:bCs/>
    </w:rPr>
  </w:style>
  <w:style w:type="paragraph" w:styleId="ListParagraph">
    <w:name w:val="List Paragraph"/>
    <w:basedOn w:val="Normal"/>
    <w:uiPriority w:val="34"/>
    <w:qFormat/>
    <w:rsid w:val="006E0E8F"/>
    <w:pPr>
      <w:ind w:left="720"/>
      <w:contextualSpacing/>
    </w:pPr>
  </w:style>
  <w:style w:type="paragraph" w:customStyle="1" w:styleId="Default">
    <w:name w:val="Default"/>
    <w:rsid w:val="00542A13"/>
    <w:pPr>
      <w:autoSpaceDE w:val="0"/>
      <w:autoSpaceDN w:val="0"/>
      <w:adjustRightInd w:val="0"/>
    </w:pPr>
    <w:rPr>
      <w:rFonts w:ascii="Arial" w:eastAsia="Calibri"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40F2"/>
    <w:pPr>
      <w:jc w:val="center"/>
    </w:pPr>
    <w:rPr>
      <w:b/>
      <w:bCs/>
      <w:sz w:val="28"/>
      <w:lang w:eastAsia="en-US"/>
    </w:rPr>
  </w:style>
  <w:style w:type="paragraph" w:customStyle="1" w:styleId="Char">
    <w:name w:val="Char"/>
    <w:basedOn w:val="Normal"/>
    <w:rsid w:val="009C40F2"/>
    <w:pPr>
      <w:tabs>
        <w:tab w:val="left" w:pos="709"/>
      </w:tabs>
    </w:pPr>
    <w:rPr>
      <w:rFonts w:ascii="Tahoma" w:hAnsi="Tahoma"/>
      <w:lang w:val="pl-PL" w:eastAsia="pl-PL"/>
    </w:rPr>
  </w:style>
  <w:style w:type="paragraph" w:customStyle="1" w:styleId="Char1Char">
    <w:name w:val="Char1 Знак Знак Знак Char Знак"/>
    <w:basedOn w:val="Normal"/>
    <w:rsid w:val="00301567"/>
    <w:pPr>
      <w:tabs>
        <w:tab w:val="left" w:pos="709"/>
      </w:tabs>
    </w:pPr>
    <w:rPr>
      <w:rFonts w:ascii="Tahoma" w:hAnsi="Tahoma"/>
      <w:lang w:val="pl-PL" w:eastAsia="pl-PL"/>
    </w:rPr>
  </w:style>
  <w:style w:type="paragraph" w:customStyle="1" w:styleId="CharCharCharCharCharChar">
    <w:name w:val="Char Char Char Char Char Char"/>
    <w:basedOn w:val="Normal"/>
    <w:rsid w:val="00F03956"/>
    <w:rPr>
      <w:lang w:val="pl-PL" w:eastAsia="pl-PL"/>
    </w:rPr>
  </w:style>
  <w:style w:type="paragraph" w:customStyle="1" w:styleId="CharChar3">
    <w:name w:val="Char Char3"/>
    <w:basedOn w:val="Normal"/>
    <w:rsid w:val="00ED4DD7"/>
    <w:pPr>
      <w:tabs>
        <w:tab w:val="left" w:pos="709"/>
      </w:tabs>
    </w:pPr>
    <w:rPr>
      <w:rFonts w:ascii="Tahoma" w:hAnsi="Tahoma"/>
      <w:lang w:val="pl-PL" w:eastAsia="pl-PL"/>
    </w:rPr>
  </w:style>
  <w:style w:type="paragraph" w:styleId="BodyTextIndent2">
    <w:name w:val="Body Text Indent 2"/>
    <w:basedOn w:val="Normal"/>
    <w:rsid w:val="006868C2"/>
    <w:pPr>
      <w:overflowPunct w:val="0"/>
      <w:autoSpaceDE w:val="0"/>
      <w:autoSpaceDN w:val="0"/>
      <w:adjustRightInd w:val="0"/>
      <w:spacing w:after="120" w:line="480" w:lineRule="auto"/>
      <w:ind w:left="283"/>
      <w:textAlignment w:val="baseline"/>
    </w:pPr>
    <w:rPr>
      <w:rFonts w:ascii="Arial" w:hAnsi="Arial"/>
      <w:sz w:val="20"/>
      <w:szCs w:val="20"/>
      <w:lang w:val="en-US" w:eastAsia="en-US"/>
    </w:rPr>
  </w:style>
  <w:style w:type="paragraph" w:styleId="BalloonText">
    <w:name w:val="Balloon Text"/>
    <w:basedOn w:val="Normal"/>
    <w:link w:val="BalloonTextChar"/>
    <w:rsid w:val="00DE4C92"/>
    <w:rPr>
      <w:rFonts w:ascii="Tahoma" w:hAnsi="Tahoma" w:cs="Tahoma"/>
      <w:sz w:val="16"/>
      <w:szCs w:val="16"/>
    </w:rPr>
  </w:style>
  <w:style w:type="character" w:customStyle="1" w:styleId="BalloonTextChar">
    <w:name w:val="Balloon Text Char"/>
    <w:link w:val="BalloonText"/>
    <w:rsid w:val="00DE4C92"/>
    <w:rPr>
      <w:rFonts w:ascii="Tahoma" w:hAnsi="Tahoma" w:cs="Tahoma"/>
      <w:sz w:val="16"/>
      <w:szCs w:val="16"/>
    </w:rPr>
  </w:style>
  <w:style w:type="paragraph" w:styleId="Header">
    <w:name w:val="header"/>
    <w:basedOn w:val="Normal"/>
    <w:link w:val="HeaderChar"/>
    <w:rsid w:val="006817E7"/>
    <w:pPr>
      <w:tabs>
        <w:tab w:val="center" w:pos="4536"/>
        <w:tab w:val="right" w:pos="9072"/>
      </w:tabs>
    </w:pPr>
  </w:style>
  <w:style w:type="character" w:customStyle="1" w:styleId="HeaderChar">
    <w:name w:val="Header Char"/>
    <w:link w:val="Header"/>
    <w:rsid w:val="006817E7"/>
    <w:rPr>
      <w:sz w:val="24"/>
      <w:szCs w:val="24"/>
    </w:rPr>
  </w:style>
  <w:style w:type="paragraph" w:styleId="Footer">
    <w:name w:val="footer"/>
    <w:basedOn w:val="Normal"/>
    <w:link w:val="FooterChar"/>
    <w:uiPriority w:val="99"/>
    <w:rsid w:val="006817E7"/>
    <w:pPr>
      <w:tabs>
        <w:tab w:val="center" w:pos="4536"/>
        <w:tab w:val="right" w:pos="9072"/>
      </w:tabs>
    </w:pPr>
  </w:style>
  <w:style w:type="character" w:customStyle="1" w:styleId="FooterChar">
    <w:name w:val="Footer Char"/>
    <w:link w:val="Footer"/>
    <w:uiPriority w:val="99"/>
    <w:rsid w:val="006817E7"/>
    <w:rPr>
      <w:sz w:val="24"/>
      <w:szCs w:val="24"/>
    </w:rPr>
  </w:style>
  <w:style w:type="character" w:styleId="Strong">
    <w:name w:val="Strong"/>
    <w:uiPriority w:val="22"/>
    <w:qFormat/>
    <w:rsid w:val="00B442C9"/>
    <w:rPr>
      <w:b/>
      <w:bCs/>
    </w:rPr>
  </w:style>
  <w:style w:type="paragraph" w:styleId="ListParagraph">
    <w:name w:val="List Paragraph"/>
    <w:basedOn w:val="Normal"/>
    <w:uiPriority w:val="34"/>
    <w:qFormat/>
    <w:rsid w:val="006E0E8F"/>
    <w:pPr>
      <w:ind w:left="720"/>
      <w:contextualSpacing/>
    </w:pPr>
  </w:style>
  <w:style w:type="paragraph" w:customStyle="1" w:styleId="Default">
    <w:name w:val="Default"/>
    <w:rsid w:val="00542A13"/>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25601">
      <w:bodyDiv w:val="1"/>
      <w:marLeft w:val="0"/>
      <w:marRight w:val="0"/>
      <w:marTop w:val="0"/>
      <w:marBottom w:val="0"/>
      <w:divBdr>
        <w:top w:val="none" w:sz="0" w:space="0" w:color="auto"/>
        <w:left w:val="none" w:sz="0" w:space="0" w:color="auto"/>
        <w:bottom w:val="none" w:sz="0" w:space="0" w:color="auto"/>
        <w:right w:val="none" w:sz="0" w:space="0" w:color="auto"/>
      </w:divBdr>
    </w:div>
    <w:div w:id="12559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МОТИВИ</vt:lpstr>
    </vt:vector>
  </TitlesOfParts>
  <Company>mzg</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МОТИВИ</dc:title>
  <dc:creator>mzg</dc:creator>
  <cp:lastModifiedBy>Kristiana Pavlova</cp:lastModifiedBy>
  <cp:revision>5</cp:revision>
  <cp:lastPrinted>2018-10-16T08:03:00Z</cp:lastPrinted>
  <dcterms:created xsi:type="dcterms:W3CDTF">2018-11-08T09:54:00Z</dcterms:created>
  <dcterms:modified xsi:type="dcterms:W3CDTF">2018-12-04T09:28:00Z</dcterms:modified>
</cp:coreProperties>
</file>