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FB" w:rsidRPr="00722A23" w:rsidRDefault="00631BFB" w:rsidP="00631BFB">
      <w:pPr>
        <w:spacing w:line="360" w:lineRule="auto"/>
        <w:jc w:val="center"/>
        <w:rPr>
          <w:rFonts w:ascii="Times New Roman Bold" w:hAnsi="Times New Roman Bold"/>
          <w:b/>
          <w:bCs/>
          <w:spacing w:val="12"/>
          <w:sz w:val="28"/>
          <w:szCs w:val="28"/>
          <w:highlight w:val="white"/>
          <w:shd w:val="clear" w:color="auto" w:fill="FEFEFE"/>
        </w:rPr>
      </w:pPr>
      <w:r w:rsidRPr="00722A23">
        <w:rPr>
          <w:rFonts w:ascii="Times New Roman Bold" w:hAnsi="Times New Roman Bold"/>
          <w:b/>
          <w:caps/>
          <w:spacing w:val="12"/>
          <w:sz w:val="28"/>
          <w:szCs w:val="28"/>
        </w:rPr>
        <w:t>Министерство на земеделието, храните и горите</w:t>
      </w:r>
    </w:p>
    <w:p w:rsidR="00631BFB" w:rsidRPr="00E22255" w:rsidRDefault="00631BFB" w:rsidP="00631BFB">
      <w:pPr>
        <w:spacing w:line="360" w:lineRule="auto"/>
        <w:ind w:left="284"/>
        <w:jc w:val="right"/>
        <w:rPr>
          <w:caps/>
        </w:rPr>
      </w:pPr>
      <w:r w:rsidRPr="00E22255">
        <w:rPr>
          <w:bCs/>
          <w:highlight w:val="white"/>
          <w:shd w:val="clear" w:color="auto" w:fill="FEFEFE"/>
        </w:rPr>
        <w:t>Проект</w:t>
      </w:r>
    </w:p>
    <w:p w:rsidR="00631BFB" w:rsidRDefault="00631BFB" w:rsidP="003C4E1D">
      <w:pPr>
        <w:autoSpaceDE w:val="0"/>
        <w:autoSpaceDN w:val="0"/>
        <w:adjustRightInd w:val="0"/>
        <w:spacing w:line="360" w:lineRule="auto"/>
        <w:jc w:val="right"/>
        <w:rPr>
          <w:rFonts w:cs="TimesNewRoman,Bold"/>
          <w:b/>
          <w:bCs/>
          <w:color w:val="000000"/>
        </w:rPr>
      </w:pPr>
    </w:p>
    <w:p w:rsidR="00030F1C" w:rsidRDefault="00030F1C" w:rsidP="003C4E1D">
      <w:pPr>
        <w:autoSpaceDE w:val="0"/>
        <w:autoSpaceDN w:val="0"/>
        <w:adjustRightInd w:val="0"/>
        <w:spacing w:line="360" w:lineRule="auto"/>
        <w:jc w:val="right"/>
        <w:rPr>
          <w:rFonts w:cs="TimesNewRoman,Bold"/>
          <w:b/>
          <w:bCs/>
          <w:color w:val="000000"/>
        </w:rPr>
      </w:pPr>
    </w:p>
    <w:p w:rsidR="00680AB8" w:rsidRPr="00547E84" w:rsidRDefault="00D6677E" w:rsidP="00D6677E">
      <w:pPr>
        <w:autoSpaceDE w:val="0"/>
        <w:autoSpaceDN w:val="0"/>
        <w:adjustRightInd w:val="0"/>
        <w:spacing w:line="360" w:lineRule="auto"/>
        <w:jc w:val="both"/>
        <w:rPr>
          <w:rFonts w:cs="TimesNewRoman,Bold"/>
          <w:b/>
          <w:bCs/>
          <w:color w:val="000000"/>
        </w:rPr>
      </w:pPr>
      <w:r w:rsidRPr="004112A0">
        <w:rPr>
          <w:rFonts w:cs="TimesNewRoman,Bold"/>
          <w:b/>
          <w:bCs/>
          <w:color w:val="000000"/>
        </w:rPr>
        <w:t>Наредба</w:t>
      </w:r>
      <w:r>
        <w:rPr>
          <w:rFonts w:cs="TimesNewRoman,Bold"/>
          <w:b/>
          <w:bCs/>
          <w:color w:val="000000"/>
        </w:rPr>
        <w:t xml:space="preserve"> </w:t>
      </w:r>
      <w:r w:rsidRPr="004112A0">
        <w:rPr>
          <w:rFonts w:cs="TimesNewRoman,Bold"/>
          <w:b/>
          <w:bCs/>
          <w:color w:val="000000"/>
        </w:rPr>
        <w:t>за изменение и допълнение на</w:t>
      </w:r>
      <w:r>
        <w:rPr>
          <w:rFonts w:cs="TimesNewRoman,Bold"/>
          <w:b/>
          <w:bCs/>
          <w:color w:val="000000"/>
        </w:rPr>
        <w:t xml:space="preserve"> </w:t>
      </w:r>
      <w:r w:rsidRPr="004112A0">
        <w:rPr>
          <w:rFonts w:cs="TimesNewRoman,Bold"/>
          <w:b/>
          <w:bCs/>
          <w:color w:val="000000"/>
        </w:rPr>
        <w:t xml:space="preserve">Наредба № </w:t>
      </w:r>
      <w:r w:rsidRPr="00547E84">
        <w:rPr>
          <w:rFonts w:cs="TimesNewRoman,Bold"/>
          <w:b/>
          <w:bCs/>
          <w:color w:val="000000"/>
          <w:lang w:val="ru-RU"/>
        </w:rPr>
        <w:t>3</w:t>
      </w:r>
      <w:r w:rsidRPr="004112A0">
        <w:rPr>
          <w:rFonts w:cs="TimesNewRoman,Bold"/>
          <w:b/>
          <w:bCs/>
          <w:color w:val="000000"/>
        </w:rPr>
        <w:t xml:space="preserve"> </w:t>
      </w:r>
      <w:r w:rsidRPr="000962FB">
        <w:rPr>
          <w:rFonts w:cs="TimesNewRoman,Bold"/>
          <w:b/>
          <w:bCs/>
        </w:rPr>
        <w:t>от</w:t>
      </w:r>
      <w:r w:rsidRPr="00AB2C89">
        <w:rPr>
          <w:rFonts w:cs="TimesNewRoman,Bold"/>
          <w:b/>
          <w:bCs/>
          <w:color w:val="FF0000"/>
        </w:rPr>
        <w:t xml:space="preserve"> </w:t>
      </w:r>
      <w:r w:rsidRPr="00547E84">
        <w:rPr>
          <w:rFonts w:cs="TimesNewRoman,Bold"/>
          <w:b/>
          <w:bCs/>
          <w:color w:val="000000"/>
          <w:lang w:val="ru-RU"/>
        </w:rPr>
        <w:t>1999</w:t>
      </w:r>
      <w:r w:rsidRPr="004112A0">
        <w:rPr>
          <w:rFonts w:cs="TimesNewRoman,Bold"/>
          <w:b/>
          <w:bCs/>
          <w:color w:val="000000"/>
        </w:rPr>
        <w:t xml:space="preserve"> г. за </w:t>
      </w:r>
      <w:r>
        <w:rPr>
          <w:rFonts w:cs="TimesNewRoman,Bold"/>
          <w:b/>
          <w:bCs/>
          <w:color w:val="000000"/>
        </w:rPr>
        <w:t xml:space="preserve">създаване и поддържане на регистър на земеделските стопани </w:t>
      </w:r>
      <w:r w:rsidR="00680AB8" w:rsidRPr="00547E84">
        <w:rPr>
          <w:color w:val="000000"/>
        </w:rPr>
        <w:t>(</w:t>
      </w:r>
      <w:proofErr w:type="spellStart"/>
      <w:r w:rsidR="00680AB8" w:rsidRPr="00547E84">
        <w:rPr>
          <w:color w:val="000000"/>
        </w:rPr>
        <w:t>обн</w:t>
      </w:r>
      <w:proofErr w:type="spellEnd"/>
      <w:r w:rsidR="00680AB8" w:rsidRPr="00547E84">
        <w:rPr>
          <w:color w:val="000000"/>
        </w:rPr>
        <w:t>., ДВ, бр. 10 от 1999 г</w:t>
      </w:r>
      <w:r w:rsidR="00680AB8">
        <w:rPr>
          <w:color w:val="000000"/>
        </w:rPr>
        <w:t>.; изм. бр. 106 от 2000 г., бр. 99 от 2001 г.</w:t>
      </w:r>
      <w:r w:rsidR="00680AB8" w:rsidRPr="00547E84">
        <w:rPr>
          <w:color w:val="000000"/>
        </w:rPr>
        <w:t xml:space="preserve">, бр. 39 от 2002 </w:t>
      </w:r>
      <w:r w:rsidR="00680AB8">
        <w:rPr>
          <w:color w:val="000000"/>
        </w:rPr>
        <w:t>г., бр. 79 и 89 от 2011 г., бр. 23 от 2012 г.,</w:t>
      </w:r>
      <w:r w:rsidR="00680AB8" w:rsidRPr="00547E84">
        <w:rPr>
          <w:color w:val="000000"/>
        </w:rPr>
        <w:t xml:space="preserve"> бр. 110 от 2013 г., бр. 22, 43 и 63</w:t>
      </w:r>
      <w:r w:rsidR="00680AB8">
        <w:rPr>
          <w:color w:val="000000"/>
        </w:rPr>
        <w:t xml:space="preserve"> от 2014 г., бр. 31 от 2015 г. , бр. 52 и 105 от 2016 г.</w:t>
      </w:r>
      <w:r w:rsidR="00680AB8" w:rsidRPr="00547E84">
        <w:rPr>
          <w:color w:val="000000"/>
        </w:rPr>
        <w:t>, бр. 19 и 43 от 2017 г.</w:t>
      </w:r>
      <w:r w:rsidR="00680AB8">
        <w:rPr>
          <w:color w:val="000000"/>
        </w:rPr>
        <w:t xml:space="preserve"> и бр. 17 от 2018 г.</w:t>
      </w:r>
      <w:r w:rsidR="00680AB8" w:rsidRPr="00547E84">
        <w:rPr>
          <w:color w:val="000000"/>
        </w:rPr>
        <w:t>)</w:t>
      </w:r>
    </w:p>
    <w:p w:rsidR="00680AB8" w:rsidRPr="00547E84" w:rsidRDefault="00680AB8" w:rsidP="00EC379D">
      <w:pPr>
        <w:widowControl w:val="0"/>
        <w:autoSpaceDE w:val="0"/>
        <w:autoSpaceDN w:val="0"/>
        <w:adjustRightInd w:val="0"/>
        <w:spacing w:line="360" w:lineRule="auto"/>
        <w:ind w:firstLine="480"/>
        <w:jc w:val="center"/>
        <w:rPr>
          <w:lang w:val="ru-RU"/>
        </w:rPr>
      </w:pPr>
    </w:p>
    <w:p w:rsidR="00680AB8" w:rsidRDefault="00680AB8" w:rsidP="00F577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EE09B1">
        <w:rPr>
          <w:b/>
        </w:rPr>
        <w:t xml:space="preserve">§ </w:t>
      </w:r>
      <w:r>
        <w:rPr>
          <w:b/>
        </w:rPr>
        <w:t>1</w:t>
      </w:r>
      <w:r w:rsidRPr="00EE09B1">
        <w:rPr>
          <w:b/>
        </w:rPr>
        <w:t>.</w:t>
      </w:r>
      <w:r>
        <w:t xml:space="preserve"> В чл. 7, ал. 3 думата „</w:t>
      </w:r>
      <w:r>
        <w:rPr>
          <w:shd w:val="clear" w:color="auto" w:fill="FEFEFE"/>
        </w:rPr>
        <w:t>петнадесет</w:t>
      </w:r>
      <w:r w:rsidRPr="00DC5450">
        <w:rPr>
          <w:shd w:val="clear" w:color="auto" w:fill="FEFEFE"/>
        </w:rPr>
        <w:t>“</w:t>
      </w:r>
      <w:r>
        <w:rPr>
          <w:shd w:val="clear" w:color="auto" w:fill="FEFEFE"/>
        </w:rPr>
        <w:t xml:space="preserve"> се заличава.</w:t>
      </w:r>
    </w:p>
    <w:p w:rsidR="00680AB8" w:rsidRDefault="00680AB8" w:rsidP="00F577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</w:rPr>
        <w:t xml:space="preserve">§ 2. </w:t>
      </w:r>
      <w:r w:rsidRPr="00154361">
        <w:t xml:space="preserve">В чл. </w:t>
      </w:r>
      <w:r>
        <w:t>8</w:t>
      </w:r>
      <w:r w:rsidRPr="00DD59A7">
        <w:t xml:space="preserve"> </w:t>
      </w:r>
      <w:r>
        <w:t>се</w:t>
      </w:r>
      <w:r w:rsidRPr="00AA7530">
        <w:t xml:space="preserve"> правят следните изменения и допълнения</w:t>
      </w:r>
      <w:r>
        <w:t>:</w:t>
      </w:r>
    </w:p>
    <w:p w:rsidR="00680AB8" w:rsidRDefault="00680AB8" w:rsidP="00F577D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 В ал. 2 думите „на магнитен носител“ се заменят с </w:t>
      </w:r>
      <w:r w:rsidR="00CD422F" w:rsidRPr="00CD422F">
        <w:t xml:space="preserve">„на електронен носител (CD, DVD, USB </w:t>
      </w:r>
      <w:proofErr w:type="spellStart"/>
      <w:r w:rsidR="00CD422F" w:rsidRPr="00CD422F">
        <w:t>Flash</w:t>
      </w:r>
      <w:proofErr w:type="spellEnd"/>
      <w:r w:rsidR="00CD422F" w:rsidRPr="00CD422F">
        <w:t xml:space="preserve"> </w:t>
      </w:r>
      <w:proofErr w:type="spellStart"/>
      <w:r w:rsidR="00CD422F" w:rsidRPr="00CD422F">
        <w:t>memory</w:t>
      </w:r>
      <w:proofErr w:type="spellEnd"/>
      <w:r w:rsidR="00CD422F" w:rsidRPr="00CD422F">
        <w:t>)“</w:t>
      </w:r>
      <w:r>
        <w:t>;</w:t>
      </w:r>
    </w:p>
    <w:p w:rsidR="00680AB8" w:rsidRDefault="00680AB8" w:rsidP="00F577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 С</w:t>
      </w:r>
      <w:r w:rsidRPr="003C6124">
        <w:rPr>
          <w:color w:val="000000"/>
        </w:rPr>
        <w:t>ъздава се</w:t>
      </w:r>
      <w:r>
        <w:rPr>
          <w:color w:val="000000"/>
        </w:rPr>
        <w:t xml:space="preserve"> нова ал. 3:</w:t>
      </w:r>
    </w:p>
    <w:p w:rsidR="00680AB8" w:rsidRDefault="00680AB8" w:rsidP="00E336B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„(3) </w:t>
      </w:r>
      <w:r w:rsidRPr="0069577F">
        <w:t>При техническа възможност данните за имотите с правно основание за ползване се предоставят на земеделския стопанин</w:t>
      </w:r>
      <w:r w:rsidRPr="00547E84">
        <w:t xml:space="preserve"> </w:t>
      </w:r>
      <w:r w:rsidRPr="0069577F">
        <w:t>за въвеждане в анкетния формуляр служебно от общинска служба по земеделие.</w:t>
      </w:r>
      <w:r>
        <w:t>“</w:t>
      </w:r>
    </w:p>
    <w:p w:rsidR="00680AB8" w:rsidRDefault="00680AB8" w:rsidP="00F577D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 Създава се ал. 9:</w:t>
      </w:r>
    </w:p>
    <w:p w:rsidR="00680AB8" w:rsidRPr="00DC5450" w:rsidRDefault="00680AB8" w:rsidP="00F577D7">
      <w:pPr>
        <w:spacing w:line="360" w:lineRule="auto"/>
        <w:ind w:firstLine="709"/>
        <w:jc w:val="both"/>
      </w:pPr>
      <w:r w:rsidRPr="00DC5450">
        <w:t>„(9) При разпечатване на попълнения в електронен вариант анкетен формуляр, при поис</w:t>
      </w:r>
      <w:r>
        <w:t>кване от земеделския стопанин, Т</w:t>
      </w:r>
      <w:r w:rsidRPr="00DC5450">
        <w:t>аблица 1 от същия може да бъде разпечатана в съкратен вариант, който съдържа само общия брой и общата площ на вписаните имоти с правно основание.</w:t>
      </w:r>
      <w:r>
        <w:t xml:space="preserve"> В регистъра Т</w:t>
      </w:r>
      <w:r w:rsidRPr="00DC5450">
        <w:t>аблица 1 от анкетния формуляр се въвежда в пълния обем, който съдържа конкретните данни за всички вписани имоти с правно основание.</w:t>
      </w:r>
      <w:r>
        <w:t>“</w:t>
      </w:r>
    </w:p>
    <w:p w:rsidR="00680AB8" w:rsidRPr="00F17A6E" w:rsidRDefault="00680AB8" w:rsidP="00F577D7">
      <w:pPr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EE09B1">
        <w:rPr>
          <w:b/>
        </w:rPr>
        <w:t xml:space="preserve">§ </w:t>
      </w:r>
      <w:r>
        <w:rPr>
          <w:b/>
        </w:rPr>
        <w:t>3</w:t>
      </w:r>
      <w:r w:rsidRPr="00EE09B1">
        <w:rPr>
          <w:b/>
        </w:rPr>
        <w:t>.</w:t>
      </w:r>
      <w:r>
        <w:t xml:space="preserve"> В чл. 9, ал. 2 думите „</w:t>
      </w:r>
      <w:r w:rsidRPr="00DC5450">
        <w:rPr>
          <w:shd w:val="clear" w:color="auto" w:fill="FEFEFE"/>
        </w:rPr>
        <w:t>или официални разпечатки от регистъра“</w:t>
      </w:r>
      <w:r>
        <w:rPr>
          <w:shd w:val="clear" w:color="auto" w:fill="FEFEFE"/>
        </w:rPr>
        <w:t xml:space="preserve"> се заличават.</w:t>
      </w:r>
    </w:p>
    <w:p w:rsidR="00680AB8" w:rsidRDefault="00680AB8" w:rsidP="00F577D7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547E84">
        <w:rPr>
          <w:b/>
          <w:lang w:val="ru-RU"/>
        </w:rPr>
        <w:t>§</w:t>
      </w:r>
      <w:r>
        <w:rPr>
          <w:b/>
          <w:lang w:val="en-US"/>
        </w:rPr>
        <w:t> </w:t>
      </w:r>
      <w:r>
        <w:rPr>
          <w:b/>
        </w:rPr>
        <w:t>4</w:t>
      </w:r>
      <w:r w:rsidRPr="00547E84">
        <w:rPr>
          <w:lang w:val="ru-RU"/>
        </w:rPr>
        <w:t>.</w:t>
      </w:r>
      <w:r>
        <w:rPr>
          <w:lang w:val="en-US"/>
        </w:rPr>
        <w:t> </w:t>
      </w:r>
      <w:r w:rsidRPr="00CC4A26">
        <w:t>В Приложение № 2</w:t>
      </w:r>
      <w:r>
        <w:t xml:space="preserve"> към чл. 8, ал. 1, в Т</w:t>
      </w:r>
      <w:r w:rsidRPr="00CC4A26">
        <w:t>аблица</w:t>
      </w:r>
      <w:r>
        <w:t xml:space="preserve"> 2</w:t>
      </w:r>
      <w:r w:rsidRPr="00CC4A26">
        <w:rPr>
          <w:rStyle w:val="samedocreference1"/>
          <w:color w:val="auto"/>
          <w:u w:val="none"/>
        </w:rPr>
        <w:t xml:space="preserve"> се правят следните </w:t>
      </w:r>
      <w:r>
        <w:rPr>
          <w:rStyle w:val="samedocreference1"/>
          <w:color w:val="auto"/>
          <w:u w:val="none"/>
        </w:rPr>
        <w:t>изменения и допълнения</w:t>
      </w:r>
      <w:r w:rsidRPr="00CC4A26">
        <w:t>:</w:t>
      </w:r>
    </w:p>
    <w:p w:rsidR="00680AB8" w:rsidRDefault="00680AB8" w:rsidP="00F577D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Колона 7 „Следваща стопанска година“ се заличава;</w:t>
      </w:r>
    </w:p>
    <w:p w:rsidR="00680AB8" w:rsidRPr="007556B9" w:rsidRDefault="00680AB8" w:rsidP="00F577D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След ред „30411 Пасища и мери“ се създава ред „30412 </w:t>
      </w:r>
      <w:r w:rsidRPr="00547E84">
        <w:t>Коноп – семена за фураж</w:t>
      </w:r>
      <w: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985"/>
        <w:gridCol w:w="1524"/>
        <w:gridCol w:w="1486"/>
        <w:gridCol w:w="1293"/>
        <w:gridCol w:w="1351"/>
      </w:tblGrid>
      <w:tr w:rsidR="00680AB8" w:rsidRPr="007556B9" w:rsidTr="008D0E4D">
        <w:trPr>
          <w:trHeight w:hRule="exact" w:val="374"/>
          <w:jc w:val="center"/>
        </w:trPr>
        <w:tc>
          <w:tcPr>
            <w:tcW w:w="402" w:type="pct"/>
            <w:vAlign w:val="center"/>
          </w:tcPr>
          <w:p w:rsidR="00680AB8" w:rsidRPr="008D0E4D" w:rsidRDefault="00680AB8" w:rsidP="008D0E4D">
            <w:pPr>
              <w:ind w:left="-67" w:right="-108"/>
              <w:jc w:val="center"/>
              <w:rPr>
                <w:lang w:val="en-US"/>
              </w:rPr>
            </w:pPr>
            <w:r w:rsidRPr="008D0E4D">
              <w:rPr>
                <w:sz w:val="22"/>
                <w:szCs w:val="22"/>
                <w:lang w:val="en-US"/>
              </w:rPr>
              <w:t>30412</w:t>
            </w:r>
          </w:p>
        </w:tc>
        <w:tc>
          <w:tcPr>
            <w:tcW w:w="1588" w:type="pct"/>
            <w:vAlign w:val="center"/>
          </w:tcPr>
          <w:p w:rsidR="00680AB8" w:rsidRPr="008D0E4D" w:rsidRDefault="00680AB8" w:rsidP="00D9474B">
            <w:r w:rsidRPr="008D0E4D">
              <w:rPr>
                <w:sz w:val="22"/>
                <w:szCs w:val="22"/>
              </w:rPr>
              <w:t>Коноп – семена за фураж</w:t>
            </w:r>
          </w:p>
        </w:tc>
        <w:tc>
          <w:tcPr>
            <w:tcW w:w="811" w:type="pct"/>
            <w:vAlign w:val="center"/>
          </w:tcPr>
          <w:p w:rsidR="00680AB8" w:rsidRPr="008D0E4D" w:rsidRDefault="00680AB8" w:rsidP="008D0E4D">
            <w:pPr>
              <w:jc w:val="center"/>
            </w:pPr>
          </w:p>
        </w:tc>
        <w:tc>
          <w:tcPr>
            <w:tcW w:w="791" w:type="pct"/>
            <w:vAlign w:val="center"/>
          </w:tcPr>
          <w:p w:rsidR="00680AB8" w:rsidRPr="008D0E4D" w:rsidRDefault="00680AB8" w:rsidP="008D0E4D">
            <w:pPr>
              <w:jc w:val="center"/>
            </w:pPr>
            <w:r w:rsidRPr="008D0E4D">
              <w:rPr>
                <w:sz w:val="22"/>
                <w:szCs w:val="22"/>
              </w:rPr>
              <w:t>Х</w:t>
            </w:r>
          </w:p>
        </w:tc>
        <w:tc>
          <w:tcPr>
            <w:tcW w:w="688" w:type="pct"/>
            <w:vAlign w:val="center"/>
          </w:tcPr>
          <w:p w:rsidR="00680AB8" w:rsidRPr="008D0E4D" w:rsidRDefault="00680AB8" w:rsidP="008D0E4D">
            <w:pPr>
              <w:jc w:val="center"/>
            </w:pPr>
          </w:p>
        </w:tc>
        <w:tc>
          <w:tcPr>
            <w:tcW w:w="719" w:type="pct"/>
            <w:vAlign w:val="center"/>
          </w:tcPr>
          <w:p w:rsidR="00680AB8" w:rsidRPr="008D0E4D" w:rsidRDefault="00680AB8" w:rsidP="008D0E4D">
            <w:pPr>
              <w:jc w:val="center"/>
            </w:pPr>
            <w:r w:rsidRPr="008D0E4D">
              <w:rPr>
                <w:sz w:val="22"/>
                <w:szCs w:val="22"/>
              </w:rPr>
              <w:t>X</w:t>
            </w:r>
          </w:p>
        </w:tc>
      </w:tr>
    </w:tbl>
    <w:p w:rsidR="00680AB8" w:rsidRPr="007556B9" w:rsidRDefault="00680AB8" w:rsidP="007556B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680AB8" w:rsidRPr="00547E84" w:rsidRDefault="00680AB8" w:rsidP="00EC379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След ред „3201 Разсадници за трайни насаждения“ се създава ред „3097</w:t>
      </w:r>
      <w:r w:rsidRPr="00547E84">
        <w:rPr>
          <w:sz w:val="22"/>
          <w:szCs w:val="22"/>
        </w:rPr>
        <w:t xml:space="preserve"> </w:t>
      </w:r>
      <w:r w:rsidRPr="00547E84">
        <w:t>Угари</w:t>
      </w:r>
      <w: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985"/>
        <w:gridCol w:w="1524"/>
        <w:gridCol w:w="1486"/>
        <w:gridCol w:w="1293"/>
        <w:gridCol w:w="1351"/>
      </w:tblGrid>
      <w:tr w:rsidR="00680AB8" w:rsidRPr="007556B9" w:rsidTr="008D0E4D">
        <w:trPr>
          <w:trHeight w:hRule="exact" w:val="374"/>
          <w:jc w:val="center"/>
        </w:trPr>
        <w:tc>
          <w:tcPr>
            <w:tcW w:w="402" w:type="pct"/>
            <w:vAlign w:val="center"/>
          </w:tcPr>
          <w:p w:rsidR="00680AB8" w:rsidRPr="008D0E4D" w:rsidRDefault="00680AB8" w:rsidP="008D0E4D">
            <w:pPr>
              <w:ind w:left="-67" w:right="-108"/>
              <w:jc w:val="center"/>
              <w:rPr>
                <w:lang w:val="en-US"/>
              </w:rPr>
            </w:pPr>
            <w:r w:rsidRPr="008D0E4D">
              <w:rPr>
                <w:sz w:val="22"/>
                <w:szCs w:val="22"/>
                <w:lang w:val="en-US"/>
              </w:rPr>
              <w:t>3097</w:t>
            </w:r>
          </w:p>
        </w:tc>
        <w:tc>
          <w:tcPr>
            <w:tcW w:w="1588" w:type="pct"/>
            <w:vAlign w:val="center"/>
          </w:tcPr>
          <w:p w:rsidR="00680AB8" w:rsidRPr="008D0E4D" w:rsidRDefault="00680AB8" w:rsidP="00D9474B">
            <w:r w:rsidRPr="008D0E4D">
              <w:rPr>
                <w:sz w:val="22"/>
                <w:szCs w:val="22"/>
              </w:rPr>
              <w:t>Угари</w:t>
            </w:r>
          </w:p>
        </w:tc>
        <w:tc>
          <w:tcPr>
            <w:tcW w:w="811" w:type="pct"/>
            <w:vAlign w:val="center"/>
          </w:tcPr>
          <w:p w:rsidR="00680AB8" w:rsidRPr="008D0E4D" w:rsidRDefault="00680AB8" w:rsidP="008D0E4D">
            <w:pPr>
              <w:jc w:val="center"/>
            </w:pPr>
          </w:p>
        </w:tc>
        <w:tc>
          <w:tcPr>
            <w:tcW w:w="791" w:type="pct"/>
            <w:vAlign w:val="center"/>
          </w:tcPr>
          <w:p w:rsidR="00680AB8" w:rsidRPr="008D0E4D" w:rsidRDefault="00680AB8" w:rsidP="008D0E4D">
            <w:pPr>
              <w:jc w:val="center"/>
            </w:pPr>
            <w:r w:rsidRPr="008D0E4D">
              <w:rPr>
                <w:sz w:val="22"/>
                <w:szCs w:val="22"/>
              </w:rPr>
              <w:t>Х</w:t>
            </w:r>
          </w:p>
        </w:tc>
        <w:tc>
          <w:tcPr>
            <w:tcW w:w="688" w:type="pct"/>
            <w:vAlign w:val="center"/>
          </w:tcPr>
          <w:p w:rsidR="00680AB8" w:rsidRPr="008D0E4D" w:rsidRDefault="00680AB8" w:rsidP="008D0E4D">
            <w:pPr>
              <w:jc w:val="center"/>
            </w:pPr>
          </w:p>
        </w:tc>
        <w:tc>
          <w:tcPr>
            <w:tcW w:w="719" w:type="pct"/>
            <w:vAlign w:val="center"/>
          </w:tcPr>
          <w:p w:rsidR="00680AB8" w:rsidRPr="008D0E4D" w:rsidRDefault="00680AB8" w:rsidP="008D0E4D">
            <w:pPr>
              <w:jc w:val="center"/>
            </w:pPr>
            <w:r w:rsidRPr="008D0E4D">
              <w:rPr>
                <w:sz w:val="22"/>
                <w:szCs w:val="22"/>
              </w:rPr>
              <w:t>X</w:t>
            </w:r>
          </w:p>
        </w:tc>
      </w:tr>
    </w:tbl>
    <w:p w:rsidR="00680AB8" w:rsidRPr="007556B9" w:rsidRDefault="00680AB8" w:rsidP="007556B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680AB8" w:rsidRPr="00CB054C" w:rsidRDefault="00680AB8" w:rsidP="00EC379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На ред „3095 Други (угари и други)“ думите „(угари и други)“ се заличават.</w:t>
      </w:r>
    </w:p>
    <w:p w:rsidR="00680AB8" w:rsidRDefault="00680AB8" w:rsidP="00EC379D">
      <w:pPr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3C6124">
        <w:rPr>
          <w:b/>
        </w:rPr>
        <w:lastRenderedPageBreak/>
        <w:t>§ </w:t>
      </w:r>
      <w:r>
        <w:rPr>
          <w:b/>
        </w:rPr>
        <w:t>5</w:t>
      </w:r>
      <w:r w:rsidRPr="003C6124">
        <w:rPr>
          <w:b/>
        </w:rPr>
        <w:t>. </w:t>
      </w:r>
      <w:r w:rsidRPr="003C6124">
        <w:t>Приложение № 3 към чл. 8, ал. 4 се изменя така:</w:t>
      </w:r>
    </w:p>
    <w:p w:rsidR="00680AB8" w:rsidRPr="00547E84" w:rsidRDefault="00680AB8" w:rsidP="003C6124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lang w:val="ru-RU"/>
        </w:rPr>
      </w:pPr>
    </w:p>
    <w:tbl>
      <w:tblPr>
        <w:tblpPr w:leftFromText="141" w:rightFromText="141" w:bottomFromText="200" w:vertAnchor="text" w:tblpY="1"/>
        <w:tblOverlap w:val="never"/>
        <w:tblW w:w="5000" w:type="pct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418"/>
        <w:gridCol w:w="528"/>
        <w:gridCol w:w="370"/>
        <w:gridCol w:w="3407"/>
        <w:gridCol w:w="2156"/>
        <w:gridCol w:w="1075"/>
        <w:gridCol w:w="1345"/>
      </w:tblGrid>
      <w:tr w:rsidR="00680AB8" w:rsidTr="00CB054C">
        <w:tc>
          <w:tcPr>
            <w:tcW w:w="5000" w:type="pct"/>
            <w:gridSpan w:val="7"/>
            <w:shd w:val="clear" w:color="auto" w:fill="FEFEFE"/>
            <w:vAlign w:val="center"/>
          </w:tcPr>
          <w:p w:rsidR="00030F1C" w:rsidRDefault="00680AB8" w:rsidP="00030F1C">
            <w:pPr>
              <w:spacing w:line="276" w:lineRule="auto"/>
              <w:ind w:left="1" w:right="180"/>
              <w:jc w:val="right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„Приложение № 3 </w:t>
            </w:r>
          </w:p>
          <w:p w:rsidR="00680AB8" w:rsidRDefault="00680AB8" w:rsidP="00030F1C">
            <w:pPr>
              <w:spacing w:line="276" w:lineRule="auto"/>
              <w:ind w:left="1" w:right="180"/>
              <w:jc w:val="right"/>
              <w:rPr>
                <w:highlight w:val="white"/>
                <w:shd w:val="clear" w:color="auto" w:fill="FEFEFE"/>
                <w:lang w:val="ru-RU"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към чл. 8, ал. 4 </w:t>
            </w:r>
          </w:p>
          <w:p w:rsidR="00680AB8" w:rsidRDefault="00680AB8" w:rsidP="003C6124">
            <w:pPr>
              <w:spacing w:line="276" w:lineRule="auto"/>
              <w:ind w:left="1" w:right="1"/>
              <w:jc w:val="center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eastAsia="en-US"/>
              </w:rPr>
              <w:t>Декларация за извършване на дейности с първични фуражи</w:t>
            </w:r>
          </w:p>
          <w:p w:rsidR="00680AB8" w:rsidRPr="00DC4A4A" w:rsidRDefault="00680AB8" w:rsidP="003C6124">
            <w:pPr>
              <w:spacing w:line="276" w:lineRule="auto"/>
              <w:ind w:left="1" w:right="1"/>
              <w:jc w:val="center"/>
              <w:rPr>
                <w:b/>
                <w:sz w:val="16"/>
                <w:szCs w:val="16"/>
                <w:highlight w:val="white"/>
                <w:shd w:val="clear" w:color="auto" w:fill="FEFEFE"/>
                <w:vertAlign w:val="subscript"/>
                <w:lang w:eastAsia="en-US"/>
              </w:rPr>
            </w:pPr>
          </w:p>
        </w:tc>
      </w:tr>
      <w:tr w:rsidR="00680AB8" w:rsidTr="00CB054C">
        <w:tc>
          <w:tcPr>
            <w:tcW w:w="5000" w:type="pct"/>
            <w:gridSpan w:val="7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 ……………………………………………………………………,  ЕГН/ЕИК ……………….</w:t>
            </w:r>
          </w:p>
          <w:p w:rsidR="00680AB8" w:rsidRPr="001565B9" w:rsidRDefault="00680AB8">
            <w:pPr>
              <w:spacing w:line="276" w:lineRule="auto"/>
              <w:ind w:left="1" w:right="1"/>
              <w:rPr>
                <w:sz w:val="20"/>
                <w:szCs w:val="20"/>
                <w:highlight w:val="white"/>
                <w:shd w:val="clear" w:color="auto" w:fill="FEFEFE"/>
                <w:lang w:eastAsia="en-US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  <w:lang w:eastAsia="en-US"/>
              </w:rPr>
              <w:t xml:space="preserve">                         </w:t>
            </w:r>
            <w:r w:rsidRPr="001565B9">
              <w:rPr>
                <w:sz w:val="20"/>
                <w:szCs w:val="20"/>
                <w:highlight w:val="white"/>
                <w:shd w:val="clear" w:color="auto" w:fill="FEFEFE"/>
                <w:lang w:eastAsia="en-US"/>
              </w:rPr>
              <w:t>(име/наименование на земеделския стопанин)</w:t>
            </w:r>
          </w:p>
        </w:tc>
      </w:tr>
      <w:tr w:rsidR="00680AB8" w:rsidTr="00CB054C">
        <w:tc>
          <w:tcPr>
            <w:tcW w:w="5000" w:type="pct"/>
            <w:gridSpan w:val="7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Декларирам, че извършвам следната/те дейност/и, определени в член 5, параграф 1 от Регламент (ЕО) №183/2005 за хигиена на фуражите </w:t>
            </w:r>
            <w:r>
              <w:rPr>
                <w:shd w:val="clear" w:color="auto" w:fill="FEFEFE"/>
                <w:lang w:eastAsia="en-US"/>
              </w:rPr>
              <w:t>(моля, отбележете дейността, която упражнявате в момента на подаване на заявлението за регистрация; възможни са повече от едно отбелязвания):</w:t>
            </w:r>
          </w:p>
        </w:tc>
      </w:tr>
      <w:tr w:rsidR="00680AB8" w:rsidTr="00CB054C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highlight w:val="white"/>
                <w:shd w:val="clear" w:color="auto" w:fill="FEFEFE"/>
                <w:lang w:eastAsia="en-US"/>
              </w:rPr>
            </w:pPr>
          </w:p>
        </w:tc>
      </w:tr>
      <w:tr w:rsidR="00680AB8" w:rsidTr="00CB054C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eastAsia="en-US"/>
              </w:rPr>
              <w:t>1.</w:t>
            </w:r>
            <w:r>
              <w:rPr>
                <w:b/>
                <w:highlight w:val="white"/>
                <w:shd w:val="clear" w:color="auto" w:fill="FEFEFE"/>
                <w:lang w:val="ru-RU" w:eastAsia="en-US"/>
              </w:rPr>
              <w:t xml:space="preserve"> </w:t>
            </w:r>
            <w:r>
              <w:rPr>
                <w:b/>
                <w:highlight w:val="white"/>
                <w:shd w:val="clear" w:color="auto" w:fill="FEFEFE"/>
                <w:lang w:eastAsia="en-US"/>
              </w:rPr>
              <w:t xml:space="preserve">Декларирам, че произвеждам следните видове фуражи </w:t>
            </w:r>
            <w:r>
              <w:rPr>
                <w:i/>
                <w:highlight w:val="white"/>
                <w:shd w:val="clear" w:color="auto" w:fill="FEFEFE"/>
                <w:lang w:eastAsia="en-US"/>
              </w:rPr>
              <w:t>(моля, посочете видовете)</w:t>
            </w:r>
            <w:r>
              <w:rPr>
                <w:b/>
                <w:highlight w:val="white"/>
                <w:shd w:val="clear" w:color="auto" w:fill="FEFEFE"/>
                <w:lang w:eastAsia="en-US"/>
              </w:rPr>
              <w:t>:</w:t>
            </w:r>
          </w:p>
        </w:tc>
      </w:tr>
      <w:tr w:rsidR="00680AB8" w:rsidTr="00CB054C">
        <w:trPr>
          <w:trHeight w:val="541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284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jc w:val="center"/>
              <w:rPr>
                <w:rFonts w:ascii="Calibri" w:hAnsi="Calibri"/>
                <w:sz w:val="32"/>
                <w:szCs w:val="32"/>
                <w:lang w:val="ru-RU"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  <w:r w:rsidR="00CD42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9201150</wp:posOffset>
                      </wp:positionV>
                      <wp:extent cx="133350" cy="132715"/>
                      <wp:effectExtent l="0" t="0" r="19050" b="196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AB8" w:rsidRDefault="00680AB8" w:rsidP="00CB0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02.05pt;margin-top:724.5pt;width:10.5pt;height:1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">
                      <v:textbox>
                        <w:txbxContent>
                          <w:p w:rsidR="00680AB8" w:rsidRDefault="00680AB8" w:rsidP="00CB054C"/>
                        </w:txbxContent>
                      </v:textbox>
                    </v:shape>
                  </w:pict>
                </mc:Fallback>
              </mc:AlternateContent>
            </w:r>
            <w:r w:rsidR="00CD42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9201150</wp:posOffset>
                      </wp:positionV>
                      <wp:extent cx="133350" cy="132715"/>
                      <wp:effectExtent l="0" t="0" r="19050" b="1968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AB8" w:rsidRDefault="00680AB8" w:rsidP="00CB0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02.05pt;margin-top:724.5pt;width:10.5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">
                      <v:textbox>
                        <w:txbxContent>
                          <w:p w:rsidR="00680AB8" w:rsidRDefault="00680AB8" w:rsidP="00CB054C"/>
                        </w:txbxContent>
                      </v:textbox>
                    </v:shape>
                  </w:pict>
                </mc:Fallback>
              </mc:AlternateContent>
            </w:r>
            <w:r w:rsidR="00CD42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9201150</wp:posOffset>
                      </wp:positionV>
                      <wp:extent cx="133350" cy="132715"/>
                      <wp:effectExtent l="0" t="0" r="19050" b="1968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AB8" w:rsidRDefault="00680AB8" w:rsidP="00CB0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02.05pt;margin-top:724.5pt;width:10.5pt;height:1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1kKwIAAFY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">
                      <v:textbox>
                        <w:txbxContent>
                          <w:p w:rsidR="00680AB8" w:rsidRDefault="00680AB8" w:rsidP="00CB05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зърнени  ......................................................................................................................</w:t>
            </w:r>
          </w:p>
        </w:tc>
      </w:tr>
      <w:tr w:rsidR="00680AB8" w:rsidTr="00CB054C">
        <w:trPr>
          <w:trHeight w:val="521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284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jc w:val="center"/>
              <w:rPr>
                <w:rFonts w:ascii="Calibri" w:hAnsi="Calibri"/>
                <w:sz w:val="32"/>
                <w:szCs w:val="32"/>
                <w:lang w:val="ru-RU"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бобови ........................................................................................................................</w:t>
            </w:r>
          </w:p>
        </w:tc>
      </w:tr>
      <w:tr w:rsidR="00680AB8" w:rsidTr="00CB054C">
        <w:trPr>
          <w:trHeight w:val="543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284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jc w:val="center"/>
              <w:rPr>
                <w:rFonts w:ascii="Calibri" w:hAnsi="Calibri"/>
                <w:sz w:val="32"/>
                <w:szCs w:val="32"/>
                <w:lang w:val="ru-RU"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тревни фуражи ...........................................................................................................</w:t>
            </w:r>
          </w:p>
        </w:tc>
      </w:tr>
      <w:tr w:rsidR="00680AB8" w:rsidTr="00CB054C">
        <w:trPr>
          <w:trHeight w:val="523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284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jc w:val="center"/>
              <w:rPr>
                <w:rFonts w:ascii="Calibri" w:hAnsi="Calibri"/>
                <w:sz w:val="32"/>
                <w:szCs w:val="32"/>
                <w:lang w:val="ru-RU"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силажи и/или </w:t>
            </w:r>
            <w:proofErr w:type="spellStart"/>
            <w:r>
              <w:rPr>
                <w:highlight w:val="white"/>
                <w:shd w:val="clear" w:color="auto" w:fill="FEFEFE"/>
                <w:lang w:eastAsia="en-US"/>
              </w:rPr>
              <w:t>сенажи</w:t>
            </w:r>
            <w:proofErr w:type="spellEnd"/>
            <w:r>
              <w:rPr>
                <w:highlight w:val="white"/>
                <w:shd w:val="clear" w:color="auto" w:fill="FEFEFE"/>
                <w:lang w:eastAsia="en-US"/>
              </w:rPr>
              <w:t xml:space="preserve"> ................................................................................................</w:t>
            </w:r>
          </w:p>
        </w:tc>
      </w:tr>
      <w:tr w:rsidR="00680AB8" w:rsidTr="00CB054C">
        <w:trPr>
          <w:trHeight w:val="531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284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jc w:val="center"/>
              <w:rPr>
                <w:rFonts w:ascii="Calibri" w:hAnsi="Calibri"/>
                <w:sz w:val="32"/>
                <w:szCs w:val="32"/>
                <w:lang w:val="ru-RU"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други ...........................................................................................................................</w:t>
            </w:r>
          </w:p>
        </w:tc>
      </w:tr>
      <w:tr w:rsidR="00680AB8" w:rsidTr="00CB054C">
        <w:trPr>
          <w:trHeight w:val="8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284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b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</w:p>
        </w:tc>
      </w:tr>
      <w:tr w:rsidR="00680AB8" w:rsidTr="00CB054C">
        <w:trPr>
          <w:trHeight w:val="538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 </w:t>
            </w:r>
          </w:p>
        </w:tc>
        <w:tc>
          <w:tcPr>
            <w:tcW w:w="284" w:type="pct"/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b/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мляко, добито в стопанството, предназначено за изхранване на животни в други стопанства:    </w:t>
            </w:r>
          </w:p>
          <w:p w:rsidR="00680AB8" w:rsidRDefault="00680AB8">
            <w:pPr>
              <w:spacing w:line="276" w:lineRule="auto"/>
              <w:ind w:left="180"/>
              <w:jc w:val="center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  <w:r>
              <w:rPr>
                <w:highlight w:val="white"/>
                <w:shd w:val="clear" w:color="auto" w:fill="FEFEFE"/>
                <w:lang w:eastAsia="en-US"/>
              </w:rPr>
              <w:t xml:space="preserve"> телета;     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  <w:r>
              <w:rPr>
                <w:highlight w:val="white"/>
                <w:shd w:val="clear" w:color="auto" w:fill="FEFEFE"/>
                <w:lang w:eastAsia="en-US"/>
              </w:rPr>
              <w:t xml:space="preserve"> малачета;   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  <w:r>
              <w:rPr>
                <w:highlight w:val="white"/>
                <w:shd w:val="clear" w:color="auto" w:fill="FEFEFE"/>
                <w:lang w:eastAsia="en-US"/>
              </w:rPr>
              <w:t xml:space="preserve"> ярета;    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  <w:r>
              <w:rPr>
                <w:highlight w:val="white"/>
                <w:shd w:val="clear" w:color="auto" w:fill="FEFEFE"/>
                <w:lang w:eastAsia="en-US"/>
              </w:rPr>
              <w:t xml:space="preserve"> агнета;    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  <w:r>
              <w:rPr>
                <w:highlight w:val="white"/>
                <w:shd w:val="clear" w:color="auto" w:fill="FEFEFE"/>
                <w:lang w:eastAsia="en-US"/>
              </w:rPr>
              <w:t xml:space="preserve"> прасета</w:t>
            </w:r>
          </w:p>
        </w:tc>
      </w:tr>
      <w:tr w:rsidR="00680AB8" w:rsidTr="003C4E1D">
        <w:trPr>
          <w:trHeight w:val="12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284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44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</w:p>
        </w:tc>
      </w:tr>
      <w:tr w:rsidR="00680AB8" w:rsidTr="00CB054C">
        <w:trPr>
          <w:trHeight w:val="77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b/>
                <w:highlight w:val="yellow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eastAsia="en-US"/>
              </w:rPr>
              <w:t>Заявявам, че освен първично производство на фуражи упражнявам допълнително и следните свързани с това операции:</w:t>
            </w:r>
          </w:p>
        </w:tc>
      </w:tr>
      <w:tr w:rsidR="00680AB8" w:rsidTr="00CB054C">
        <w:trPr>
          <w:trHeight w:val="528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3474" w:type="pct"/>
            <w:gridSpan w:val="4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val="ru-RU" w:eastAsia="en-US"/>
              </w:rPr>
              <w:t xml:space="preserve">- </w:t>
            </w:r>
            <w:r>
              <w:rPr>
                <w:highlight w:val="white"/>
                <w:shd w:val="clear" w:color="auto" w:fill="FEFEFE"/>
                <w:lang w:eastAsia="en-US"/>
              </w:rPr>
              <w:t>транспорт, складиране и третиране на първичните продукти на мястото на производството</w:t>
            </w:r>
          </w:p>
        </w:tc>
        <w:tc>
          <w:tcPr>
            <w:tcW w:w="578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да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не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</w:tr>
      <w:tr w:rsidR="00680AB8" w:rsidTr="00CB054C">
        <w:trPr>
          <w:trHeight w:val="35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i/>
                <w:highlight w:val="white"/>
                <w:shd w:val="clear" w:color="auto" w:fill="FEFEFE"/>
                <w:lang w:eastAsia="en-US"/>
              </w:rPr>
            </w:pPr>
            <w:r>
              <w:rPr>
                <w:i/>
                <w:highlight w:val="white"/>
                <w:shd w:val="clear" w:color="auto" w:fill="FEFEFE"/>
                <w:lang w:val="ru-RU" w:eastAsia="en-US"/>
              </w:rPr>
              <w:t xml:space="preserve">       </w:t>
            </w:r>
            <w:r>
              <w:rPr>
                <w:i/>
                <w:highlight w:val="white"/>
                <w:shd w:val="clear" w:color="auto" w:fill="FEFEFE"/>
                <w:lang w:eastAsia="en-US"/>
              </w:rPr>
              <w:t>(моля, отбележете коя конкретна дейност по третиране извършвате)</w:t>
            </w:r>
          </w:p>
        </w:tc>
      </w:tr>
      <w:tr w:rsidR="00680AB8" w:rsidTr="00CB054C">
        <w:tc>
          <w:tcPr>
            <w:tcW w:w="7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right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19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почистване</w:t>
            </w:r>
          </w:p>
        </w:tc>
      </w:tr>
      <w:tr w:rsidR="00680AB8" w:rsidTr="00CB054C">
        <w:tc>
          <w:tcPr>
            <w:tcW w:w="7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right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19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сортиране</w:t>
            </w:r>
          </w:p>
        </w:tc>
      </w:tr>
      <w:tr w:rsidR="00680AB8" w:rsidTr="00CB054C">
        <w:tc>
          <w:tcPr>
            <w:tcW w:w="7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right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19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опаковане</w:t>
            </w:r>
          </w:p>
        </w:tc>
      </w:tr>
      <w:tr w:rsidR="00680AB8" w:rsidTr="00CB054C">
        <w:tc>
          <w:tcPr>
            <w:tcW w:w="7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right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19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складиране</w:t>
            </w:r>
          </w:p>
        </w:tc>
      </w:tr>
      <w:tr w:rsidR="00680AB8" w:rsidTr="00CB054C">
        <w:tc>
          <w:tcPr>
            <w:tcW w:w="7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right"/>
              <w:rPr>
                <w:b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4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19" w:right="1"/>
              <w:rPr>
                <w:shd w:val="clear" w:color="auto" w:fill="FEFEFE"/>
                <w:lang w:eastAsia="en-US"/>
              </w:rPr>
            </w:pPr>
            <w:r>
              <w:rPr>
                <w:shd w:val="clear" w:color="auto" w:fill="FEFEFE"/>
                <w:lang w:eastAsia="en-US"/>
              </w:rPr>
              <w:t>естествено сушене</w:t>
            </w:r>
          </w:p>
        </w:tc>
      </w:tr>
      <w:tr w:rsidR="00680AB8" w:rsidTr="00CB054C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shd w:val="clear" w:color="auto" w:fill="FEFEFE"/>
                <w:lang w:eastAsia="en-US"/>
              </w:rPr>
            </w:pPr>
            <w:r>
              <w:rPr>
                <w:shd w:val="clear" w:color="auto" w:fill="FEFEFE"/>
                <w:lang w:eastAsia="en-US"/>
              </w:rPr>
              <w:t xml:space="preserve">            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  <w:r>
              <w:rPr>
                <w:shd w:val="clear" w:color="auto" w:fill="FEFEFE"/>
                <w:lang w:eastAsia="en-US"/>
              </w:rPr>
              <w:t xml:space="preserve">    охлаждане и съхранение на мляко във фермата</w:t>
            </w:r>
          </w:p>
        </w:tc>
      </w:tr>
      <w:tr w:rsidR="00680AB8" w:rsidTr="00CB054C">
        <w:trPr>
          <w:trHeight w:val="69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</w:p>
        </w:tc>
        <w:tc>
          <w:tcPr>
            <w:tcW w:w="3474" w:type="pct"/>
            <w:gridSpan w:val="4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val="ru-RU" w:eastAsia="en-US"/>
              </w:rPr>
              <w:t xml:space="preserve">- </w:t>
            </w:r>
            <w:r>
              <w:rPr>
                <w:highlight w:val="white"/>
                <w:shd w:val="clear" w:color="auto" w:fill="FEFEFE"/>
                <w:lang w:eastAsia="en-US"/>
              </w:rPr>
              <w:t>транспортни операции за доставка на първични продукти от мястото на тяхното производство до друг обект (предприятие, търговец, ферма и др.).</w:t>
            </w:r>
          </w:p>
        </w:tc>
        <w:tc>
          <w:tcPr>
            <w:tcW w:w="578" w:type="pct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да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jc w:val="center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 xml:space="preserve">не </w:t>
            </w:r>
            <w:r>
              <w:rPr>
                <w:sz w:val="32"/>
                <w:szCs w:val="32"/>
                <w:lang w:eastAsia="en-US"/>
              </w:rPr>
              <w:sym w:font="Wingdings 2" w:char="F0A3"/>
            </w:r>
          </w:p>
        </w:tc>
      </w:tr>
      <w:tr w:rsidR="00680AB8" w:rsidTr="00CB054C">
        <w:trPr>
          <w:trHeight w:val="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 </w:t>
            </w:r>
          </w:p>
        </w:tc>
      </w:tr>
      <w:tr w:rsidR="00680AB8" w:rsidTr="00CB054C">
        <w:trPr>
          <w:trHeight w:val="3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eastAsia="en-US"/>
              </w:rPr>
              <w:t>2. Заявявам, че:</w:t>
            </w:r>
          </w:p>
        </w:tc>
      </w:tr>
      <w:tr w:rsidR="00680AB8" w:rsidTr="00CB054C">
        <w:trPr>
          <w:trHeight w:val="58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sym w:font="Wingdings 2" w:char="F0A3"/>
            </w:r>
            <w:r>
              <w:rPr>
                <w:highlight w:val="white"/>
                <w:shd w:val="clear" w:color="auto" w:fill="FEFEFE"/>
                <w:lang w:eastAsia="en-US"/>
              </w:rPr>
              <w:t xml:space="preserve"> произвеждам силажи, като използвам силажни добавки само за нуждите на собствената си ферма.</w:t>
            </w:r>
          </w:p>
        </w:tc>
      </w:tr>
      <w:tr w:rsidR="00680AB8" w:rsidTr="00CB054C">
        <w:trPr>
          <w:trHeight w:val="3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eastAsia="en-US"/>
              </w:rPr>
              <w:t>3. Заявявам, че:</w:t>
            </w:r>
          </w:p>
        </w:tc>
      </w:tr>
      <w:tr w:rsidR="00680AB8" w:rsidTr="00CB054C">
        <w:trPr>
          <w:trHeight w:val="866"/>
        </w:trPr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</w:tcPr>
          <w:p w:rsidR="00680AB8" w:rsidRDefault="00680AB8">
            <w:pPr>
              <w:spacing w:line="276" w:lineRule="auto"/>
              <w:ind w:left="180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sym w:font="Wingdings 2" w:char="F0A3"/>
            </w:r>
            <w:r>
              <w:rPr>
                <w:highlight w:val="white"/>
                <w:shd w:val="clear" w:color="auto" w:fill="FEFEFE"/>
                <w:lang w:eastAsia="en-US"/>
              </w:rPr>
              <w:t xml:space="preserve"> смесвам фуражи изключително за нуждите на собствената си ферма, без да използвам добавки и </w:t>
            </w:r>
            <w:proofErr w:type="spellStart"/>
            <w:r>
              <w:rPr>
                <w:highlight w:val="white"/>
                <w:shd w:val="clear" w:color="auto" w:fill="FEFEFE"/>
                <w:lang w:eastAsia="en-US"/>
              </w:rPr>
              <w:t>премикси</w:t>
            </w:r>
            <w:proofErr w:type="spellEnd"/>
            <w:r>
              <w:rPr>
                <w:highlight w:val="white"/>
                <w:shd w:val="clear" w:color="auto" w:fill="FEFEFE"/>
                <w:lang w:eastAsia="en-US"/>
              </w:rPr>
              <w:t xml:space="preserve"> (може да се ползват допълващи фуражи, които съдържат фуражни добавки или </w:t>
            </w:r>
            <w:proofErr w:type="spellStart"/>
            <w:r>
              <w:rPr>
                <w:highlight w:val="white"/>
                <w:shd w:val="clear" w:color="auto" w:fill="FEFEFE"/>
                <w:lang w:eastAsia="en-US"/>
              </w:rPr>
              <w:t>премикси</w:t>
            </w:r>
            <w:proofErr w:type="spellEnd"/>
            <w:r>
              <w:rPr>
                <w:highlight w:val="white"/>
                <w:shd w:val="clear" w:color="auto" w:fill="FEFEFE"/>
                <w:lang w:eastAsia="en-US"/>
              </w:rPr>
              <w:t>, получени на основата на добавки).</w:t>
            </w:r>
          </w:p>
        </w:tc>
      </w:tr>
      <w:tr w:rsidR="00680AB8" w:rsidTr="00CB054C">
        <w:trPr>
          <w:trHeight w:val="68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80" w:right="1"/>
              <w:rPr>
                <w:b/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highlight w:val="white"/>
                <w:shd w:val="clear" w:color="auto" w:fill="FEFEFE"/>
                <w:lang w:eastAsia="en-US"/>
              </w:rPr>
              <w:t>Запознат съм, че предоставените данни ще се ползват за нуждите на регистрацията, в съответствие с чл. 15 от Закона за фуражите.</w:t>
            </w:r>
          </w:p>
        </w:tc>
      </w:tr>
      <w:tr w:rsidR="00680AB8" w:rsidTr="00CB054C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highlight w:val="white"/>
                <w:shd w:val="clear" w:color="auto" w:fill="FEFEFE"/>
                <w:lang w:eastAsia="en-US"/>
              </w:rPr>
            </w:pPr>
            <w:r>
              <w:rPr>
                <w:highlight w:val="white"/>
                <w:shd w:val="clear" w:color="auto" w:fill="FEFEFE"/>
                <w:lang w:eastAsia="en-US"/>
              </w:rPr>
              <w:t> </w:t>
            </w:r>
          </w:p>
        </w:tc>
      </w:tr>
      <w:tr w:rsidR="00680AB8" w:rsidTr="00CB054C">
        <w:tc>
          <w:tcPr>
            <w:tcW w:w="5000" w:type="pct"/>
            <w:gridSpan w:val="7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b/>
                <w:i/>
                <w:highlight w:val="white"/>
                <w:shd w:val="clear" w:color="auto" w:fill="FEFEFE"/>
                <w:lang w:eastAsia="en-US"/>
              </w:rPr>
            </w:pPr>
            <w:r>
              <w:rPr>
                <w:b/>
                <w:i/>
                <w:highlight w:val="white"/>
                <w:shd w:val="clear" w:color="auto" w:fill="FEFEFE"/>
                <w:lang w:eastAsia="en-US"/>
              </w:rPr>
              <w:t>Забележка:  Избраното  се отбелязва със знак "Х".</w:t>
            </w:r>
          </w:p>
        </w:tc>
      </w:tr>
      <w:tr w:rsidR="00680AB8" w:rsidTr="00CB054C">
        <w:tc>
          <w:tcPr>
            <w:tcW w:w="5000" w:type="pct"/>
            <w:gridSpan w:val="7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highlight w:val="yellow"/>
                <w:shd w:val="clear" w:color="auto" w:fill="FEFEFE"/>
                <w:lang w:eastAsia="en-US"/>
              </w:rPr>
            </w:pPr>
          </w:p>
        </w:tc>
      </w:tr>
      <w:tr w:rsidR="00680AB8" w:rsidTr="00CB054C">
        <w:tc>
          <w:tcPr>
            <w:tcW w:w="2540" w:type="pct"/>
            <w:gridSpan w:val="4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shd w:val="clear" w:color="auto" w:fill="FEFEFE"/>
                <w:lang w:eastAsia="en-US"/>
              </w:rPr>
            </w:pPr>
            <w:r>
              <w:rPr>
                <w:shd w:val="clear" w:color="auto" w:fill="FEFEFE"/>
                <w:lang w:eastAsia="en-US"/>
              </w:rPr>
              <w:t>Земеделски стопанин (физическо лице): .............................</w:t>
            </w:r>
          </w:p>
        </w:tc>
        <w:tc>
          <w:tcPr>
            <w:tcW w:w="2460" w:type="pct"/>
            <w:gridSpan w:val="3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rPr>
                <w:shd w:val="clear" w:color="auto" w:fill="FEFEFE"/>
                <w:lang w:eastAsia="en-US"/>
              </w:rPr>
            </w:pPr>
            <w:r>
              <w:rPr>
                <w:shd w:val="clear" w:color="auto" w:fill="FEFEFE"/>
                <w:lang w:eastAsia="en-US"/>
              </w:rPr>
              <w:t>Земеделски стопанин (юридическо лице): ............................</w:t>
            </w:r>
          </w:p>
        </w:tc>
      </w:tr>
      <w:tr w:rsidR="00680AB8" w:rsidTr="00CB054C">
        <w:trPr>
          <w:trHeight w:val="381"/>
        </w:trPr>
        <w:tc>
          <w:tcPr>
            <w:tcW w:w="5000" w:type="pct"/>
            <w:gridSpan w:val="7"/>
            <w:shd w:val="clear" w:color="auto" w:fill="FEFEFE"/>
            <w:vAlign w:val="center"/>
          </w:tcPr>
          <w:p w:rsidR="00680AB8" w:rsidRDefault="00680AB8">
            <w:pPr>
              <w:spacing w:line="276" w:lineRule="auto"/>
              <w:ind w:left="1" w:right="1"/>
              <w:jc w:val="both"/>
              <w:rPr>
                <w:shd w:val="clear" w:color="auto" w:fill="FEFEFE"/>
                <w:lang w:eastAsia="en-US"/>
              </w:rPr>
            </w:pPr>
            <w:r>
              <w:rPr>
                <w:shd w:val="clear" w:color="auto" w:fill="FEFEFE"/>
                <w:lang w:eastAsia="en-US"/>
              </w:rPr>
              <w:t xml:space="preserve">(подпис) </w:t>
            </w:r>
            <w:r>
              <w:rPr>
                <w:shd w:val="clear" w:color="auto" w:fill="FEFEFE"/>
                <w:lang w:val="en-US" w:eastAsia="en-US"/>
              </w:rPr>
              <w:t xml:space="preserve">     </w:t>
            </w:r>
            <w:r>
              <w:rPr>
                <w:shd w:val="clear" w:color="auto" w:fill="FEFEFE"/>
                <w:lang w:eastAsia="en-US"/>
              </w:rPr>
              <w:t xml:space="preserve">    </w:t>
            </w:r>
            <w:r>
              <w:rPr>
                <w:shd w:val="clear" w:color="auto" w:fill="FEFEFE"/>
                <w:lang w:val="en-US" w:eastAsia="en-US"/>
              </w:rPr>
              <w:t xml:space="preserve">                                                                 </w:t>
            </w:r>
            <w:r>
              <w:rPr>
                <w:shd w:val="clear" w:color="auto" w:fill="FEFEFE"/>
                <w:lang w:eastAsia="en-US"/>
              </w:rPr>
              <w:t xml:space="preserve">    </w:t>
            </w:r>
            <w:r>
              <w:rPr>
                <w:shd w:val="clear" w:color="auto" w:fill="FEFEFE"/>
                <w:lang w:val="en-US" w:eastAsia="en-US"/>
              </w:rPr>
              <w:t xml:space="preserve">   </w:t>
            </w:r>
            <w:r>
              <w:rPr>
                <w:shd w:val="clear" w:color="auto" w:fill="FEFEFE"/>
                <w:lang w:eastAsia="en-US"/>
              </w:rPr>
              <w:t>(</w:t>
            </w:r>
            <w:proofErr w:type="spellStart"/>
            <w:r>
              <w:rPr>
                <w:shd w:val="clear" w:color="auto" w:fill="FEFEFE"/>
                <w:lang w:eastAsia="en-US"/>
              </w:rPr>
              <w:t>подпис</w:t>
            </w:r>
            <w:proofErr w:type="spellEnd"/>
            <w:r>
              <w:rPr>
                <w:shd w:val="clear" w:color="auto" w:fill="FEFEFE"/>
                <w:lang w:eastAsia="en-US"/>
              </w:rPr>
              <w:t xml:space="preserve"> и печат)</w:t>
            </w:r>
          </w:p>
        </w:tc>
      </w:tr>
    </w:tbl>
    <w:p w:rsidR="00680AB8" w:rsidRDefault="00680AB8" w:rsidP="00CB054C">
      <w:pPr>
        <w:spacing w:line="266" w:lineRule="auto"/>
        <w:jc w:val="both"/>
        <w:textAlignment w:val="center"/>
      </w:pPr>
    </w:p>
    <w:p w:rsidR="00680AB8" w:rsidRDefault="00680AB8" w:rsidP="00CB054C">
      <w:pPr>
        <w:spacing w:line="266" w:lineRule="auto"/>
        <w:jc w:val="center"/>
        <w:textAlignment w:val="center"/>
        <w:rPr>
          <w:b/>
          <w:bCs/>
        </w:rPr>
      </w:pPr>
      <w:r>
        <w:t>У</w:t>
      </w:r>
      <w:r>
        <w:rPr>
          <w:b/>
          <w:bCs/>
        </w:rPr>
        <w:t>КАЗАНИЯ</w:t>
      </w:r>
    </w:p>
    <w:p w:rsidR="00680AB8" w:rsidRDefault="00680AB8" w:rsidP="00CB054C">
      <w:pPr>
        <w:spacing w:line="266" w:lineRule="auto"/>
        <w:jc w:val="center"/>
        <w:textAlignment w:val="center"/>
      </w:pPr>
      <w:r>
        <w:rPr>
          <w:b/>
          <w:bCs/>
        </w:rPr>
        <w:t xml:space="preserve">за попълване на </w:t>
      </w:r>
      <w:r>
        <w:rPr>
          <w:b/>
          <w:highlight w:val="white"/>
          <w:shd w:val="clear" w:color="auto" w:fill="FEFEFE"/>
        </w:rPr>
        <w:t>декларацията за извършване на дейности с първични фуражи</w:t>
      </w:r>
    </w:p>
    <w:p w:rsidR="00680AB8" w:rsidRDefault="00680AB8" w:rsidP="00CB054C">
      <w:pPr>
        <w:jc w:val="both"/>
        <w:rPr>
          <w:i/>
        </w:rPr>
      </w:pPr>
    </w:p>
    <w:p w:rsidR="00680AB8" w:rsidRDefault="00680AB8" w:rsidP="00CB054C">
      <w:pPr>
        <w:jc w:val="both"/>
        <w:rPr>
          <w:i/>
        </w:rPr>
      </w:pPr>
      <w:r>
        <w:rPr>
          <w:i/>
        </w:rPr>
        <w:t>Декларацията се попълва от земеделски стопанин, който произвежда и предлага на пазара първични фуражи!</w:t>
      </w:r>
    </w:p>
    <w:p w:rsidR="00680AB8" w:rsidRDefault="00680AB8" w:rsidP="00CB054C">
      <w:pPr>
        <w:jc w:val="both"/>
      </w:pPr>
      <w:r>
        <w:t>Данните в декларацията са обвързани с попълнената информация в таблица 2 на анкетния формуляр.</w:t>
      </w:r>
    </w:p>
    <w:p w:rsidR="00680AB8" w:rsidRDefault="00680AB8" w:rsidP="00CB054C">
      <w:pPr>
        <w:jc w:val="both"/>
      </w:pPr>
    </w:p>
    <w:p w:rsidR="00680AB8" w:rsidRDefault="00680AB8" w:rsidP="00CB054C">
      <w:pPr>
        <w:jc w:val="both"/>
      </w:pPr>
      <w:r>
        <w:rPr>
          <w:b/>
        </w:rPr>
        <w:t>1. Точка 1 се попълва задължително.</w:t>
      </w:r>
      <w:r>
        <w:t xml:space="preserve"> При посочване на един или повече от първите пет вида фуражи, се посочват и културите:</w:t>
      </w:r>
    </w:p>
    <w:p w:rsidR="00E336B6" w:rsidRDefault="00E336B6" w:rsidP="00CB054C">
      <w:pPr>
        <w:jc w:val="both"/>
      </w:pPr>
    </w:p>
    <w:tbl>
      <w:tblPr>
        <w:tblW w:w="577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5"/>
        <w:gridCol w:w="3420"/>
      </w:tblGrid>
      <w:tr w:rsidR="00680AB8" w:rsidTr="00CB054C">
        <w:trPr>
          <w:trHeight w:val="25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Вид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Култури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Зърнени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обикновена (мека) пшеница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твърда пшеница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ечемик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ръж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тритикале</w:t>
            </w:r>
            <w:proofErr w:type="spellEnd"/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овес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царевица за зърно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сорго</w:t>
            </w:r>
            <w:proofErr w:type="spellEnd"/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просо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ориз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 зърнени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бобови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соя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фасул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грах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леща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нахут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 </w:t>
            </w:r>
            <w:proofErr w:type="spellStart"/>
            <w:r>
              <w:rPr>
                <w:lang w:eastAsia="en-US"/>
              </w:rPr>
              <w:t>протеинодайни</w:t>
            </w:r>
            <w:proofErr w:type="spellEnd"/>
          </w:p>
        </w:tc>
      </w:tr>
      <w:tr w:rsidR="00680AB8" w:rsidTr="00CB054C">
        <w:trPr>
          <w:trHeight w:val="255"/>
          <w:jc w:val="center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тревни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люцерна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естествени ливади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пасища и мери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силажни/</w:t>
            </w:r>
            <w:proofErr w:type="spellStart"/>
            <w:r>
              <w:rPr>
                <w:i/>
                <w:iCs/>
                <w:lang w:eastAsia="en-US"/>
              </w:rPr>
              <w:t>сенажни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царевица за силаж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други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захарно цвекло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памук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слънчоглед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рапица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фуражни зеленчуци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коноп – семена за фураж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 фуражни</w:t>
            </w:r>
          </w:p>
        </w:tc>
      </w:tr>
      <w:tr w:rsidR="00680AB8" w:rsidTr="00CB054C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B8" w:rsidRDefault="00680AB8">
            <w:pPr>
              <w:rPr>
                <w:i/>
                <w:iCs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AB8" w:rsidRDefault="00680A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картофи</w:t>
            </w:r>
          </w:p>
        </w:tc>
      </w:tr>
    </w:tbl>
    <w:p w:rsidR="00680AB8" w:rsidRDefault="00680AB8" w:rsidP="00CB054C"/>
    <w:p w:rsidR="00680AB8" w:rsidRDefault="00680AB8" w:rsidP="00CB054C">
      <w:pPr>
        <w:jc w:val="both"/>
      </w:pPr>
      <w:r>
        <w:t>При посочване на последния вид фураж – мляко – се посочва и видът животни, за изхранването на които е предназначено млякото.</w:t>
      </w:r>
    </w:p>
    <w:p w:rsidR="00680AB8" w:rsidRDefault="00680AB8" w:rsidP="00CB054C">
      <w:pPr>
        <w:jc w:val="both"/>
      </w:pPr>
      <w:r>
        <w:t>Извършване на допълнителни операции с първични фуражи може да се отбележи само след отбелязване на произвежданите първични фуражи!</w:t>
      </w:r>
    </w:p>
    <w:p w:rsidR="00680AB8" w:rsidRDefault="00680AB8" w:rsidP="003C6124">
      <w:pPr>
        <w:spacing w:before="120" w:after="120"/>
        <w:jc w:val="both"/>
        <w:rPr>
          <w:bCs/>
          <w:shd w:val="clear" w:color="auto" w:fill="FEFEFE"/>
        </w:rPr>
      </w:pPr>
      <w:r>
        <w:rPr>
          <w:bCs/>
          <w:shd w:val="clear" w:color="auto" w:fill="FEFEFE"/>
        </w:rPr>
        <w:t>2. Точки 2 или 3 могат да се отбележат при извършване на съответните дейности само след попълване на т. 1.</w:t>
      </w:r>
    </w:p>
    <w:p w:rsidR="00680AB8" w:rsidRDefault="00680AB8" w:rsidP="00CB054C">
      <w:pPr>
        <w:jc w:val="both"/>
        <w:rPr>
          <w:b/>
          <w:u w:val="single"/>
          <w:shd w:val="clear" w:color="auto" w:fill="FEFEFE"/>
        </w:rPr>
      </w:pPr>
      <w:r>
        <w:rPr>
          <w:b/>
          <w:bCs/>
          <w:u w:val="single"/>
        </w:rPr>
        <w:t xml:space="preserve">Указанията са неразделна част от </w:t>
      </w:r>
      <w:r>
        <w:rPr>
          <w:b/>
          <w:highlight w:val="white"/>
          <w:u w:val="single"/>
          <w:shd w:val="clear" w:color="auto" w:fill="FEFEFE"/>
        </w:rPr>
        <w:t>декларацията за извършване на дейности с първични фуражи</w:t>
      </w:r>
      <w:r>
        <w:rPr>
          <w:b/>
          <w:u w:val="single"/>
          <w:shd w:val="clear" w:color="auto" w:fill="FEFEFE"/>
        </w:rPr>
        <w:t>.“</w:t>
      </w:r>
    </w:p>
    <w:p w:rsidR="00680AB8" w:rsidRPr="00547E84" w:rsidRDefault="00680AB8" w:rsidP="00CB054C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</w:p>
    <w:p w:rsidR="00680AB8" w:rsidRDefault="00680AB8" w:rsidP="00120661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Заключителни разпоредби</w:t>
      </w:r>
    </w:p>
    <w:p w:rsidR="00680AB8" w:rsidRPr="00120661" w:rsidRDefault="00680AB8" w:rsidP="00120661">
      <w:pPr>
        <w:pStyle w:val="NormalWeb"/>
        <w:spacing w:line="360" w:lineRule="auto"/>
        <w:jc w:val="both"/>
      </w:pPr>
      <w:r>
        <w:rPr>
          <w:b/>
        </w:rPr>
        <w:tab/>
      </w:r>
      <w:r w:rsidRPr="00DD2441">
        <w:rPr>
          <w:b/>
        </w:rPr>
        <w:t xml:space="preserve">§ </w:t>
      </w:r>
      <w:r w:rsidRPr="00547E84">
        <w:rPr>
          <w:b/>
          <w:lang w:val="ru-RU"/>
        </w:rPr>
        <w:t>6</w:t>
      </w:r>
      <w:r w:rsidRPr="00DD2441">
        <w:rPr>
          <w:b/>
        </w:rPr>
        <w:t>.</w:t>
      </w:r>
      <w:r>
        <w:rPr>
          <w:b/>
        </w:rPr>
        <w:t xml:space="preserve"> </w:t>
      </w:r>
      <w:r w:rsidRPr="008C3EFF">
        <w:t xml:space="preserve">В Наредба № </w:t>
      </w:r>
      <w:r>
        <w:t>2 от 2018 г. за критериите за допустимост на земеделските площи за подпомагане по схеми и мерки за плащане на площ (</w:t>
      </w:r>
      <w:proofErr w:type="spellStart"/>
      <w:r>
        <w:t>обн</w:t>
      </w:r>
      <w:proofErr w:type="spellEnd"/>
      <w:r>
        <w:t xml:space="preserve">., ДВ., бр. 29 от 2018 г.) в чл. 8, ал. 2, т. 1 думите </w:t>
      </w:r>
      <w:r w:rsidRPr="008C3EFF">
        <w:t xml:space="preserve"> </w:t>
      </w:r>
      <w:r>
        <w:t>„т. 1-3</w:t>
      </w:r>
      <w:r w:rsidRPr="008C3EFF">
        <w:t>“</w:t>
      </w:r>
      <w:r>
        <w:t xml:space="preserve"> се заменят с „т. 2“</w:t>
      </w:r>
      <w:r w:rsidRPr="008C3EFF">
        <w:t>.</w:t>
      </w:r>
    </w:p>
    <w:p w:rsidR="00680AB8" w:rsidRPr="00DD2441" w:rsidRDefault="00680AB8" w:rsidP="00E11554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ab/>
      </w:r>
      <w:r w:rsidRPr="00DD2441">
        <w:rPr>
          <w:b/>
        </w:rPr>
        <w:t xml:space="preserve">§ </w:t>
      </w:r>
      <w:r>
        <w:rPr>
          <w:b/>
        </w:rPr>
        <w:t>7</w:t>
      </w:r>
      <w:r w:rsidRPr="00DD2441">
        <w:rPr>
          <w:b/>
        </w:rPr>
        <w:t>.</w:t>
      </w:r>
      <w:r w:rsidRPr="00DD2441">
        <w:t xml:space="preserve"> Наредбата влиза в сила от деня на обнародването й в „</w:t>
      </w:r>
      <w:r>
        <w:t>Д</w:t>
      </w:r>
      <w:r w:rsidRPr="00DD2441">
        <w:t>ържавен вестник“.</w:t>
      </w:r>
    </w:p>
    <w:p w:rsidR="00680AB8" w:rsidRDefault="00680AB8" w:rsidP="00E11554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680AB8" w:rsidRDefault="00680AB8" w:rsidP="00E11554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E336B6" w:rsidRDefault="00E336B6" w:rsidP="00E11554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680AB8" w:rsidRPr="0046499D" w:rsidRDefault="00680AB8" w:rsidP="00E11554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>
        <w:rPr>
          <w:b/>
        </w:rPr>
        <w:t>РУМЕН ПОРОЖАНОВ</w:t>
      </w:r>
    </w:p>
    <w:p w:rsidR="00680AB8" w:rsidRDefault="00680AB8" w:rsidP="00E11554">
      <w:pPr>
        <w:widowControl w:val="0"/>
        <w:spacing w:line="360" w:lineRule="auto"/>
        <w:rPr>
          <w:i/>
        </w:rPr>
      </w:pPr>
      <w:r w:rsidRPr="0046499D">
        <w:rPr>
          <w:i/>
        </w:rPr>
        <w:t>Министър на земеделието</w:t>
      </w:r>
      <w:r>
        <w:rPr>
          <w:i/>
        </w:rPr>
        <w:t>,</w:t>
      </w:r>
      <w:r w:rsidRPr="0046499D">
        <w:rPr>
          <w:i/>
        </w:rPr>
        <w:t xml:space="preserve"> храните</w:t>
      </w:r>
      <w:r>
        <w:rPr>
          <w:i/>
        </w:rPr>
        <w:t xml:space="preserve"> и горите</w:t>
      </w:r>
      <w:bookmarkStart w:id="0" w:name="_GoBack"/>
      <w:bookmarkEnd w:id="0"/>
    </w:p>
    <w:sectPr w:rsidR="00680AB8" w:rsidSect="00E33450">
      <w:footerReference w:type="even" r:id="rId8"/>
      <w:footerReference w:type="default" r:id="rId9"/>
      <w:pgSz w:w="11907" w:h="16839" w:code="9"/>
      <w:pgMar w:top="1134" w:right="1106" w:bottom="680" w:left="1622" w:header="709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02" w:rsidRDefault="00636E02">
      <w:r>
        <w:separator/>
      </w:r>
    </w:p>
  </w:endnote>
  <w:endnote w:type="continuationSeparator" w:id="0">
    <w:p w:rsidR="00636E02" w:rsidRDefault="0063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B8" w:rsidRDefault="00680AB8" w:rsidP="004816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AB8" w:rsidRDefault="00680AB8" w:rsidP="004816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B8" w:rsidRPr="00BC6B43" w:rsidRDefault="00680AB8" w:rsidP="004816F6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C6B43">
      <w:rPr>
        <w:rStyle w:val="PageNumber"/>
        <w:sz w:val="20"/>
        <w:szCs w:val="20"/>
      </w:rPr>
      <w:fldChar w:fldCharType="begin"/>
    </w:r>
    <w:r w:rsidRPr="00BC6B43">
      <w:rPr>
        <w:rStyle w:val="PageNumber"/>
        <w:sz w:val="20"/>
        <w:szCs w:val="20"/>
      </w:rPr>
      <w:instrText xml:space="preserve">PAGE  </w:instrText>
    </w:r>
    <w:r w:rsidRPr="00BC6B43">
      <w:rPr>
        <w:rStyle w:val="PageNumber"/>
        <w:sz w:val="20"/>
        <w:szCs w:val="20"/>
      </w:rPr>
      <w:fldChar w:fldCharType="separate"/>
    </w:r>
    <w:r w:rsidR="00364F42">
      <w:rPr>
        <w:rStyle w:val="PageNumber"/>
        <w:noProof/>
        <w:sz w:val="20"/>
        <w:szCs w:val="20"/>
      </w:rPr>
      <w:t>4</w:t>
    </w:r>
    <w:r w:rsidRPr="00BC6B43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>.</w:t>
    </w:r>
  </w:p>
  <w:p w:rsidR="00680AB8" w:rsidRDefault="00680AB8" w:rsidP="004816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02" w:rsidRDefault="00636E02">
      <w:r>
        <w:separator/>
      </w:r>
    </w:p>
  </w:footnote>
  <w:footnote w:type="continuationSeparator" w:id="0">
    <w:p w:rsidR="00636E02" w:rsidRDefault="0063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46B"/>
    <w:multiLevelType w:val="hybridMultilevel"/>
    <w:tmpl w:val="546AE7A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62863"/>
    <w:multiLevelType w:val="hybridMultilevel"/>
    <w:tmpl w:val="446A0CF4"/>
    <w:lvl w:ilvl="0" w:tplc="42AC4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04A07"/>
    <w:multiLevelType w:val="hybridMultilevel"/>
    <w:tmpl w:val="403CB47E"/>
    <w:lvl w:ilvl="0" w:tplc="893425A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2F837FA9"/>
    <w:multiLevelType w:val="hybridMultilevel"/>
    <w:tmpl w:val="676ADA22"/>
    <w:lvl w:ilvl="0" w:tplc="37C6FD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BA22F7"/>
    <w:multiLevelType w:val="hybridMultilevel"/>
    <w:tmpl w:val="3BB6422A"/>
    <w:lvl w:ilvl="0" w:tplc="B15C9D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8472BAD"/>
    <w:multiLevelType w:val="hybridMultilevel"/>
    <w:tmpl w:val="FE8E24EE"/>
    <w:lvl w:ilvl="0" w:tplc="5EFC616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43BE0396"/>
    <w:multiLevelType w:val="multilevel"/>
    <w:tmpl w:val="429E14C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7">
    <w:nsid w:val="46D04D82"/>
    <w:multiLevelType w:val="hybridMultilevel"/>
    <w:tmpl w:val="BCFEDACC"/>
    <w:lvl w:ilvl="0" w:tplc="754C839A">
      <w:start w:val="1"/>
      <w:numFmt w:val="decimal"/>
      <w:lvlText w:val="%1."/>
      <w:lvlJc w:val="left"/>
      <w:pPr>
        <w:ind w:left="497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56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64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71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78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85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92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100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10730" w:hanging="180"/>
      </w:pPr>
      <w:rPr>
        <w:rFonts w:cs="Times New Roman"/>
      </w:rPr>
    </w:lvl>
  </w:abstractNum>
  <w:abstractNum w:abstractNumId="8">
    <w:nsid w:val="4C3554CC"/>
    <w:multiLevelType w:val="hybridMultilevel"/>
    <w:tmpl w:val="3C3EA2A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4B02E5"/>
    <w:multiLevelType w:val="hybridMultilevel"/>
    <w:tmpl w:val="05AE33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E77AEE"/>
    <w:multiLevelType w:val="hybridMultilevel"/>
    <w:tmpl w:val="5B4610E4"/>
    <w:lvl w:ilvl="0" w:tplc="040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6CA24256"/>
    <w:multiLevelType w:val="hybridMultilevel"/>
    <w:tmpl w:val="FEB86694"/>
    <w:lvl w:ilvl="0" w:tplc="DBC23F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E4"/>
    <w:rsid w:val="00030D11"/>
    <w:rsid w:val="00030F1C"/>
    <w:rsid w:val="00031144"/>
    <w:rsid w:val="000323EB"/>
    <w:rsid w:val="00042AF8"/>
    <w:rsid w:val="000455F3"/>
    <w:rsid w:val="00054313"/>
    <w:rsid w:val="00072EF9"/>
    <w:rsid w:val="000962FB"/>
    <w:rsid w:val="00097040"/>
    <w:rsid w:val="000A425E"/>
    <w:rsid w:val="000C0B26"/>
    <w:rsid w:val="000C146A"/>
    <w:rsid w:val="000C471B"/>
    <w:rsid w:val="000C50B5"/>
    <w:rsid w:val="000D2961"/>
    <w:rsid w:val="000F7F4C"/>
    <w:rsid w:val="00107F2D"/>
    <w:rsid w:val="00116B37"/>
    <w:rsid w:val="00116CC1"/>
    <w:rsid w:val="00120661"/>
    <w:rsid w:val="00125D90"/>
    <w:rsid w:val="00131107"/>
    <w:rsid w:val="00140685"/>
    <w:rsid w:val="00143E4D"/>
    <w:rsid w:val="00146BFC"/>
    <w:rsid w:val="00154361"/>
    <w:rsid w:val="0015467D"/>
    <w:rsid w:val="001565B9"/>
    <w:rsid w:val="00162996"/>
    <w:rsid w:val="00170F0A"/>
    <w:rsid w:val="00170FEF"/>
    <w:rsid w:val="001830A5"/>
    <w:rsid w:val="00185634"/>
    <w:rsid w:val="001A0839"/>
    <w:rsid w:val="001A2ADA"/>
    <w:rsid w:val="001A52EC"/>
    <w:rsid w:val="001A687B"/>
    <w:rsid w:val="001D5117"/>
    <w:rsid w:val="001F57CC"/>
    <w:rsid w:val="00212E49"/>
    <w:rsid w:val="00215A3E"/>
    <w:rsid w:val="00216907"/>
    <w:rsid w:val="00231371"/>
    <w:rsid w:val="00232140"/>
    <w:rsid w:val="002338D2"/>
    <w:rsid w:val="002476A1"/>
    <w:rsid w:val="00253896"/>
    <w:rsid w:val="00260806"/>
    <w:rsid w:val="00265124"/>
    <w:rsid w:val="00277D1A"/>
    <w:rsid w:val="00281F98"/>
    <w:rsid w:val="0028317C"/>
    <w:rsid w:val="002933EE"/>
    <w:rsid w:val="0029653D"/>
    <w:rsid w:val="00297ADE"/>
    <w:rsid w:val="002A172F"/>
    <w:rsid w:val="002C568C"/>
    <w:rsid w:val="002D7E8D"/>
    <w:rsid w:val="002E68D3"/>
    <w:rsid w:val="002F2F0A"/>
    <w:rsid w:val="002F66AD"/>
    <w:rsid w:val="00306DC9"/>
    <w:rsid w:val="00310B24"/>
    <w:rsid w:val="0031291F"/>
    <w:rsid w:val="003159C2"/>
    <w:rsid w:val="00320E45"/>
    <w:rsid w:val="003266F1"/>
    <w:rsid w:val="00326BEE"/>
    <w:rsid w:val="003330FE"/>
    <w:rsid w:val="00333FA3"/>
    <w:rsid w:val="003427B0"/>
    <w:rsid w:val="00344387"/>
    <w:rsid w:val="00356C33"/>
    <w:rsid w:val="00362376"/>
    <w:rsid w:val="00364646"/>
    <w:rsid w:val="00364F42"/>
    <w:rsid w:val="00365F50"/>
    <w:rsid w:val="003736E5"/>
    <w:rsid w:val="003743A4"/>
    <w:rsid w:val="00381EDD"/>
    <w:rsid w:val="003853C7"/>
    <w:rsid w:val="003870AE"/>
    <w:rsid w:val="0039115E"/>
    <w:rsid w:val="00393551"/>
    <w:rsid w:val="003A55D7"/>
    <w:rsid w:val="003C4C43"/>
    <w:rsid w:val="003C4E1D"/>
    <w:rsid w:val="003C6124"/>
    <w:rsid w:val="003C6489"/>
    <w:rsid w:val="003C652A"/>
    <w:rsid w:val="003C677F"/>
    <w:rsid w:val="003D023F"/>
    <w:rsid w:val="003D5815"/>
    <w:rsid w:val="003E3CCF"/>
    <w:rsid w:val="003E6F5C"/>
    <w:rsid w:val="003F6F21"/>
    <w:rsid w:val="00410BCE"/>
    <w:rsid w:val="004112A0"/>
    <w:rsid w:val="00415158"/>
    <w:rsid w:val="0044282F"/>
    <w:rsid w:val="004464AB"/>
    <w:rsid w:val="004503B5"/>
    <w:rsid w:val="00452BD9"/>
    <w:rsid w:val="00463CB4"/>
    <w:rsid w:val="0046499D"/>
    <w:rsid w:val="00471623"/>
    <w:rsid w:val="0047742C"/>
    <w:rsid w:val="00480CF1"/>
    <w:rsid w:val="004816F6"/>
    <w:rsid w:val="004918F8"/>
    <w:rsid w:val="004930E5"/>
    <w:rsid w:val="004A0EA7"/>
    <w:rsid w:val="004B60C7"/>
    <w:rsid w:val="004B72DB"/>
    <w:rsid w:val="004C0981"/>
    <w:rsid w:val="004D0B10"/>
    <w:rsid w:val="004D17AD"/>
    <w:rsid w:val="004E0646"/>
    <w:rsid w:val="004E3754"/>
    <w:rsid w:val="004E6D60"/>
    <w:rsid w:val="004F0D7A"/>
    <w:rsid w:val="00501C8A"/>
    <w:rsid w:val="00511A23"/>
    <w:rsid w:val="005132AA"/>
    <w:rsid w:val="0051390A"/>
    <w:rsid w:val="005168CD"/>
    <w:rsid w:val="00516BEA"/>
    <w:rsid w:val="00516CDC"/>
    <w:rsid w:val="00532445"/>
    <w:rsid w:val="00535B75"/>
    <w:rsid w:val="00537BE4"/>
    <w:rsid w:val="005400D6"/>
    <w:rsid w:val="00544CBE"/>
    <w:rsid w:val="00547E84"/>
    <w:rsid w:val="00563D6B"/>
    <w:rsid w:val="005816B7"/>
    <w:rsid w:val="00584AA7"/>
    <w:rsid w:val="005A545A"/>
    <w:rsid w:val="005B0067"/>
    <w:rsid w:val="005C037D"/>
    <w:rsid w:val="005C0603"/>
    <w:rsid w:val="005C46E8"/>
    <w:rsid w:val="005E559A"/>
    <w:rsid w:val="005F1040"/>
    <w:rsid w:val="005F5423"/>
    <w:rsid w:val="00604C64"/>
    <w:rsid w:val="00610BC8"/>
    <w:rsid w:val="00613E08"/>
    <w:rsid w:val="00614AB6"/>
    <w:rsid w:val="00615F71"/>
    <w:rsid w:val="006176E7"/>
    <w:rsid w:val="00622021"/>
    <w:rsid w:val="0062492D"/>
    <w:rsid w:val="00625869"/>
    <w:rsid w:val="00625B21"/>
    <w:rsid w:val="00627FB6"/>
    <w:rsid w:val="00631BFB"/>
    <w:rsid w:val="00636E02"/>
    <w:rsid w:val="00637873"/>
    <w:rsid w:val="00651BB1"/>
    <w:rsid w:val="00666D22"/>
    <w:rsid w:val="00667C59"/>
    <w:rsid w:val="00670AF1"/>
    <w:rsid w:val="00671169"/>
    <w:rsid w:val="00671BA9"/>
    <w:rsid w:val="00680AB8"/>
    <w:rsid w:val="0069558B"/>
    <w:rsid w:val="0069577F"/>
    <w:rsid w:val="006966EB"/>
    <w:rsid w:val="006A57E0"/>
    <w:rsid w:val="006B02ED"/>
    <w:rsid w:val="006B09F9"/>
    <w:rsid w:val="006C1930"/>
    <w:rsid w:val="006D1582"/>
    <w:rsid w:val="006D5DB9"/>
    <w:rsid w:val="006F41A6"/>
    <w:rsid w:val="006F723E"/>
    <w:rsid w:val="00703403"/>
    <w:rsid w:val="0071063A"/>
    <w:rsid w:val="00721E38"/>
    <w:rsid w:val="00722A23"/>
    <w:rsid w:val="00724F42"/>
    <w:rsid w:val="00734C13"/>
    <w:rsid w:val="00753F43"/>
    <w:rsid w:val="007556B9"/>
    <w:rsid w:val="00756BFD"/>
    <w:rsid w:val="00762B92"/>
    <w:rsid w:val="007731E6"/>
    <w:rsid w:val="00790127"/>
    <w:rsid w:val="007A201E"/>
    <w:rsid w:val="007A25B8"/>
    <w:rsid w:val="007B1CA1"/>
    <w:rsid w:val="007B3339"/>
    <w:rsid w:val="007C2527"/>
    <w:rsid w:val="007C3096"/>
    <w:rsid w:val="007E61FD"/>
    <w:rsid w:val="007F260D"/>
    <w:rsid w:val="00800A35"/>
    <w:rsid w:val="0080450C"/>
    <w:rsid w:val="00812EA9"/>
    <w:rsid w:val="00814E15"/>
    <w:rsid w:val="00815D58"/>
    <w:rsid w:val="008564CC"/>
    <w:rsid w:val="00874C82"/>
    <w:rsid w:val="0088322D"/>
    <w:rsid w:val="00893A4E"/>
    <w:rsid w:val="008B0391"/>
    <w:rsid w:val="008B2974"/>
    <w:rsid w:val="008C0E4D"/>
    <w:rsid w:val="008C2526"/>
    <w:rsid w:val="008C3EFF"/>
    <w:rsid w:val="008C7C5B"/>
    <w:rsid w:val="008D0E4D"/>
    <w:rsid w:val="008E76CD"/>
    <w:rsid w:val="008F4B2D"/>
    <w:rsid w:val="00901997"/>
    <w:rsid w:val="009166FA"/>
    <w:rsid w:val="00921896"/>
    <w:rsid w:val="00955820"/>
    <w:rsid w:val="00984B9C"/>
    <w:rsid w:val="00990510"/>
    <w:rsid w:val="00990637"/>
    <w:rsid w:val="009A6576"/>
    <w:rsid w:val="009A75AA"/>
    <w:rsid w:val="009B41C2"/>
    <w:rsid w:val="009C194D"/>
    <w:rsid w:val="009C1D53"/>
    <w:rsid w:val="009C3360"/>
    <w:rsid w:val="009D121C"/>
    <w:rsid w:val="009D2ACE"/>
    <w:rsid w:val="009E2CF5"/>
    <w:rsid w:val="009E6DD3"/>
    <w:rsid w:val="009F522F"/>
    <w:rsid w:val="00A026D2"/>
    <w:rsid w:val="00A144FB"/>
    <w:rsid w:val="00A229A5"/>
    <w:rsid w:val="00A32346"/>
    <w:rsid w:val="00A37C1F"/>
    <w:rsid w:val="00A500CA"/>
    <w:rsid w:val="00A51264"/>
    <w:rsid w:val="00A53B68"/>
    <w:rsid w:val="00A64CF1"/>
    <w:rsid w:val="00A660F5"/>
    <w:rsid w:val="00A74E5B"/>
    <w:rsid w:val="00A75248"/>
    <w:rsid w:val="00A75900"/>
    <w:rsid w:val="00A76D5A"/>
    <w:rsid w:val="00A85A1F"/>
    <w:rsid w:val="00A92B3C"/>
    <w:rsid w:val="00A95E11"/>
    <w:rsid w:val="00A9654C"/>
    <w:rsid w:val="00AA7530"/>
    <w:rsid w:val="00AB23AC"/>
    <w:rsid w:val="00AB2C89"/>
    <w:rsid w:val="00AE65E6"/>
    <w:rsid w:val="00AF23BE"/>
    <w:rsid w:val="00AF59C7"/>
    <w:rsid w:val="00B00E18"/>
    <w:rsid w:val="00B027E3"/>
    <w:rsid w:val="00B14A15"/>
    <w:rsid w:val="00B16B0E"/>
    <w:rsid w:val="00B27924"/>
    <w:rsid w:val="00B33E8F"/>
    <w:rsid w:val="00B523DC"/>
    <w:rsid w:val="00B57D5E"/>
    <w:rsid w:val="00B64781"/>
    <w:rsid w:val="00B6638B"/>
    <w:rsid w:val="00B73894"/>
    <w:rsid w:val="00B91AAE"/>
    <w:rsid w:val="00B9444E"/>
    <w:rsid w:val="00B961B9"/>
    <w:rsid w:val="00BA1A95"/>
    <w:rsid w:val="00BA7C3F"/>
    <w:rsid w:val="00BB6DCB"/>
    <w:rsid w:val="00BC6B43"/>
    <w:rsid w:val="00BD17D2"/>
    <w:rsid w:val="00BD4912"/>
    <w:rsid w:val="00BD5CEB"/>
    <w:rsid w:val="00BE04EC"/>
    <w:rsid w:val="00BE0CE1"/>
    <w:rsid w:val="00C02109"/>
    <w:rsid w:val="00C047DC"/>
    <w:rsid w:val="00C07344"/>
    <w:rsid w:val="00C1310F"/>
    <w:rsid w:val="00C210CE"/>
    <w:rsid w:val="00C32540"/>
    <w:rsid w:val="00C44626"/>
    <w:rsid w:val="00C5387E"/>
    <w:rsid w:val="00C5696B"/>
    <w:rsid w:val="00C62A01"/>
    <w:rsid w:val="00C71990"/>
    <w:rsid w:val="00C740B7"/>
    <w:rsid w:val="00C821AA"/>
    <w:rsid w:val="00C861A5"/>
    <w:rsid w:val="00CB054C"/>
    <w:rsid w:val="00CC1052"/>
    <w:rsid w:val="00CC2352"/>
    <w:rsid w:val="00CC4A26"/>
    <w:rsid w:val="00CD422F"/>
    <w:rsid w:val="00CE213B"/>
    <w:rsid w:val="00CF5484"/>
    <w:rsid w:val="00CF77BD"/>
    <w:rsid w:val="00D24573"/>
    <w:rsid w:val="00D268C9"/>
    <w:rsid w:val="00D35846"/>
    <w:rsid w:val="00D46C5A"/>
    <w:rsid w:val="00D51BBE"/>
    <w:rsid w:val="00D52364"/>
    <w:rsid w:val="00D6677E"/>
    <w:rsid w:val="00D75B8A"/>
    <w:rsid w:val="00D7643B"/>
    <w:rsid w:val="00D76E85"/>
    <w:rsid w:val="00D92BD7"/>
    <w:rsid w:val="00D9474B"/>
    <w:rsid w:val="00DA1E42"/>
    <w:rsid w:val="00DB022C"/>
    <w:rsid w:val="00DB4B8F"/>
    <w:rsid w:val="00DC3491"/>
    <w:rsid w:val="00DC4A4A"/>
    <w:rsid w:val="00DC5450"/>
    <w:rsid w:val="00DC5A06"/>
    <w:rsid w:val="00DC733C"/>
    <w:rsid w:val="00DD1A4E"/>
    <w:rsid w:val="00DD1D99"/>
    <w:rsid w:val="00DD2441"/>
    <w:rsid w:val="00DD59A7"/>
    <w:rsid w:val="00DE2272"/>
    <w:rsid w:val="00DF2096"/>
    <w:rsid w:val="00E03884"/>
    <w:rsid w:val="00E11554"/>
    <w:rsid w:val="00E14BEB"/>
    <w:rsid w:val="00E20D26"/>
    <w:rsid w:val="00E2431E"/>
    <w:rsid w:val="00E27A2A"/>
    <w:rsid w:val="00E309BB"/>
    <w:rsid w:val="00E31815"/>
    <w:rsid w:val="00E32736"/>
    <w:rsid w:val="00E33450"/>
    <w:rsid w:val="00E336B6"/>
    <w:rsid w:val="00E42DA3"/>
    <w:rsid w:val="00E5439B"/>
    <w:rsid w:val="00E618D5"/>
    <w:rsid w:val="00E72107"/>
    <w:rsid w:val="00E72AB7"/>
    <w:rsid w:val="00E74EE4"/>
    <w:rsid w:val="00E966C1"/>
    <w:rsid w:val="00E97F93"/>
    <w:rsid w:val="00EA1770"/>
    <w:rsid w:val="00EB55F5"/>
    <w:rsid w:val="00EB6B33"/>
    <w:rsid w:val="00EC379D"/>
    <w:rsid w:val="00ED762E"/>
    <w:rsid w:val="00EE09B1"/>
    <w:rsid w:val="00EF55FE"/>
    <w:rsid w:val="00F049B0"/>
    <w:rsid w:val="00F17A6E"/>
    <w:rsid w:val="00F20E5C"/>
    <w:rsid w:val="00F20F23"/>
    <w:rsid w:val="00F2414E"/>
    <w:rsid w:val="00F34AD0"/>
    <w:rsid w:val="00F34DAF"/>
    <w:rsid w:val="00F3684E"/>
    <w:rsid w:val="00F577D7"/>
    <w:rsid w:val="00F60EFB"/>
    <w:rsid w:val="00F61C67"/>
    <w:rsid w:val="00F62002"/>
    <w:rsid w:val="00F63A19"/>
    <w:rsid w:val="00F812A3"/>
    <w:rsid w:val="00F9322A"/>
    <w:rsid w:val="00F9362F"/>
    <w:rsid w:val="00FB13B1"/>
    <w:rsid w:val="00FC59BA"/>
    <w:rsid w:val="00FD13B5"/>
    <w:rsid w:val="00FD4349"/>
    <w:rsid w:val="00FD5A88"/>
    <w:rsid w:val="00FD6D61"/>
    <w:rsid w:val="00FD7E00"/>
    <w:rsid w:val="00FE0274"/>
    <w:rsid w:val="00FE1A4C"/>
    <w:rsid w:val="00FE1A54"/>
    <w:rsid w:val="00FE39D7"/>
    <w:rsid w:val="00FE3ECE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4EE4"/>
    <w:pPr>
      <w:spacing w:before="100" w:beforeAutospacing="1" w:after="100" w:afterAutospacing="1"/>
    </w:pPr>
  </w:style>
  <w:style w:type="paragraph" w:customStyle="1" w:styleId="buttons">
    <w:name w:val="buttons"/>
    <w:basedOn w:val="Normal"/>
    <w:uiPriority w:val="99"/>
    <w:rsid w:val="00E74EE4"/>
    <w:pPr>
      <w:spacing w:after="50"/>
    </w:pPr>
  </w:style>
  <w:style w:type="character" w:customStyle="1" w:styleId="historyitem">
    <w:name w:val="historyitem"/>
    <w:uiPriority w:val="99"/>
    <w:rsid w:val="00E74E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4EE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6F3D3C"/>
    <w:rPr>
      <w:sz w:val="24"/>
      <w:szCs w:val="24"/>
    </w:rPr>
  </w:style>
  <w:style w:type="character" w:styleId="PageNumber">
    <w:name w:val="page number"/>
    <w:uiPriority w:val="99"/>
    <w:rsid w:val="00E74EE4"/>
    <w:rPr>
      <w:rFonts w:cs="Times New Roman"/>
    </w:rPr>
  </w:style>
  <w:style w:type="character" w:customStyle="1" w:styleId="samedocreference1">
    <w:name w:val="samedocreference1"/>
    <w:uiPriority w:val="99"/>
    <w:rsid w:val="00E74EE4"/>
    <w:rPr>
      <w:color w:val="8B0000"/>
      <w:u w:val="single"/>
    </w:rPr>
  </w:style>
  <w:style w:type="character" w:customStyle="1" w:styleId="newdocreference1">
    <w:name w:val="newdocreference1"/>
    <w:uiPriority w:val="99"/>
    <w:rsid w:val="00E74E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64C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64CF1"/>
    <w:rPr>
      <w:rFonts w:ascii="Tahoma" w:hAnsi="Tahoma"/>
      <w:sz w:val="16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E11554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E11554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11554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11554"/>
    <w:rPr>
      <w:sz w:val="24"/>
      <w:lang w:eastAsia="bg-BG"/>
    </w:rPr>
  </w:style>
  <w:style w:type="paragraph" w:styleId="Header">
    <w:name w:val="header"/>
    <w:basedOn w:val="Normal"/>
    <w:link w:val="HeaderChar"/>
    <w:uiPriority w:val="99"/>
    <w:rsid w:val="00BC6B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C6B43"/>
    <w:rPr>
      <w:sz w:val="24"/>
      <w:lang w:eastAsia="bg-BG"/>
    </w:rPr>
  </w:style>
  <w:style w:type="character" w:styleId="Hyperlink">
    <w:name w:val="Hyperlink"/>
    <w:uiPriority w:val="99"/>
    <w:rsid w:val="00FB13B1"/>
    <w:rPr>
      <w:rFonts w:cs="Times New Roman"/>
      <w:color w:val="0000FF"/>
      <w:u w:val="single"/>
    </w:rPr>
  </w:style>
  <w:style w:type="paragraph" w:customStyle="1" w:styleId="CharChar">
    <w:name w:val="Знак Знак Char Char"/>
    <w:basedOn w:val="Normal"/>
    <w:uiPriority w:val="99"/>
    <w:rsid w:val="00CC4A2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99"/>
    <w:qFormat/>
    <w:rsid w:val="00CC4A26"/>
    <w:pPr>
      <w:ind w:left="720"/>
      <w:contextualSpacing/>
    </w:pPr>
  </w:style>
  <w:style w:type="table" w:styleId="TableGrid">
    <w:name w:val="Table Grid"/>
    <w:basedOn w:val="TableNormal"/>
    <w:uiPriority w:val="99"/>
    <w:rsid w:val="0075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4EE4"/>
    <w:pPr>
      <w:spacing w:before="100" w:beforeAutospacing="1" w:after="100" w:afterAutospacing="1"/>
    </w:pPr>
  </w:style>
  <w:style w:type="paragraph" w:customStyle="1" w:styleId="buttons">
    <w:name w:val="buttons"/>
    <w:basedOn w:val="Normal"/>
    <w:uiPriority w:val="99"/>
    <w:rsid w:val="00E74EE4"/>
    <w:pPr>
      <w:spacing w:after="50"/>
    </w:pPr>
  </w:style>
  <w:style w:type="character" w:customStyle="1" w:styleId="historyitem">
    <w:name w:val="historyitem"/>
    <w:uiPriority w:val="99"/>
    <w:rsid w:val="00E74E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4EE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6F3D3C"/>
    <w:rPr>
      <w:sz w:val="24"/>
      <w:szCs w:val="24"/>
    </w:rPr>
  </w:style>
  <w:style w:type="character" w:styleId="PageNumber">
    <w:name w:val="page number"/>
    <w:uiPriority w:val="99"/>
    <w:rsid w:val="00E74EE4"/>
    <w:rPr>
      <w:rFonts w:cs="Times New Roman"/>
    </w:rPr>
  </w:style>
  <w:style w:type="character" w:customStyle="1" w:styleId="samedocreference1">
    <w:name w:val="samedocreference1"/>
    <w:uiPriority w:val="99"/>
    <w:rsid w:val="00E74EE4"/>
    <w:rPr>
      <w:color w:val="8B0000"/>
      <w:u w:val="single"/>
    </w:rPr>
  </w:style>
  <w:style w:type="character" w:customStyle="1" w:styleId="newdocreference1">
    <w:name w:val="newdocreference1"/>
    <w:uiPriority w:val="99"/>
    <w:rsid w:val="00E74E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64C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64CF1"/>
    <w:rPr>
      <w:rFonts w:ascii="Tahoma" w:hAnsi="Tahoma"/>
      <w:sz w:val="16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E11554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E11554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11554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11554"/>
    <w:rPr>
      <w:sz w:val="24"/>
      <w:lang w:eastAsia="bg-BG"/>
    </w:rPr>
  </w:style>
  <w:style w:type="paragraph" w:styleId="Header">
    <w:name w:val="header"/>
    <w:basedOn w:val="Normal"/>
    <w:link w:val="HeaderChar"/>
    <w:uiPriority w:val="99"/>
    <w:rsid w:val="00BC6B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C6B43"/>
    <w:rPr>
      <w:sz w:val="24"/>
      <w:lang w:eastAsia="bg-BG"/>
    </w:rPr>
  </w:style>
  <w:style w:type="character" w:styleId="Hyperlink">
    <w:name w:val="Hyperlink"/>
    <w:uiPriority w:val="99"/>
    <w:rsid w:val="00FB13B1"/>
    <w:rPr>
      <w:rFonts w:cs="Times New Roman"/>
      <w:color w:val="0000FF"/>
      <w:u w:val="single"/>
    </w:rPr>
  </w:style>
  <w:style w:type="paragraph" w:customStyle="1" w:styleId="CharChar">
    <w:name w:val="Знак Знак Char Char"/>
    <w:basedOn w:val="Normal"/>
    <w:uiPriority w:val="99"/>
    <w:rsid w:val="00CC4A2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99"/>
    <w:qFormat/>
    <w:rsid w:val="00CC4A26"/>
    <w:pPr>
      <w:ind w:left="720"/>
      <w:contextualSpacing/>
    </w:pPr>
  </w:style>
  <w:style w:type="table" w:styleId="TableGrid">
    <w:name w:val="Table Grid"/>
    <w:basedOn w:val="TableNormal"/>
    <w:uiPriority w:val="99"/>
    <w:rsid w:val="0075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</vt:lpstr>
    </vt:vector>
  </TitlesOfParts>
  <Company>mzp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</dc:title>
  <dc:subject/>
  <dc:creator>yandasarova</dc:creator>
  <cp:keywords/>
  <dc:description/>
  <cp:lastModifiedBy>Kristiana Pavlova</cp:lastModifiedBy>
  <cp:revision>3</cp:revision>
  <cp:lastPrinted>2018-10-23T09:00:00Z</cp:lastPrinted>
  <dcterms:created xsi:type="dcterms:W3CDTF">2018-11-30T08:50:00Z</dcterms:created>
  <dcterms:modified xsi:type="dcterms:W3CDTF">2018-11-30T14:46:00Z</dcterms:modified>
</cp:coreProperties>
</file>