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EFEFE"/>
  <w:body>
    <w:p w:rsidR="00597AA5" w:rsidRDefault="00597AA5" w:rsidP="004E2A11">
      <w:pPr>
        <w:spacing w:line="276" w:lineRule="auto"/>
        <w:jc w:val="center"/>
        <w:rPr>
          <w:rFonts w:ascii="Verdana" w:eastAsia="Times New Roman" w:hAnsi="Verdana"/>
          <w:b/>
          <w:bCs/>
          <w:highlight w:val="white"/>
          <w:shd w:val="clear" w:color="auto" w:fill="FEFEFE"/>
        </w:rPr>
      </w:pPr>
      <w:r w:rsidRPr="00597AA5">
        <w:rPr>
          <w:rFonts w:ascii="Verdana" w:eastAsia="Times New Roman" w:hAnsi="Verdana"/>
          <w:b/>
          <w:bCs/>
          <w:shd w:val="clear" w:color="auto" w:fill="FEFEFE"/>
        </w:rPr>
        <w:t>МИНИСТЕРСТВО НА ЗЕМЕДЕЛИЕТО, ХРАНИТЕ И ГОРИТЕ</w:t>
      </w:r>
    </w:p>
    <w:p w:rsidR="00597AA5" w:rsidRPr="008B003F" w:rsidRDefault="008B003F" w:rsidP="008B003F">
      <w:pPr>
        <w:spacing w:after="240" w:line="276" w:lineRule="auto"/>
        <w:jc w:val="right"/>
        <w:rPr>
          <w:rFonts w:ascii="Verdana" w:eastAsia="Times New Roman" w:hAnsi="Verdana"/>
          <w:bCs/>
          <w:highlight w:val="white"/>
          <w:shd w:val="clear" w:color="auto" w:fill="FEFEFE"/>
        </w:rPr>
      </w:pPr>
      <w:bookmarkStart w:id="0" w:name="_GoBack"/>
      <w:bookmarkEnd w:id="0"/>
      <w:r w:rsidRPr="008B003F">
        <w:rPr>
          <w:rFonts w:ascii="Verdana" w:eastAsia="Times New Roman" w:hAnsi="Verdana"/>
          <w:bCs/>
          <w:highlight w:val="white"/>
          <w:shd w:val="clear" w:color="auto" w:fill="FEFEFE"/>
        </w:rPr>
        <w:t>Проект</w:t>
      </w:r>
    </w:p>
    <w:p w:rsidR="00721CE7" w:rsidRPr="004E2A11" w:rsidRDefault="00C240C1" w:rsidP="004E2A11">
      <w:pPr>
        <w:spacing w:line="276" w:lineRule="auto"/>
        <w:jc w:val="center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b/>
          <w:bCs/>
          <w:highlight w:val="white"/>
          <w:shd w:val="clear" w:color="auto" w:fill="FEFEFE"/>
        </w:rPr>
        <w:t xml:space="preserve">НАРЕДБА № </w:t>
      </w:r>
      <w:r w:rsidR="004E2A11" w:rsidRPr="004E2A11">
        <w:rPr>
          <w:rFonts w:ascii="Verdana" w:eastAsia="Times New Roman" w:hAnsi="Verdana"/>
          <w:b/>
          <w:bCs/>
          <w:highlight w:val="white"/>
          <w:shd w:val="clear" w:color="auto" w:fill="FEFEFE"/>
        </w:rPr>
        <w:t>………..</w:t>
      </w:r>
      <w:r w:rsidRPr="004E2A11">
        <w:rPr>
          <w:rFonts w:ascii="Verdana" w:eastAsia="Times New Roman" w:hAnsi="Verdana"/>
          <w:b/>
          <w:bCs/>
          <w:highlight w:val="white"/>
          <w:shd w:val="clear" w:color="auto" w:fill="FEFEFE"/>
        </w:rPr>
        <w:t xml:space="preserve"> ОТ </w:t>
      </w:r>
      <w:r w:rsidR="004E2A11" w:rsidRPr="004E2A11">
        <w:rPr>
          <w:rFonts w:ascii="Verdana" w:eastAsia="Times New Roman" w:hAnsi="Verdana"/>
          <w:b/>
          <w:bCs/>
          <w:highlight w:val="white"/>
          <w:shd w:val="clear" w:color="auto" w:fill="FEFEFE"/>
        </w:rPr>
        <w:t>….</w:t>
      </w:r>
      <w:r w:rsidRPr="004E2A11">
        <w:rPr>
          <w:rFonts w:ascii="Verdana" w:eastAsia="Times New Roman" w:hAnsi="Verdana"/>
          <w:b/>
          <w:bCs/>
          <w:highlight w:val="white"/>
          <w:shd w:val="clear" w:color="auto" w:fill="FEFEFE"/>
        </w:rPr>
        <w:t xml:space="preserve"> </w:t>
      </w:r>
      <w:r w:rsidR="004E2A11" w:rsidRPr="004E2A11">
        <w:rPr>
          <w:rFonts w:ascii="Verdana" w:eastAsia="Times New Roman" w:hAnsi="Verdana"/>
          <w:b/>
          <w:bCs/>
          <w:highlight w:val="white"/>
          <w:shd w:val="clear" w:color="auto" w:fill="FEFEFE"/>
        </w:rPr>
        <w:t>……………..</w:t>
      </w:r>
      <w:r w:rsidRPr="004E2A11">
        <w:rPr>
          <w:rFonts w:ascii="Verdana" w:eastAsia="Times New Roman" w:hAnsi="Verdana"/>
          <w:b/>
          <w:bCs/>
          <w:highlight w:val="white"/>
          <w:shd w:val="clear" w:color="auto" w:fill="FEFEFE"/>
        </w:rPr>
        <w:t xml:space="preserve"> 201</w:t>
      </w:r>
      <w:r w:rsidR="004E2A11" w:rsidRPr="004E2A11">
        <w:rPr>
          <w:rFonts w:ascii="Verdana" w:eastAsia="Times New Roman" w:hAnsi="Verdana"/>
          <w:b/>
          <w:bCs/>
          <w:highlight w:val="white"/>
          <w:shd w:val="clear" w:color="auto" w:fill="FEFEFE"/>
        </w:rPr>
        <w:t>8</w:t>
      </w:r>
      <w:r w:rsidRPr="004E2A11">
        <w:rPr>
          <w:rFonts w:ascii="Verdana" w:eastAsia="Times New Roman" w:hAnsi="Verdana"/>
          <w:b/>
          <w:bCs/>
          <w:highlight w:val="white"/>
          <w:shd w:val="clear" w:color="auto" w:fill="FEFEFE"/>
        </w:rPr>
        <w:t xml:space="preserve"> Г. ЗА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 </w:t>
      </w:r>
    </w:p>
    <w:p w:rsidR="00721CE7" w:rsidRPr="004E2A11" w:rsidRDefault="00C240C1" w:rsidP="004E2A11">
      <w:pPr>
        <w:spacing w:before="240" w:after="240" w:line="276" w:lineRule="auto"/>
        <w:jc w:val="center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b/>
          <w:bCs/>
          <w:highlight w:val="white"/>
          <w:shd w:val="clear" w:color="auto" w:fill="FEFEFE"/>
        </w:rPr>
        <w:t>Глава първа</w:t>
      </w:r>
      <w:r w:rsidRPr="004E2A11">
        <w:rPr>
          <w:rFonts w:ascii="Verdana" w:eastAsia="Times New Roman" w:hAnsi="Verdana"/>
          <w:b/>
          <w:bCs/>
          <w:highlight w:val="white"/>
          <w:shd w:val="clear" w:color="auto" w:fill="FEFEFE"/>
        </w:rPr>
        <w:br/>
        <w:t>ОБЩИ ПОЛОЖЕНИЯ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Чл</w:t>
      </w:r>
      <w:r w:rsidR="004E2A11" w:rsidRPr="004E2A11">
        <w:rPr>
          <w:rFonts w:ascii="Verdana" w:eastAsia="Times New Roman" w:hAnsi="Verdana"/>
          <w:highlight w:val="white"/>
          <w:shd w:val="clear" w:color="auto" w:fill="FEFEFE"/>
        </w:rPr>
        <w:t xml:space="preserve">. 1. (1) </w:t>
      </w:r>
      <w:r w:rsidRPr="004E2A11">
        <w:rPr>
          <w:rFonts w:ascii="Verdana" w:eastAsia="Times New Roman" w:hAnsi="Verdana"/>
          <w:highlight w:val="white"/>
          <w:shd w:val="clear" w:color="auto" w:fill="FEFEFE"/>
        </w:rPr>
        <w:t>С тази наредба се определят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(2) Изискванията на наредбата се прилагат и за извънучилищни педагогически заведения за деца.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Чл. 2. Храните, предлагани в детските заведения, училищните столове и обектите за търговия на дребно на територията на училищата и на детските заведения, трябва да отговарят на изискванията за безопасност и качество, регламентирани в европейското и националното законодателство.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Чл. 3. Храните в детските заведения, училищните столове и обектите за търговия на дребно на територията на училищата и на детските заведения се доставят от обекти, регистрирани по чл. 12 от Закона за храните.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Чл. 4. Всяка партида храни се придружава от документ, удостоверяващ произхода на храната, и документ, удостоверяващ съответствието и безопасността ѝ.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Чл. 5. При транспортирането на храните се спазват изискванията на Приложение ІІ, глава ІV на Регламент (ЕО) № 852/2004 на Европейския парламент и на Съвета от 29 април 2004 г. относно хигиената на храните (OB L 139, 30.4.2004 г.) и Наредба № 1 от 2016 г. за хигиена на храните (ДВ, бр. 10 от 2016 г.).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 xml:space="preserve">Чл. 6. (1) Предварително опакованите храни, предлагани в детските заведения, училищните столове и обектите за търговия на дребно на територията на училищата и на детските заведения, трябва, да са в опаковка, която предпазва продукта от външно замърсяване и не променя </w:t>
      </w:r>
      <w:proofErr w:type="spellStart"/>
      <w:r w:rsidRPr="004E2A11">
        <w:rPr>
          <w:rFonts w:ascii="Verdana" w:eastAsia="Times New Roman" w:hAnsi="Verdana"/>
          <w:highlight w:val="white"/>
          <w:shd w:val="clear" w:color="auto" w:fill="FEFEFE"/>
        </w:rPr>
        <w:t>органолептичните</w:t>
      </w:r>
      <w:proofErr w:type="spellEnd"/>
      <w:r w:rsidRPr="004E2A11">
        <w:rPr>
          <w:rFonts w:ascii="Verdana" w:eastAsia="Times New Roman" w:hAnsi="Verdana"/>
          <w:highlight w:val="white"/>
          <w:shd w:val="clear" w:color="auto" w:fill="FEFEFE"/>
        </w:rPr>
        <w:t xml:space="preserve"> му характеристики.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(2) Пакетираните храни, предлагани в детските заведения, училищните столове и обектите за търговия на дребно на територията на училищата и на детските заведения, трябва да са етикетирани и маркирани съгласно Наредбата за изискванията за етикетирането и представянето на храните, приета с ПМС № 383 от 4 декември 2014 г. (ДВ, бр. 102 от 2014 г.).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(3) В детските заведения, училищните столове и обектите за търговия на дребно на територията на училищата и на детските заведения не се допускат храни с нарушена цялост на опаковката.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Чл. 7. В детските заведения, училищните столове и обектите за търговия на дребно на територията на училищата и на детските заведения не се допускат храни, които са с признаци на развала, както и храни с изтекъл срок на трайност.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Чл. 8. Храните се съхраняват в условията, регламентирани от производителя, и се предлагат в срока на трайност.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 xml:space="preserve">Чл. 9. В детските заведения, училищните столове и обектите за търговия на </w:t>
      </w:r>
      <w:r w:rsidRPr="004E2A11">
        <w:rPr>
          <w:rFonts w:ascii="Verdana" w:eastAsia="Times New Roman" w:hAnsi="Verdana"/>
          <w:highlight w:val="white"/>
          <w:shd w:val="clear" w:color="auto" w:fill="FEFEFE"/>
        </w:rPr>
        <w:lastRenderedPageBreak/>
        <w:t>дребно на територията на училищата и на детските заведения не се допускат пресни плодове и зеленчуци, съдържащи остатъчни количества пестициди и нитрати над максимално допустимите стойности.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 xml:space="preserve">Чл. 10. В детските заведения, училищните столове и обектите за търговия на дребно на територията на училищата и на детските заведения не се допускат храни, съдържащи, съставени или произведени от генетично модифицирани организми, и храни, обработени с йонизиращи лъчения. </w:t>
      </w:r>
    </w:p>
    <w:p w:rsidR="00721CE7" w:rsidRPr="004E2A11" w:rsidRDefault="00C240C1" w:rsidP="004E2A11">
      <w:pPr>
        <w:spacing w:before="240" w:after="240" w:line="276" w:lineRule="auto"/>
        <w:jc w:val="center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b/>
          <w:bCs/>
          <w:highlight w:val="white"/>
          <w:shd w:val="clear" w:color="auto" w:fill="FEFEFE"/>
        </w:rPr>
        <w:t>Глава втора</w:t>
      </w:r>
      <w:r w:rsidRPr="004E2A11">
        <w:rPr>
          <w:rFonts w:ascii="Verdana" w:eastAsia="Times New Roman" w:hAnsi="Verdana"/>
          <w:b/>
          <w:bCs/>
          <w:highlight w:val="white"/>
          <w:shd w:val="clear" w:color="auto" w:fill="FEFEFE"/>
        </w:rPr>
        <w:br/>
        <w:t xml:space="preserve">СПЕЦИФИЧНИ ИЗИСКВАНИЯ КЪМ ГРУПИТЕ ХРАНИ, КОИТО СЕ ПРЕДЛАГАТ В ДЕТСКИТЕ ЗАВЕДЕНИЯ, УЧИЛИЩНИТЕ СТОЛОВЕ И ОБЕКТИТЕ ЗА ТЪРГОВИЯ НА ДРЕБНО НА ТЕРИТОРИЯТА НА УЧИЛИЩАТА И НА ДЕТСКИТЕ ЗАВЕДЕНИЯ </w:t>
      </w:r>
    </w:p>
    <w:p w:rsidR="00721CE7" w:rsidRPr="004E2A11" w:rsidRDefault="00C240C1" w:rsidP="004E2A11">
      <w:pPr>
        <w:spacing w:before="240" w:after="240" w:line="276" w:lineRule="auto"/>
        <w:jc w:val="center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b/>
          <w:bCs/>
          <w:highlight w:val="white"/>
          <w:shd w:val="clear" w:color="auto" w:fill="FEFEFE"/>
        </w:rPr>
        <w:t>Раздел I</w:t>
      </w:r>
      <w:r w:rsidRPr="004E2A11">
        <w:rPr>
          <w:rFonts w:ascii="Verdana" w:eastAsia="Times New Roman" w:hAnsi="Verdana"/>
          <w:b/>
          <w:bCs/>
          <w:highlight w:val="white"/>
          <w:shd w:val="clear" w:color="auto" w:fill="FEFEFE"/>
        </w:rPr>
        <w:br/>
        <w:t>Специфични изисквания към месото и месните продукти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Чл. 11. Месото от свине, едри преживни животни, дребни преживни животни, което се предлага в детските заведения, училищните столове и обектите за търговия на дребно на територията на училищата и на детските заведения, трябва да е добито от здрави животни в одобрени предприятия съгласно изискванията на Приложение ІІІ на Регламент (ЕО) № 853/2004 на Европейския парламент и на Съвета от 29 април 2004 г. относно определяне на специфични хигиенни правила за храните от животински произход (OB L 139, 30.4.2004 г.) (Регламент (ЕО) № 853/2004) или да е добито от здрави животни в кланични пунктове съгласно изискванията на Наредба № 4 от 2014 г. за специфичните изисквания към производството на суровини и храни от животински произход в кланични пунктове, тяхното транспортиране и пускане на пазара (ДВ, бр. 60 от 2014 г.).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Чл. 12. (1) Месните заготовки и месните продукти, които се предлагат в детските заведения, училищните столове и обектите за търговия на дребно на територията на училищата и на детските заведения, трябва да са произведени по утвърдени стандарти.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(2) Месните продукти по ал. 1, за които няма утвърден стандарт, трябва да са произведени по технологична документация и да отговарят на показателите в наредбите за здравословно хранене по чл. 34, ал. 2 от Закона за здравето.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 xml:space="preserve">Чл. 13. (1) Месото от птици и </w:t>
      </w:r>
      <w:proofErr w:type="spellStart"/>
      <w:r w:rsidRPr="004E2A11">
        <w:rPr>
          <w:rFonts w:ascii="Verdana" w:eastAsia="Times New Roman" w:hAnsi="Verdana"/>
          <w:highlight w:val="white"/>
          <w:shd w:val="clear" w:color="auto" w:fill="FEFEFE"/>
        </w:rPr>
        <w:t>лагоморфни</w:t>
      </w:r>
      <w:proofErr w:type="spellEnd"/>
      <w:r w:rsidRPr="004E2A11">
        <w:rPr>
          <w:rFonts w:ascii="Verdana" w:eastAsia="Times New Roman" w:hAnsi="Verdana"/>
          <w:highlight w:val="white"/>
          <w:shd w:val="clear" w:color="auto" w:fill="FEFEFE"/>
        </w:rPr>
        <w:t xml:space="preserve"> (</w:t>
      </w:r>
      <w:proofErr w:type="spellStart"/>
      <w:r w:rsidRPr="004E2A11">
        <w:rPr>
          <w:rFonts w:ascii="Verdana" w:eastAsia="Times New Roman" w:hAnsi="Verdana"/>
          <w:highlight w:val="white"/>
          <w:shd w:val="clear" w:color="auto" w:fill="FEFEFE"/>
        </w:rPr>
        <w:t>зайцевидни</w:t>
      </w:r>
      <w:proofErr w:type="spellEnd"/>
      <w:r w:rsidRPr="004E2A11">
        <w:rPr>
          <w:rFonts w:ascii="Verdana" w:eastAsia="Times New Roman" w:hAnsi="Verdana"/>
          <w:highlight w:val="white"/>
          <w:shd w:val="clear" w:color="auto" w:fill="FEFEFE"/>
        </w:rPr>
        <w:t xml:space="preserve">), което се предлага в детските заведения, училищните столове и обектите за търговия на дребно на територията на училищата и на детските заведения, трябва да е добито от здрави птици и </w:t>
      </w:r>
      <w:proofErr w:type="spellStart"/>
      <w:r w:rsidRPr="004E2A11">
        <w:rPr>
          <w:rFonts w:ascii="Verdana" w:eastAsia="Times New Roman" w:hAnsi="Verdana"/>
          <w:highlight w:val="white"/>
          <w:shd w:val="clear" w:color="auto" w:fill="FEFEFE"/>
        </w:rPr>
        <w:t>лагоморфни</w:t>
      </w:r>
      <w:proofErr w:type="spellEnd"/>
      <w:r w:rsidRPr="004E2A11">
        <w:rPr>
          <w:rFonts w:ascii="Verdana" w:eastAsia="Times New Roman" w:hAnsi="Verdana"/>
          <w:highlight w:val="white"/>
          <w:shd w:val="clear" w:color="auto" w:fill="FEFEFE"/>
        </w:rPr>
        <w:t xml:space="preserve"> в одобрени предприятия съгласно изискванията на Приложение ІІІ на Регламент (ЕО) № 853/2004.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(2) Месото от птици и птичи разфасовки, които се предлагат в детските заведения, училищните столове и обектите за търговия на дребно на територията на училищата и на детските заведения, трябва да отговарят на изискванията на Регламент (ЕО) № 543/2008 на Комисията от 16 юни 2008 г. относно въвеждането на подробни правила за прилагане на Регламент (ЕО) № 1234/2007 на Съвета по отношение на определени стандарти за предлагането на пазара на месо от домашни птици (OB L 157, 17.6.2008 г.).</w:t>
      </w:r>
    </w:p>
    <w:p w:rsidR="00721CE7" w:rsidRPr="004E2A11" w:rsidRDefault="00C240C1" w:rsidP="004E2A11">
      <w:pPr>
        <w:spacing w:before="240" w:after="240" w:line="276" w:lineRule="auto"/>
        <w:jc w:val="center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b/>
          <w:bCs/>
          <w:highlight w:val="white"/>
          <w:shd w:val="clear" w:color="auto" w:fill="FEFEFE"/>
        </w:rPr>
        <w:t>Раздел II</w:t>
      </w:r>
      <w:r w:rsidRPr="004E2A11">
        <w:rPr>
          <w:rFonts w:ascii="Verdana" w:eastAsia="Times New Roman" w:hAnsi="Verdana"/>
          <w:b/>
          <w:bCs/>
          <w:highlight w:val="white"/>
          <w:shd w:val="clear" w:color="auto" w:fill="FEFEFE"/>
        </w:rPr>
        <w:br/>
        <w:t>Специфични изисквания към млякото и млечните продукти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 xml:space="preserve">Чл. 14. (1) Прясното пастьоризирано мляко, което се предлага в детските заведения, училищните столове и обектите за търговия на дребно на територията на </w:t>
      </w:r>
      <w:r w:rsidRPr="004E2A11">
        <w:rPr>
          <w:rFonts w:ascii="Verdana" w:eastAsia="Times New Roman" w:hAnsi="Verdana"/>
          <w:highlight w:val="white"/>
          <w:shd w:val="clear" w:color="auto" w:fill="FEFEFE"/>
        </w:rPr>
        <w:lastRenderedPageBreak/>
        <w:t>училищата и на детските заведения, трябва да е произведено от сурово мляко, което отговаря на изискванията на Приложение ІІІ, раздел ІХ, глава І, т. ІІІ (3) на Регламент (ЕО) № 853/2004.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(2) Млечните продукти, които се предлагат в детските заведения, училищните столове и обектите за търговия на дребно на територията на училищата и на детските заведения, трябва да са произведени от сурово мляко, което отговаря на изискванията посочени в ал. 1.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(3) Млечните продукти, за които няма български държавен стандарт, трябва да са произведени по технологична документация, съобразена с изискванията за здравословно хранене, посочени в наредбите по чл. 34, ал. 2 от Закона за здравето.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Чл. 15. (1) Киселото мляко, което се предлага в детските заведения, училищните столове и обектите за търговия на дребно на територията на училищата и на детските заведения, трябва да е произведено в съответствие със стандарт БДС 12:2010.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(2) Сиренето, което се предлага в детските заведения, училищните столове и обектите за търговия на дребно на територията на училищата и на детските заведения, трябва да е произведено в съответствие със стандарт БДС 15:2010.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(3) Кашкавалът, който се предлага в детските заведения, училищните столове и обектите за търговия на дребно на територията на училищата и на детските заведения, трябва да е произведен в съответствие със стандарт БДС 14:2010.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 xml:space="preserve">Чл. 16. </w:t>
      </w:r>
      <w:proofErr w:type="spellStart"/>
      <w:r w:rsidRPr="004E2A11">
        <w:rPr>
          <w:rFonts w:ascii="Verdana" w:eastAsia="Times New Roman" w:hAnsi="Verdana"/>
          <w:highlight w:val="white"/>
          <w:shd w:val="clear" w:color="auto" w:fill="FEFEFE"/>
        </w:rPr>
        <w:t>Айрянът</w:t>
      </w:r>
      <w:proofErr w:type="spellEnd"/>
      <w:r w:rsidRPr="004E2A11">
        <w:rPr>
          <w:rFonts w:ascii="Verdana" w:eastAsia="Times New Roman" w:hAnsi="Verdana"/>
          <w:highlight w:val="white"/>
          <w:shd w:val="clear" w:color="auto" w:fill="FEFEFE"/>
        </w:rPr>
        <w:t xml:space="preserve">, който се предлага в детските заведения, училищните столове и обектите за търговия на дребно на територията на училищата и на детските заведения, трябва да е получен при </w:t>
      </w:r>
      <w:proofErr w:type="spellStart"/>
      <w:r w:rsidRPr="004E2A11">
        <w:rPr>
          <w:rFonts w:ascii="Verdana" w:eastAsia="Times New Roman" w:hAnsi="Verdana"/>
          <w:highlight w:val="white"/>
          <w:shd w:val="clear" w:color="auto" w:fill="FEFEFE"/>
        </w:rPr>
        <w:t>хомогенизацията</w:t>
      </w:r>
      <w:proofErr w:type="spellEnd"/>
      <w:r w:rsidRPr="004E2A11">
        <w:rPr>
          <w:rFonts w:ascii="Verdana" w:eastAsia="Times New Roman" w:hAnsi="Verdana"/>
          <w:highlight w:val="white"/>
          <w:shd w:val="clear" w:color="auto" w:fill="FEFEFE"/>
        </w:rPr>
        <w:t xml:space="preserve"> на българско кисело мляко и питейна вода без добавяне на готварска сол.</w:t>
      </w:r>
    </w:p>
    <w:p w:rsidR="00721CE7" w:rsidRPr="004E2A11" w:rsidRDefault="00C240C1" w:rsidP="004E2A11">
      <w:pPr>
        <w:spacing w:before="240" w:after="240" w:line="276" w:lineRule="auto"/>
        <w:jc w:val="center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b/>
          <w:bCs/>
          <w:highlight w:val="white"/>
          <w:shd w:val="clear" w:color="auto" w:fill="FEFEFE"/>
        </w:rPr>
        <w:t>Раздел III</w:t>
      </w:r>
      <w:r w:rsidRPr="004E2A11">
        <w:rPr>
          <w:rFonts w:ascii="Verdana" w:eastAsia="Times New Roman" w:hAnsi="Verdana"/>
          <w:b/>
          <w:bCs/>
          <w:highlight w:val="white"/>
          <w:shd w:val="clear" w:color="auto" w:fill="FEFEFE"/>
        </w:rPr>
        <w:br/>
        <w:t>Специфични изисквания към риба, рибни продукти и други морски храни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Чл. 17. Рибата и рибните продукти, които се предлагат в детските заведения, училищните столове и обектите за търговия на дребно на територията на училищата и на детските заведения, трябва да са получени в регламентирани обекти за добив и преработка на риба и рибни продукти, отговарящи на изискванията на Приложение ІІІ, раздел VІІІ на Регламент (ЕО) № 853/2004.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 xml:space="preserve">Чл. 18. В детските заведения, училищните столове и обектите за търговия на дребно на територията на училищата и на детските заведения трябва да се предлагат охладена и/или замразена сладководна и/или морска риба, рибни продукти и други морски храни, които отговарят на изискванията за здравословно хранене, посочени в наредбите по чл. 34, ал. 2 от Закона за здравето. </w:t>
      </w:r>
    </w:p>
    <w:p w:rsidR="00721CE7" w:rsidRPr="004E2A11" w:rsidRDefault="00C240C1" w:rsidP="004E2A11">
      <w:pPr>
        <w:spacing w:before="240" w:after="240" w:line="276" w:lineRule="auto"/>
        <w:jc w:val="center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b/>
          <w:bCs/>
          <w:highlight w:val="white"/>
          <w:shd w:val="clear" w:color="auto" w:fill="FEFEFE"/>
        </w:rPr>
        <w:t>Раздел IV</w:t>
      </w:r>
      <w:r w:rsidRPr="004E2A11">
        <w:rPr>
          <w:rFonts w:ascii="Verdana" w:eastAsia="Times New Roman" w:hAnsi="Verdana"/>
          <w:b/>
          <w:bCs/>
          <w:highlight w:val="white"/>
          <w:shd w:val="clear" w:color="auto" w:fill="FEFEFE"/>
        </w:rPr>
        <w:br/>
        <w:t xml:space="preserve">Специфични изисквания към яйца 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Чл. 19. (1) Яйцата, които се предлагат в детските заведения, училищните столове и обектите за търговия на дребно на територията на училищата и на детските заведения, трябва да отговарят на изискванията на Наредба № 1 от 2008 г. за изискванията за търговия с яйца (ДВ, бр. 7 от 2008 г.), Регламент (ЕС) № 589/2008 на Комисията от 23 юни 2008 г. за определяне на подробни правила за прилагане на Регламент (ЕО) № 1234/2007 на Съвета относно стандартите за търговия с яйца (OB L 163, 24.6.2008 г.) и на Приложение ІІІ, раздел Х на Регламент (ЕО) № 853/2004.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(2) Яйцата, които се предлагат в детските заведения, училищните столове и обектите за търговия на дребно на територията на училищата и на детските заведения, трябва да са клас "А".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lastRenderedPageBreak/>
        <w:t>Чл. 20. (1) Яйцата трябва да се доставят и консумират не по-късно от 28 дни след датата на снасяне.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(2) Яйцата трябва да се транспортират и съхраняват при температура, гарантираща безопасността им (от +5 °C до +18 °C).</w:t>
      </w:r>
    </w:p>
    <w:p w:rsidR="00721CE7" w:rsidRPr="004E2A11" w:rsidRDefault="00C240C1" w:rsidP="004E2A11">
      <w:pPr>
        <w:spacing w:before="240" w:after="240" w:line="276" w:lineRule="auto"/>
        <w:jc w:val="center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b/>
          <w:bCs/>
          <w:highlight w:val="white"/>
          <w:shd w:val="clear" w:color="auto" w:fill="FEFEFE"/>
        </w:rPr>
        <w:t>Раздел V</w:t>
      </w:r>
      <w:r w:rsidRPr="004E2A11">
        <w:rPr>
          <w:rFonts w:ascii="Verdana" w:eastAsia="Times New Roman" w:hAnsi="Verdana"/>
          <w:b/>
          <w:bCs/>
          <w:highlight w:val="white"/>
          <w:shd w:val="clear" w:color="auto" w:fill="FEFEFE"/>
        </w:rPr>
        <w:br/>
        <w:t>Специфични изисквания към масла и мазнини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Чл. 21. (1) В детските заведения, училищните столове и обектите за търговия на дребно на територията на училищата и на детските заведения се предлагат само краве масло, слънчогледово масло и зехтин.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(2) Не се разрешава предлагането на храни, съдържащи: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1. мазнини извън посочените в ал. 1;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 xml:space="preserve">2. </w:t>
      </w:r>
      <w:proofErr w:type="spellStart"/>
      <w:r w:rsidRPr="004E2A11">
        <w:rPr>
          <w:rFonts w:ascii="Verdana" w:eastAsia="Times New Roman" w:hAnsi="Verdana"/>
          <w:highlight w:val="white"/>
          <w:shd w:val="clear" w:color="auto" w:fill="FEFEFE"/>
        </w:rPr>
        <w:t>хидрогенирани</w:t>
      </w:r>
      <w:proofErr w:type="spellEnd"/>
      <w:r w:rsidRPr="004E2A11">
        <w:rPr>
          <w:rFonts w:ascii="Verdana" w:eastAsia="Times New Roman" w:hAnsi="Verdana"/>
          <w:highlight w:val="white"/>
          <w:shd w:val="clear" w:color="auto" w:fill="FEFEFE"/>
        </w:rPr>
        <w:t xml:space="preserve"> и частично </w:t>
      </w:r>
      <w:proofErr w:type="spellStart"/>
      <w:r w:rsidRPr="004E2A11">
        <w:rPr>
          <w:rFonts w:ascii="Verdana" w:eastAsia="Times New Roman" w:hAnsi="Verdana"/>
          <w:highlight w:val="white"/>
          <w:shd w:val="clear" w:color="auto" w:fill="FEFEFE"/>
        </w:rPr>
        <w:t>хидрогенирани</w:t>
      </w:r>
      <w:proofErr w:type="spellEnd"/>
      <w:r w:rsidRPr="004E2A11">
        <w:rPr>
          <w:rFonts w:ascii="Verdana" w:eastAsia="Times New Roman" w:hAnsi="Verdana"/>
          <w:highlight w:val="white"/>
          <w:shd w:val="clear" w:color="auto" w:fill="FEFEFE"/>
        </w:rPr>
        <w:t xml:space="preserve"> растителни мазнини;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3. растителни мазнини, за които на етикета не е посочен видът на преработката им.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Чл. 22. (1) Кравето масло, което се предлага в детските заведения, училищните столове и обектите за търговия на дребно на територията на училищата и на детските заведения, трябва да е произведено от сурово мляко, което отговаря на изискванията на Приложение ІІІ, раздел ІХ, глава І, т. ІІІ (3) на Регламент (ЕО) № 853/2004 и да отговаря на изискванията на Регламент (ЕС) № 1308/2013 на Европейския парламент и на Съвета от 17 декември 2013 г. за установяване на обща организация на пазарите на селскостопански продукти и за отмяна на регламенти (ЕИО) № 922/72, (ЕИО) № 234/79, (ЕО) № 1037/2001 и (ЕО) № 1234/2007 (ОВ, L 347, 20.12.2013 г.).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(2) Слънчогледовото масло, което се предлага в детските заведения, училищните столове и обектите за търговия на дребно на територията на училищата и на детските заведения, трябва да е произведено по браншови стандарт.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 xml:space="preserve">(3) Зехтинът, който се предлага в детските заведения, училищните столове и обектите за търговия на дребно на територията на училищата и на детските заведения, трябва да бъде </w:t>
      </w:r>
      <w:proofErr w:type="spellStart"/>
      <w:r w:rsidRPr="004E2A11">
        <w:rPr>
          <w:rFonts w:ascii="Verdana" w:eastAsia="Times New Roman" w:hAnsi="Verdana"/>
          <w:highlight w:val="white"/>
          <w:shd w:val="clear" w:color="auto" w:fill="FEFEFE"/>
        </w:rPr>
        <w:t>Extra</w:t>
      </w:r>
      <w:proofErr w:type="spellEnd"/>
      <w:r w:rsidRPr="004E2A11">
        <w:rPr>
          <w:rFonts w:ascii="Verdana" w:eastAsia="Times New Roman" w:hAnsi="Verdana"/>
          <w:highlight w:val="white"/>
          <w:shd w:val="clear" w:color="auto" w:fill="FEFEFE"/>
        </w:rPr>
        <w:t xml:space="preserve"> Virgin или Virgin съгласно изискванията на Регламент (ЕИО) № 2568/91 на Комисията от 11 юли 1991 г. относно характеристиките на маслиновото масло и маслиновото масло от остатъчен материал и съответните методи за анализ (OB, L 248, 5.9.1991 г.) и Регламент (ЕС) № 29/2012 на Комисията от 13 януари 2012 г. относно стандартите за търговия с маслиново масло (ОВ, L 12, 14.1.2012 г.).</w:t>
      </w:r>
    </w:p>
    <w:p w:rsidR="00721CE7" w:rsidRPr="004E2A11" w:rsidRDefault="00C240C1" w:rsidP="004E2A11">
      <w:pPr>
        <w:spacing w:before="240" w:after="240" w:line="276" w:lineRule="auto"/>
        <w:jc w:val="center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b/>
          <w:bCs/>
          <w:highlight w:val="white"/>
          <w:shd w:val="clear" w:color="auto" w:fill="FEFEFE"/>
        </w:rPr>
        <w:t>Раздел VI</w:t>
      </w:r>
      <w:r w:rsidRPr="004E2A11">
        <w:rPr>
          <w:rFonts w:ascii="Verdana" w:eastAsia="Times New Roman" w:hAnsi="Verdana"/>
          <w:b/>
          <w:bCs/>
          <w:highlight w:val="white"/>
          <w:shd w:val="clear" w:color="auto" w:fill="FEFEFE"/>
        </w:rPr>
        <w:br/>
        <w:t>Специфични изисквания към зърнени храни и храни на зърнена основа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 xml:space="preserve">Чл. 23. Брашното, което се влага в храни, предлагани в детските заведения, училищните столове и обектите за търговия на дребно на територията на училищата и на детските заведения, е "Бяло", "Добруджа" или "Типово", произведено по утвърден стандарт, и/или </w:t>
      </w:r>
      <w:proofErr w:type="spellStart"/>
      <w:r w:rsidRPr="004E2A11">
        <w:rPr>
          <w:rFonts w:ascii="Verdana" w:eastAsia="Times New Roman" w:hAnsi="Verdana"/>
          <w:highlight w:val="white"/>
          <w:shd w:val="clear" w:color="auto" w:fill="FEFEFE"/>
        </w:rPr>
        <w:t>пълнозърнесто</w:t>
      </w:r>
      <w:proofErr w:type="spellEnd"/>
      <w:r w:rsidRPr="004E2A11">
        <w:rPr>
          <w:rFonts w:ascii="Verdana" w:eastAsia="Times New Roman" w:hAnsi="Verdana"/>
          <w:highlight w:val="white"/>
          <w:shd w:val="clear" w:color="auto" w:fill="FEFEFE"/>
        </w:rPr>
        <w:t xml:space="preserve"> брашно, произведено по технологична документация, съобразена с изискванията за здравословно хранене, посочени в наредбите по чл. 34, ал. 2 от Закона за здравето.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 xml:space="preserve">Чл. 24. (1) Хлябът, който се предлага в детските заведения, училищните столове и обектите за търговия на дребно на територията на училищата и на детските заведения, трябва да бъде тип "Бял", "Добруджа" или "Типов", произведен по утвърден стандарт, и/или </w:t>
      </w:r>
      <w:proofErr w:type="spellStart"/>
      <w:r w:rsidRPr="004E2A11">
        <w:rPr>
          <w:rFonts w:ascii="Verdana" w:eastAsia="Times New Roman" w:hAnsi="Verdana"/>
          <w:highlight w:val="white"/>
          <w:shd w:val="clear" w:color="auto" w:fill="FEFEFE"/>
        </w:rPr>
        <w:t>пълнозърнест</w:t>
      </w:r>
      <w:proofErr w:type="spellEnd"/>
      <w:r w:rsidRPr="004E2A11">
        <w:rPr>
          <w:rFonts w:ascii="Verdana" w:eastAsia="Times New Roman" w:hAnsi="Verdana"/>
          <w:highlight w:val="white"/>
          <w:shd w:val="clear" w:color="auto" w:fill="FEFEFE"/>
        </w:rPr>
        <w:t>, произведен по технологична документация, съобразена с изискванията за здравословно хранене, посочени в наредбите по чл. 34, ал. 2 от Закона за здравето.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 xml:space="preserve">(2) </w:t>
      </w:r>
      <w:proofErr w:type="spellStart"/>
      <w:r w:rsidRPr="004E2A11">
        <w:rPr>
          <w:rFonts w:ascii="Verdana" w:eastAsia="Times New Roman" w:hAnsi="Verdana"/>
          <w:highlight w:val="white"/>
          <w:shd w:val="clear" w:color="auto" w:fill="FEFEFE"/>
        </w:rPr>
        <w:t>Пълнозърнестият</w:t>
      </w:r>
      <w:proofErr w:type="spellEnd"/>
      <w:r w:rsidRPr="004E2A11">
        <w:rPr>
          <w:rFonts w:ascii="Verdana" w:eastAsia="Times New Roman" w:hAnsi="Verdana"/>
          <w:highlight w:val="white"/>
          <w:shd w:val="clear" w:color="auto" w:fill="FEFEFE"/>
        </w:rPr>
        <w:t xml:space="preserve"> хляб, който се предлага в детските заведения, училищните </w:t>
      </w:r>
      <w:r w:rsidRPr="004E2A11">
        <w:rPr>
          <w:rFonts w:ascii="Verdana" w:eastAsia="Times New Roman" w:hAnsi="Verdana"/>
          <w:highlight w:val="white"/>
          <w:shd w:val="clear" w:color="auto" w:fill="FEFEFE"/>
        </w:rPr>
        <w:lastRenderedPageBreak/>
        <w:t>столове и обектите за търговия на дребно на територията на училищата и на детските заведения, трябва да бъде без оцветители.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 xml:space="preserve">Чл. 25. В детските заведения, училищните столове и обектите за търговия на дребно на територията на училищата и на детските заведения могат да се предлагат и </w:t>
      </w:r>
      <w:proofErr w:type="spellStart"/>
      <w:r w:rsidRPr="004E2A11">
        <w:rPr>
          <w:rFonts w:ascii="Verdana" w:eastAsia="Times New Roman" w:hAnsi="Verdana"/>
          <w:highlight w:val="white"/>
          <w:shd w:val="clear" w:color="auto" w:fill="FEFEFE"/>
        </w:rPr>
        <w:t>пълнозърнести</w:t>
      </w:r>
      <w:proofErr w:type="spellEnd"/>
      <w:r w:rsidRPr="004E2A11">
        <w:rPr>
          <w:rFonts w:ascii="Verdana" w:eastAsia="Times New Roman" w:hAnsi="Verdana"/>
          <w:highlight w:val="white"/>
          <w:shd w:val="clear" w:color="auto" w:fill="FEFEFE"/>
        </w:rPr>
        <w:t xml:space="preserve"> продукти (хлебни, макаронени и тестени изделия, овесени ядки и други) без оцветители.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Чл. 26. В детските заведения, училищните столове и обектите за търговия на дребно на територията на училищата и на детските заведения не се предлагат зърнени храни и храни на зърнена основа с признаци на видимо плесенясване, с наличие на складови вредители и/или следи от тяхната дейност.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Чл. 27. Храните на зърнена основа, които се предлагат в детските заведения за консумация от децата във възрастта до 3 години, по отношение на състава им трябва да отговарят на изискванията на Наредбата за изискванията към храните на зърнена основа и към детските храни, предназначени за кърмачета и малки деца, приета с ПМС № 66 от 18 март 2003 г. (ДВ бр. 27 от 2003 г.) и на приложимите изисквания на Регламент (ЕС) № 609/2013 на Европейския парламент и на Съвета от 12 юни 2013 г. относно храните, предназначени за кърмачета и малки деца, храните за специални медицински цели и заместителите на целодневния хранителен прием за регулиране на телесното тегло и за отмяна на Директива 92/52/ЕИО на Съвета, директиви 96/8/ЕО, 1999/21/ЕО, 2006/125/ЕО и 2006/141/ЕО на Комисията, Директива 2009/39/ЕО на Европейския парламент и на Съвета и регламенти (ЕО) № 41/2009 и (ЕО) № 953/2009 на Комисията (ОВ, L 181 от 29 юни 2013 г.).</w:t>
      </w:r>
    </w:p>
    <w:p w:rsidR="00721CE7" w:rsidRPr="004E2A11" w:rsidRDefault="00C240C1" w:rsidP="004E2A11">
      <w:pPr>
        <w:spacing w:before="240" w:after="240" w:line="276" w:lineRule="auto"/>
        <w:jc w:val="center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b/>
          <w:bCs/>
          <w:highlight w:val="white"/>
          <w:shd w:val="clear" w:color="auto" w:fill="FEFEFE"/>
        </w:rPr>
        <w:t>Раздел VII</w:t>
      </w:r>
      <w:r w:rsidRPr="004E2A11">
        <w:rPr>
          <w:rFonts w:ascii="Verdana" w:eastAsia="Times New Roman" w:hAnsi="Verdana"/>
          <w:b/>
          <w:bCs/>
          <w:highlight w:val="white"/>
          <w:shd w:val="clear" w:color="auto" w:fill="FEFEFE"/>
        </w:rPr>
        <w:br/>
        <w:t>Специфични изисквания към картофи, кореноплодни и варива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 xml:space="preserve">Чл. 28. (1) Картофите, които се предлагат в детските заведения, училищните столове и обектите за търговия на дребно на територията на училищата и на детските заведения, трябва да са цели, здрави, без замърсяване от почвата и други примеси, без повреди от вредители, без повишена повърхностна влажност, да издържат на транспортиране, товарене и разтоварване. Да бъдат опаковани в чисти опаковки и маркировка, която съдържа етикет с данни за място на произход, име на производител и/или име на </w:t>
      </w:r>
      <w:proofErr w:type="spellStart"/>
      <w:r w:rsidRPr="004E2A11">
        <w:rPr>
          <w:rFonts w:ascii="Verdana" w:eastAsia="Times New Roman" w:hAnsi="Verdana"/>
          <w:highlight w:val="white"/>
          <w:shd w:val="clear" w:color="auto" w:fill="FEFEFE"/>
        </w:rPr>
        <w:t>опаковчик</w:t>
      </w:r>
      <w:proofErr w:type="spellEnd"/>
      <w:r w:rsidRPr="004E2A11">
        <w:rPr>
          <w:rFonts w:ascii="Verdana" w:eastAsia="Times New Roman" w:hAnsi="Verdana"/>
          <w:highlight w:val="white"/>
          <w:shd w:val="clear" w:color="auto" w:fill="FEFEFE"/>
        </w:rPr>
        <w:t>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(2) Не се допуска предлагането на гнили картофи и с лошо качество, което ги прави негодни за консумация.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 xml:space="preserve">Чл. 29. Кореноплодните зеленчукови култури (морков, ряпа, </w:t>
      </w:r>
      <w:proofErr w:type="spellStart"/>
      <w:r w:rsidRPr="004E2A11">
        <w:rPr>
          <w:rFonts w:ascii="Verdana" w:eastAsia="Times New Roman" w:hAnsi="Verdana"/>
          <w:highlight w:val="white"/>
          <w:shd w:val="clear" w:color="auto" w:fill="FEFEFE"/>
        </w:rPr>
        <w:t>салатно</w:t>
      </w:r>
      <w:proofErr w:type="spellEnd"/>
      <w:r w:rsidRPr="004E2A11">
        <w:rPr>
          <w:rFonts w:ascii="Verdana" w:eastAsia="Times New Roman" w:hAnsi="Verdana"/>
          <w:highlight w:val="white"/>
          <w:shd w:val="clear" w:color="auto" w:fill="FEFEFE"/>
        </w:rPr>
        <w:t xml:space="preserve"> цвекло, репички и др.), които се предлагат в детските заведения, училищните столове и обектите за търговия на дребно на територията на училищата и на детските заведения, трябва да отговарят на изискванията на общия стандарт за предлагане на пазара на пресни плодове и зеленчуци по Приложение І, част А от Регламент за изпълнение (ЕС) № 543/2011 на Комисията от 7 юни 2011 г. за определянето на подробни правила за прилагането на Регламент (ЕО) № 1234/2007 на Съвета по отношение на секторите на плодовете и зеленчуците и на преработените плодове и зеленчуци (ОВ L 157, 15.06.2011 г.) (Регламент за изпълнение (ЕС) № 543/2011 на Комисията).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Чл. 30. (1) Варивата, които се предлагат в детските заведения, училищните столове и обектите за търговия на дребно на територията на училищата и на детските заведения, трябва да отговарят на следните изисквания: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1. да са цели и здрави;</w:t>
      </w:r>
    </w:p>
    <w:p w:rsidR="00721CE7" w:rsidRPr="004E2A11" w:rsidRDefault="00FA2F97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>
        <w:rPr>
          <w:rFonts w:ascii="Verdana" w:eastAsia="Times New Roman" w:hAnsi="Verdana"/>
          <w:highlight w:val="white"/>
          <w:shd w:val="clear" w:color="auto" w:fill="FEFEFE"/>
        </w:rPr>
        <w:t xml:space="preserve">2. </w:t>
      </w:r>
      <w:r w:rsidR="00C240C1" w:rsidRPr="004E2A11">
        <w:rPr>
          <w:rFonts w:ascii="Verdana" w:eastAsia="Times New Roman" w:hAnsi="Verdana"/>
          <w:highlight w:val="white"/>
          <w:shd w:val="clear" w:color="auto" w:fill="FEFEFE"/>
        </w:rPr>
        <w:t>да са чисти, без видими чужди примеси;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3. да са без вредители;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lastRenderedPageBreak/>
        <w:t>4. да нямат увреждания от вредители;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5. да нямат неспецифичен мирис и/или вкус;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6. да са с цвят, характерен за продукта.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(2) Не се предлагат храни по ал. 1, засегнати от гниене или други увреждания, които биха ги направили негодни за консумация.</w:t>
      </w:r>
    </w:p>
    <w:p w:rsidR="00721CE7" w:rsidRPr="004E2A11" w:rsidRDefault="00C240C1" w:rsidP="004E2A11">
      <w:pPr>
        <w:spacing w:before="240" w:after="240" w:line="276" w:lineRule="auto"/>
        <w:jc w:val="center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b/>
          <w:bCs/>
          <w:highlight w:val="white"/>
          <w:shd w:val="clear" w:color="auto" w:fill="FEFEFE"/>
        </w:rPr>
        <w:t>Раздел VIII</w:t>
      </w:r>
      <w:r w:rsidRPr="004E2A11">
        <w:rPr>
          <w:rFonts w:ascii="Verdana" w:eastAsia="Times New Roman" w:hAnsi="Verdana"/>
          <w:b/>
          <w:bCs/>
          <w:highlight w:val="white"/>
          <w:shd w:val="clear" w:color="auto" w:fill="FEFEFE"/>
        </w:rPr>
        <w:br/>
        <w:t>Специфични изисквания към плодове, зеленчуци и продукти от тях (зеленчуци - сурови, сготвени, консервирани, замразени, изсушени, ферментирали, зеленчукови сокове и плодове - пресни, замразени, изсушени, консервирани, под формата на нектари и плодови сокове, конфитюри, мармалади, желета и компоти)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Чл. 31. Пресните плодове и зеленчуци, които се предлагат в детските заведения, училищните столове и обектите за търговия на дребно на територията на училищата и на детските заведения, трябва да отговарят на изискванията за качество в съответствие с изискванията на общия стандарт и специфичните стандарти за предлагане на пазара, определени в Приложение І, част А и част Б на Регламент за изпълнение (ЕС) № 543/2011 на Комисията.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Чл. 32. Фасулът (зелен), предлаган в детските заведения, училищните столове и обектите за търговия на дребно на територията на училищата и на детските заведения, трябва да бъде клас "Екстра" или клас "I", в съответствие с изискванията на Регламент (EO) № 912/2001 на Комисията от 10 май 2001 г. относно определяне на стандартите за търговия с фасул (OB L 129, 11.5.2001 г.).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 xml:space="preserve">Чл. 33. (1) Стерилизираните продукти от плодове и зеленчуци, които се предлагат в детските заведения, училищните столове и обектите за търговия на дребно на територията на училищата и на детските заведения, не трябва да съдържат консерванти, оцветители, </w:t>
      </w:r>
      <w:proofErr w:type="spellStart"/>
      <w:r w:rsidRPr="004E2A11">
        <w:rPr>
          <w:rFonts w:ascii="Verdana" w:eastAsia="Times New Roman" w:hAnsi="Verdana"/>
          <w:highlight w:val="white"/>
          <w:shd w:val="clear" w:color="auto" w:fill="FEFEFE"/>
        </w:rPr>
        <w:t>ароматизанти</w:t>
      </w:r>
      <w:proofErr w:type="spellEnd"/>
      <w:r w:rsidRPr="004E2A11">
        <w:rPr>
          <w:rFonts w:ascii="Verdana" w:eastAsia="Times New Roman" w:hAnsi="Verdana"/>
          <w:highlight w:val="white"/>
          <w:shd w:val="clear" w:color="auto" w:fill="FEFEFE"/>
        </w:rPr>
        <w:t xml:space="preserve"> и </w:t>
      </w:r>
      <w:proofErr w:type="spellStart"/>
      <w:r w:rsidRPr="004E2A11">
        <w:rPr>
          <w:rFonts w:ascii="Verdana" w:eastAsia="Times New Roman" w:hAnsi="Verdana"/>
          <w:highlight w:val="white"/>
          <w:shd w:val="clear" w:color="auto" w:fill="FEFEFE"/>
        </w:rPr>
        <w:t>подсладители</w:t>
      </w:r>
      <w:proofErr w:type="spellEnd"/>
      <w:r w:rsidRPr="004E2A11">
        <w:rPr>
          <w:rFonts w:ascii="Verdana" w:eastAsia="Times New Roman" w:hAnsi="Verdana"/>
          <w:highlight w:val="white"/>
          <w:shd w:val="clear" w:color="auto" w:fill="FEFEFE"/>
        </w:rPr>
        <w:t>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 xml:space="preserve">(2) В детските заведения, училищните столове и обектите за търговия на дребно на територията на училищата и на детските заведения не се предлагат стерилизирани продукти с нарушена херметичност и признаци на </w:t>
      </w:r>
      <w:proofErr w:type="spellStart"/>
      <w:r w:rsidRPr="004E2A11">
        <w:rPr>
          <w:rFonts w:ascii="Verdana" w:eastAsia="Times New Roman" w:hAnsi="Verdana"/>
          <w:highlight w:val="white"/>
          <w:shd w:val="clear" w:color="auto" w:fill="FEFEFE"/>
        </w:rPr>
        <w:t>бомбаж</w:t>
      </w:r>
      <w:proofErr w:type="spellEnd"/>
      <w:r w:rsidRPr="004E2A11">
        <w:rPr>
          <w:rFonts w:ascii="Verdana" w:eastAsia="Times New Roman" w:hAnsi="Verdana"/>
          <w:highlight w:val="white"/>
          <w:shd w:val="clear" w:color="auto" w:fill="FEFEFE"/>
        </w:rPr>
        <w:t>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(3) В детските заведения, училищните столове и обектите за търговия на дребно на територията на училищата и на детските заведения трябва да се предлага доматено пюре с не по-малко от 22 % сухо вещество (като минимално 80 % от сухото вещество се формира от домати).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 xml:space="preserve">(4) Лютеницата, която се предлага в детските заведения, училищните столове и обектите за търговия на дребно на територията на училищата и на детските заведения, трябва да е произведена по браншови стандарт. 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Чл. 34. Плодовите конфитюри, желета, мармалади и желе-мармалади, които се предлагат в детските заведения, училищните столове и обектите за търговия на дребно на територията на училищата и на детските заведения, трябва да отговарят на Наредбата за изискванията към плодовите конфитюри, желета, мармалади, желе-мармалади и подсладено пюре от кестени, приета с ПМС № 45 от 21 февруари 2003 г. (ДВ, бр. 19 от 2003 г.).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 xml:space="preserve">Чл. 35. (1) В детските заведения, училищните столове и обектите за търговия на дребно на територията на училищата и на детските заведения се предлагат само 100 % плодови и/или зеленчукови сокове, плодови и плодово-зеленчукови нектари, в които съдържанието на </w:t>
      </w:r>
      <w:proofErr w:type="spellStart"/>
      <w:r w:rsidRPr="004E2A11">
        <w:rPr>
          <w:rFonts w:ascii="Verdana" w:eastAsia="Times New Roman" w:hAnsi="Verdana"/>
          <w:highlight w:val="white"/>
          <w:shd w:val="clear" w:color="auto" w:fill="FEFEFE"/>
        </w:rPr>
        <w:t>моно</w:t>
      </w:r>
      <w:proofErr w:type="spellEnd"/>
      <w:r w:rsidRPr="004E2A11">
        <w:rPr>
          <w:rFonts w:ascii="Verdana" w:eastAsia="Times New Roman" w:hAnsi="Verdana"/>
          <w:highlight w:val="white"/>
          <w:shd w:val="clear" w:color="auto" w:fill="FEFEFE"/>
        </w:rPr>
        <w:t xml:space="preserve">- и </w:t>
      </w:r>
      <w:proofErr w:type="spellStart"/>
      <w:r w:rsidRPr="004E2A11">
        <w:rPr>
          <w:rFonts w:ascii="Verdana" w:eastAsia="Times New Roman" w:hAnsi="Verdana"/>
          <w:highlight w:val="white"/>
          <w:shd w:val="clear" w:color="auto" w:fill="FEFEFE"/>
        </w:rPr>
        <w:t>дизахариди</w:t>
      </w:r>
      <w:proofErr w:type="spellEnd"/>
      <w:r w:rsidRPr="004E2A11">
        <w:rPr>
          <w:rFonts w:ascii="Verdana" w:eastAsia="Times New Roman" w:hAnsi="Verdana"/>
          <w:highlight w:val="white"/>
          <w:shd w:val="clear" w:color="auto" w:fill="FEFEFE"/>
        </w:rPr>
        <w:t xml:space="preserve"> не превишава 20 % от общата маса на продукта. Плодовите напитки да са етикетирани в съответствие с Наредбата за изискванията към соковете от плодове и някои сходни продукти, предназначени за консумация от човека, </w:t>
      </w:r>
      <w:r w:rsidRPr="004E2A11">
        <w:rPr>
          <w:rFonts w:ascii="Verdana" w:eastAsia="Times New Roman" w:hAnsi="Verdana"/>
          <w:highlight w:val="white"/>
          <w:shd w:val="clear" w:color="auto" w:fill="FEFEFE"/>
        </w:rPr>
        <w:lastRenderedPageBreak/>
        <w:t>приета с ПМС № 219 от 24 септември 2002 г. (ДВ, бр. 94 от 2002 г.).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(2) При производството на продукти, производни на плодовете и зеленчуците в замразен и изсушен вид, предназначени за детските заведения, училищните столове и обектите за търговия на дребно на територията на училищата и на детските заведения, се предлагат разрешени добавки в количества, допустими в Наредба № 4 от 2015 г. за изискванията към използване на добавки в храните (ДВ, бр. 12 от 2015 г.) и Регламент (ЕО) № 1333/2008 на Европейския парламент и на Съвета от 16 декември 2008 г. относно добавките в храните (ОВ, L 354, 31.12.2008 г.).</w:t>
      </w:r>
    </w:p>
    <w:p w:rsidR="00721CE7" w:rsidRPr="004E2A11" w:rsidRDefault="00C240C1" w:rsidP="004E2A11">
      <w:pPr>
        <w:spacing w:before="240" w:after="240" w:line="276" w:lineRule="auto"/>
        <w:jc w:val="center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b/>
          <w:bCs/>
          <w:highlight w:val="white"/>
          <w:shd w:val="clear" w:color="auto" w:fill="FEFEFE"/>
        </w:rPr>
        <w:t>Раздел IX</w:t>
      </w:r>
      <w:r w:rsidRPr="004E2A11">
        <w:rPr>
          <w:rFonts w:ascii="Verdana" w:eastAsia="Times New Roman" w:hAnsi="Verdana"/>
          <w:b/>
          <w:bCs/>
          <w:highlight w:val="white"/>
          <w:shd w:val="clear" w:color="auto" w:fill="FEFEFE"/>
        </w:rPr>
        <w:br/>
        <w:t>Специфични изисквания към ядки и маслодайни семена, захар, захарни и шоколадови изделия, пчелен мед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Чл. 36. (1) Ядките, които се предлагат в училищните столове и обектите за търговия на дребно на територията на училищата, трябва да отговарят на следните изисквания: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1. да са цели, здрави, чисти, нормално развити;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2. да имат цвят, характерен за продукта;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 xml:space="preserve">3. да имат вкус и мирис, характерни за продукта, без специфичен мирис и </w:t>
      </w:r>
      <w:proofErr w:type="spellStart"/>
      <w:r w:rsidRPr="004E2A11">
        <w:rPr>
          <w:rFonts w:ascii="Verdana" w:eastAsia="Times New Roman" w:hAnsi="Verdana"/>
          <w:highlight w:val="white"/>
          <w:shd w:val="clear" w:color="auto" w:fill="FEFEFE"/>
        </w:rPr>
        <w:t>привкус</w:t>
      </w:r>
      <w:proofErr w:type="spellEnd"/>
      <w:r w:rsidRPr="004E2A11">
        <w:rPr>
          <w:rFonts w:ascii="Verdana" w:eastAsia="Times New Roman" w:hAnsi="Verdana"/>
          <w:highlight w:val="white"/>
          <w:shd w:val="clear" w:color="auto" w:fill="FEFEFE"/>
        </w:rPr>
        <w:t>;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4. да нямат странични примеси;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5. да са неповредени от насекоми или гризачи;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6. да няма наличие на живи вредители.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 xml:space="preserve">(2) Не се разрешава предлагане на ядки в детските ясли. В детските градини се допуска използване на </w:t>
      </w:r>
      <w:proofErr w:type="spellStart"/>
      <w:r w:rsidRPr="004E2A11">
        <w:rPr>
          <w:rFonts w:ascii="Verdana" w:eastAsia="Times New Roman" w:hAnsi="Verdana"/>
          <w:highlight w:val="white"/>
          <w:shd w:val="clear" w:color="auto" w:fill="FEFEFE"/>
        </w:rPr>
        <w:t>смлени</w:t>
      </w:r>
      <w:proofErr w:type="spellEnd"/>
      <w:r w:rsidRPr="004E2A11">
        <w:rPr>
          <w:rFonts w:ascii="Verdana" w:eastAsia="Times New Roman" w:hAnsi="Verdana"/>
          <w:highlight w:val="white"/>
          <w:shd w:val="clear" w:color="auto" w:fill="FEFEFE"/>
        </w:rPr>
        <w:t xml:space="preserve"> ядки.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Чл. 37. В училищните столове и обектите за търговия на дребно на територията на училищата не се предлагат: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1. плесенясали и загнили ядки;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2. пържени ядки.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Чл. 38. (1) В детските заведения, училищните столове и обектите за търговия на дребно на територията на училищата и на детските заведения се предлага само "Рафинирана бяла захар" или "Екстра бяла захар" при спазване на изискванията на Наредбата за изискванията към захарите, предназначени за консумация от човека, приета с ПМС № 209 от 11 септември 2002 г. (ДВ, бр. 89 от 2002 г.).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(2) В училищните столове и обектите за търговия на дребно на територията на училищата се предлага само шоколад, отговарящ на Наредбата за изискванията към какаото и шоколадовите продукти, приета с ПМС № 251 от 6 ноември 2002 г. (ДВ, бр. 107 от 2002 г.).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Чл. 39. Пчелният мед, който се предлага в детските заведения, училищните столове и обектите за търговия на дребно на територията на училищата и на детските заведения, трябва да отговаря на изискванията на Наредбата за изискванията към пчелния мед, предназначен за консумация от човека, приета с ПМС № 196 от 28 август 2002 г. (ДВ, бр. 85 от 2002 г.).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Чл. 40. Пчелният мед се съхранява в плътно затворени опаковки (тенекии, пластмасови кофи, варели, стъклени буркани). Опаковките за съхранение трябва да отговарят на изискванията на Регламент (ЕО) № 1935/2004 на Европейския парламент и на Съвета от 27 октомври 2004 г. относно материалите и предметите, предназначени за контакт с храни, и за отмяна на Директиви 80/590/ЕИО и 89/109/ЕИО (OB L 338, 13.11.2004 г.).</w:t>
      </w:r>
    </w:p>
    <w:p w:rsidR="00721CE7" w:rsidRPr="004E2A11" w:rsidRDefault="00C240C1" w:rsidP="004E2A11">
      <w:pPr>
        <w:spacing w:before="240" w:after="240" w:line="276" w:lineRule="auto"/>
        <w:jc w:val="center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b/>
          <w:bCs/>
          <w:highlight w:val="white"/>
          <w:shd w:val="clear" w:color="auto" w:fill="FEFEFE"/>
        </w:rPr>
        <w:lastRenderedPageBreak/>
        <w:t>Раздел X</w:t>
      </w:r>
      <w:r w:rsidRPr="004E2A11">
        <w:rPr>
          <w:rFonts w:ascii="Verdana" w:eastAsia="Times New Roman" w:hAnsi="Verdana"/>
          <w:b/>
          <w:bCs/>
          <w:highlight w:val="white"/>
          <w:shd w:val="clear" w:color="auto" w:fill="FEFEFE"/>
        </w:rPr>
        <w:br/>
        <w:t xml:space="preserve">Специфични изисквания към други храни - плодови и билкови чайове, трапезна сол 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 xml:space="preserve">Чл. 41. В детските заведения, училищните столове и обектите за търговия на дребно на територията на училищата и на детските заведения се предлагат плодови и билкови чайове, които не съдържат оцветители, </w:t>
      </w:r>
      <w:proofErr w:type="spellStart"/>
      <w:r w:rsidRPr="004E2A11">
        <w:rPr>
          <w:rFonts w:ascii="Verdana" w:eastAsia="Times New Roman" w:hAnsi="Verdana"/>
          <w:highlight w:val="white"/>
          <w:shd w:val="clear" w:color="auto" w:fill="FEFEFE"/>
        </w:rPr>
        <w:t>овкусители</w:t>
      </w:r>
      <w:proofErr w:type="spellEnd"/>
      <w:r w:rsidRPr="004E2A11">
        <w:rPr>
          <w:rFonts w:ascii="Verdana" w:eastAsia="Times New Roman" w:hAnsi="Verdana"/>
          <w:highlight w:val="white"/>
          <w:shd w:val="clear" w:color="auto" w:fill="FEFEFE"/>
        </w:rPr>
        <w:t xml:space="preserve"> и кофеин 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 xml:space="preserve">Чл. 42. В детските заведения, училищните столове и обектите за търговия на дребно на територията на училищата и на детските заведения се предлага само сол, йодирана с калиев </w:t>
      </w:r>
      <w:proofErr w:type="spellStart"/>
      <w:r w:rsidRPr="004E2A11">
        <w:rPr>
          <w:rFonts w:ascii="Verdana" w:eastAsia="Times New Roman" w:hAnsi="Verdana"/>
          <w:highlight w:val="white"/>
          <w:shd w:val="clear" w:color="auto" w:fill="FEFEFE"/>
        </w:rPr>
        <w:t>йодат</w:t>
      </w:r>
      <w:proofErr w:type="spellEnd"/>
      <w:r w:rsidRPr="004E2A11">
        <w:rPr>
          <w:rFonts w:ascii="Verdana" w:eastAsia="Times New Roman" w:hAnsi="Verdana"/>
          <w:highlight w:val="white"/>
          <w:shd w:val="clear" w:color="auto" w:fill="FEFEFE"/>
        </w:rPr>
        <w:t>, в съответствие с изискванията на Наредбата за изискванията към състава и характеристиките на солта за хранителни цели, приета с ПМС № 23 от 30 януари 2001 г. (ДВ, бр. 11 от 2001 г.).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 xml:space="preserve">Чл. 43. В детските заведения, училищните столове и обектите за търговия на дребно на територията на училищата и на детските заведения не се допуска предлагането на </w:t>
      </w:r>
      <w:proofErr w:type="spellStart"/>
      <w:r w:rsidRPr="004E2A11">
        <w:rPr>
          <w:rFonts w:ascii="Verdana" w:eastAsia="Times New Roman" w:hAnsi="Verdana"/>
          <w:highlight w:val="white"/>
          <w:shd w:val="clear" w:color="auto" w:fill="FEFEFE"/>
        </w:rPr>
        <w:t>екструдирани</w:t>
      </w:r>
      <w:proofErr w:type="spellEnd"/>
      <w:r w:rsidRPr="004E2A11">
        <w:rPr>
          <w:rFonts w:ascii="Verdana" w:eastAsia="Times New Roman" w:hAnsi="Verdana"/>
          <w:highlight w:val="white"/>
          <w:shd w:val="clear" w:color="auto" w:fill="FEFEFE"/>
        </w:rPr>
        <w:t xml:space="preserve"> храни.</w:t>
      </w:r>
    </w:p>
    <w:p w:rsidR="001F5DAB" w:rsidRDefault="001F5DAB" w:rsidP="001F5DAB">
      <w:pPr>
        <w:spacing w:before="240" w:line="276" w:lineRule="auto"/>
        <w:jc w:val="center"/>
        <w:rPr>
          <w:rFonts w:ascii="Verdana" w:eastAsia="Times New Roman" w:hAnsi="Verdana"/>
          <w:b/>
          <w:bCs/>
          <w:highlight w:val="white"/>
          <w:shd w:val="clear" w:color="auto" w:fill="FEFEFE"/>
        </w:rPr>
      </w:pPr>
      <w:r>
        <w:rPr>
          <w:rFonts w:ascii="Verdana" w:eastAsia="Times New Roman" w:hAnsi="Verdana"/>
          <w:b/>
          <w:bCs/>
          <w:highlight w:val="white"/>
          <w:shd w:val="clear" w:color="auto" w:fill="FEFEFE"/>
        </w:rPr>
        <w:t>Допълнителни разпоредби</w:t>
      </w:r>
    </w:p>
    <w:p w:rsidR="00721CE7" w:rsidRPr="004E2A11" w:rsidRDefault="00C240C1" w:rsidP="001F5DAB">
      <w:pPr>
        <w:spacing w:before="240" w:line="276" w:lineRule="auto"/>
        <w:ind w:firstLine="851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§ 1. По смисъла на тази наредба: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1. "Детски заведения" са детски ясли, детски градини, обединени детски заведения, домове за медико-социални грижи за деца на възраст 0 - 3 години, домове за деца, лишени от родителска грижа, от 3 до 18 години, домове за деца с умствена изостаналост и домове за деца с физически увреждания, центрове за настаняване от семеен тип, социално-педагогически интернати, възпитателни училища - интернати, преходно жилище за деца от 14 до 18 години, звено "Майка и бебе", дневен център за деца на улицата, дневен център за деца с увреждания, звено "Спешен прием" към център за обществена подкрепа, кризисен център.</w:t>
      </w:r>
    </w:p>
    <w:p w:rsidR="00721CE7" w:rsidRPr="004E2A11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2. "Организирани мероприятия за деца и ученици" са мероприятия, организирани от детски заведения и училища.</w:t>
      </w:r>
    </w:p>
    <w:p w:rsidR="00721CE7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>3. "Предлагане на храни" включва доставяне, съхраняване, използване и предлагане на храни на територията на детските заведения, училищните столове и обектите за търговия на дребно на територията на училищата и на детските заведения.</w:t>
      </w:r>
    </w:p>
    <w:p w:rsidR="00FA2F97" w:rsidRPr="004E2A11" w:rsidRDefault="00FA2F97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</w:p>
    <w:p w:rsidR="00721CE7" w:rsidRPr="004E2A11" w:rsidRDefault="00C240C1" w:rsidP="004E2A11">
      <w:pPr>
        <w:spacing w:line="276" w:lineRule="auto"/>
        <w:jc w:val="center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b/>
          <w:bCs/>
          <w:highlight w:val="white"/>
          <w:shd w:val="clear" w:color="auto" w:fill="FEFEFE"/>
        </w:rPr>
        <w:t>Заключителни разпоредби</w:t>
      </w:r>
      <w:r w:rsidRPr="004E2A11">
        <w:rPr>
          <w:rFonts w:ascii="Verdana" w:eastAsia="Times New Roman" w:hAnsi="Verdana"/>
          <w:b/>
          <w:bCs/>
          <w:highlight w:val="white"/>
          <w:shd w:val="clear" w:color="auto" w:fill="FEFEFE"/>
        </w:rPr>
        <w:br/>
      </w:r>
    </w:p>
    <w:p w:rsidR="00721CE7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 xml:space="preserve">§ 2. Наредбата се издава на основание чл. 2а, ал. 2 от Закона за храните. </w:t>
      </w:r>
    </w:p>
    <w:p w:rsidR="00FA2F97" w:rsidRPr="004E2A11" w:rsidRDefault="00FA2F97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>
        <w:rPr>
          <w:rFonts w:ascii="Verdana" w:eastAsia="Times New Roman" w:hAnsi="Verdana"/>
          <w:highlight w:val="white"/>
          <w:shd w:val="clear" w:color="auto" w:fill="FEFEFE"/>
        </w:rPr>
        <w:t xml:space="preserve">§ 3. </w:t>
      </w:r>
      <w:r w:rsidRPr="00FA2F97">
        <w:rPr>
          <w:rFonts w:ascii="Verdana" w:eastAsia="Times New Roman" w:hAnsi="Verdana"/>
          <w:shd w:val="clear" w:color="auto" w:fill="FEFEFE"/>
        </w:rPr>
        <w:t>Наредба № 9 от 2011 г. за специфичните изисквания към безопасността и качеството на храните, предлагани в детските заведения и училищата, както и към храни, предлагани при организирани мероприятия за деца и ученици</w:t>
      </w:r>
      <w:r>
        <w:rPr>
          <w:rFonts w:ascii="Verdana" w:eastAsia="Times New Roman" w:hAnsi="Verdana"/>
          <w:shd w:val="clear" w:color="auto" w:fill="FEFEFE"/>
        </w:rPr>
        <w:t xml:space="preserve"> (</w:t>
      </w:r>
      <w:r w:rsidRPr="00FA2F97">
        <w:rPr>
          <w:rFonts w:ascii="Verdana" w:eastAsia="Times New Roman" w:hAnsi="Verdana"/>
          <w:shd w:val="clear" w:color="auto" w:fill="FEFEFE"/>
        </w:rPr>
        <w:t>ДВ</w:t>
      </w:r>
      <w:r w:rsidR="00597AA5">
        <w:rPr>
          <w:rFonts w:ascii="Verdana" w:eastAsia="Times New Roman" w:hAnsi="Verdana"/>
          <w:shd w:val="clear" w:color="auto" w:fill="FEFEFE"/>
        </w:rPr>
        <w:t>,</w:t>
      </w:r>
      <w:r w:rsidRPr="00FA2F97">
        <w:rPr>
          <w:rFonts w:ascii="Verdana" w:eastAsia="Times New Roman" w:hAnsi="Verdana"/>
          <w:shd w:val="clear" w:color="auto" w:fill="FEFEFE"/>
        </w:rPr>
        <w:t xml:space="preserve"> бр.73 от 2011г.</w:t>
      </w:r>
      <w:r w:rsidR="00597AA5">
        <w:rPr>
          <w:rFonts w:ascii="Verdana" w:eastAsia="Times New Roman" w:hAnsi="Verdana"/>
          <w:shd w:val="clear" w:color="auto" w:fill="FEFEFE"/>
        </w:rPr>
        <w:t>) се отменя.</w:t>
      </w:r>
    </w:p>
    <w:p w:rsidR="00597AA5" w:rsidRDefault="00597AA5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597AA5">
        <w:rPr>
          <w:rFonts w:ascii="Verdana" w:eastAsia="Times New Roman" w:hAnsi="Verdana"/>
          <w:shd w:val="clear" w:color="auto" w:fill="FEFEFE"/>
        </w:rPr>
        <w:t xml:space="preserve">§ </w:t>
      </w:r>
      <w:r>
        <w:rPr>
          <w:rFonts w:ascii="Verdana" w:eastAsia="Times New Roman" w:hAnsi="Verdana"/>
          <w:shd w:val="clear" w:color="auto" w:fill="FEFEFE"/>
        </w:rPr>
        <w:t>4</w:t>
      </w:r>
      <w:r w:rsidRPr="00597AA5">
        <w:rPr>
          <w:rFonts w:ascii="Verdana" w:eastAsia="Times New Roman" w:hAnsi="Verdana"/>
          <w:shd w:val="clear" w:color="auto" w:fill="FEFEFE"/>
        </w:rPr>
        <w:t>. Контролът по изпълнението на наредбата се осъществява от изпълнителния директор на Българската агенция по безопасност на храните.</w:t>
      </w:r>
    </w:p>
    <w:p w:rsidR="00721CE7" w:rsidRDefault="00C240C1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4E2A11">
        <w:rPr>
          <w:rFonts w:ascii="Verdana" w:eastAsia="Times New Roman" w:hAnsi="Verdana"/>
          <w:highlight w:val="white"/>
          <w:shd w:val="clear" w:color="auto" w:fill="FEFEFE"/>
        </w:rPr>
        <w:t xml:space="preserve">§ </w:t>
      </w:r>
      <w:r w:rsidR="00597AA5">
        <w:rPr>
          <w:rFonts w:ascii="Verdana" w:eastAsia="Times New Roman" w:hAnsi="Verdana"/>
          <w:highlight w:val="white"/>
          <w:shd w:val="clear" w:color="auto" w:fill="FEFEFE"/>
        </w:rPr>
        <w:t>5</w:t>
      </w:r>
      <w:r w:rsidRPr="004E2A11">
        <w:rPr>
          <w:rFonts w:ascii="Verdana" w:eastAsia="Times New Roman" w:hAnsi="Verdana"/>
          <w:highlight w:val="white"/>
          <w:shd w:val="clear" w:color="auto" w:fill="FEFEFE"/>
        </w:rPr>
        <w:t xml:space="preserve">. Наредбата влиза в сила в деня на обнародването ѝ в "Държавен вестник". </w:t>
      </w:r>
    </w:p>
    <w:p w:rsidR="00597AA5" w:rsidRDefault="00597AA5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</w:p>
    <w:p w:rsidR="009B0BD6" w:rsidRDefault="009B0BD6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</w:p>
    <w:p w:rsidR="009B0BD6" w:rsidRDefault="009B0BD6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</w:p>
    <w:p w:rsidR="009B0BD6" w:rsidRDefault="009B0BD6" w:rsidP="004E2A11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</w:p>
    <w:p w:rsidR="001F5DAB" w:rsidRPr="001F5DAB" w:rsidRDefault="001F5DAB" w:rsidP="001F5DAB">
      <w:pPr>
        <w:spacing w:line="276" w:lineRule="auto"/>
        <w:ind w:firstLine="850"/>
        <w:jc w:val="both"/>
        <w:rPr>
          <w:rFonts w:ascii="Verdana" w:eastAsia="Times New Roman" w:hAnsi="Verdana"/>
          <w:b/>
          <w:bCs/>
          <w:highlight w:val="white"/>
          <w:shd w:val="clear" w:color="auto" w:fill="FEFEFE"/>
        </w:rPr>
      </w:pPr>
      <w:r w:rsidRPr="001F5DAB">
        <w:rPr>
          <w:rFonts w:ascii="Verdana" w:eastAsia="Times New Roman" w:hAnsi="Verdana"/>
          <w:b/>
          <w:bCs/>
          <w:highlight w:val="white"/>
          <w:shd w:val="clear" w:color="auto" w:fill="FEFEFE"/>
        </w:rPr>
        <w:t>РУМЕН ПОРОЖАНОВ</w:t>
      </w:r>
    </w:p>
    <w:p w:rsidR="00597AA5" w:rsidRPr="004E2A11" w:rsidRDefault="001F5DAB" w:rsidP="008A7B49">
      <w:pPr>
        <w:spacing w:line="276" w:lineRule="auto"/>
        <w:ind w:firstLine="850"/>
        <w:jc w:val="both"/>
        <w:rPr>
          <w:rFonts w:ascii="Verdana" w:eastAsia="Times New Roman" w:hAnsi="Verdana"/>
          <w:highlight w:val="white"/>
          <w:shd w:val="clear" w:color="auto" w:fill="FEFEFE"/>
        </w:rPr>
      </w:pPr>
      <w:r w:rsidRPr="001F5DAB">
        <w:rPr>
          <w:rFonts w:ascii="Verdana" w:eastAsia="Times New Roman" w:hAnsi="Verdana"/>
          <w:bCs/>
          <w:i/>
          <w:iCs/>
          <w:highlight w:val="white"/>
          <w:shd w:val="clear" w:color="auto" w:fill="FEFEFE"/>
        </w:rPr>
        <w:t>Министър на земеделието, храните и горите</w:t>
      </w:r>
    </w:p>
    <w:p w:rsidR="00C240C1" w:rsidRPr="004E2A11" w:rsidRDefault="00C240C1" w:rsidP="004E2A11">
      <w:pPr>
        <w:spacing w:line="276" w:lineRule="auto"/>
        <w:rPr>
          <w:rFonts w:ascii="Verdana" w:eastAsia="Times New Roman" w:hAnsi="Verdana"/>
          <w:highlight w:val="white"/>
          <w:shd w:val="clear" w:color="auto" w:fill="FEFEFE"/>
        </w:rPr>
      </w:pPr>
    </w:p>
    <w:sectPr w:rsidR="00C240C1" w:rsidRPr="004E2A11" w:rsidSect="008A7B49">
      <w:headerReference w:type="default" r:id="rId7"/>
      <w:pgSz w:w="11907" w:h="16840" w:code="9"/>
      <w:pgMar w:top="1644" w:right="1021" w:bottom="1134" w:left="1588" w:header="720" w:footer="720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072" w:rsidRDefault="00A45072" w:rsidP="00597AA5">
      <w:r>
        <w:separator/>
      </w:r>
    </w:p>
  </w:endnote>
  <w:endnote w:type="continuationSeparator" w:id="0">
    <w:p w:rsidR="00A45072" w:rsidRDefault="00A45072" w:rsidP="0059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072" w:rsidRDefault="00A45072" w:rsidP="00597AA5">
      <w:r>
        <w:separator/>
      </w:r>
    </w:p>
  </w:footnote>
  <w:footnote w:type="continuationSeparator" w:id="0">
    <w:p w:rsidR="00A45072" w:rsidRDefault="00A45072" w:rsidP="00597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A5" w:rsidRPr="00597AA5" w:rsidRDefault="00597AA5" w:rsidP="00597AA5">
    <w:pPr>
      <w:pStyle w:val="Header"/>
      <w:jc w:val="right"/>
      <w:rPr>
        <w:rFonts w:ascii="Verdana" w:hAnsi="Verdana"/>
      </w:rPr>
    </w:pPr>
    <w:r w:rsidRPr="00597AA5">
      <w:rPr>
        <w:rFonts w:ascii="Verdana" w:hAnsi="Verdana"/>
      </w:rPr>
      <w:t>Проект!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9F"/>
    <w:rsid w:val="001F5DAB"/>
    <w:rsid w:val="0023000B"/>
    <w:rsid w:val="004E2A11"/>
    <w:rsid w:val="00550C1F"/>
    <w:rsid w:val="00597AA5"/>
    <w:rsid w:val="00721CE7"/>
    <w:rsid w:val="0089249C"/>
    <w:rsid w:val="008A7B49"/>
    <w:rsid w:val="008B003F"/>
    <w:rsid w:val="009B0BD6"/>
    <w:rsid w:val="00A45072"/>
    <w:rsid w:val="00B3209F"/>
    <w:rsid w:val="00C240C1"/>
    <w:rsid w:val="00E730AF"/>
    <w:rsid w:val="00FA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A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AA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7A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AA5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A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AA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7A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AA5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8</Pages>
  <Words>3623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 Stoyanova</dc:creator>
  <cp:lastModifiedBy>Velichka Kurteva</cp:lastModifiedBy>
  <cp:revision>7</cp:revision>
  <cp:lastPrinted>2018-10-25T11:14:00Z</cp:lastPrinted>
  <dcterms:created xsi:type="dcterms:W3CDTF">2018-10-25T06:35:00Z</dcterms:created>
  <dcterms:modified xsi:type="dcterms:W3CDTF">2018-10-30T08:21:00Z</dcterms:modified>
</cp:coreProperties>
</file>